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xls" ContentType="application/vnd.ms-exce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43" w:rsidRDefault="00A8372A">
      <w:pPr>
        <w:sectPr w:rsidR="001D0143">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rPr>
          <w:noProof/>
        </w:rPr>
        <w:pict>
          <v:shapetype id="_x0000_t202" coordsize="21600,21600" o:spt="202" path="m,l,21600r21600,l21600,xe">
            <v:stroke joinstyle="miter"/>
            <v:path gradientshapeok="t" o:connecttype="rect"/>
          </v:shapetype>
          <v:shape id="文本框 10" o:spid="_x0000_s1026" type="#_x0000_t202" style="position:absolute;left:0;text-align:left;margin-left:106.25pt;margin-top:693.55pt;width:404.15pt;height:79.9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" filled="f" stroked="f">
            <v:textbox style="mso-fit-shape-to-text:t">
              <w:txbxContent>
                <w:p w:rsidR="00A83562" w:rsidRDefault="00A83562">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二〇二〇年八月</w:t>
                  </w:r>
                </w:p>
              </w:txbxContent>
            </v:textbox>
          </v:shape>
        </w:pict>
      </w:r>
      <w:r>
        <w:rPr>
          <w:noProof/>
        </w:rPr>
        <w:pict>
          <v:oval id="椭圆 8" o:spid="_x0000_s1047" style="position:absolute;left:0;text-align:left;margin-left:53.5pt;margin-top:232.45pt;width:121.95pt;height:121.95pt;z-index:251659264;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fillcolor="white [3212]" stroked="f" strokeweight="1pt">
            <v:stroke joinstyle="miter"/>
          </v:oval>
        </w:pict>
      </w:r>
      <w:r>
        <w:rPr>
          <w:noProof/>
        </w:rPr>
        <w:pict>
          <v:rect id="矩形 14" o:spid="_x0000_s1027" style="position:absolute;left:0;text-align:left;margin-left:33.6pt;margin-top:256.75pt;width:160.65pt;height:69.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" filled="f" stroked="f">
            <v:textbox style="mso-fit-shape-to-text:t">
              <w:txbxContent>
                <w:p w:rsidR="00A83562" w:rsidRDefault="00A83562">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rPr>
          <w:noProof/>
        </w:rPr>
        <w:pict>
          <v:oval id="椭圆 9" o:spid="_x0000_s1046" style="position:absolute;left:0;text-align:left;margin-left:62.2pt;margin-top:242.75pt;width:103.45pt;height:103.45pt;z-index:251665408;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fillcolor="#1f2959" stroked="f" strokeweight="1pt">
            <v:stroke joinstyle="miter"/>
            <v:textbox>
              <w:txbxContent>
                <w:p w:rsidR="00A83562" w:rsidRPr="00A83562" w:rsidRDefault="00A83562">
                  <w:pPr>
                    <w:rPr>
                      <w:sz w:val="52"/>
                      <w:szCs w:val="52"/>
                    </w:rPr>
                  </w:pPr>
                  <w:r w:rsidRPr="00A83562">
                    <w:rPr>
                      <w:rFonts w:hint="eastAsia"/>
                      <w:sz w:val="52"/>
                      <w:szCs w:val="52"/>
                    </w:rPr>
                    <w:t>2019</w:t>
                  </w:r>
                </w:p>
              </w:txbxContent>
            </v:textbox>
          </v:oval>
        </w:pict>
      </w:r>
      <w:r>
        <w:rPr>
          <w:noProof/>
        </w:rPr>
        <w:pict>
          <v:group id="_x0000_s1043" style="position:absolute;left:0;text-align:left;margin-left:1.25pt;margin-top:821.7pt;width:595.25pt;height:21.45pt;z-index:251662336"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45"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44"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rPr>
          <w:noProof/>
        </w:rPr>
        <w:pict>
          <v:group id="组合 4" o:spid="_x0000_s1028" style="position:absolute;left:0;text-align:left;margin-left:-2.5pt;margin-top:0;width:600.25pt;height:308.5pt;z-index:-251662336"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">
            <v:rect id="矩形 5" o:spid="_x0000_s1029" style="position:absolute;left:13622;top:283;width:12005;height:61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CcMA&#10;AADaAAAADwAAAGRycy9kb3ducmV2LnhtbESP0WoCMRRE3wX/IVyhb5pVqOhqFLVYCq2gqx9w3Vx3&#10;Fzc32yTV7d83BcHHYWbOMPNla2pxI+crywqGgwQEcW51xYWC03Hbn4DwAVljbZkU/JKH5aLbmWOq&#10;7Z0PdMtCISKEfYoKyhCaVEqfl2TQD2xDHL2LdQZDlK6Q2uE9wk0tR0kylgYrjgslNrQpKb9mP0aB&#10;e81MSL7Xu+m2onz9/vW5n7ydlXrptasZiEBteIYf7Q+tYAz/V+IN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jCcMAAADaAAAADwAAAAAAAAAAAAAAAACYAgAAZHJzL2Rv&#10;d25yZXYueG1sUEsFBgAAAAAEAAQA9QAAAIgDAAAAAA==&#10;" fillcolor="#fdbc11" stroked="f" strokeweight="1pt"/>
            <v:shape id="_x0000_s1030" type="#_x0000_t202" style="position:absolute;left:17229;top:5021;width:8083;height:13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A83562" w:rsidRDefault="00A83562">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w:r>
      <w:r>
        <w:rPr>
          <w:noProof/>
        </w:rPr>
        <w:pict>
          <v:rect id="矩形 11" o:spid="_x0000_s1031" style="position:absolute;left:0;text-align:left;margin-left:184.75pt;margin-top:286.6pt;width:339.65pt;height:31.25pt;z-index:25165107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" filled="f" stroked="f">
            <v:textbox style="mso-fit-shape-to-text:t">
              <w:txbxContent>
                <w:p w:rsidR="00A83562" w:rsidRDefault="00A83562"/>
              </w:txbxContent>
            </v:textbox>
          </v:rect>
        </w:pict>
      </w:r>
    </w:p>
    <w:p w:rsidR="001D0143" w:rsidRDefault="001D0143"/>
    <w:p w:rsidR="001D0143" w:rsidRDefault="001D0143">
      <w:pPr>
        <w:jc w:val="cente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D52F12">
      <w:pPr>
        <w:rPr>
          <w:rFonts w:ascii="黑体" w:eastAsia="黑体" w:hAnsi="Times New Roman" w:cs="Times New Roman"/>
          <w:sz w:val="48"/>
          <w:szCs w:val="48"/>
        </w:rPr>
      </w:pPr>
      <w:r>
        <w:rPr>
          <w:rFonts w:ascii="黑体" w:eastAsia="黑体" w:hAnsi="Times New Roman" w:cs="Times New Roman" w:hint="eastAsia"/>
          <w:sz w:val="48"/>
          <w:szCs w:val="48"/>
        </w:rPr>
        <w:br w:type="page"/>
      </w:r>
    </w:p>
    <w:p w:rsidR="00A83562" w:rsidRPr="00A83562" w:rsidRDefault="00A83562" w:rsidP="00A83562">
      <w:pPr>
        <w:jc w:val="center"/>
        <w:rPr>
          <w:rFonts w:ascii="黑体" w:eastAsia="黑体" w:hAnsi="黑体" w:cs="黑体"/>
          <w:b/>
          <w:bCs/>
          <w:sz w:val="52"/>
          <w:szCs w:val="52"/>
        </w:rPr>
      </w:pPr>
      <w:r w:rsidRPr="00A83562">
        <w:rPr>
          <w:rFonts w:ascii="黑体" w:eastAsia="黑体" w:hAnsi="黑体" w:cs="黑体" w:hint="eastAsia"/>
          <w:b/>
          <w:bCs/>
          <w:sz w:val="52"/>
          <w:szCs w:val="52"/>
        </w:rPr>
        <w:lastRenderedPageBreak/>
        <w:t>2019年度部门决算公开文本</w:t>
      </w:r>
    </w:p>
    <w:p w:rsidR="00A83562" w:rsidRDefault="00A83562" w:rsidP="00A83562">
      <w:pPr>
        <w:spacing w:line="360" w:lineRule="auto"/>
        <w:jc w:val="center"/>
        <w:rPr>
          <w:rFonts w:ascii="黑体" w:eastAsia="黑体" w:hAnsi="黑体" w:cs="黑体"/>
          <w:sz w:val="56"/>
          <w:szCs w:val="72"/>
        </w:rPr>
      </w:pPr>
    </w:p>
    <w:p w:rsidR="00A83562" w:rsidRDefault="00A83562" w:rsidP="00A83562">
      <w:pPr>
        <w:spacing w:line="600" w:lineRule="auto"/>
        <w:jc w:val="center"/>
        <w:rPr>
          <w:rFonts w:ascii="黑体" w:eastAsia="黑体" w:hAnsi="黑体" w:cs="黑体"/>
          <w:sz w:val="56"/>
          <w:szCs w:val="72"/>
        </w:rPr>
      </w:pPr>
    </w:p>
    <w:p w:rsidR="00A83562" w:rsidRDefault="00A83562" w:rsidP="00A83562">
      <w:pPr>
        <w:spacing w:line="600" w:lineRule="auto"/>
        <w:jc w:val="center"/>
        <w:rPr>
          <w:rFonts w:ascii="黑体" w:eastAsia="黑体" w:hAnsi="黑体" w:cs="黑体"/>
          <w:sz w:val="56"/>
          <w:szCs w:val="72"/>
        </w:rPr>
      </w:pPr>
    </w:p>
    <w:p w:rsidR="00A83562" w:rsidRDefault="00A83562" w:rsidP="00A83562">
      <w:pPr>
        <w:spacing w:line="600" w:lineRule="auto"/>
        <w:jc w:val="center"/>
        <w:rPr>
          <w:rFonts w:ascii="黑体" w:eastAsia="黑体" w:hAnsi="黑体" w:cs="黑体"/>
          <w:sz w:val="56"/>
          <w:szCs w:val="72"/>
        </w:rPr>
      </w:pPr>
    </w:p>
    <w:p w:rsidR="00A83562" w:rsidRDefault="00A83562" w:rsidP="00A83562">
      <w:pPr>
        <w:spacing w:line="600" w:lineRule="auto"/>
        <w:jc w:val="center"/>
        <w:rPr>
          <w:rFonts w:ascii="黑体" w:eastAsia="黑体" w:hAnsi="黑体" w:cs="黑体"/>
          <w:sz w:val="56"/>
          <w:szCs w:val="72"/>
        </w:rPr>
      </w:pPr>
    </w:p>
    <w:p w:rsidR="00A83562" w:rsidRDefault="00A83562" w:rsidP="00A83562">
      <w:pPr>
        <w:spacing w:line="480" w:lineRule="auto"/>
        <w:jc w:val="center"/>
        <w:rPr>
          <w:rFonts w:ascii="黑体" w:eastAsia="黑体" w:hAnsi="黑体" w:cs="黑体"/>
          <w:sz w:val="56"/>
          <w:szCs w:val="72"/>
        </w:rPr>
      </w:pPr>
    </w:p>
    <w:p w:rsidR="00A83562" w:rsidRDefault="00A83562" w:rsidP="00A83562">
      <w:pPr>
        <w:spacing w:line="480" w:lineRule="auto"/>
        <w:jc w:val="center"/>
        <w:rPr>
          <w:rFonts w:ascii="黑体" w:eastAsia="黑体" w:hAnsi="黑体" w:cs="黑体"/>
          <w:sz w:val="56"/>
          <w:szCs w:val="72"/>
        </w:rPr>
      </w:pPr>
    </w:p>
    <w:p w:rsidR="00A83562" w:rsidRDefault="00A83562" w:rsidP="00A83562">
      <w:pPr>
        <w:spacing w:line="480" w:lineRule="auto"/>
        <w:jc w:val="center"/>
        <w:rPr>
          <w:rFonts w:ascii="黑体" w:eastAsia="黑体" w:hAnsi="黑体" w:cs="黑体"/>
          <w:sz w:val="56"/>
          <w:szCs w:val="72"/>
        </w:rPr>
      </w:pPr>
    </w:p>
    <w:p w:rsidR="00A83562" w:rsidRDefault="00A83562" w:rsidP="00A83562">
      <w:pPr>
        <w:snapToGrid w:val="0"/>
        <w:spacing w:line="480" w:lineRule="auto"/>
        <w:jc w:val="center"/>
        <w:rPr>
          <w:rFonts w:ascii="黑体" w:eastAsia="黑体" w:hAnsi="黑体" w:cs="黑体"/>
          <w:sz w:val="56"/>
          <w:szCs w:val="72"/>
        </w:rPr>
      </w:pPr>
    </w:p>
    <w:p w:rsidR="00A83562" w:rsidRPr="00A83562" w:rsidRDefault="00A83562" w:rsidP="00A83562">
      <w:pPr>
        <w:snapToGrid w:val="0"/>
        <w:jc w:val="center"/>
        <w:rPr>
          <w:rFonts w:ascii="楷体_GB2312" w:eastAsia="楷体_GB2312" w:hAnsi="楷体_GB2312" w:cs="楷体_GB2312"/>
          <w:color w:val="000000" w:themeColor="text1"/>
          <w:kern w:val="0"/>
          <w:sz w:val="44"/>
          <w:szCs w:val="44"/>
        </w:rPr>
      </w:pPr>
      <w:r w:rsidRPr="00A83562">
        <w:rPr>
          <w:rFonts w:ascii="楷体_GB2312" w:eastAsia="楷体_GB2312" w:hAnsi="楷体_GB2312" w:cs="楷体_GB2312" w:hint="eastAsia"/>
          <w:color w:val="000000" w:themeColor="text1"/>
          <w:kern w:val="0"/>
          <w:sz w:val="44"/>
          <w:szCs w:val="44"/>
        </w:rPr>
        <w:t>唐山高新技术产业开发区管理委员会</w:t>
      </w:r>
    </w:p>
    <w:p w:rsidR="00A83562" w:rsidRDefault="00A83562" w:rsidP="00A83562">
      <w:pPr>
        <w:snapToGrid w:val="0"/>
        <w:jc w:val="center"/>
        <w:rPr>
          <w:rFonts w:ascii="楷体_GB2312" w:eastAsia="楷体_GB2312" w:hAnsi="楷体_GB2312" w:cs="楷体_GB2312"/>
          <w:color w:val="000000" w:themeColor="text1"/>
          <w:kern w:val="0"/>
          <w:sz w:val="44"/>
          <w:szCs w:val="44"/>
        </w:rPr>
        <w:sectPr w:rsidR="00A83562">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1D0143" w:rsidRPr="00A83562" w:rsidRDefault="001D0143">
      <w:pPr>
        <w:tabs>
          <w:tab w:val="left" w:pos="2728"/>
        </w:tabs>
        <w:rPr>
          <w:rFonts w:ascii="黑体" w:eastAsia="黑体" w:hAnsi="黑体" w:cs="黑体"/>
          <w:b/>
          <w:sz w:val="56"/>
          <w:szCs w:val="72"/>
        </w:rPr>
      </w:pPr>
    </w:p>
    <w:p w:rsidR="001D0143" w:rsidRDefault="00D52F12">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t>目录</w:t>
      </w:r>
    </w:p>
    <w:p w:rsidR="001D0143" w:rsidRDefault="001D0143">
      <w:pPr>
        <w:widowControl/>
        <w:spacing w:after="160" w:line="580" w:lineRule="exact"/>
        <w:ind w:firstLineChars="200" w:firstLine="640"/>
        <w:rPr>
          <w:rFonts w:ascii="Times New Roman" w:eastAsia="黑体" w:hAnsi="Times New Roman" w:cs="Times New Roman"/>
          <w:sz w:val="32"/>
          <w:szCs w:val="32"/>
        </w:rPr>
      </w:pPr>
    </w:p>
    <w:p w:rsidR="001D0143" w:rsidRDefault="00D52F12">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第一部分部门概况</w:t>
      </w:r>
    </w:p>
    <w:p w:rsidR="001D0143" w:rsidRDefault="00D52F12" w:rsidP="008C43AA">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1D0143" w:rsidRDefault="00D52F12" w:rsidP="008C43AA">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1D0143" w:rsidRDefault="00D52F12">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1D0143" w:rsidRDefault="00D52F12">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1D0143" w:rsidRDefault="00D52F12">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1D0143" w:rsidRDefault="00D52F12">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1D0143" w:rsidRDefault="00D52F12">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1D0143" w:rsidRDefault="00D52F12">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1D0143" w:rsidRDefault="00D52F12">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1D0143" w:rsidRDefault="00D52F12">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1D0143" w:rsidRDefault="00D52F12">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w:t>
      </w:r>
      <w:r w:rsidR="00A83562">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名词解释</w:t>
      </w:r>
    </w:p>
    <w:p w:rsidR="001D0143" w:rsidRDefault="00D52F12">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sidR="00A83562">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1D0143" w:rsidRDefault="001D0143">
      <w:pPr>
        <w:widowControl/>
        <w:spacing w:after="160" w:line="580" w:lineRule="exact"/>
        <w:rPr>
          <w:rFonts w:ascii="Times New Roman" w:eastAsia="黑体" w:hAnsi="Times New Roman" w:cs="Times New Roman"/>
          <w:sz w:val="32"/>
          <w:szCs w:val="32"/>
        </w:rPr>
        <w:sectPr w:rsidR="001D0143">
          <w:headerReference w:type="default" r:id="rId18"/>
          <w:footerReference w:type="default" r:id="rId19"/>
          <w:headerReference w:type="first" r:id="rId20"/>
          <w:footerReference w:type="first" r:id="rId21"/>
          <w:type w:val="continuous"/>
          <w:pgSz w:w="11906" w:h="16838"/>
          <w:pgMar w:top="2041" w:right="1531" w:bottom="2041" w:left="1531" w:header="851" w:footer="992" w:gutter="0"/>
          <w:cols w:space="0"/>
          <w:titlePg/>
          <w:docGrid w:type="lines" w:linePitch="312"/>
        </w:sectPr>
      </w:pPr>
    </w:p>
    <w:p w:rsidR="001D0143" w:rsidRDefault="001D0143">
      <w:pPr>
        <w:widowControl/>
        <w:spacing w:line="580" w:lineRule="exact"/>
        <w:ind w:firstLineChars="200" w:firstLine="640"/>
        <w:rPr>
          <w:rFonts w:eastAsia="黑体"/>
          <w:sz w:val="32"/>
          <w:szCs w:val="32"/>
        </w:rPr>
      </w:pPr>
    </w:p>
    <w:p w:rsidR="001D0143" w:rsidRDefault="001D0143">
      <w:pPr>
        <w:widowControl/>
        <w:spacing w:line="580" w:lineRule="exact"/>
        <w:ind w:firstLineChars="200" w:firstLine="640"/>
        <w:rPr>
          <w:rFonts w:eastAsia="黑体"/>
          <w:sz w:val="32"/>
          <w:szCs w:val="32"/>
        </w:rPr>
      </w:pPr>
    </w:p>
    <w:p w:rsidR="001D0143" w:rsidRDefault="001D0143">
      <w:pPr>
        <w:widowControl/>
        <w:spacing w:line="580" w:lineRule="exact"/>
        <w:ind w:firstLineChars="200" w:firstLine="640"/>
        <w:rPr>
          <w:rFonts w:eastAsia="黑体"/>
          <w:sz w:val="32"/>
          <w:szCs w:val="32"/>
        </w:rPr>
      </w:pPr>
    </w:p>
    <w:p w:rsidR="001D0143" w:rsidRDefault="00A8372A">
      <w:r w:rsidRPr="00A8372A">
        <w:rPr>
          <w:noProof/>
          <w:sz w:val="72"/>
        </w:rPr>
        <w:pict>
          <v:shape id="文本框 143" o:spid="_x0000_s1032" type="#_x0000_t202" style="position:absolute;left:0;text-align:left;margin-left:-85.7pt;margin-top:80.7pt;width:613.65pt;height:263.1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" fillcolor="#ffd966" strokecolor="#ffd966" strokeweight="1pt">
            <v:fill r:id="rId22" o:title="" color2="white [3212]" type="pattern"/>
            <v:textbox>
              <w:txbxContent>
                <w:p w:rsidR="00A83562" w:rsidRDefault="00A83562">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第一部分部门概况</w:t>
                  </w:r>
                </w:p>
              </w:txbxContent>
            </v:textbox>
          </v:shape>
        </w:pict>
      </w:r>
      <w:r w:rsidR="00D52F12">
        <w:br w:type="page"/>
      </w:r>
    </w:p>
    <w:p w:rsidR="001D0143" w:rsidRDefault="00D52F12">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1D0143" w:rsidRDefault="00D52F12">
      <w:pPr>
        <w:spacing w:line="560" w:lineRule="exact"/>
        <w:ind w:firstLineChars="200" w:firstLine="640"/>
        <w:rPr>
          <w:rFonts w:ascii="仿宋_GB2312" w:eastAsia="仿宋_GB2312"/>
          <w:sz w:val="32"/>
          <w:szCs w:val="32"/>
        </w:rPr>
      </w:pPr>
      <w:r>
        <w:rPr>
          <w:rFonts w:ascii="仿宋_GB2312" w:eastAsia="仿宋_GB2312" w:hint="eastAsia"/>
          <w:sz w:val="32"/>
          <w:szCs w:val="32"/>
        </w:rPr>
        <w:t>管委会是指组织中执行管理职能的一组人，所以没有各相关处室。</w:t>
      </w:r>
    </w:p>
    <w:p w:rsidR="001D0143" w:rsidRDefault="00D52F12">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1D0143" w:rsidRDefault="00D52F1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（1）贯彻执行党的方针政策和国家的法律、法规及上级行政机关命令、决定、指示，制定高新区的行政管理办法。</w:t>
      </w:r>
    </w:p>
    <w:p w:rsidR="001D0143" w:rsidRDefault="00D52F1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（2）领导高新区内乡镇和街道的工作；统一协调、监督并协调管理市级各部门设在高新区的分支机构，派出机构。</w:t>
      </w:r>
    </w:p>
    <w:p w:rsidR="001D0143" w:rsidRDefault="00D52F1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（3）依照相关政策规定，负责高新区机关及所属单位工作人员的综合管理工作。</w:t>
      </w:r>
    </w:p>
    <w:p w:rsidR="001D0143" w:rsidRDefault="00D52F1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（4）按照唐山市国民经济和社会发展计划，负责组织编制高新区社会发展中长期规划，编制高新区年度经济发展计划，并组织实施。</w:t>
      </w:r>
    </w:p>
    <w:p w:rsidR="001D0143" w:rsidRDefault="00D52F1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负责高新区经济和社会事业的综合行政管理工作。负责管理高新内的经济、教育、科技、文化、卫生、体育事业、民政、计划生育、安全生产、环境和资源保护、城乡建设、公安、司法、法制建设、监察、审计、财政等行政工作。</w:t>
      </w:r>
    </w:p>
    <w:p w:rsidR="001D0143" w:rsidRDefault="00D52F1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（6）负责高新区各种规费的征收管理，负责高新区内各种私有建房和临时建筑的管理工作。</w:t>
      </w:r>
    </w:p>
    <w:p w:rsidR="001D0143" w:rsidRDefault="00D52F1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（7）负责制定高新区扩大对外开放和招商引资的各项政策，并组织实施，承办有关涉外业务。</w:t>
      </w:r>
    </w:p>
    <w:p w:rsidR="001D0143" w:rsidRDefault="00D52F1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（8）负责研究制定高新区各项经济管理和行政管理体制的</w:t>
      </w:r>
      <w:r>
        <w:rPr>
          <w:rFonts w:ascii="仿宋_GB2312" w:eastAsia="仿宋_GB2312" w:hAnsi="宋体" w:hint="eastAsia"/>
          <w:sz w:val="32"/>
          <w:szCs w:val="32"/>
        </w:rPr>
        <w:lastRenderedPageBreak/>
        <w:t>改革措施，充分发挥自贡市改革开放窗口、经济建设基地的示范作用。</w:t>
      </w:r>
    </w:p>
    <w:p w:rsidR="001D0143" w:rsidRDefault="00D52F1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（9）负责制定鼓励高新区科技发展的各项政策措施，并组织实施；负责编制和实施高新区科技发展计划并实施宏观管理。</w:t>
      </w:r>
    </w:p>
    <w:p w:rsidR="001D0143" w:rsidRDefault="00D52F1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（10）办理市委、市政府交办的其他事宜。</w:t>
      </w:r>
    </w:p>
    <w:p w:rsidR="001D0143" w:rsidRDefault="00D52F12">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1D0143" w:rsidRDefault="00D52F12">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从决算编报单位构成看，纳入2019年度本部门决算汇编范围的独立核算单位（以下简称“单位”）共1个，具体情况如下：</w:t>
      </w:r>
    </w:p>
    <w:tbl>
      <w:tblPr>
        <w:tblStyle w:val="a6"/>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1D0143">
        <w:trPr>
          <w:trHeight w:val="811"/>
          <w:jc w:val="center"/>
        </w:trPr>
        <w:tc>
          <w:tcPr>
            <w:tcW w:w="985" w:type="dxa"/>
            <w:vAlign w:val="center"/>
          </w:tcPr>
          <w:p w:rsidR="001D0143" w:rsidRDefault="00D52F12">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1D0143" w:rsidRDefault="00D52F12">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1D0143" w:rsidRDefault="00D52F12">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1D0143" w:rsidRDefault="00D52F12">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1D0143">
        <w:trPr>
          <w:trHeight w:val="596"/>
          <w:jc w:val="center"/>
        </w:trPr>
        <w:tc>
          <w:tcPr>
            <w:tcW w:w="985" w:type="dxa"/>
          </w:tcPr>
          <w:p w:rsidR="001D0143" w:rsidRDefault="00D52F12">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tcPr>
          <w:p w:rsidR="001D0143" w:rsidRDefault="00D52F12">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唐山高新技术产业开发区管理委员会</w:t>
            </w:r>
          </w:p>
        </w:tc>
        <w:tc>
          <w:tcPr>
            <w:tcW w:w="2445" w:type="dxa"/>
          </w:tcPr>
          <w:p w:rsidR="001D0143" w:rsidRDefault="00D52F12">
            <w:pPr>
              <w:spacing w:line="560" w:lineRule="exact"/>
              <w:jc w:val="center"/>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行政单位</w:t>
            </w:r>
          </w:p>
        </w:tc>
        <w:tc>
          <w:tcPr>
            <w:tcW w:w="2665" w:type="dxa"/>
          </w:tcPr>
          <w:p w:rsidR="001D0143" w:rsidRDefault="00D52F12">
            <w:pPr>
              <w:spacing w:line="560" w:lineRule="exact"/>
              <w:jc w:val="center"/>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财政拨款</w:t>
            </w:r>
          </w:p>
        </w:tc>
      </w:tr>
      <w:tr w:rsidR="001D0143">
        <w:trPr>
          <w:trHeight w:val="606"/>
          <w:jc w:val="center"/>
        </w:trPr>
        <w:tc>
          <w:tcPr>
            <w:tcW w:w="9580" w:type="dxa"/>
            <w:gridSpan w:val="4"/>
            <w:tcBorders>
              <w:top w:val="single" w:sz="4" w:space="0" w:color="auto"/>
              <w:left w:val="nil"/>
              <w:bottom w:val="nil"/>
              <w:right w:val="nil"/>
            </w:tcBorders>
          </w:tcPr>
          <w:p w:rsidR="001D0143" w:rsidRDefault="00D52F12">
            <w:pPr>
              <w:spacing w:line="560" w:lineRule="exact"/>
              <w:jc w:val="lef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注：1、单位基本性质分为行政单位、参公事业单位、财政补助事业单位、经费自理事业单位四类。</w:t>
            </w:r>
          </w:p>
          <w:p w:rsidR="001D0143" w:rsidRDefault="00D52F12">
            <w:pPr>
              <w:spacing w:line="560" w:lineRule="exact"/>
              <w:jc w:val="left"/>
              <w:rPr>
                <w:rFonts w:ascii="仿宋_GB2312" w:eastAsia="仿宋_GB2312" w:hAnsi="Calibri" w:cs="ArialUnicodeMS"/>
                <w:kern w:val="0"/>
                <w:sz w:val="28"/>
                <w:szCs w:val="28"/>
              </w:rPr>
            </w:pPr>
            <w:r>
              <w:rPr>
                <w:rFonts w:ascii="仿宋_GB2312" w:eastAsia="仿宋_GB2312" w:hAnsi="Cambria" w:cs="ArialUnicodeMS" w:hint="eastAsia"/>
                <w:kern w:val="0"/>
                <w:sz w:val="28"/>
                <w:szCs w:val="28"/>
              </w:rPr>
              <w:t>2、经费形式分为财政拨款、财政性资金基本保证、财政性资金定额或定项补助、财政性资金零补助四类。</w:t>
            </w:r>
          </w:p>
        </w:tc>
      </w:tr>
    </w:tbl>
    <w:p w:rsidR="001D0143" w:rsidRDefault="001D0143">
      <w:pPr>
        <w:widowControl/>
        <w:spacing w:after="160" w:line="580" w:lineRule="exact"/>
        <w:ind w:firstLineChars="200" w:firstLine="640"/>
        <w:rPr>
          <w:rFonts w:ascii="Times New Roman" w:eastAsia="黑体" w:hAnsi="Times New Roman" w:cs="Times New Roman"/>
          <w:sz w:val="32"/>
          <w:szCs w:val="32"/>
        </w:rPr>
      </w:pPr>
    </w:p>
    <w:p w:rsidR="001D0143" w:rsidRDefault="001D0143">
      <w:pPr>
        <w:widowControl/>
        <w:spacing w:after="160" w:line="580" w:lineRule="exact"/>
        <w:ind w:firstLineChars="200" w:firstLine="640"/>
        <w:rPr>
          <w:rFonts w:ascii="Times New Roman" w:eastAsia="黑体" w:hAnsi="Times New Roman" w:cs="Times New Roman"/>
          <w:sz w:val="32"/>
          <w:szCs w:val="32"/>
        </w:rPr>
      </w:pPr>
    </w:p>
    <w:p w:rsidR="001D0143" w:rsidRDefault="001D0143">
      <w:pPr>
        <w:widowControl/>
        <w:spacing w:after="160" w:line="580" w:lineRule="exact"/>
        <w:ind w:firstLineChars="200" w:firstLine="640"/>
        <w:rPr>
          <w:rFonts w:ascii="Times New Roman" w:eastAsia="黑体" w:hAnsi="Times New Roman" w:cs="Times New Roman"/>
          <w:sz w:val="32"/>
          <w:szCs w:val="32"/>
        </w:rPr>
      </w:pPr>
    </w:p>
    <w:p w:rsidR="001D0143" w:rsidRDefault="001D0143">
      <w:pPr>
        <w:widowControl/>
        <w:spacing w:after="160" w:line="580" w:lineRule="exact"/>
        <w:ind w:firstLineChars="200" w:firstLine="640"/>
        <w:rPr>
          <w:rFonts w:ascii="Times New Roman" w:eastAsia="黑体" w:hAnsi="Times New Roman" w:cs="Times New Roman"/>
          <w:sz w:val="32"/>
          <w:szCs w:val="32"/>
        </w:rPr>
        <w:sectPr w:rsidR="001D0143">
          <w:headerReference w:type="default" r:id="rId23"/>
          <w:footerReference w:type="default" r:id="rId24"/>
          <w:footerReference w:type="first" r:id="rId25"/>
          <w:pgSz w:w="11906" w:h="16838"/>
          <w:pgMar w:top="2041" w:right="1531" w:bottom="2041" w:left="1531" w:header="851" w:footer="992" w:gutter="0"/>
          <w:pgNumType w:fmt="numberInDash" w:start="1"/>
          <w:cols w:space="0"/>
          <w:titlePg/>
          <w:docGrid w:type="lines" w:linePitch="312"/>
        </w:sectPr>
      </w:pPr>
    </w:p>
    <w:p w:rsidR="001D0143" w:rsidRDefault="001D0143">
      <w:pPr>
        <w:widowControl/>
        <w:spacing w:after="160" w:line="580" w:lineRule="exact"/>
        <w:ind w:firstLineChars="200" w:firstLine="640"/>
        <w:rPr>
          <w:rFonts w:ascii="Times New Roman" w:eastAsia="黑体" w:hAnsi="Times New Roman" w:cs="Times New Roman"/>
          <w:sz w:val="32"/>
          <w:szCs w:val="32"/>
        </w:rPr>
        <w:sectPr w:rsidR="001D0143">
          <w:headerReference w:type="default" r:id="rId26"/>
          <w:type w:val="continuous"/>
          <w:pgSz w:w="11906" w:h="16838"/>
          <w:pgMar w:top="2041" w:right="1531" w:bottom="2041" w:left="1531" w:header="851" w:footer="992" w:gutter="0"/>
          <w:pgNumType w:fmt="numberInDash"/>
          <w:cols w:space="0"/>
          <w:titlePg/>
          <w:docGrid w:type="lines" w:linePitch="312"/>
        </w:sectPr>
      </w:pPr>
    </w:p>
    <w:p w:rsidR="001D0143" w:rsidRDefault="00A8372A">
      <w:pPr>
        <w:widowControl/>
        <w:spacing w:after="160" w:line="580" w:lineRule="exact"/>
        <w:ind w:firstLineChars="200" w:firstLine="1440"/>
        <w:rPr>
          <w:rFonts w:ascii="Times New Roman" w:eastAsia="黑体" w:hAnsi="Times New Roman" w:cs="Times New Roman"/>
          <w:sz w:val="32"/>
          <w:szCs w:val="32"/>
        </w:rPr>
        <w:sectPr w:rsidR="001D0143">
          <w:pgSz w:w="11906" w:h="16838"/>
          <w:pgMar w:top="2041" w:right="1531" w:bottom="2041" w:left="1531" w:header="851" w:footer="992" w:gutter="0"/>
          <w:pgNumType w:fmt="numberInDash"/>
          <w:cols w:space="0"/>
          <w:titlePg/>
          <w:docGrid w:type="lines" w:linePitch="312"/>
        </w:sectPr>
      </w:pPr>
      <w:r w:rsidRPr="00A8372A">
        <w:rPr>
          <w:noProof/>
          <w:sz w:val="72"/>
        </w:rPr>
        <w:lastRenderedPageBreak/>
        <w:pict>
          <v:shape id="文本框 151" o:spid="_x0000_s1033" type="#_x0000_t202" style="position:absolute;left:0;text-align:left;margin-left:-85.7pt;margin-top:238.15pt;width:613.65pt;height:173.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" filled="f" stroked="f" strokeweight=".5pt">
            <v:textbox>
              <w:txbxContent>
                <w:p w:rsidR="00A83562" w:rsidRDefault="00A83562">
                  <w:pPr>
                    <w:widowControl/>
                    <w:jc w:val="center"/>
                    <w:rPr>
                      <w:rFonts w:ascii="黑体" w:eastAsia="黑体" w:hAnsi="黑体" w:cs="黑体"/>
                      <w:color w:val="000000" w:themeColor="text1"/>
                      <w:sz w:val="96"/>
                      <w:szCs w:val="96"/>
                    </w:rPr>
                  </w:pPr>
                </w:p>
                <w:p w:rsidR="00A83562" w:rsidRDefault="00A83562">
                  <w:pPr>
                    <w:widowControl/>
                    <w:jc w:val="center"/>
                    <w:rPr>
                      <w:rFonts w:ascii="黑体" w:eastAsia="黑体" w:hAnsi="黑体" w:cs="黑体"/>
                      <w:color w:val="000000" w:themeColor="text1"/>
                      <w:sz w:val="96"/>
                      <w:szCs w:val="96"/>
                    </w:rPr>
                  </w:pPr>
                </w:p>
              </w:txbxContent>
            </v:textbox>
          </v:shape>
        </w:pict>
      </w:r>
    </w:p>
    <w:p w:rsidR="001D0143" w:rsidRDefault="001D0143">
      <w:pPr>
        <w:widowControl/>
        <w:spacing w:line="580" w:lineRule="exact"/>
        <w:ind w:firstLineChars="200" w:firstLine="640"/>
        <w:rPr>
          <w:rFonts w:eastAsia="黑体"/>
          <w:sz w:val="32"/>
          <w:szCs w:val="32"/>
        </w:rPr>
      </w:pPr>
    </w:p>
    <w:p w:rsidR="001D0143" w:rsidRDefault="001D0143">
      <w:pPr>
        <w:jc w:val="cente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A8372A">
      <w:pPr>
        <w:jc w:val="center"/>
        <w:rPr>
          <w:rFonts w:ascii="黑体" w:eastAsia="黑体" w:hAnsi="黑体" w:cs="黑体"/>
          <w:sz w:val="56"/>
          <w:szCs w:val="72"/>
        </w:rPr>
      </w:pPr>
      <w:r w:rsidRPr="00A8372A">
        <w:rPr>
          <w:noProof/>
          <w:sz w:val="72"/>
        </w:rPr>
        <w:pict>
          <v:shape id="文本框 187" o:spid="_x0000_s1034" type="#_x0000_t202" style="position:absolute;left:0;text-align:left;margin-left:-90.8pt;margin-top:4.35pt;width:613.65pt;height:263.1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" fillcolor="#ffd966" strokecolor="#ffd966" strokeweight=".5pt">
            <v:fill r:id="rId22" o:title="" color2="white [3212]" type="pattern"/>
            <v:textbox>
              <w:txbxContent>
                <w:p w:rsidR="00A83562" w:rsidRDefault="00A83562">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第二部分</w:t>
                  </w:r>
                </w:p>
                <w:p w:rsidR="00A83562" w:rsidRDefault="00A83562">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A83562" w:rsidRDefault="00A83562"/>
              </w:txbxContent>
            </v:textbox>
          </v:shape>
        </w:pict>
      </w:r>
    </w:p>
    <w:p w:rsidR="001D0143" w:rsidRDefault="001D0143">
      <w:pPr>
        <w:jc w:val="cente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D52F12">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1D0143" w:rsidRDefault="00D52F12">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本部门2019年度收支总计（含结转和结余）2988.7万元。与2018年度决算相比，收支各减少208.81万元，下降6.53%，主要原因招商引资项目支出减少，创新中心运营服务费支出根据合同要求支出较上年减少。</w:t>
      </w:r>
    </w:p>
    <w:p w:rsidR="001D0143" w:rsidRDefault="00D52F12">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1D0143" w:rsidRDefault="00D52F12">
      <w:pPr>
        <w:adjustRightInd w:val="0"/>
        <w:snapToGrid w:val="0"/>
        <w:spacing w:line="580" w:lineRule="exact"/>
        <w:ind w:firstLineChars="200" w:firstLine="640"/>
        <w:rPr>
          <w:rFonts w:ascii="黑体" w:eastAsia="黑体" w:hAnsi="Calibri" w:cs="Times New Roman"/>
          <w:b/>
          <w:bCs/>
          <w:sz w:val="32"/>
          <w:szCs w:val="32"/>
        </w:rPr>
      </w:pPr>
      <w:r>
        <w:rPr>
          <w:rFonts w:ascii="仿宋_GB2312" w:eastAsia="仿宋_GB2312" w:hAnsi="Times New Roman" w:cs="DengXian-Regular" w:hint="eastAsia"/>
          <w:sz w:val="32"/>
          <w:szCs w:val="32"/>
        </w:rPr>
        <w:t>本部门2019年度本年收入合计2512.23万元，其中：财政拨款收入2512.23万元，占100%；事业收入0万元，占0%；经营收入0万元，占0%；其他收入0万元，占0%。</w:t>
      </w:r>
    </w:p>
    <w:p w:rsidR="001D0143" w:rsidRDefault="00D52F12">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1D0143" w:rsidRDefault="00D52F12">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本部门2019年度本年支出合计2241.</w:t>
      </w:r>
      <w:r w:rsidR="00A83562">
        <w:rPr>
          <w:rFonts w:ascii="仿宋_GB2312" w:eastAsia="仿宋_GB2312" w:hAnsi="Times New Roman" w:cs="DengXian-Regular" w:hint="eastAsia"/>
          <w:sz w:val="32"/>
          <w:szCs w:val="32"/>
        </w:rPr>
        <w:t>6</w:t>
      </w:r>
      <w:r>
        <w:rPr>
          <w:rFonts w:ascii="仿宋_GB2312" w:eastAsia="仿宋_GB2312" w:hAnsi="Times New Roman" w:cs="DengXian-Regular" w:hint="eastAsia"/>
          <w:sz w:val="32"/>
          <w:szCs w:val="32"/>
        </w:rPr>
        <w:t>9万元，其中：基本支出586.63万元，占26.17%；项目支出1654.95万元，占73.83%；经营支出0万元，占0%。如图所示：</w:t>
      </w:r>
    </w:p>
    <w:p w:rsidR="001D0143" w:rsidRDefault="00A8372A">
      <w:pPr>
        <w:adjustRightInd w:val="0"/>
        <w:snapToGrid w:val="0"/>
        <w:spacing w:line="580" w:lineRule="exact"/>
        <w:ind w:firstLineChars="600" w:firstLine="1260"/>
        <w:rPr>
          <w:rFonts w:ascii="仿宋_GB2312" w:eastAsia="仿宋_GB2312" w:hAnsi="Times New Roman" w:cs="DengXian-Regular"/>
          <w:sz w:val="32"/>
          <w:szCs w:val="32"/>
        </w:rPr>
      </w:pPr>
      <w:r w:rsidRPr="00A8372A">
        <w:rPr>
          <w:rFonts w:eastAsia="宋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6.9pt;margin-top:4.7pt;width:361pt;height:280.7pt;z-index:251663360" o:gfxdata="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">
            <v:imagedata r:id="rId27" o:title=""/>
            <o:lock v:ext="edit" aspectratio="f"/>
          </v:shape>
        </w:pict>
      </w:r>
    </w:p>
    <w:p w:rsidR="001D0143" w:rsidRDefault="001D0143">
      <w:pPr>
        <w:adjustRightInd w:val="0"/>
        <w:snapToGrid w:val="0"/>
        <w:spacing w:line="580" w:lineRule="exact"/>
        <w:ind w:firstLineChars="600" w:firstLine="1920"/>
        <w:rPr>
          <w:rFonts w:ascii="仿宋_GB2312" w:eastAsia="仿宋_GB2312" w:hAnsi="Times New Roman" w:cs="DengXian-Regular"/>
          <w:sz w:val="32"/>
          <w:szCs w:val="32"/>
        </w:rPr>
      </w:pPr>
    </w:p>
    <w:p w:rsidR="001D0143" w:rsidRDefault="001D0143">
      <w:pPr>
        <w:adjustRightInd w:val="0"/>
        <w:snapToGrid w:val="0"/>
        <w:spacing w:line="580" w:lineRule="exact"/>
        <w:ind w:firstLineChars="600" w:firstLine="1920"/>
        <w:rPr>
          <w:rFonts w:ascii="仿宋_GB2312" w:eastAsia="仿宋_GB2312" w:hAnsi="Times New Roman" w:cs="DengXian-Regular"/>
          <w:sz w:val="32"/>
          <w:szCs w:val="32"/>
        </w:rPr>
      </w:pPr>
    </w:p>
    <w:p w:rsidR="001D0143" w:rsidRDefault="001D0143">
      <w:pPr>
        <w:adjustRightInd w:val="0"/>
        <w:snapToGrid w:val="0"/>
        <w:spacing w:line="580" w:lineRule="exact"/>
        <w:ind w:firstLineChars="600" w:firstLine="1920"/>
        <w:rPr>
          <w:rFonts w:ascii="仿宋_GB2312" w:eastAsia="仿宋_GB2312" w:hAnsi="Times New Roman" w:cs="DengXian-Regular"/>
          <w:sz w:val="32"/>
          <w:szCs w:val="32"/>
        </w:rPr>
      </w:pPr>
    </w:p>
    <w:p w:rsidR="001D0143" w:rsidRDefault="001D0143">
      <w:pPr>
        <w:adjustRightInd w:val="0"/>
        <w:snapToGrid w:val="0"/>
        <w:spacing w:line="580" w:lineRule="exact"/>
        <w:ind w:firstLineChars="600" w:firstLine="1920"/>
        <w:rPr>
          <w:rFonts w:ascii="仿宋_GB2312" w:eastAsia="仿宋_GB2312" w:hAnsi="Times New Roman" w:cs="DengXian-Regular"/>
          <w:sz w:val="32"/>
          <w:szCs w:val="32"/>
        </w:rPr>
      </w:pPr>
    </w:p>
    <w:p w:rsidR="001D0143" w:rsidRDefault="001D0143">
      <w:pPr>
        <w:adjustRightInd w:val="0"/>
        <w:snapToGrid w:val="0"/>
        <w:spacing w:line="580" w:lineRule="exact"/>
        <w:ind w:firstLineChars="600" w:firstLine="1920"/>
        <w:rPr>
          <w:rFonts w:ascii="仿宋_GB2312" w:eastAsia="仿宋_GB2312" w:hAnsi="Times New Roman" w:cs="DengXian-Regular"/>
          <w:sz w:val="32"/>
          <w:szCs w:val="32"/>
        </w:rPr>
      </w:pPr>
    </w:p>
    <w:p w:rsidR="001D0143" w:rsidRDefault="001D0143">
      <w:pPr>
        <w:adjustRightInd w:val="0"/>
        <w:snapToGrid w:val="0"/>
        <w:spacing w:line="580" w:lineRule="exact"/>
        <w:ind w:firstLineChars="600" w:firstLine="1920"/>
        <w:rPr>
          <w:rFonts w:ascii="仿宋_GB2312" w:eastAsia="仿宋_GB2312" w:hAnsi="Times New Roman" w:cs="DengXian-Regular"/>
          <w:sz w:val="32"/>
          <w:szCs w:val="32"/>
        </w:rPr>
      </w:pPr>
    </w:p>
    <w:p w:rsidR="001D0143" w:rsidRDefault="001D0143">
      <w:pPr>
        <w:keepNext/>
        <w:keepLines/>
        <w:snapToGrid w:val="0"/>
        <w:spacing w:line="580" w:lineRule="exact"/>
        <w:outlineLvl w:val="1"/>
        <w:rPr>
          <w:rFonts w:ascii="黑体" w:eastAsia="黑体" w:hAnsi="Calibri" w:cs="Times New Roman"/>
          <w:b/>
          <w:bCs/>
          <w:sz w:val="32"/>
          <w:szCs w:val="32"/>
        </w:rPr>
      </w:pPr>
    </w:p>
    <w:p w:rsidR="001D0143" w:rsidRDefault="00D52F12">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1D0143" w:rsidRDefault="00D52F12">
      <w:pPr>
        <w:snapToGrid w:val="0"/>
        <w:spacing w:line="580" w:lineRule="exact"/>
        <w:ind w:firstLineChars="200" w:firstLine="643"/>
        <w:rPr>
          <w:rFonts w:ascii="仿宋_GB2312" w:eastAsia="仿宋_GB2312" w:hAnsi="Times New Roman" w:cs="DengXian-Regular"/>
          <w:sz w:val="32"/>
          <w:szCs w:val="32"/>
          <w:highlight w:val="yellow"/>
        </w:rPr>
      </w:pPr>
      <w:r>
        <w:rPr>
          <w:rFonts w:ascii="楷体_GB2312" w:eastAsia="楷体_GB2312" w:hAnsi="Times New Roman" w:cs="DengXian-Bold" w:hint="eastAsia"/>
          <w:b/>
          <w:bCs/>
          <w:sz w:val="32"/>
          <w:szCs w:val="32"/>
        </w:rPr>
        <w:t>（一）财政拨款收支与2018年度决算对比情况</w:t>
      </w:r>
    </w:p>
    <w:p w:rsidR="001D0143" w:rsidRDefault="00D52F12">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cs="DengXian-Bold" w:hint="eastAsia"/>
          <w:b/>
          <w:bCs/>
          <w:noProof/>
          <w:sz w:val="32"/>
          <w:szCs w:val="32"/>
        </w:rPr>
        <w:drawing>
          <wp:anchor distT="0" distB="0" distL="114300" distR="114300" simplePos="0" relativeHeight="251649024" behindDoc="0" locked="0" layoutInCell="1" allowOverlap="1">
            <wp:simplePos x="0" y="0"/>
            <wp:positionH relativeFrom="column">
              <wp:posOffset>715645</wp:posOffset>
            </wp:positionH>
            <wp:positionV relativeFrom="paragraph">
              <wp:posOffset>2392045</wp:posOffset>
            </wp:positionV>
            <wp:extent cx="4976495" cy="4152900"/>
            <wp:effectExtent l="4445" t="4445" r="10160" b="14605"/>
            <wp:wrapNone/>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Pr>
          <w:rFonts w:ascii="仿宋_GB2312" w:eastAsia="仿宋_GB2312" w:hAnsi="Times New Roman" w:cs="DengXian-Regular" w:hint="eastAsia"/>
          <w:sz w:val="32"/>
          <w:szCs w:val="32"/>
        </w:rPr>
        <w:t>本部门2019年度形成的财政拨款收支均为一般公共预算财政拨款，其中本年收入2512.23万元,比2018年度减少217.17万元，降低7.95%，主要是招商引资项目支出减少，创新中心运营服务费支出根据合同要求支出较上年减少；本年支出2241.59万元，减少405.84万元，降低15.32%，主要是招商引资项目支出减少，创新中心运营服务费支出根据合同要求支出较上年减少。</w:t>
      </w:r>
    </w:p>
    <w:p w:rsidR="001D0143" w:rsidRDefault="001D0143">
      <w:pPr>
        <w:snapToGrid w:val="0"/>
        <w:spacing w:line="580" w:lineRule="exact"/>
        <w:rPr>
          <w:rFonts w:ascii="楷体_GB2312" w:eastAsia="楷体_GB2312" w:hAnsi="Times New Roman" w:cs="DengXian-Bold"/>
          <w:b/>
          <w:bCs/>
          <w:sz w:val="32"/>
          <w:szCs w:val="32"/>
        </w:rPr>
      </w:pPr>
    </w:p>
    <w:p w:rsidR="001D0143" w:rsidRDefault="001D0143">
      <w:pPr>
        <w:snapToGrid w:val="0"/>
        <w:spacing w:line="580" w:lineRule="exact"/>
        <w:rPr>
          <w:rFonts w:ascii="楷体_GB2312" w:eastAsia="楷体_GB2312" w:hAnsi="Times New Roman" w:cs="DengXian-Bold"/>
          <w:b/>
          <w:bCs/>
          <w:sz w:val="32"/>
          <w:szCs w:val="32"/>
        </w:rPr>
      </w:pPr>
    </w:p>
    <w:p w:rsidR="001D0143" w:rsidRDefault="001D0143">
      <w:pPr>
        <w:snapToGrid w:val="0"/>
        <w:spacing w:line="580" w:lineRule="exact"/>
        <w:rPr>
          <w:rFonts w:ascii="楷体_GB2312" w:eastAsia="楷体_GB2312" w:hAnsi="Times New Roman" w:cs="DengXian-Bold"/>
          <w:b/>
          <w:bCs/>
          <w:sz w:val="32"/>
          <w:szCs w:val="32"/>
        </w:rPr>
      </w:pPr>
    </w:p>
    <w:p w:rsidR="001D0143" w:rsidRDefault="001D0143">
      <w:pPr>
        <w:snapToGrid w:val="0"/>
        <w:spacing w:line="580" w:lineRule="exact"/>
        <w:rPr>
          <w:rFonts w:ascii="楷体_GB2312" w:eastAsia="楷体_GB2312" w:hAnsi="Times New Roman" w:cs="DengXian-Bold"/>
          <w:b/>
          <w:bCs/>
          <w:sz w:val="32"/>
          <w:szCs w:val="32"/>
        </w:rPr>
      </w:pPr>
    </w:p>
    <w:p w:rsidR="001D0143" w:rsidRDefault="001D0143">
      <w:pPr>
        <w:snapToGrid w:val="0"/>
        <w:spacing w:line="580" w:lineRule="exact"/>
        <w:rPr>
          <w:rFonts w:ascii="楷体_GB2312" w:eastAsia="楷体_GB2312" w:hAnsi="Times New Roman" w:cs="DengXian-Bold"/>
          <w:b/>
          <w:bCs/>
          <w:sz w:val="32"/>
          <w:szCs w:val="32"/>
        </w:rPr>
      </w:pPr>
    </w:p>
    <w:p w:rsidR="001D0143" w:rsidRDefault="001D0143">
      <w:pPr>
        <w:snapToGrid w:val="0"/>
        <w:spacing w:line="580" w:lineRule="exact"/>
        <w:rPr>
          <w:rFonts w:ascii="楷体_GB2312" w:eastAsia="楷体_GB2312" w:hAnsi="Times New Roman" w:cs="DengXian-Bold"/>
          <w:b/>
          <w:bCs/>
          <w:sz w:val="32"/>
          <w:szCs w:val="32"/>
        </w:rPr>
      </w:pPr>
    </w:p>
    <w:p w:rsidR="001D0143" w:rsidRDefault="001D0143">
      <w:pPr>
        <w:snapToGrid w:val="0"/>
        <w:spacing w:line="580" w:lineRule="exact"/>
        <w:rPr>
          <w:rFonts w:ascii="楷体_GB2312" w:eastAsia="楷体_GB2312" w:hAnsi="Times New Roman" w:cs="DengXian-Bold"/>
          <w:b/>
          <w:bCs/>
          <w:sz w:val="32"/>
          <w:szCs w:val="32"/>
        </w:rPr>
      </w:pPr>
    </w:p>
    <w:p w:rsidR="001D0143" w:rsidRDefault="001D0143">
      <w:pPr>
        <w:snapToGrid w:val="0"/>
        <w:spacing w:line="580" w:lineRule="exact"/>
        <w:rPr>
          <w:rFonts w:ascii="楷体_GB2312" w:eastAsia="楷体_GB2312" w:hAnsi="Times New Roman" w:cs="DengXian-Bold"/>
          <w:b/>
          <w:bCs/>
          <w:sz w:val="32"/>
          <w:szCs w:val="32"/>
        </w:rPr>
      </w:pPr>
    </w:p>
    <w:p w:rsidR="001D0143" w:rsidRDefault="001D0143">
      <w:pPr>
        <w:adjustRightInd w:val="0"/>
        <w:snapToGrid w:val="0"/>
        <w:spacing w:line="560" w:lineRule="exact"/>
        <w:rPr>
          <w:rFonts w:ascii="仿宋_GB2312" w:eastAsia="仿宋_GB2312" w:cs="DengXian-Regular"/>
          <w:sz w:val="28"/>
          <w:szCs w:val="28"/>
        </w:rPr>
      </w:pPr>
    </w:p>
    <w:p w:rsidR="001D0143" w:rsidRDefault="001D0143">
      <w:pPr>
        <w:adjustRightInd w:val="0"/>
        <w:snapToGrid w:val="0"/>
        <w:spacing w:line="560" w:lineRule="exact"/>
        <w:rPr>
          <w:rFonts w:ascii="仿宋_GB2312" w:eastAsia="仿宋_GB2312" w:cs="DengXian-Regular"/>
          <w:sz w:val="28"/>
          <w:szCs w:val="28"/>
        </w:rPr>
      </w:pPr>
    </w:p>
    <w:p w:rsidR="001D0143" w:rsidRDefault="001D0143">
      <w:pPr>
        <w:adjustRightInd w:val="0"/>
        <w:snapToGrid w:val="0"/>
        <w:spacing w:line="560" w:lineRule="exact"/>
        <w:rPr>
          <w:rFonts w:ascii="仿宋_GB2312" w:eastAsia="仿宋_GB2312" w:cs="DengXian-Regular"/>
          <w:sz w:val="28"/>
          <w:szCs w:val="28"/>
        </w:rPr>
      </w:pPr>
    </w:p>
    <w:p w:rsidR="001D0143" w:rsidRDefault="00D52F12">
      <w:pPr>
        <w:adjustRightInd w:val="0"/>
        <w:snapToGrid w:val="0"/>
        <w:spacing w:line="560" w:lineRule="exact"/>
        <w:jc w:val="center"/>
        <w:rPr>
          <w:rFonts w:ascii="仿宋_GB2312" w:eastAsia="仿宋_GB2312" w:cs="DengXian-Regular"/>
          <w:sz w:val="32"/>
          <w:szCs w:val="32"/>
        </w:rPr>
      </w:pPr>
      <w:r>
        <w:rPr>
          <w:rFonts w:ascii="仿宋_GB2312" w:eastAsia="仿宋_GB2312" w:cs="DengXian-Regular" w:hint="eastAsia"/>
          <w:sz w:val="28"/>
          <w:szCs w:val="28"/>
        </w:rPr>
        <w:t>图</w:t>
      </w:r>
      <w:r>
        <w:rPr>
          <w:rFonts w:ascii="仿宋_GB2312" w:eastAsia="仿宋_GB2312" w:cs="DengXian-Regular"/>
          <w:sz w:val="28"/>
          <w:szCs w:val="28"/>
        </w:rPr>
        <w:t>2</w:t>
      </w:r>
      <w:r>
        <w:rPr>
          <w:rFonts w:ascii="仿宋_GB2312" w:eastAsia="仿宋_GB2312" w:cs="DengXian-Regular" w:hint="eastAsia"/>
          <w:sz w:val="28"/>
          <w:szCs w:val="28"/>
        </w:rPr>
        <w:t>：</w:t>
      </w:r>
      <w:r>
        <w:rPr>
          <w:rFonts w:ascii="仿宋_GB2312" w:eastAsia="仿宋_GB2312" w:cs="DengXian-Regular"/>
          <w:sz w:val="28"/>
          <w:szCs w:val="28"/>
        </w:rPr>
        <w:t>201</w:t>
      </w:r>
      <w:r>
        <w:rPr>
          <w:rFonts w:ascii="仿宋_GB2312" w:eastAsia="仿宋_GB2312" w:cs="DengXian-Regular" w:hint="eastAsia"/>
          <w:sz w:val="28"/>
          <w:szCs w:val="28"/>
        </w:rPr>
        <w:t>8</w:t>
      </w:r>
      <w:r>
        <w:rPr>
          <w:rFonts w:ascii="仿宋_GB2312" w:eastAsia="仿宋_GB2312" w:cs="DengXian-Regular"/>
          <w:sz w:val="28"/>
          <w:szCs w:val="28"/>
        </w:rPr>
        <w:t>-201</w:t>
      </w:r>
      <w:r>
        <w:rPr>
          <w:rFonts w:ascii="仿宋_GB2312" w:eastAsia="仿宋_GB2312" w:cs="DengXian-Regular" w:hint="eastAsia"/>
          <w:sz w:val="28"/>
          <w:szCs w:val="28"/>
        </w:rPr>
        <w:t>9年财政拨款收支出情况</w:t>
      </w:r>
    </w:p>
    <w:p w:rsidR="001D0143" w:rsidRDefault="001D0143">
      <w:pPr>
        <w:snapToGrid w:val="0"/>
        <w:spacing w:line="580" w:lineRule="exact"/>
        <w:rPr>
          <w:rFonts w:ascii="楷体_GB2312" w:eastAsia="楷体_GB2312" w:hAnsi="Times New Roman" w:cs="DengXian-Bold"/>
          <w:b/>
          <w:bCs/>
          <w:sz w:val="32"/>
          <w:szCs w:val="32"/>
        </w:rPr>
      </w:pPr>
    </w:p>
    <w:p w:rsidR="001D0143" w:rsidRDefault="00D52F12">
      <w:pPr>
        <w:snapToGrid w:val="0"/>
        <w:spacing w:line="580" w:lineRule="exact"/>
        <w:ind w:firstLineChars="200" w:firstLine="643"/>
        <w:rPr>
          <w:rFonts w:ascii="仿宋_GB2312" w:eastAsia="仿宋_GB2312" w:hAnsi="Times New Roman" w:cs="DengXian-Regular"/>
          <w:sz w:val="32"/>
          <w:szCs w:val="32"/>
          <w:highlight w:val="yellow"/>
        </w:rPr>
      </w:pPr>
      <w:r>
        <w:rPr>
          <w:rFonts w:ascii="楷体_GB2312" w:eastAsia="楷体_GB2312" w:hAnsi="Times New Roman" w:cs="DengXian-Bold" w:hint="eastAsia"/>
          <w:b/>
          <w:bCs/>
          <w:sz w:val="32"/>
          <w:szCs w:val="32"/>
        </w:rPr>
        <w:t>（二）财政拨款收支与年初预算数对比情况</w:t>
      </w:r>
    </w:p>
    <w:p w:rsidR="001D0143" w:rsidRDefault="00D52F12" w:rsidP="008C43AA">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本部门2019年度一般公共预算财政拨款收入2512.23万元，完成年初预算的93.2%（如图3）,比年初预算减少183.28万元，决算数小于预算数主要原因是人员费用减少和涉密计算机经费项目根据工作需要尚未支出，招商引资项目支出减少；本年支出2241.59万元，完成年初预算的83.16%,比年初预算减少453.92万元，决算数小于预算数主要原因是主要是人员费用减少和涉密计算机经费项目根据工作需要尚未支出，招商引资项目支出减少。</w:t>
      </w:r>
    </w:p>
    <w:p w:rsidR="001D0143" w:rsidRDefault="008C43AA" w:rsidP="008C43AA">
      <w:pPr>
        <w:adjustRightInd w:val="0"/>
        <w:snapToGrid w:val="0"/>
        <w:spacing w:line="580" w:lineRule="exact"/>
        <w:ind w:firstLineChars="200" w:firstLine="643"/>
        <w:rPr>
          <w:rFonts w:ascii="仿宋_GB2312" w:eastAsia="仿宋_GB2312" w:hAnsi="Times New Roman" w:cs="DengXian-Regular"/>
          <w:sz w:val="32"/>
          <w:szCs w:val="32"/>
          <w:highlight w:val="yellow"/>
        </w:rPr>
      </w:pPr>
      <w:r>
        <w:rPr>
          <w:rFonts w:ascii="楷体_GB2312" w:eastAsia="楷体_GB2312" w:cs="DengXian-Bold" w:hint="eastAsia"/>
          <w:b/>
          <w:bCs/>
          <w:noProof/>
          <w:sz w:val="32"/>
          <w:szCs w:val="32"/>
        </w:rPr>
        <w:drawing>
          <wp:anchor distT="0" distB="0" distL="114300" distR="114300" simplePos="0" relativeHeight="251650048" behindDoc="0" locked="0" layoutInCell="1" allowOverlap="1">
            <wp:simplePos x="0" y="0"/>
            <wp:positionH relativeFrom="column">
              <wp:posOffset>579120</wp:posOffset>
            </wp:positionH>
            <wp:positionV relativeFrom="paragraph">
              <wp:posOffset>90170</wp:posOffset>
            </wp:positionV>
            <wp:extent cx="4718050" cy="2578100"/>
            <wp:effectExtent l="0" t="0" r="25400" b="12700"/>
            <wp:wrapNone/>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1D0143" w:rsidRDefault="001D0143">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1D0143" w:rsidRDefault="001D0143">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1D0143" w:rsidRDefault="001D0143" w:rsidP="008C43AA">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1D0143" w:rsidRDefault="001D0143">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1D0143" w:rsidRDefault="001D0143">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1D0143" w:rsidRDefault="001D0143">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1D0143" w:rsidRDefault="001D0143">
      <w:pPr>
        <w:adjustRightInd w:val="0"/>
        <w:snapToGrid w:val="0"/>
        <w:spacing w:line="580" w:lineRule="exact"/>
        <w:rPr>
          <w:rFonts w:ascii="仿宋_GB2312" w:eastAsia="仿宋_GB2312" w:hAnsi="Times New Roman" w:cs="DengXian-Regular"/>
          <w:sz w:val="32"/>
          <w:szCs w:val="32"/>
          <w:highlight w:val="yellow"/>
        </w:rPr>
      </w:pPr>
    </w:p>
    <w:p w:rsidR="001D0143" w:rsidRDefault="00D52F12">
      <w:pPr>
        <w:adjustRightInd w:val="0"/>
        <w:snapToGrid w:val="0"/>
        <w:spacing w:line="560" w:lineRule="exact"/>
        <w:jc w:val="center"/>
        <w:rPr>
          <w:rFonts w:ascii="仿宋_GB2312" w:eastAsia="仿宋_GB2312" w:cs="DengXian-Regular"/>
          <w:sz w:val="32"/>
          <w:szCs w:val="32"/>
        </w:rPr>
      </w:pPr>
      <w:r>
        <w:rPr>
          <w:rFonts w:ascii="仿宋_GB2312" w:eastAsia="仿宋_GB2312" w:cs="DengXian-Regular" w:hint="eastAsia"/>
          <w:sz w:val="24"/>
        </w:rPr>
        <w:t>图</w:t>
      </w:r>
      <w:r>
        <w:rPr>
          <w:rFonts w:ascii="仿宋_GB2312" w:eastAsia="仿宋_GB2312" w:cs="DengXian-Regular"/>
          <w:sz w:val="24"/>
        </w:rPr>
        <w:t>3</w:t>
      </w:r>
      <w:r>
        <w:rPr>
          <w:rFonts w:ascii="仿宋_GB2312" w:eastAsia="仿宋_GB2312" w:cs="DengXian-Regular" w:hint="eastAsia"/>
          <w:sz w:val="24"/>
        </w:rPr>
        <w:t>：财政拨款收入支出预决算对比情况</w:t>
      </w:r>
    </w:p>
    <w:p w:rsidR="001D0143" w:rsidRDefault="00D52F12" w:rsidP="008C43AA">
      <w:pPr>
        <w:numPr>
          <w:ilvl w:val="0"/>
          <w:numId w:val="1"/>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1D0143" w:rsidRDefault="00D52F12">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年度财政拨款支出2241.59万元，主要用于以下方面一般公共服务（类）支出987.37万元，占44.05%，；公共安全</w:t>
      </w:r>
      <w:r>
        <w:rPr>
          <w:rFonts w:ascii="仿宋_GB2312" w:eastAsia="仿宋_GB2312" w:hAnsi="Times New Roman" w:cs="DengXian-Regular" w:hint="eastAsia"/>
          <w:sz w:val="32"/>
          <w:szCs w:val="32"/>
        </w:rPr>
        <w:lastRenderedPageBreak/>
        <w:t>类（类）支出350.81万元，占15.65%；科学技术（类）支出69.54万元，占3.1%；文化旅游体育与传媒支出398.03万元，占17.76%；社会保障和就业（类）支出391.45万元，占17.46%；卫生健康支出29.67万元，占1.32%；住房保障（类）支出14.72万元，占0.66%。</w:t>
      </w:r>
    </w:p>
    <w:p w:rsidR="001D0143" w:rsidRDefault="001D0143">
      <w:pPr>
        <w:adjustRightInd w:val="0"/>
        <w:snapToGrid w:val="0"/>
        <w:spacing w:line="580" w:lineRule="exact"/>
        <w:rPr>
          <w:rFonts w:ascii="楷体_GB2312" w:eastAsia="楷体_GB2312" w:hAnsi="Times New Roman" w:cs="DengXian-Bold"/>
          <w:b/>
          <w:bCs/>
          <w:sz w:val="32"/>
          <w:szCs w:val="32"/>
        </w:rPr>
      </w:pPr>
    </w:p>
    <w:p w:rsidR="001D0143" w:rsidRDefault="00A8372A">
      <w:pPr>
        <w:adjustRightInd w:val="0"/>
        <w:snapToGrid w:val="0"/>
        <w:spacing w:line="580" w:lineRule="exact"/>
        <w:rPr>
          <w:rFonts w:ascii="楷体_GB2312" w:eastAsia="楷体_GB2312" w:hAnsi="Times New Roman" w:cs="DengXian-Bold"/>
          <w:b/>
          <w:bCs/>
          <w:sz w:val="32"/>
          <w:szCs w:val="32"/>
        </w:rPr>
      </w:pPr>
      <w:r w:rsidRPr="00A8372A">
        <w:rPr>
          <w:rFonts w:eastAsia="宋体"/>
        </w:rPr>
        <w:pict>
          <v:shape id="_x0000_s1041" type="#_x0000_t75" style="position:absolute;left:0;text-align:left;margin-left:43.5pt;margin-top:11.15pt;width:374.7pt;height:297.85pt;z-index:251664384" o:gfxdata="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">
            <v:imagedata r:id="rId30" o:title=""/>
            <o:lock v:ext="edit" aspectratio="f"/>
          </v:shape>
          <o:OLEObject Type="Embed" ProgID="Excel.Sheet.8" ShapeID="_x0000_s1041" DrawAspect="Content" ObjectID="_1682693555" r:id="rId31"/>
        </w:pict>
      </w:r>
    </w:p>
    <w:p w:rsidR="001D0143" w:rsidRDefault="001D0143">
      <w:pPr>
        <w:adjustRightInd w:val="0"/>
        <w:snapToGrid w:val="0"/>
        <w:spacing w:line="580" w:lineRule="exact"/>
        <w:rPr>
          <w:rFonts w:ascii="楷体_GB2312" w:eastAsia="楷体_GB2312" w:hAnsi="Times New Roman" w:cs="DengXian-Bold"/>
          <w:b/>
          <w:bCs/>
          <w:sz w:val="32"/>
          <w:szCs w:val="32"/>
        </w:rPr>
      </w:pPr>
    </w:p>
    <w:p w:rsidR="001D0143" w:rsidRDefault="001D0143">
      <w:pPr>
        <w:adjustRightInd w:val="0"/>
        <w:snapToGrid w:val="0"/>
        <w:spacing w:line="580" w:lineRule="exact"/>
        <w:rPr>
          <w:rFonts w:ascii="楷体_GB2312" w:eastAsia="楷体_GB2312" w:hAnsi="Times New Roman" w:cs="DengXian-Bold"/>
          <w:b/>
          <w:bCs/>
          <w:sz w:val="32"/>
          <w:szCs w:val="32"/>
        </w:rPr>
      </w:pPr>
    </w:p>
    <w:p w:rsidR="001D0143" w:rsidRDefault="001D0143">
      <w:pPr>
        <w:adjustRightInd w:val="0"/>
        <w:snapToGrid w:val="0"/>
        <w:spacing w:line="580" w:lineRule="exact"/>
        <w:rPr>
          <w:rFonts w:ascii="楷体_GB2312" w:eastAsia="楷体_GB2312" w:hAnsi="Times New Roman" w:cs="DengXian-Bold"/>
          <w:b/>
          <w:bCs/>
          <w:sz w:val="32"/>
          <w:szCs w:val="32"/>
        </w:rPr>
      </w:pPr>
    </w:p>
    <w:p w:rsidR="001D0143" w:rsidRDefault="001D0143">
      <w:pPr>
        <w:adjustRightInd w:val="0"/>
        <w:snapToGrid w:val="0"/>
        <w:spacing w:line="580" w:lineRule="exact"/>
        <w:rPr>
          <w:rFonts w:ascii="楷体_GB2312" w:eastAsia="楷体_GB2312" w:hAnsi="Times New Roman" w:cs="DengXian-Bold"/>
          <w:b/>
          <w:bCs/>
          <w:sz w:val="32"/>
          <w:szCs w:val="32"/>
        </w:rPr>
      </w:pPr>
    </w:p>
    <w:p w:rsidR="001D0143" w:rsidRDefault="001D0143">
      <w:pPr>
        <w:adjustRightInd w:val="0"/>
        <w:snapToGrid w:val="0"/>
        <w:spacing w:line="580" w:lineRule="exact"/>
        <w:rPr>
          <w:rFonts w:ascii="楷体_GB2312" w:eastAsia="楷体_GB2312" w:hAnsi="Times New Roman" w:cs="DengXian-Bold"/>
          <w:b/>
          <w:bCs/>
          <w:sz w:val="32"/>
          <w:szCs w:val="32"/>
        </w:rPr>
      </w:pPr>
    </w:p>
    <w:p w:rsidR="001D0143" w:rsidRDefault="001D0143">
      <w:pPr>
        <w:adjustRightInd w:val="0"/>
        <w:snapToGrid w:val="0"/>
        <w:spacing w:line="580" w:lineRule="exact"/>
        <w:rPr>
          <w:rFonts w:ascii="楷体_GB2312" w:eastAsia="楷体_GB2312" w:hAnsi="Times New Roman" w:cs="DengXian-Bold"/>
          <w:b/>
          <w:bCs/>
          <w:sz w:val="32"/>
          <w:szCs w:val="32"/>
        </w:rPr>
      </w:pPr>
    </w:p>
    <w:p w:rsidR="001D0143" w:rsidRDefault="001D0143">
      <w:pPr>
        <w:adjustRightInd w:val="0"/>
        <w:snapToGrid w:val="0"/>
        <w:spacing w:line="580" w:lineRule="exact"/>
        <w:rPr>
          <w:rFonts w:ascii="楷体_GB2312" w:eastAsia="楷体_GB2312" w:hAnsi="Times New Roman" w:cs="DengXian-Bold"/>
          <w:b/>
          <w:bCs/>
          <w:sz w:val="32"/>
          <w:szCs w:val="32"/>
        </w:rPr>
      </w:pPr>
    </w:p>
    <w:p w:rsidR="001D0143" w:rsidRDefault="001D0143">
      <w:pPr>
        <w:adjustRightInd w:val="0"/>
        <w:snapToGrid w:val="0"/>
        <w:spacing w:line="580" w:lineRule="exact"/>
        <w:rPr>
          <w:rFonts w:ascii="楷体_GB2312" w:eastAsia="楷体_GB2312" w:hAnsi="Times New Roman" w:cs="DengXian-Bold"/>
          <w:b/>
          <w:bCs/>
          <w:sz w:val="32"/>
          <w:szCs w:val="32"/>
        </w:rPr>
      </w:pPr>
    </w:p>
    <w:p w:rsidR="001D0143" w:rsidRDefault="001D0143">
      <w:pPr>
        <w:adjustRightInd w:val="0"/>
        <w:snapToGrid w:val="0"/>
        <w:spacing w:line="580" w:lineRule="exact"/>
        <w:rPr>
          <w:rFonts w:ascii="楷体_GB2312" w:eastAsia="楷体_GB2312" w:hAnsi="Times New Roman" w:cs="DengXian-Bold"/>
          <w:b/>
          <w:bCs/>
          <w:sz w:val="32"/>
          <w:szCs w:val="32"/>
        </w:rPr>
      </w:pPr>
    </w:p>
    <w:p w:rsidR="001D0143" w:rsidRDefault="001D0143">
      <w:pPr>
        <w:adjustRightInd w:val="0"/>
        <w:snapToGrid w:val="0"/>
        <w:spacing w:line="580" w:lineRule="exact"/>
        <w:rPr>
          <w:rFonts w:ascii="楷体_GB2312" w:eastAsia="楷体_GB2312" w:hAnsi="Times New Roman" w:cs="DengXian-Bold"/>
          <w:b/>
          <w:bCs/>
          <w:sz w:val="32"/>
          <w:szCs w:val="32"/>
        </w:rPr>
      </w:pPr>
    </w:p>
    <w:p w:rsidR="001D0143" w:rsidRDefault="001D0143" w:rsidP="008C43AA">
      <w:pPr>
        <w:adjustRightInd w:val="0"/>
        <w:snapToGrid w:val="0"/>
        <w:spacing w:line="580" w:lineRule="exact"/>
        <w:ind w:leftChars="200" w:left="420"/>
        <w:rPr>
          <w:rFonts w:ascii="楷体_GB2312" w:eastAsia="楷体_GB2312" w:hAnsi="Times New Roman" w:cs="DengXian-Bold"/>
          <w:b/>
          <w:bCs/>
          <w:sz w:val="32"/>
          <w:szCs w:val="32"/>
        </w:rPr>
      </w:pPr>
    </w:p>
    <w:p w:rsidR="001D0143" w:rsidRDefault="00D52F12" w:rsidP="008C43AA">
      <w:pPr>
        <w:adjustRightInd w:val="0"/>
        <w:snapToGrid w:val="0"/>
        <w:spacing w:line="580" w:lineRule="exact"/>
        <w:ind w:leftChars="200" w:left="420"/>
        <w:rPr>
          <w:rFonts w:ascii="仿宋_GB2312" w:eastAsia="仿宋_GB2312" w:hAnsi="Times New Roman" w:cs="DengXian-Regular"/>
          <w:sz w:val="32"/>
          <w:szCs w:val="32"/>
          <w:highlight w:val="yellow"/>
        </w:rPr>
      </w:pPr>
      <w:r>
        <w:rPr>
          <w:rFonts w:ascii="楷体_GB2312" w:eastAsia="楷体_GB2312" w:hAnsi="Times New Roman" w:cs="DengXian-Bold" w:hint="eastAsia"/>
          <w:b/>
          <w:bCs/>
          <w:sz w:val="32"/>
          <w:szCs w:val="32"/>
        </w:rPr>
        <w:t>（四）一般公共预算基本支出决算情况说明</w:t>
      </w:r>
    </w:p>
    <w:p w:rsidR="001D0143" w:rsidRDefault="00D52F12">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年度财政拨款基本支出586.63万元，其中：人员经费 577.72万元，主要包括基本工资、津贴补贴、奖金、绩效工资、</w:t>
      </w:r>
      <w:r>
        <w:rPr>
          <w:rFonts w:ascii="仿宋_GB2312" w:eastAsia="仿宋_GB2312" w:hAnsi="Times New Roman" w:cs="DengXian-Regular" w:hint="eastAsia"/>
          <w:sz w:val="32"/>
          <w:szCs w:val="32"/>
        </w:rPr>
        <w:lastRenderedPageBreak/>
        <w:t>机关事业单位基本养老保险缴费、职工基本医疗保险缴费、住房公积金、其他社会保障缴费、退休费、奖励金；公用经费8.91万元，主要包括办公费、邮电费、差旅费、培训费、工会经费。</w:t>
      </w:r>
    </w:p>
    <w:p w:rsidR="001D0143" w:rsidRDefault="00D52F12">
      <w:pPr>
        <w:keepNext/>
        <w:keepLines/>
        <w:snapToGrid w:val="0"/>
        <w:spacing w:line="580" w:lineRule="exact"/>
        <w:ind w:firstLineChars="200" w:firstLine="640"/>
        <w:outlineLvl w:val="1"/>
        <w:rPr>
          <w:rFonts w:ascii="仿宋_GB2312" w:eastAsia="仿宋_GB2312" w:hAnsi="Times New Roman" w:cs="DengXian-Regular"/>
          <w:sz w:val="32"/>
          <w:szCs w:val="32"/>
          <w:highlight w:val="yellow"/>
        </w:rPr>
      </w:pPr>
      <w:r>
        <w:rPr>
          <w:rFonts w:ascii="黑体" w:eastAsia="黑体" w:hAnsi="Calibri" w:cs="Times New Roman" w:hint="eastAsia"/>
          <w:sz w:val="32"/>
          <w:szCs w:val="32"/>
        </w:rPr>
        <w:t>五、一般公共预算“三公”经费支出决算情况说明</w:t>
      </w:r>
    </w:p>
    <w:p w:rsidR="001D0143" w:rsidRDefault="00D52F12">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本部门2019年度“三公”经费支出共计40.11万元，完成预算的28.85%,较预算减少98.89万元，降低71.14%，主要是</w:t>
      </w:r>
      <w:r>
        <w:rPr>
          <w:rFonts w:ascii="仿宋_GB2312" w:eastAsia="仿宋_GB2312" w:cs="DengXian-Regular" w:hint="eastAsia"/>
          <w:sz w:val="32"/>
          <w:szCs w:val="32"/>
        </w:rPr>
        <w:t>严格按照中央八项规定要求，严格控制三公经费支出</w:t>
      </w:r>
      <w:r>
        <w:rPr>
          <w:rFonts w:ascii="仿宋_GB2312" w:eastAsia="仿宋_GB2312" w:hAnsi="Times New Roman" w:cs="DengXian-Regular" w:hint="eastAsia"/>
          <w:sz w:val="32"/>
          <w:szCs w:val="32"/>
        </w:rPr>
        <w:t>；较2018年度减少67.29万元，降低62.65%，主要是</w:t>
      </w:r>
      <w:r>
        <w:rPr>
          <w:rFonts w:ascii="仿宋_GB2312" w:eastAsia="仿宋_GB2312" w:cs="DengXian-Regular" w:hint="eastAsia"/>
          <w:sz w:val="32"/>
          <w:szCs w:val="32"/>
        </w:rPr>
        <w:t>严格按照中央八项规定要求，严格控制三公经费支出</w:t>
      </w:r>
      <w:r>
        <w:rPr>
          <w:rFonts w:ascii="仿宋_GB2312" w:eastAsia="仿宋_GB2312" w:hAnsi="Times New Roman" w:cs="DengXian-Regular" w:hint="eastAsia"/>
          <w:sz w:val="32"/>
          <w:szCs w:val="32"/>
        </w:rPr>
        <w:t>。具体情况如下：</w:t>
      </w:r>
    </w:p>
    <w:p w:rsidR="001D0143" w:rsidRDefault="00D52F12">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（一）因公出国（境）费支出15.66万元。</w:t>
      </w:r>
      <w:r>
        <w:rPr>
          <w:rFonts w:ascii="仿宋_GB2312" w:eastAsia="仿宋_GB2312" w:hAnsi="Times New Roman" w:cs="DengXian-Regular" w:hint="eastAsia"/>
          <w:sz w:val="32"/>
          <w:szCs w:val="32"/>
        </w:rPr>
        <w:t>本部门2019年度因公出国（境）团组3个、共7人参加其他单位组织的因公出国（境）团组，无本单位组织的出国（境）团组。因公出国（境）费支出较预算减少34.34万元，降低68.68%,主要是严格控制出国（境）；较上年减少11.48万元，降低42.3%,主要是</w:t>
      </w:r>
      <w:r>
        <w:rPr>
          <w:rFonts w:ascii="仿宋_GB2312" w:eastAsia="仿宋_GB2312" w:cs="DengXian-Regular" w:hint="eastAsia"/>
          <w:sz w:val="32"/>
          <w:szCs w:val="32"/>
        </w:rPr>
        <w:t>省市组织出国境次数减少</w:t>
      </w:r>
      <w:r>
        <w:rPr>
          <w:rFonts w:ascii="仿宋_GB2312" w:eastAsia="仿宋_GB2312" w:hAnsi="Times New Roman" w:cs="DengXian-Regular" w:hint="eastAsia"/>
          <w:sz w:val="32"/>
          <w:szCs w:val="32"/>
        </w:rPr>
        <w:t>。</w:t>
      </w:r>
    </w:p>
    <w:p w:rsidR="001D0143" w:rsidRDefault="00D52F12">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（二）公务用车购置及运行维护费支出0万元。</w:t>
      </w:r>
      <w:r>
        <w:rPr>
          <w:rFonts w:ascii="仿宋_GB2312" w:eastAsia="仿宋_GB2312" w:hAnsi="Times New Roman" w:cs="DengXian-Regular" w:hint="eastAsia"/>
          <w:sz w:val="32"/>
          <w:szCs w:val="32"/>
        </w:rPr>
        <w:t>本部门2019年度公务用车购置及运行维护费与年初预算持平；与2018年度决算支出持平。</w:t>
      </w:r>
      <w:r>
        <w:rPr>
          <w:rFonts w:ascii="仿宋_GB2312" w:eastAsia="仿宋_GB2312" w:hAnsi="Times New Roman" w:cs="DengXian-Bold" w:hint="eastAsia"/>
          <w:b/>
          <w:bCs/>
          <w:sz w:val="32"/>
          <w:szCs w:val="32"/>
        </w:rPr>
        <w:t>其中：</w:t>
      </w:r>
    </w:p>
    <w:p w:rsidR="001D0143" w:rsidRDefault="00D52F12">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公务用车购置费：</w:t>
      </w:r>
      <w:r>
        <w:rPr>
          <w:rFonts w:ascii="仿宋_GB2312" w:eastAsia="仿宋_GB2312" w:hAnsi="Times New Roman" w:cs="DengXian-Regular" w:hint="eastAsia"/>
          <w:sz w:val="32"/>
          <w:szCs w:val="32"/>
        </w:rPr>
        <w:t>本部门2019年度公务用车购置量0辆，发生“公务用车购置”经费支出0万元。公务用车购置费支出与年初预算持平；与2018年度决算支出持平。</w:t>
      </w:r>
    </w:p>
    <w:p w:rsidR="001D0143" w:rsidRDefault="00D52F12">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lastRenderedPageBreak/>
        <w:t>公务用车运行维护费：</w:t>
      </w:r>
      <w:r>
        <w:rPr>
          <w:rFonts w:ascii="仿宋_GB2312" w:eastAsia="仿宋_GB2312" w:hAnsi="Times New Roman" w:cs="DengXian-Regular" w:hint="eastAsia"/>
          <w:sz w:val="32"/>
          <w:szCs w:val="32"/>
        </w:rPr>
        <w:t>本部门2019年度单位公务用车保有量0辆。公车运行维护费支出与年初预算持平；与2018年度决算支出持平。</w:t>
      </w:r>
    </w:p>
    <w:p w:rsidR="001D0143" w:rsidRDefault="00D52F12">
      <w:pPr>
        <w:adjustRightInd w:val="0"/>
        <w:snapToGrid w:val="0"/>
        <w:spacing w:line="580" w:lineRule="exact"/>
        <w:ind w:firstLineChars="200" w:firstLine="643"/>
        <w:rPr>
          <w:rFonts w:ascii="仿宋_GB2312" w:eastAsia="仿宋_GB2312" w:hAnsi="Times New Roman" w:cs="DengXian-Regular"/>
          <w:sz w:val="32"/>
          <w:szCs w:val="32"/>
          <w:highlight w:val="yellow"/>
        </w:rPr>
      </w:pPr>
      <w:r>
        <w:rPr>
          <w:rFonts w:ascii="楷体_GB2312" w:eastAsia="楷体_GB2312" w:hAnsi="Times New Roman" w:cs="DengXian-Bold" w:hint="eastAsia"/>
          <w:b/>
          <w:bCs/>
          <w:sz w:val="32"/>
          <w:szCs w:val="32"/>
        </w:rPr>
        <w:t>（三）公务接待费支出24.45万元。</w:t>
      </w:r>
      <w:r>
        <w:rPr>
          <w:rFonts w:ascii="仿宋_GB2312" w:eastAsia="仿宋_GB2312" w:hAnsi="Times New Roman" w:cs="DengXian-Regular" w:hint="eastAsia"/>
          <w:sz w:val="32"/>
          <w:szCs w:val="32"/>
        </w:rPr>
        <w:t>本部门2019年度公务接待共118批次、2126人次。公务接待费支出较预算减少64.55万元，降低72.52%,主要是</w:t>
      </w:r>
      <w:r>
        <w:rPr>
          <w:rFonts w:ascii="仿宋_GB2312" w:eastAsia="仿宋_GB2312" w:cs="DengXian-Regular" w:hint="eastAsia"/>
          <w:sz w:val="32"/>
          <w:szCs w:val="32"/>
        </w:rPr>
        <w:t>严格按照中央八项规定控制三公经费支出</w:t>
      </w:r>
      <w:r>
        <w:rPr>
          <w:rFonts w:ascii="仿宋_GB2312" w:eastAsia="仿宋_GB2312" w:hAnsi="Times New Roman" w:cs="DengXian-Regular" w:hint="eastAsia"/>
          <w:sz w:val="32"/>
          <w:szCs w:val="32"/>
        </w:rPr>
        <w:t>；较上年度减少55.81万元，降低69.53%,主要是接待调研减少。</w:t>
      </w:r>
    </w:p>
    <w:p w:rsidR="001D0143" w:rsidRDefault="00D52F12">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1D0143" w:rsidRDefault="00D52F12">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1D0143" w:rsidRDefault="00D52F1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根据预算绩效管理要求，本部门组织对2019年度一般公共预算项目支出全面开展绩效自评，其中，一级项目14个，共涉及资金2086.8万元，占一般公共预算项目支出总额的100%。组织对“</w:t>
      </w:r>
      <w:r>
        <w:rPr>
          <w:rFonts w:ascii="仿宋_GB2312" w:eastAsia="仿宋_GB2312" w:hAnsi="宋体" w:hint="eastAsia"/>
          <w:sz w:val="32"/>
          <w:szCs w:val="32"/>
        </w:rPr>
        <w:t>招商引资经费</w:t>
      </w:r>
      <w:r>
        <w:rPr>
          <w:rFonts w:ascii="仿宋_GB2312" w:eastAsia="仿宋_GB2312" w:hAnsi="仿宋_GB2312" w:cs="仿宋_GB2312" w:hint="eastAsia"/>
          <w:sz w:val="32"/>
          <w:szCs w:val="32"/>
        </w:rPr>
        <w:t>”“</w:t>
      </w:r>
      <w:r>
        <w:rPr>
          <w:rFonts w:ascii="仿宋_GB2312" w:eastAsia="仿宋_GB2312" w:hAnsi="宋体" w:hint="eastAsia"/>
          <w:sz w:val="32"/>
          <w:szCs w:val="32"/>
        </w:rPr>
        <w:t>工会活动经费</w:t>
      </w:r>
      <w:r>
        <w:rPr>
          <w:rFonts w:ascii="仿宋_GB2312" w:eastAsia="仿宋_GB2312" w:hAnsi="仿宋_GB2312" w:cs="仿宋_GB2312" w:hint="eastAsia"/>
          <w:sz w:val="32"/>
          <w:szCs w:val="32"/>
        </w:rPr>
        <w:t>”等14个项目开展了部门评价，涉及一般公共预算支出2086.8万元。从评价情况来看，</w:t>
      </w:r>
      <w:r>
        <w:rPr>
          <w:rFonts w:ascii="仿宋_GB2312" w:eastAsia="仿宋_GB2312" w:hAnsi="宋体" w:hint="eastAsia"/>
          <w:sz w:val="32"/>
          <w:szCs w:val="32"/>
        </w:rPr>
        <w:t>通过本次绩效评价，在以后的工作中继续合理安排预算资金，合理支出，促进财政资金的合理分配与有效使用。</w:t>
      </w:r>
    </w:p>
    <w:p w:rsidR="001D0143" w:rsidRDefault="00D52F12" w:rsidP="008C43AA">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 部门决算中项目绩效自评结果。</w:t>
      </w:r>
    </w:p>
    <w:p w:rsidR="001D0143" w:rsidRDefault="00D52F12">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本部门在今年部门决算公开中反映</w:t>
      </w:r>
      <w:r>
        <w:rPr>
          <w:rFonts w:ascii="仿宋_GB2312" w:eastAsia="仿宋_GB2312" w:hAnsi="宋体" w:hint="eastAsia"/>
          <w:sz w:val="32"/>
          <w:szCs w:val="32"/>
        </w:rPr>
        <w:t>招商引资经费</w:t>
      </w:r>
      <w:r>
        <w:rPr>
          <w:rFonts w:ascii="仿宋_GB2312" w:eastAsia="仿宋_GB2312" w:hAnsi="仿宋_GB2312" w:cs="仿宋_GB2312" w:hint="eastAsia"/>
          <w:sz w:val="32"/>
          <w:szCs w:val="32"/>
        </w:rPr>
        <w:t>项目及</w:t>
      </w:r>
      <w:r>
        <w:rPr>
          <w:rFonts w:ascii="仿宋_GB2312" w:eastAsia="仿宋_GB2312" w:hAnsi="宋体" w:hint="eastAsia"/>
          <w:sz w:val="32"/>
          <w:szCs w:val="32"/>
        </w:rPr>
        <w:t>工会活动经费</w:t>
      </w:r>
      <w:r>
        <w:rPr>
          <w:rFonts w:ascii="仿宋_GB2312" w:eastAsia="仿宋_GB2312" w:hAnsi="仿宋_GB2312" w:cs="仿宋_GB2312" w:hint="eastAsia"/>
          <w:sz w:val="32"/>
          <w:szCs w:val="32"/>
        </w:rPr>
        <w:t>项目等14个项目绩效自评结果。</w:t>
      </w: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招商引资经费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招商引资经费</w:t>
      </w:r>
      <w:r>
        <w:rPr>
          <w:rFonts w:ascii="仿宋_GB2312" w:eastAsia="仿宋_GB2312" w:hAnsi="仿宋_GB2312" w:cs="仿宋_GB2312" w:hint="eastAsia"/>
          <w:sz w:val="32"/>
          <w:szCs w:val="32"/>
        </w:rPr>
        <w:t>项目绩效自评得分为100分（绩效自评表附</w:t>
      </w:r>
      <w:r>
        <w:rPr>
          <w:rFonts w:ascii="仿宋_GB2312" w:eastAsia="仿宋_GB2312" w:hAnsi="仿宋_GB2312" w:cs="仿宋_GB2312" w:hint="eastAsia"/>
          <w:sz w:val="32"/>
          <w:szCs w:val="32"/>
        </w:rPr>
        <w:lastRenderedPageBreak/>
        <w:t>后）。全年预算数为300万元，执行数为78.36万元，完成预算的26.12%。项目绩效目标完成情况：组织招商引资洽谈会，进行走访调研新兴科技企业。发现的主要问题及原因：一是资金支出进度较慢；二是资金预算不尽合理。下一步改进措施：进一步完善专项资金管理办法，完善会计核算，切实加快资金支出进度，努力提高资金绩效。</w:t>
      </w:r>
    </w:p>
    <w:tbl>
      <w:tblPr>
        <w:tblW w:w="10257" w:type="dxa"/>
        <w:tblLayout w:type="fixed"/>
        <w:tblCellMar>
          <w:top w:w="15" w:type="dxa"/>
          <w:left w:w="15" w:type="dxa"/>
          <w:bottom w:w="15" w:type="dxa"/>
          <w:right w:w="15" w:type="dxa"/>
        </w:tblCellMar>
        <w:tblLook w:val="04A0"/>
      </w:tblPr>
      <w:tblGrid>
        <w:gridCol w:w="1176"/>
        <w:gridCol w:w="1054"/>
        <w:gridCol w:w="1043"/>
        <w:gridCol w:w="1205"/>
        <w:gridCol w:w="1359"/>
        <w:gridCol w:w="1047"/>
        <w:gridCol w:w="1373"/>
        <w:gridCol w:w="2000"/>
      </w:tblGrid>
      <w:tr w:rsidR="001D0143">
        <w:trPr>
          <w:trHeight w:val="510"/>
        </w:trPr>
        <w:tc>
          <w:tcPr>
            <w:tcW w:w="10257"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7"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trPr>
          <w:trHeight w:val="435"/>
        </w:trPr>
        <w:tc>
          <w:tcPr>
            <w:tcW w:w="1176"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4" w:type="dxa"/>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shd w:val="clear" w:color="auto" w:fill="FFFFFF"/>
            <w:vAlign w:val="center"/>
          </w:tcPr>
          <w:p w:rsidR="001D0143" w:rsidRDefault="001D0143">
            <w:pPr>
              <w:jc w:val="center"/>
              <w:rPr>
                <w:rFonts w:ascii="宋体" w:eastAsia="宋体" w:hAnsi="宋体" w:cs="宋体"/>
                <w:color w:val="000000"/>
                <w:sz w:val="16"/>
                <w:szCs w:val="16"/>
              </w:rPr>
            </w:pPr>
          </w:p>
        </w:tc>
        <w:tc>
          <w:tcPr>
            <w:tcW w:w="1205" w:type="dxa"/>
            <w:shd w:val="clear" w:color="auto" w:fill="FFFFFF"/>
            <w:vAlign w:val="center"/>
          </w:tcPr>
          <w:p w:rsidR="001D0143" w:rsidRDefault="001D0143">
            <w:pPr>
              <w:jc w:val="center"/>
              <w:rPr>
                <w:rFonts w:ascii="宋体" w:eastAsia="宋体" w:hAnsi="宋体" w:cs="宋体"/>
                <w:color w:val="000000"/>
                <w:sz w:val="16"/>
                <w:szCs w:val="16"/>
              </w:rPr>
            </w:pPr>
          </w:p>
        </w:tc>
        <w:tc>
          <w:tcPr>
            <w:tcW w:w="1359" w:type="dxa"/>
            <w:shd w:val="clear" w:color="auto" w:fill="FFFFFF"/>
            <w:vAlign w:val="center"/>
          </w:tcPr>
          <w:p w:rsidR="001D0143" w:rsidRDefault="001D0143">
            <w:pPr>
              <w:jc w:val="center"/>
              <w:rPr>
                <w:rFonts w:ascii="宋体" w:eastAsia="宋体" w:hAnsi="宋体" w:cs="宋体"/>
                <w:color w:val="000000"/>
                <w:sz w:val="16"/>
                <w:szCs w:val="16"/>
              </w:rPr>
            </w:pPr>
          </w:p>
        </w:tc>
        <w:tc>
          <w:tcPr>
            <w:tcW w:w="1047" w:type="dxa"/>
            <w:shd w:val="clear" w:color="auto" w:fill="FFFFFF"/>
            <w:vAlign w:val="center"/>
          </w:tcPr>
          <w:p w:rsidR="001D0143" w:rsidRDefault="001D0143">
            <w:pPr>
              <w:jc w:val="center"/>
              <w:rPr>
                <w:rFonts w:ascii="宋体" w:eastAsia="宋体" w:hAnsi="宋体" w:cs="宋体"/>
                <w:color w:val="000000"/>
                <w:sz w:val="16"/>
                <w:szCs w:val="16"/>
              </w:rPr>
            </w:pPr>
          </w:p>
        </w:tc>
        <w:tc>
          <w:tcPr>
            <w:tcW w:w="1373" w:type="dxa"/>
            <w:shd w:val="clear" w:color="auto" w:fill="FFFFFF"/>
            <w:vAlign w:val="center"/>
          </w:tcPr>
          <w:p w:rsidR="001D0143" w:rsidRDefault="001D0143">
            <w:pPr>
              <w:jc w:val="center"/>
              <w:rPr>
                <w:rFonts w:ascii="宋体" w:eastAsia="宋体" w:hAnsi="宋体" w:cs="宋体"/>
                <w:color w:val="000000"/>
                <w:sz w:val="16"/>
                <w:szCs w:val="16"/>
              </w:rPr>
            </w:pPr>
          </w:p>
        </w:tc>
        <w:tc>
          <w:tcPr>
            <w:tcW w:w="2000"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6"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招商引资经费</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175</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78.3625</w:t>
            </w:r>
          </w:p>
        </w:tc>
        <w:tc>
          <w:tcPr>
            <w:tcW w:w="2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26.12%</w:t>
            </w:r>
          </w:p>
        </w:tc>
      </w:tr>
      <w:tr w:rsidR="001D0143">
        <w:trPr>
          <w:trHeight w:val="420"/>
        </w:trPr>
        <w:tc>
          <w:tcPr>
            <w:tcW w:w="11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175</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78.3625</w:t>
            </w:r>
          </w:p>
        </w:tc>
        <w:tc>
          <w:tcPr>
            <w:tcW w:w="2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30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30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组织实施对国内、外招商引资活动，参加投资贸易洽谈会等活动。组织我区企业走出去，开展贸易洽谈、招商合作等活动，促进贸易往来。</w:t>
            </w:r>
          </w:p>
        </w:tc>
        <w:tc>
          <w:tcPr>
            <w:tcW w:w="377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组织招商引资洽谈会，进行走访调研新兴科技企业</w:t>
            </w:r>
          </w:p>
        </w:tc>
        <w:tc>
          <w:tcPr>
            <w:tcW w:w="20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1D0143">
        <w:trPr>
          <w:trHeight w:val="312"/>
        </w:trPr>
        <w:tc>
          <w:tcPr>
            <w:tcW w:w="11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30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30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6"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举办活动数量（场）</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大于3</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w:t>
            </w: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到会客商人数（人）</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w:t>
            </w:r>
            <w:r>
              <w:rPr>
                <w:rFonts w:ascii="Calibri" w:eastAsia="宋体" w:hAnsi="Calibri" w:cs="Calibri"/>
                <w:color w:val="000000"/>
                <w:kern w:val="0"/>
                <w:szCs w:val="21"/>
                <w:lang/>
              </w:rPr>
              <w:t>200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2126</w:t>
            </w: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赴外地开展招商引资地区数量(个）</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w:t>
            </w:r>
            <w:r>
              <w:rPr>
                <w:rFonts w:ascii="Calibri" w:eastAsia="宋体" w:hAnsi="Calibri" w:cs="Calibri"/>
                <w:color w:val="000000"/>
                <w:kern w:val="0"/>
                <w:szCs w:val="21"/>
                <w:lang/>
              </w:rPr>
              <w:t>10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4"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6"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8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1D0143">
        <w:trPr>
          <w:trHeight w:val="285"/>
        </w:trPr>
        <w:tc>
          <w:tcPr>
            <w:tcW w:w="1176"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8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00"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trPr>
          <w:trHeight w:val="735"/>
        </w:trPr>
        <w:tc>
          <w:tcPr>
            <w:tcW w:w="1176"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8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员工培训费项目自评综述：根据年初设定的绩效目标，</w:t>
      </w:r>
      <w:r>
        <w:rPr>
          <w:rFonts w:ascii="仿宋_GB2312" w:eastAsia="仿宋_GB2312" w:hAnsi="宋体" w:hint="eastAsia"/>
          <w:sz w:val="32"/>
          <w:szCs w:val="32"/>
        </w:rPr>
        <w:t>员工培训费</w:t>
      </w:r>
      <w:r>
        <w:rPr>
          <w:rFonts w:ascii="仿宋_GB2312" w:eastAsia="仿宋_GB2312" w:hAnsi="仿宋_GB2312" w:cs="仿宋_GB2312" w:hint="eastAsia"/>
          <w:sz w:val="32"/>
          <w:szCs w:val="32"/>
        </w:rPr>
        <w:t>项目绩效自评得分为100分（绩效自评表附后）。全年预算数为30万元，执行数为28.62万元，完成预算的95.4%。项目绩效目标完成情况：组织员工培训一次。发现的主要问题及原因：资金支出进度较慢。下一步改进措施：进一步完善专项资金管理办法，完善会计核算，切实加快资金支出进度，努力提高</w:t>
      </w:r>
      <w:r>
        <w:rPr>
          <w:rFonts w:ascii="仿宋_GB2312" w:eastAsia="仿宋_GB2312" w:hAnsi="仿宋_GB2312" w:cs="仿宋_GB2312" w:hint="eastAsia"/>
          <w:sz w:val="32"/>
          <w:szCs w:val="32"/>
        </w:rPr>
        <w:lastRenderedPageBreak/>
        <w:t>资金绩效。</w:t>
      </w:r>
    </w:p>
    <w:tbl>
      <w:tblPr>
        <w:tblW w:w="10257" w:type="dxa"/>
        <w:tblLayout w:type="fixed"/>
        <w:tblCellMar>
          <w:top w:w="15" w:type="dxa"/>
          <w:left w:w="15" w:type="dxa"/>
          <w:bottom w:w="15" w:type="dxa"/>
          <w:right w:w="15" w:type="dxa"/>
        </w:tblCellMar>
        <w:tblLook w:val="04A0"/>
      </w:tblPr>
      <w:tblGrid>
        <w:gridCol w:w="1177"/>
        <w:gridCol w:w="1055"/>
        <w:gridCol w:w="1041"/>
        <w:gridCol w:w="1206"/>
        <w:gridCol w:w="1357"/>
        <w:gridCol w:w="1048"/>
        <w:gridCol w:w="1371"/>
        <w:gridCol w:w="2002"/>
      </w:tblGrid>
      <w:tr w:rsidR="001D0143">
        <w:trPr>
          <w:trHeight w:val="510"/>
        </w:trPr>
        <w:tc>
          <w:tcPr>
            <w:tcW w:w="10257"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7"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trPr>
          <w:trHeight w:val="435"/>
        </w:trPr>
        <w:tc>
          <w:tcPr>
            <w:tcW w:w="1177"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5" w:type="dxa"/>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shd w:val="clear" w:color="auto" w:fill="FFFFFF"/>
            <w:vAlign w:val="center"/>
          </w:tcPr>
          <w:p w:rsidR="001D0143" w:rsidRDefault="001D0143">
            <w:pPr>
              <w:jc w:val="center"/>
              <w:rPr>
                <w:rFonts w:ascii="宋体" w:eastAsia="宋体" w:hAnsi="宋体" w:cs="宋体"/>
                <w:color w:val="000000"/>
                <w:sz w:val="16"/>
                <w:szCs w:val="16"/>
              </w:rPr>
            </w:pPr>
          </w:p>
        </w:tc>
        <w:tc>
          <w:tcPr>
            <w:tcW w:w="1206" w:type="dxa"/>
            <w:shd w:val="clear" w:color="auto" w:fill="FFFFFF"/>
            <w:vAlign w:val="center"/>
          </w:tcPr>
          <w:p w:rsidR="001D0143" w:rsidRDefault="001D0143">
            <w:pPr>
              <w:jc w:val="center"/>
              <w:rPr>
                <w:rFonts w:ascii="宋体" w:eastAsia="宋体" w:hAnsi="宋体" w:cs="宋体"/>
                <w:color w:val="000000"/>
                <w:sz w:val="16"/>
                <w:szCs w:val="16"/>
              </w:rPr>
            </w:pPr>
          </w:p>
        </w:tc>
        <w:tc>
          <w:tcPr>
            <w:tcW w:w="1357" w:type="dxa"/>
            <w:shd w:val="clear" w:color="auto" w:fill="FFFFFF"/>
            <w:vAlign w:val="center"/>
          </w:tcPr>
          <w:p w:rsidR="001D0143" w:rsidRDefault="001D0143">
            <w:pPr>
              <w:jc w:val="center"/>
              <w:rPr>
                <w:rFonts w:ascii="宋体" w:eastAsia="宋体" w:hAnsi="宋体" w:cs="宋体"/>
                <w:color w:val="000000"/>
                <w:sz w:val="16"/>
                <w:szCs w:val="16"/>
              </w:rPr>
            </w:pPr>
          </w:p>
        </w:tc>
        <w:tc>
          <w:tcPr>
            <w:tcW w:w="1048" w:type="dxa"/>
            <w:shd w:val="clear" w:color="auto" w:fill="FFFFFF"/>
            <w:vAlign w:val="center"/>
          </w:tcPr>
          <w:p w:rsidR="001D0143" w:rsidRDefault="001D0143">
            <w:pPr>
              <w:jc w:val="center"/>
              <w:rPr>
                <w:rFonts w:ascii="宋体" w:eastAsia="宋体" w:hAnsi="宋体" w:cs="宋体"/>
                <w:color w:val="000000"/>
                <w:sz w:val="16"/>
                <w:szCs w:val="16"/>
              </w:rPr>
            </w:pPr>
          </w:p>
        </w:tc>
        <w:tc>
          <w:tcPr>
            <w:tcW w:w="1371" w:type="dxa"/>
            <w:shd w:val="clear" w:color="auto" w:fill="FFFFFF"/>
            <w:vAlign w:val="center"/>
          </w:tcPr>
          <w:p w:rsidR="001D0143" w:rsidRDefault="001D0143">
            <w:pPr>
              <w:jc w:val="center"/>
              <w:rPr>
                <w:rFonts w:ascii="宋体" w:eastAsia="宋体" w:hAnsi="宋体" w:cs="宋体"/>
                <w:color w:val="000000"/>
                <w:sz w:val="16"/>
                <w:szCs w:val="16"/>
              </w:rPr>
            </w:pPr>
          </w:p>
        </w:tc>
        <w:tc>
          <w:tcPr>
            <w:tcW w:w="2002"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7"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员工培训费</w:t>
            </w:r>
          </w:p>
        </w:tc>
        <w:tc>
          <w:tcPr>
            <w:tcW w:w="13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2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28.619</w:t>
            </w:r>
          </w:p>
        </w:tc>
        <w:tc>
          <w:tcPr>
            <w:tcW w:w="20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95.40%</w:t>
            </w:r>
          </w:p>
        </w:tc>
      </w:tr>
      <w:tr w:rsidR="001D0143">
        <w:trPr>
          <w:trHeight w:val="420"/>
        </w:trPr>
        <w:tc>
          <w:tcPr>
            <w:tcW w:w="11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2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28.619</w:t>
            </w:r>
          </w:p>
        </w:tc>
        <w:tc>
          <w:tcPr>
            <w:tcW w:w="20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2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30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30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提高党群素质，关心群众，树立党员形象。</w:t>
            </w:r>
          </w:p>
        </w:tc>
        <w:tc>
          <w:tcPr>
            <w:tcW w:w="377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组织员工培训一次</w:t>
            </w:r>
          </w:p>
        </w:tc>
        <w:tc>
          <w:tcPr>
            <w:tcW w:w="20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1D0143">
        <w:trPr>
          <w:trHeight w:val="312"/>
        </w:trPr>
        <w:tc>
          <w:tcPr>
            <w:tcW w:w="11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30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30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7"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参训人次（人）</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大于30</w:t>
            </w: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35</w:t>
            </w: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培训、活动场次</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大于1</w:t>
            </w: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w:t>
            </w: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8"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63"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参训学员满意度</w:t>
            </w: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大于95</w:t>
            </w:r>
            <w:r>
              <w:rPr>
                <w:rFonts w:ascii="Calibri" w:eastAsia="宋体" w:hAnsi="Calibri" w:cs="Calibri"/>
                <w:color w:val="000000"/>
                <w:kern w:val="0"/>
                <w:szCs w:val="21"/>
                <w:lang/>
              </w:rPr>
              <w:t>%</w:t>
            </w: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95%</w:t>
            </w: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8"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63"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8"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7"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7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1D0143">
        <w:trPr>
          <w:trHeight w:val="285"/>
        </w:trPr>
        <w:tc>
          <w:tcPr>
            <w:tcW w:w="1177"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7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02"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trPr>
          <w:trHeight w:val="735"/>
        </w:trPr>
        <w:tc>
          <w:tcPr>
            <w:tcW w:w="1177"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8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文化宣传经费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文化宣传经费</w:t>
      </w:r>
      <w:r>
        <w:rPr>
          <w:rFonts w:ascii="仿宋_GB2312" w:eastAsia="仿宋_GB2312" w:hAnsi="仿宋_GB2312" w:cs="仿宋_GB2312" w:hint="eastAsia"/>
          <w:sz w:val="32"/>
          <w:szCs w:val="32"/>
        </w:rPr>
        <w:t>项目绩效自评得分为100分（绩效自评表附后）。全年预算数为220万元，执行数为172.79万元，完成预算的78.54%。项目绩效目标完成情况：创办高新区报和高新区栏目，举办各种文化活动。发现的主要问题及原因：资金支出进度较慢。下一步改进措施：进一步完善专项资金管理办法，完善会计核算，切实加快资金支出进度，努力提高资金绩效。</w:t>
      </w:r>
    </w:p>
    <w:tbl>
      <w:tblPr>
        <w:tblW w:w="10256" w:type="dxa"/>
        <w:tblLayout w:type="fixed"/>
        <w:tblCellMar>
          <w:top w:w="15" w:type="dxa"/>
          <w:left w:w="15" w:type="dxa"/>
          <w:bottom w:w="15" w:type="dxa"/>
          <w:right w:w="15" w:type="dxa"/>
        </w:tblCellMar>
        <w:tblLook w:val="04A0"/>
      </w:tblPr>
      <w:tblGrid>
        <w:gridCol w:w="1170"/>
        <w:gridCol w:w="1050"/>
        <w:gridCol w:w="1038"/>
        <w:gridCol w:w="1198"/>
        <w:gridCol w:w="1351"/>
        <w:gridCol w:w="1044"/>
        <w:gridCol w:w="1380"/>
        <w:gridCol w:w="2025"/>
      </w:tblGrid>
      <w:tr w:rsidR="001D0143">
        <w:trPr>
          <w:trHeight w:val="510"/>
        </w:trPr>
        <w:tc>
          <w:tcPr>
            <w:tcW w:w="10256"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6"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（2019年度）</w:t>
            </w:r>
          </w:p>
        </w:tc>
      </w:tr>
      <w:tr w:rsidR="001D0143">
        <w:trPr>
          <w:trHeight w:val="435"/>
        </w:trPr>
        <w:tc>
          <w:tcPr>
            <w:tcW w:w="1170"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0" w:type="dxa"/>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shd w:val="clear" w:color="auto" w:fill="FFFFFF"/>
            <w:vAlign w:val="center"/>
          </w:tcPr>
          <w:p w:rsidR="001D0143" w:rsidRDefault="001D0143">
            <w:pPr>
              <w:jc w:val="center"/>
              <w:rPr>
                <w:rFonts w:ascii="宋体" w:eastAsia="宋体" w:hAnsi="宋体" w:cs="宋体"/>
                <w:color w:val="000000"/>
                <w:sz w:val="16"/>
                <w:szCs w:val="16"/>
              </w:rPr>
            </w:pPr>
          </w:p>
        </w:tc>
        <w:tc>
          <w:tcPr>
            <w:tcW w:w="1198" w:type="dxa"/>
            <w:shd w:val="clear" w:color="auto" w:fill="FFFFFF"/>
            <w:vAlign w:val="center"/>
          </w:tcPr>
          <w:p w:rsidR="001D0143" w:rsidRDefault="001D0143">
            <w:pPr>
              <w:jc w:val="center"/>
              <w:rPr>
                <w:rFonts w:ascii="宋体" w:eastAsia="宋体" w:hAnsi="宋体" w:cs="宋体"/>
                <w:color w:val="000000"/>
                <w:sz w:val="16"/>
                <w:szCs w:val="16"/>
              </w:rPr>
            </w:pPr>
          </w:p>
        </w:tc>
        <w:tc>
          <w:tcPr>
            <w:tcW w:w="1351" w:type="dxa"/>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shd w:val="clear" w:color="auto" w:fill="FFFFFF"/>
            <w:vAlign w:val="center"/>
          </w:tcPr>
          <w:p w:rsidR="001D0143" w:rsidRDefault="001D0143">
            <w:pPr>
              <w:jc w:val="center"/>
              <w:rPr>
                <w:rFonts w:ascii="宋体" w:eastAsia="宋体" w:hAnsi="宋体" w:cs="宋体"/>
                <w:color w:val="000000"/>
                <w:sz w:val="16"/>
                <w:szCs w:val="16"/>
              </w:rPr>
            </w:pPr>
          </w:p>
        </w:tc>
        <w:tc>
          <w:tcPr>
            <w:tcW w:w="1380" w:type="dxa"/>
            <w:shd w:val="clear" w:color="auto" w:fill="FFFFFF"/>
            <w:vAlign w:val="center"/>
          </w:tcPr>
          <w:p w:rsidR="001D0143" w:rsidRDefault="001D0143">
            <w:pPr>
              <w:jc w:val="center"/>
              <w:rPr>
                <w:rFonts w:ascii="宋体" w:eastAsia="宋体" w:hAnsi="宋体" w:cs="宋体"/>
                <w:color w:val="000000"/>
                <w:sz w:val="16"/>
                <w:szCs w:val="16"/>
              </w:rPr>
            </w:pPr>
          </w:p>
        </w:tc>
        <w:tc>
          <w:tcPr>
            <w:tcW w:w="2025"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0"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文化宣传经费</w:t>
            </w:r>
          </w:p>
        </w:tc>
        <w:tc>
          <w:tcPr>
            <w:tcW w:w="13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w:t>
            </w:r>
            <w:r>
              <w:rPr>
                <w:rFonts w:ascii="宋体" w:eastAsia="宋体" w:hAnsi="宋体" w:cs="宋体" w:hint="eastAsia"/>
                <w:color w:val="000000"/>
                <w:kern w:val="0"/>
                <w:sz w:val="16"/>
                <w:szCs w:val="16"/>
                <w:lang/>
              </w:rPr>
              <w:lastRenderedPageBreak/>
              <w:t>况</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预算安排情况（调整后）</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220</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220</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172.779466</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78.54%</w:t>
            </w:r>
          </w:p>
        </w:tc>
      </w:tr>
      <w:tr w:rsidR="001D0143">
        <w:trPr>
          <w:trHeight w:val="420"/>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220</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220</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172.779466</w:t>
            </w: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开展宣传文化业务管理，加强正常业务宣传，充分展示全区良好形象，不断提高知名度和美誉度，推动文化事业繁荣和文化产业快速发展。</w:t>
            </w:r>
          </w:p>
        </w:tc>
        <w:tc>
          <w:tcPr>
            <w:tcW w:w="37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创办高新区报和高新区栏目，举办各种文化活动</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1D0143">
        <w:trPr>
          <w:trHeight w:val="312"/>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5"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举行文化活动宣传次数</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大于5</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组织相关媒体采访、宣传</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大于15</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36</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完成重大活动宣传次数</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大于5</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49"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服务群众的满意度</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w:t>
            </w:r>
            <w:r>
              <w:rPr>
                <w:rFonts w:ascii="Calibri" w:eastAsia="宋体" w:hAnsi="Calibri" w:cs="Calibri"/>
                <w:color w:val="000000"/>
                <w:kern w:val="0"/>
                <w:szCs w:val="21"/>
                <w:lang/>
              </w:rPr>
              <w:t>80%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80%</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4"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6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1D0143">
        <w:trPr>
          <w:trHeight w:val="285"/>
        </w:trPr>
        <w:tc>
          <w:tcPr>
            <w:tcW w:w="1170"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6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25"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trPr>
          <w:trHeight w:val="735"/>
        </w:trPr>
        <w:tc>
          <w:tcPr>
            <w:tcW w:w="1170"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8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团工委活动经费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团工委活动经费</w:t>
      </w:r>
      <w:r>
        <w:rPr>
          <w:rFonts w:ascii="仿宋_GB2312" w:eastAsia="仿宋_GB2312" w:hAnsi="仿宋_GB2312" w:cs="仿宋_GB2312" w:hint="eastAsia"/>
          <w:sz w:val="32"/>
          <w:szCs w:val="32"/>
        </w:rPr>
        <w:t>项目绩效自评得分为80分（绩效自评表附后）。全年预算数为1万元，执行数为0.36万元，完成预算的36.28%。项目绩效目标完成情况：订阅团工委活动报刊。发现的主要问题及原因：一是资金支出进度较慢；二是资金预算不尽合理。下一步改进措施：进一步完善专项资金管理办法，完善会计核算，切实加快资金支出进度，努力提高资金绩效。</w:t>
      </w:r>
    </w:p>
    <w:tbl>
      <w:tblPr>
        <w:tblW w:w="10256" w:type="dxa"/>
        <w:tblLayout w:type="fixed"/>
        <w:tblCellMar>
          <w:top w:w="15" w:type="dxa"/>
          <w:left w:w="15" w:type="dxa"/>
          <w:bottom w:w="15" w:type="dxa"/>
          <w:right w:w="15" w:type="dxa"/>
        </w:tblCellMar>
        <w:tblLook w:val="04A0"/>
      </w:tblPr>
      <w:tblGrid>
        <w:gridCol w:w="1173"/>
        <w:gridCol w:w="1052"/>
        <w:gridCol w:w="1037"/>
        <w:gridCol w:w="1202"/>
        <w:gridCol w:w="1351"/>
        <w:gridCol w:w="1047"/>
        <w:gridCol w:w="1366"/>
        <w:gridCol w:w="2028"/>
      </w:tblGrid>
      <w:tr w:rsidR="001D0143">
        <w:trPr>
          <w:trHeight w:val="510"/>
        </w:trPr>
        <w:tc>
          <w:tcPr>
            <w:tcW w:w="10256"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6"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trPr>
          <w:trHeight w:val="435"/>
        </w:trPr>
        <w:tc>
          <w:tcPr>
            <w:tcW w:w="1173"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2" w:type="dxa"/>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shd w:val="clear" w:color="auto" w:fill="FFFFFF"/>
            <w:vAlign w:val="center"/>
          </w:tcPr>
          <w:p w:rsidR="001D0143" w:rsidRDefault="001D0143">
            <w:pPr>
              <w:jc w:val="center"/>
              <w:rPr>
                <w:rFonts w:ascii="宋体" w:eastAsia="宋体" w:hAnsi="宋体" w:cs="宋体"/>
                <w:color w:val="000000"/>
                <w:sz w:val="16"/>
                <w:szCs w:val="16"/>
              </w:rPr>
            </w:pPr>
          </w:p>
        </w:tc>
        <w:tc>
          <w:tcPr>
            <w:tcW w:w="1202" w:type="dxa"/>
            <w:shd w:val="clear" w:color="auto" w:fill="FFFFFF"/>
            <w:vAlign w:val="center"/>
          </w:tcPr>
          <w:p w:rsidR="001D0143" w:rsidRDefault="001D0143">
            <w:pPr>
              <w:jc w:val="center"/>
              <w:rPr>
                <w:rFonts w:ascii="宋体" w:eastAsia="宋体" w:hAnsi="宋体" w:cs="宋体"/>
                <w:color w:val="000000"/>
                <w:sz w:val="16"/>
                <w:szCs w:val="16"/>
              </w:rPr>
            </w:pPr>
          </w:p>
        </w:tc>
        <w:tc>
          <w:tcPr>
            <w:tcW w:w="1351" w:type="dxa"/>
            <w:shd w:val="clear" w:color="auto" w:fill="FFFFFF"/>
            <w:vAlign w:val="center"/>
          </w:tcPr>
          <w:p w:rsidR="001D0143" w:rsidRDefault="001D0143">
            <w:pPr>
              <w:jc w:val="center"/>
              <w:rPr>
                <w:rFonts w:ascii="宋体" w:eastAsia="宋体" w:hAnsi="宋体" w:cs="宋体"/>
                <w:color w:val="000000"/>
                <w:sz w:val="16"/>
                <w:szCs w:val="16"/>
              </w:rPr>
            </w:pPr>
          </w:p>
        </w:tc>
        <w:tc>
          <w:tcPr>
            <w:tcW w:w="1047" w:type="dxa"/>
            <w:shd w:val="clear" w:color="auto" w:fill="FFFFFF"/>
            <w:vAlign w:val="center"/>
          </w:tcPr>
          <w:p w:rsidR="001D0143" w:rsidRDefault="001D0143">
            <w:pPr>
              <w:jc w:val="center"/>
              <w:rPr>
                <w:rFonts w:ascii="宋体" w:eastAsia="宋体" w:hAnsi="宋体" w:cs="宋体"/>
                <w:color w:val="000000"/>
                <w:sz w:val="16"/>
                <w:szCs w:val="16"/>
              </w:rPr>
            </w:pPr>
          </w:p>
        </w:tc>
        <w:tc>
          <w:tcPr>
            <w:tcW w:w="1366" w:type="dxa"/>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3"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团工委活动经费</w:t>
            </w:r>
          </w:p>
        </w:tc>
        <w:tc>
          <w:tcPr>
            <w:tcW w:w="13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8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w:t>
            </w:r>
          </w:p>
        </w:tc>
        <w:tc>
          <w:tcPr>
            <w:tcW w:w="1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0.3628</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36.28%</w:t>
            </w:r>
          </w:p>
        </w:tc>
      </w:tr>
      <w:tr w:rsidR="001D0143">
        <w:trPr>
          <w:trHeight w:val="420"/>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w:t>
            </w:r>
          </w:p>
        </w:tc>
        <w:tc>
          <w:tcPr>
            <w:tcW w:w="1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0.3628</w:t>
            </w: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9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6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做好全区共青团工作</w:t>
            </w:r>
          </w:p>
        </w:tc>
        <w:tc>
          <w:tcPr>
            <w:tcW w:w="376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订阅团工委活动报刊</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80%</w:t>
            </w:r>
          </w:p>
        </w:tc>
      </w:tr>
      <w:tr w:rsidR="001D0143">
        <w:trPr>
          <w:trHeight w:val="312"/>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6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6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3"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w:t>
            </w:r>
            <w:r>
              <w:rPr>
                <w:rFonts w:ascii="宋体" w:eastAsia="宋体" w:hAnsi="宋体" w:cs="宋体" w:hint="eastAsia"/>
                <w:color w:val="000000"/>
                <w:kern w:val="0"/>
                <w:sz w:val="16"/>
                <w:szCs w:val="16"/>
                <w:lang/>
              </w:rPr>
              <w:lastRenderedPageBreak/>
              <w:t>标完成情况</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一级指标</w:t>
            </w:r>
          </w:p>
        </w:tc>
        <w:tc>
          <w:tcPr>
            <w:tcW w:w="1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组织团干部及青年参加活动数量</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大于3</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20</w:t>
            </w: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团干部教育和培训覆盖率</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大于90%</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60%</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20</w:t>
            </w: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53"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职工对团工委活动的满意度</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w:t>
            </w:r>
            <w:r>
              <w:rPr>
                <w:rFonts w:ascii="Calibri" w:eastAsia="宋体" w:hAnsi="Calibri" w:cs="Calibri"/>
                <w:color w:val="000000"/>
                <w:kern w:val="0"/>
                <w:szCs w:val="21"/>
                <w:lang/>
              </w:rPr>
              <w:t>80%</w:t>
            </w: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80%</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7"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3"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80</w:t>
            </w:r>
          </w:p>
        </w:tc>
      </w:tr>
      <w:tr w:rsidR="001D0143">
        <w:trPr>
          <w:trHeight w:val="285"/>
        </w:trPr>
        <w:tc>
          <w:tcPr>
            <w:tcW w:w="1173"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28"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中</w:t>
            </w:r>
          </w:p>
        </w:tc>
      </w:tr>
      <w:tr w:rsidR="001D0143">
        <w:trPr>
          <w:trHeight w:val="735"/>
        </w:trPr>
        <w:tc>
          <w:tcPr>
            <w:tcW w:w="1173"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83"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lastRenderedPageBreak/>
        <w:t>涉密计算机及设备经费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涉密计算机及设备经费</w:t>
      </w:r>
      <w:r>
        <w:rPr>
          <w:rFonts w:ascii="仿宋_GB2312" w:eastAsia="仿宋_GB2312" w:hAnsi="仿宋_GB2312" w:cs="仿宋_GB2312" w:hint="eastAsia"/>
          <w:sz w:val="32"/>
          <w:szCs w:val="32"/>
        </w:rPr>
        <w:t>项目绩效自评得分为0分（绩效自评表附后）。全年预算数为28.8万元，执行数为0万元，完成预算的0%。项目绩效目标完成情况：尚未进行计算机及设备的更换。发现的主要问题及原因：一是资金支出进度较慢；二是资金预算不尽合理。下一步改进措施：进一步完善专项资金管理办法，完善会计核算，切实加快资金支出进度，努力提高资金绩效。</w:t>
      </w:r>
    </w:p>
    <w:tbl>
      <w:tblPr>
        <w:tblW w:w="10255" w:type="dxa"/>
        <w:tblLayout w:type="fixed"/>
        <w:tblCellMar>
          <w:top w:w="15" w:type="dxa"/>
          <w:left w:w="15" w:type="dxa"/>
          <w:bottom w:w="15" w:type="dxa"/>
          <w:right w:w="15" w:type="dxa"/>
        </w:tblCellMar>
        <w:tblLook w:val="04A0"/>
      </w:tblPr>
      <w:tblGrid>
        <w:gridCol w:w="1173"/>
        <w:gridCol w:w="1052"/>
        <w:gridCol w:w="1044"/>
        <w:gridCol w:w="1201"/>
        <w:gridCol w:w="1358"/>
        <w:gridCol w:w="1046"/>
        <w:gridCol w:w="1353"/>
        <w:gridCol w:w="2028"/>
      </w:tblGrid>
      <w:tr w:rsidR="001D0143">
        <w:trPr>
          <w:trHeight w:val="510"/>
        </w:trPr>
        <w:tc>
          <w:tcPr>
            <w:tcW w:w="10255"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5"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trPr>
          <w:trHeight w:val="435"/>
        </w:trPr>
        <w:tc>
          <w:tcPr>
            <w:tcW w:w="1173"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2" w:type="dxa"/>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shd w:val="clear" w:color="auto" w:fill="FFFFFF"/>
            <w:vAlign w:val="center"/>
          </w:tcPr>
          <w:p w:rsidR="001D0143" w:rsidRDefault="001D0143">
            <w:pPr>
              <w:jc w:val="center"/>
              <w:rPr>
                <w:rFonts w:ascii="宋体" w:eastAsia="宋体" w:hAnsi="宋体" w:cs="宋体"/>
                <w:color w:val="000000"/>
                <w:sz w:val="16"/>
                <w:szCs w:val="16"/>
              </w:rPr>
            </w:pPr>
          </w:p>
        </w:tc>
        <w:tc>
          <w:tcPr>
            <w:tcW w:w="1201" w:type="dxa"/>
            <w:shd w:val="clear" w:color="auto" w:fill="FFFFFF"/>
            <w:vAlign w:val="center"/>
          </w:tcPr>
          <w:p w:rsidR="001D0143" w:rsidRDefault="001D0143">
            <w:pPr>
              <w:jc w:val="center"/>
              <w:rPr>
                <w:rFonts w:ascii="宋体" w:eastAsia="宋体" w:hAnsi="宋体" w:cs="宋体"/>
                <w:color w:val="000000"/>
                <w:sz w:val="16"/>
                <w:szCs w:val="16"/>
              </w:rPr>
            </w:pPr>
          </w:p>
        </w:tc>
        <w:tc>
          <w:tcPr>
            <w:tcW w:w="1358" w:type="dxa"/>
            <w:shd w:val="clear" w:color="auto" w:fill="FFFFFF"/>
            <w:vAlign w:val="center"/>
          </w:tcPr>
          <w:p w:rsidR="001D0143" w:rsidRDefault="001D0143">
            <w:pPr>
              <w:jc w:val="center"/>
              <w:rPr>
                <w:rFonts w:ascii="宋体" w:eastAsia="宋体" w:hAnsi="宋体" w:cs="宋体"/>
                <w:color w:val="000000"/>
                <w:sz w:val="16"/>
                <w:szCs w:val="16"/>
              </w:rPr>
            </w:pPr>
          </w:p>
        </w:tc>
        <w:tc>
          <w:tcPr>
            <w:tcW w:w="1046" w:type="dxa"/>
            <w:shd w:val="clear" w:color="auto" w:fill="FFFFFF"/>
            <w:vAlign w:val="center"/>
          </w:tcPr>
          <w:p w:rsidR="001D0143" w:rsidRDefault="001D0143">
            <w:pPr>
              <w:jc w:val="center"/>
              <w:rPr>
                <w:rFonts w:ascii="宋体" w:eastAsia="宋体" w:hAnsi="宋体" w:cs="宋体"/>
                <w:color w:val="000000"/>
                <w:sz w:val="16"/>
                <w:szCs w:val="16"/>
              </w:rPr>
            </w:pPr>
          </w:p>
        </w:tc>
        <w:tc>
          <w:tcPr>
            <w:tcW w:w="1353" w:type="dxa"/>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3"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一、基本情况</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涉密计算机及设备经费</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2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39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28.8</w:t>
            </w:r>
          </w:p>
        </w:tc>
        <w:tc>
          <w:tcPr>
            <w:tcW w:w="1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28.8</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1D0143">
        <w:trPr>
          <w:trHeight w:val="420"/>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28.8</w:t>
            </w:r>
          </w:p>
        </w:tc>
        <w:tc>
          <w:tcPr>
            <w:tcW w:w="1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28.8</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9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5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用于更换涉密计算机及相关配套设备</w:t>
            </w:r>
          </w:p>
        </w:tc>
        <w:tc>
          <w:tcPr>
            <w:tcW w:w="375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未更换</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1D0143">
        <w:trPr>
          <w:trHeight w:val="312"/>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5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5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3"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Style w:val="font21"/>
                <w:rFonts w:hint="default"/>
                <w:lang/>
              </w:rPr>
              <w:t>四、年度绩效指标完成情况</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送货安装及时情况</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及时</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否</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用户使用满意情况</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满意</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否</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用户关于售后服务满意数占总数的</w:t>
            </w:r>
            <w:r>
              <w:rPr>
                <w:rFonts w:ascii="宋体" w:eastAsia="宋体" w:hAnsi="宋体" w:cs="宋体" w:hint="eastAsia"/>
                <w:color w:val="000000"/>
                <w:kern w:val="0"/>
                <w:sz w:val="16"/>
                <w:szCs w:val="16"/>
                <w:lang/>
              </w:rPr>
              <w:lastRenderedPageBreak/>
              <w:t>比例</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lastRenderedPageBreak/>
              <w:t>大于</w:t>
            </w:r>
            <w:r>
              <w:rPr>
                <w:rFonts w:ascii="Calibri" w:eastAsia="宋体" w:hAnsi="Calibri" w:cs="Calibri"/>
                <w:color w:val="000000"/>
                <w:kern w:val="0"/>
                <w:szCs w:val="21"/>
                <w:lang/>
              </w:rPr>
              <w:t>95%</w:t>
            </w: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１</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２</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１</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２</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１</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２</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１</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２</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１</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２</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１</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２</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6"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59" w:type="dxa"/>
            <w:gridSpan w:val="2"/>
            <w:tcBorders>
              <w:top w:val="single" w:sz="4" w:space="0" w:color="000000"/>
              <w:left w:val="single" w:sz="4" w:space="0" w:color="000000"/>
              <w:bottom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21"/>
                <w:rFonts w:hint="default"/>
                <w:lang/>
              </w:rPr>
              <w:t>指标</w:t>
            </w:r>
            <w:r>
              <w:rPr>
                <w:rFonts w:ascii="Arial Unicode MS" w:eastAsia="Arial Unicode MS" w:hAnsi="Arial Unicode MS" w:cs="Arial Unicode MS"/>
                <w:color w:val="000000"/>
                <w:kern w:val="0"/>
                <w:sz w:val="16"/>
                <w:szCs w:val="16"/>
                <w:lang/>
              </w:rPr>
              <w:t>２</w:t>
            </w:r>
          </w:p>
        </w:tc>
        <w:tc>
          <w:tcPr>
            <w:tcW w:w="1046"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9"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6"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1D0143">
        <w:trPr>
          <w:trHeight w:val="285"/>
        </w:trPr>
        <w:tc>
          <w:tcPr>
            <w:tcW w:w="1173"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28"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差</w:t>
            </w:r>
          </w:p>
        </w:tc>
      </w:tr>
      <w:tr w:rsidR="001D0143">
        <w:trPr>
          <w:trHeight w:val="735"/>
        </w:trPr>
        <w:tc>
          <w:tcPr>
            <w:tcW w:w="1173"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w:t>
            </w:r>
            <w:r>
              <w:rPr>
                <w:rStyle w:val="font21"/>
                <w:rFonts w:hint="default"/>
                <w:lang/>
              </w:rPr>
              <w:t>存在问题、原因及下一步整改措施</w:t>
            </w:r>
          </w:p>
        </w:tc>
        <w:tc>
          <w:tcPr>
            <w:tcW w:w="908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加强编制预算的合理性。</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精神堡垒建设</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精神堡垒建设</w:t>
      </w:r>
      <w:r>
        <w:rPr>
          <w:rFonts w:ascii="仿宋_GB2312" w:eastAsia="仿宋_GB2312" w:hAnsi="仿宋_GB2312" w:cs="仿宋_GB2312" w:hint="eastAsia"/>
          <w:sz w:val="32"/>
          <w:szCs w:val="32"/>
        </w:rPr>
        <w:t>项目绩效自评得分为100分（绩效自评表附后）。全年预算数为80万元，执行数为69.54万元，完成预算</w:t>
      </w:r>
      <w:r>
        <w:rPr>
          <w:rFonts w:ascii="仿宋_GB2312" w:eastAsia="仿宋_GB2312" w:hAnsi="仿宋_GB2312" w:cs="仿宋_GB2312" w:hint="eastAsia"/>
          <w:sz w:val="32"/>
          <w:szCs w:val="32"/>
        </w:rPr>
        <w:lastRenderedPageBreak/>
        <w:t>的86.92%。项目绩效目标完成情况：建设四座精神堡垒。发现的主要问题及原因：资金支出进度较慢。下一步改进措施：进一步完善专项资金管理办法，完善会计核算，切实加快资金支出进度，努力提高资金绩效。</w:t>
      </w:r>
    </w:p>
    <w:tbl>
      <w:tblPr>
        <w:tblW w:w="10256" w:type="dxa"/>
        <w:tblLayout w:type="fixed"/>
        <w:tblCellMar>
          <w:top w:w="15" w:type="dxa"/>
          <w:left w:w="15" w:type="dxa"/>
          <w:bottom w:w="15" w:type="dxa"/>
          <w:right w:w="15" w:type="dxa"/>
        </w:tblCellMar>
        <w:tblLook w:val="04A0"/>
      </w:tblPr>
      <w:tblGrid>
        <w:gridCol w:w="1171"/>
        <w:gridCol w:w="1051"/>
        <w:gridCol w:w="1035"/>
        <w:gridCol w:w="1200"/>
        <w:gridCol w:w="1349"/>
        <w:gridCol w:w="1045"/>
        <w:gridCol w:w="1377"/>
        <w:gridCol w:w="2028"/>
      </w:tblGrid>
      <w:tr w:rsidR="001D0143">
        <w:trPr>
          <w:trHeight w:val="510"/>
        </w:trPr>
        <w:tc>
          <w:tcPr>
            <w:tcW w:w="10256"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6"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trPr>
          <w:trHeight w:val="435"/>
        </w:trPr>
        <w:tc>
          <w:tcPr>
            <w:tcW w:w="1171"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1" w:type="dxa"/>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shd w:val="clear" w:color="auto" w:fill="FFFFFF"/>
            <w:vAlign w:val="center"/>
          </w:tcPr>
          <w:p w:rsidR="001D0143" w:rsidRDefault="001D0143">
            <w:pPr>
              <w:jc w:val="center"/>
              <w:rPr>
                <w:rFonts w:ascii="宋体" w:eastAsia="宋体" w:hAnsi="宋体" w:cs="宋体"/>
                <w:color w:val="000000"/>
                <w:sz w:val="16"/>
                <w:szCs w:val="16"/>
              </w:rPr>
            </w:pPr>
          </w:p>
        </w:tc>
        <w:tc>
          <w:tcPr>
            <w:tcW w:w="1200" w:type="dxa"/>
            <w:shd w:val="clear" w:color="auto" w:fill="FFFFFF"/>
            <w:vAlign w:val="center"/>
          </w:tcPr>
          <w:p w:rsidR="001D0143" w:rsidRDefault="001D0143">
            <w:pPr>
              <w:jc w:val="center"/>
              <w:rPr>
                <w:rFonts w:ascii="宋体" w:eastAsia="宋体" w:hAnsi="宋体" w:cs="宋体"/>
                <w:color w:val="000000"/>
                <w:sz w:val="16"/>
                <w:szCs w:val="16"/>
              </w:rPr>
            </w:pPr>
          </w:p>
        </w:tc>
        <w:tc>
          <w:tcPr>
            <w:tcW w:w="1349" w:type="dxa"/>
            <w:shd w:val="clear" w:color="auto" w:fill="FFFFFF"/>
            <w:vAlign w:val="center"/>
          </w:tcPr>
          <w:p w:rsidR="001D0143" w:rsidRDefault="001D0143">
            <w:pPr>
              <w:jc w:val="center"/>
              <w:rPr>
                <w:rFonts w:ascii="宋体" w:eastAsia="宋体" w:hAnsi="宋体" w:cs="宋体"/>
                <w:color w:val="000000"/>
                <w:sz w:val="16"/>
                <w:szCs w:val="16"/>
              </w:rPr>
            </w:pPr>
          </w:p>
        </w:tc>
        <w:tc>
          <w:tcPr>
            <w:tcW w:w="1045" w:type="dxa"/>
            <w:shd w:val="clear" w:color="auto" w:fill="FFFFFF"/>
            <w:vAlign w:val="center"/>
          </w:tcPr>
          <w:p w:rsidR="001D0143" w:rsidRDefault="001D0143">
            <w:pPr>
              <w:jc w:val="center"/>
              <w:rPr>
                <w:rFonts w:ascii="宋体" w:eastAsia="宋体" w:hAnsi="宋体" w:cs="宋体"/>
                <w:color w:val="000000"/>
                <w:sz w:val="16"/>
                <w:szCs w:val="16"/>
              </w:rPr>
            </w:pPr>
          </w:p>
        </w:tc>
        <w:tc>
          <w:tcPr>
            <w:tcW w:w="1377" w:type="dxa"/>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1"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精神堡垒建设</w:t>
            </w: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8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80</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69.537343</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86.92%</w:t>
            </w:r>
          </w:p>
        </w:tc>
      </w:tr>
      <w:tr w:rsidR="001D0143">
        <w:trPr>
          <w:trHeight w:val="420"/>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80</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69.537343</w:t>
            </w: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7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为提升产业园整体形象</w:t>
            </w:r>
          </w:p>
        </w:tc>
        <w:tc>
          <w:tcPr>
            <w:tcW w:w="377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建设四座精神堡垒</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进度符合合同规定要求</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大于</w:t>
            </w:r>
            <w:r>
              <w:rPr>
                <w:rFonts w:ascii="Calibri" w:eastAsia="宋体" w:hAnsi="Calibri" w:cs="Calibri"/>
                <w:color w:val="000000"/>
                <w:kern w:val="0"/>
                <w:szCs w:val="21"/>
                <w:lang/>
              </w:rPr>
              <w:t>90%</w:t>
            </w: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质量是否符合合同要求</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大于</w:t>
            </w:r>
            <w:r>
              <w:rPr>
                <w:rFonts w:ascii="Calibri" w:eastAsia="宋体" w:hAnsi="Calibri" w:cs="Calibri"/>
                <w:color w:val="000000"/>
                <w:kern w:val="0"/>
                <w:szCs w:val="21"/>
                <w:lang/>
              </w:rPr>
              <w:t>90%</w:t>
            </w: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是否出现安全事故</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否</w:t>
            </w: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否</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49"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服务群众满意度</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大于90%</w:t>
            </w: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95%</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9"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1D0143">
        <w:trPr>
          <w:trHeight w:val="285"/>
        </w:trPr>
        <w:tc>
          <w:tcPr>
            <w:tcW w:w="1171"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28"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trPr>
          <w:trHeight w:val="735"/>
        </w:trPr>
        <w:tc>
          <w:tcPr>
            <w:tcW w:w="1171"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8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火炬大厦亮化工程</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火炬大厦亮化工程</w:t>
      </w:r>
      <w:r>
        <w:rPr>
          <w:rFonts w:ascii="仿宋_GB2312" w:eastAsia="仿宋_GB2312" w:hAnsi="仿宋_GB2312" w:cs="仿宋_GB2312" w:hint="eastAsia"/>
          <w:sz w:val="32"/>
          <w:szCs w:val="32"/>
        </w:rPr>
        <w:t>项目绩效自评得分为100分（绩效自评表附后）。全年预算数为100万元，执行数为78.49万元，完成预算的78.49%。项目绩效目标完成情况：已完成火炬大厦亮化改造。发现的主要问题及原因：资金支出进度较慢。下一步改进措施：进一步完善专项资金管理办法，完善会计核算，切实加快资金支出进度，努力提高资金绩效。</w:t>
      </w:r>
    </w:p>
    <w:tbl>
      <w:tblPr>
        <w:tblW w:w="10257" w:type="dxa"/>
        <w:tblLayout w:type="fixed"/>
        <w:tblCellMar>
          <w:top w:w="15" w:type="dxa"/>
          <w:left w:w="15" w:type="dxa"/>
          <w:bottom w:w="15" w:type="dxa"/>
          <w:right w:w="15" w:type="dxa"/>
        </w:tblCellMar>
        <w:tblLook w:val="04A0"/>
      </w:tblPr>
      <w:tblGrid>
        <w:gridCol w:w="1171"/>
        <w:gridCol w:w="1051"/>
        <w:gridCol w:w="1039"/>
        <w:gridCol w:w="1199"/>
        <w:gridCol w:w="1352"/>
        <w:gridCol w:w="1045"/>
        <w:gridCol w:w="1372"/>
        <w:gridCol w:w="2028"/>
      </w:tblGrid>
      <w:tr w:rsidR="001D0143">
        <w:trPr>
          <w:trHeight w:val="510"/>
        </w:trPr>
        <w:tc>
          <w:tcPr>
            <w:tcW w:w="10257"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7"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 2019年度）</w:t>
            </w:r>
          </w:p>
        </w:tc>
      </w:tr>
      <w:tr w:rsidR="001D0143">
        <w:trPr>
          <w:trHeight w:val="435"/>
        </w:trPr>
        <w:tc>
          <w:tcPr>
            <w:tcW w:w="1171"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1" w:type="dxa"/>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shd w:val="clear" w:color="auto" w:fill="FFFFFF"/>
            <w:vAlign w:val="center"/>
          </w:tcPr>
          <w:p w:rsidR="001D0143" w:rsidRDefault="001D0143">
            <w:pPr>
              <w:jc w:val="center"/>
              <w:rPr>
                <w:rFonts w:ascii="宋体" w:eastAsia="宋体" w:hAnsi="宋体" w:cs="宋体"/>
                <w:color w:val="000000"/>
                <w:sz w:val="16"/>
                <w:szCs w:val="16"/>
              </w:rPr>
            </w:pPr>
          </w:p>
        </w:tc>
        <w:tc>
          <w:tcPr>
            <w:tcW w:w="1199" w:type="dxa"/>
            <w:shd w:val="clear" w:color="auto" w:fill="FFFFFF"/>
            <w:vAlign w:val="center"/>
          </w:tcPr>
          <w:p w:rsidR="001D0143" w:rsidRDefault="001D0143">
            <w:pPr>
              <w:jc w:val="center"/>
              <w:rPr>
                <w:rFonts w:ascii="宋体" w:eastAsia="宋体" w:hAnsi="宋体" w:cs="宋体"/>
                <w:color w:val="000000"/>
                <w:sz w:val="16"/>
                <w:szCs w:val="16"/>
              </w:rPr>
            </w:pPr>
          </w:p>
        </w:tc>
        <w:tc>
          <w:tcPr>
            <w:tcW w:w="1352" w:type="dxa"/>
            <w:shd w:val="clear" w:color="auto" w:fill="FFFFFF"/>
            <w:vAlign w:val="center"/>
          </w:tcPr>
          <w:p w:rsidR="001D0143" w:rsidRDefault="001D0143">
            <w:pPr>
              <w:jc w:val="center"/>
              <w:rPr>
                <w:rFonts w:ascii="宋体" w:eastAsia="宋体" w:hAnsi="宋体" w:cs="宋体"/>
                <w:color w:val="000000"/>
                <w:sz w:val="16"/>
                <w:szCs w:val="16"/>
              </w:rPr>
            </w:pPr>
          </w:p>
        </w:tc>
        <w:tc>
          <w:tcPr>
            <w:tcW w:w="1045" w:type="dxa"/>
            <w:shd w:val="clear" w:color="auto" w:fill="FFFFFF"/>
            <w:vAlign w:val="center"/>
          </w:tcPr>
          <w:p w:rsidR="001D0143" w:rsidRDefault="001D0143">
            <w:pPr>
              <w:jc w:val="center"/>
              <w:rPr>
                <w:rFonts w:ascii="宋体" w:eastAsia="宋体" w:hAnsi="宋体" w:cs="宋体"/>
                <w:color w:val="000000"/>
                <w:sz w:val="16"/>
                <w:szCs w:val="16"/>
              </w:rPr>
            </w:pPr>
          </w:p>
        </w:tc>
        <w:tc>
          <w:tcPr>
            <w:tcW w:w="1372" w:type="dxa"/>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1"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火炬大厦亮化工程</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4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78.48777</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78.49%</w:t>
            </w:r>
          </w:p>
        </w:tc>
      </w:tr>
      <w:tr w:rsidR="001D0143">
        <w:trPr>
          <w:trHeight w:val="420"/>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78.48777</w:t>
            </w: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用于对火炬大厦进行亮化</w:t>
            </w:r>
          </w:p>
        </w:tc>
        <w:tc>
          <w:tcPr>
            <w:tcW w:w="376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已完成亮化改造</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6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6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安全生产</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无事故</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施工现场卫生清洁情况</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大于</w:t>
            </w:r>
            <w:r>
              <w:rPr>
                <w:rFonts w:ascii="Calibri" w:eastAsia="宋体" w:hAnsi="Calibri" w:cs="Calibri"/>
                <w:color w:val="000000"/>
                <w:kern w:val="0"/>
                <w:szCs w:val="21"/>
                <w:lang/>
              </w:rPr>
              <w:t>90%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95%</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施工进度按时完成率</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大于</w:t>
            </w:r>
            <w:r>
              <w:rPr>
                <w:rFonts w:ascii="Calibri" w:eastAsia="宋体" w:hAnsi="Calibri" w:cs="Calibri"/>
                <w:color w:val="000000"/>
                <w:kern w:val="0"/>
                <w:szCs w:val="21"/>
                <w:lang/>
              </w:rPr>
              <w:t>90%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51"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群众对工作情况满意度</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w:t>
            </w:r>
            <w:r>
              <w:rPr>
                <w:rFonts w:ascii="Calibri" w:eastAsia="宋体" w:hAnsi="Calibri" w:cs="Calibri"/>
                <w:color w:val="000000"/>
                <w:kern w:val="0"/>
                <w:szCs w:val="21"/>
                <w:lang/>
              </w:rPr>
              <w:t>80%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90%</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
                <w:lang/>
              </w:rPr>
              <w:t>２</w:t>
            </w:r>
          </w:p>
        </w:tc>
        <w:tc>
          <w:tcPr>
            <w:tcW w:w="1045"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1D0143">
        <w:trPr>
          <w:trHeight w:val="285"/>
        </w:trPr>
        <w:tc>
          <w:tcPr>
            <w:tcW w:w="1171"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28"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trPr>
          <w:trHeight w:val="735"/>
        </w:trPr>
        <w:tc>
          <w:tcPr>
            <w:tcW w:w="1171"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8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工会活动经费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工会活动经费</w:t>
      </w:r>
      <w:r>
        <w:rPr>
          <w:rFonts w:ascii="仿宋_GB2312" w:eastAsia="仿宋_GB2312" w:hAnsi="仿宋_GB2312" w:cs="仿宋_GB2312" w:hint="eastAsia"/>
          <w:sz w:val="32"/>
          <w:szCs w:val="32"/>
        </w:rPr>
        <w:t>项目绩效自评得分为95分（绩效自评表附后）。全年预算数为229万元，执行数为168万元，完成预算的73.74%。项目绩效目标完成情况：进行员工体检和职工教育体育活动。发现的主要问题及原因：资金支出进度较慢。下一步改进措施：进一步完善专项资金管理办法，完善会计核算，切实加快资金支出进度，努力提高资金绩效。</w:t>
      </w:r>
    </w:p>
    <w:tbl>
      <w:tblPr>
        <w:tblW w:w="10257" w:type="dxa"/>
        <w:tblLayout w:type="fixed"/>
        <w:tblCellMar>
          <w:top w:w="15" w:type="dxa"/>
          <w:left w:w="15" w:type="dxa"/>
          <w:bottom w:w="15" w:type="dxa"/>
          <w:right w:w="15" w:type="dxa"/>
        </w:tblCellMar>
        <w:tblLook w:val="04A0"/>
      </w:tblPr>
      <w:tblGrid>
        <w:gridCol w:w="1171"/>
        <w:gridCol w:w="1051"/>
        <w:gridCol w:w="1038"/>
        <w:gridCol w:w="1199"/>
        <w:gridCol w:w="1352"/>
        <w:gridCol w:w="1045"/>
        <w:gridCol w:w="1372"/>
        <w:gridCol w:w="2029"/>
      </w:tblGrid>
      <w:tr w:rsidR="001D0143">
        <w:trPr>
          <w:trHeight w:val="510"/>
        </w:trPr>
        <w:tc>
          <w:tcPr>
            <w:tcW w:w="10257"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7"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trPr>
          <w:trHeight w:val="435"/>
        </w:trPr>
        <w:tc>
          <w:tcPr>
            <w:tcW w:w="1171"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1" w:type="dxa"/>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shd w:val="clear" w:color="auto" w:fill="FFFFFF"/>
            <w:vAlign w:val="center"/>
          </w:tcPr>
          <w:p w:rsidR="001D0143" w:rsidRDefault="001D0143">
            <w:pPr>
              <w:jc w:val="center"/>
              <w:rPr>
                <w:rFonts w:ascii="宋体" w:eastAsia="宋体" w:hAnsi="宋体" w:cs="宋体"/>
                <w:color w:val="000000"/>
                <w:sz w:val="16"/>
                <w:szCs w:val="16"/>
              </w:rPr>
            </w:pPr>
          </w:p>
        </w:tc>
        <w:tc>
          <w:tcPr>
            <w:tcW w:w="1199" w:type="dxa"/>
            <w:shd w:val="clear" w:color="auto" w:fill="FFFFFF"/>
            <w:vAlign w:val="center"/>
          </w:tcPr>
          <w:p w:rsidR="001D0143" w:rsidRDefault="001D0143">
            <w:pPr>
              <w:jc w:val="center"/>
              <w:rPr>
                <w:rFonts w:ascii="宋体" w:eastAsia="宋体" w:hAnsi="宋体" w:cs="宋体"/>
                <w:color w:val="000000"/>
                <w:sz w:val="16"/>
                <w:szCs w:val="16"/>
              </w:rPr>
            </w:pPr>
          </w:p>
        </w:tc>
        <w:tc>
          <w:tcPr>
            <w:tcW w:w="1352" w:type="dxa"/>
            <w:shd w:val="clear" w:color="auto" w:fill="FFFFFF"/>
            <w:vAlign w:val="center"/>
          </w:tcPr>
          <w:p w:rsidR="001D0143" w:rsidRDefault="001D0143">
            <w:pPr>
              <w:jc w:val="center"/>
              <w:rPr>
                <w:rFonts w:ascii="宋体" w:eastAsia="宋体" w:hAnsi="宋体" w:cs="宋体"/>
                <w:color w:val="000000"/>
                <w:sz w:val="16"/>
                <w:szCs w:val="16"/>
              </w:rPr>
            </w:pPr>
          </w:p>
        </w:tc>
        <w:tc>
          <w:tcPr>
            <w:tcW w:w="1045" w:type="dxa"/>
            <w:shd w:val="clear" w:color="auto" w:fill="FFFFFF"/>
            <w:vAlign w:val="center"/>
          </w:tcPr>
          <w:p w:rsidR="001D0143" w:rsidRDefault="001D0143">
            <w:pPr>
              <w:jc w:val="center"/>
              <w:rPr>
                <w:rFonts w:ascii="宋体" w:eastAsia="宋体" w:hAnsi="宋体" w:cs="宋体"/>
                <w:color w:val="000000"/>
                <w:sz w:val="16"/>
                <w:szCs w:val="16"/>
              </w:rPr>
            </w:pPr>
          </w:p>
        </w:tc>
        <w:tc>
          <w:tcPr>
            <w:tcW w:w="1372" w:type="dxa"/>
            <w:shd w:val="clear" w:color="auto" w:fill="FFFFFF"/>
            <w:vAlign w:val="center"/>
          </w:tcPr>
          <w:p w:rsidR="001D0143" w:rsidRDefault="001D0143">
            <w:pPr>
              <w:jc w:val="center"/>
              <w:rPr>
                <w:rFonts w:ascii="宋体" w:eastAsia="宋体" w:hAnsi="宋体" w:cs="宋体"/>
                <w:color w:val="000000"/>
                <w:sz w:val="16"/>
                <w:szCs w:val="16"/>
              </w:rPr>
            </w:pPr>
          </w:p>
        </w:tc>
        <w:tc>
          <w:tcPr>
            <w:tcW w:w="2029"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1"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工会活动经费</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4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8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229</w:t>
            </w: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229</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168.8597</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73.74%</w:t>
            </w:r>
          </w:p>
        </w:tc>
      </w:tr>
      <w:tr w:rsidR="001D0143">
        <w:trPr>
          <w:trHeight w:val="420"/>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229</w:t>
            </w: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229</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168.8597</w:t>
            </w:r>
          </w:p>
        </w:tc>
        <w:tc>
          <w:tcPr>
            <w:tcW w:w="20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用于开展职工教育、文娱、体育等活动方面的开支</w:t>
            </w:r>
          </w:p>
        </w:tc>
        <w:tc>
          <w:tcPr>
            <w:tcW w:w="376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进行员工体检和职工教育体育活动</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6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6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开展职工活动</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大于4</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完成省、市下达任务情况</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大于90%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51"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职工对工会活动的满意度</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w:t>
            </w:r>
            <w:r>
              <w:rPr>
                <w:rFonts w:ascii="Calibri" w:eastAsia="宋体" w:hAnsi="Calibri" w:cs="Calibri"/>
                <w:color w:val="000000"/>
                <w:kern w:val="0"/>
                <w:szCs w:val="21"/>
                <w:lang/>
              </w:rPr>
              <w:t>80%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Fonts w:ascii="Arial Unicode MS" w:eastAsia="Arial Unicode MS" w:hAnsi="Arial Unicode MS" w:cs="Arial Unicode MS"/>
                <w:color w:val="000000"/>
                <w:kern w:val="0"/>
                <w:sz w:val="16"/>
                <w:szCs w:val="16"/>
                <w:lang/>
              </w:rPr>
              <w:t>２</w:t>
            </w:r>
          </w:p>
        </w:tc>
        <w:tc>
          <w:tcPr>
            <w:tcW w:w="1045"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r>
      <w:tr w:rsidR="001D0143">
        <w:trPr>
          <w:trHeight w:val="285"/>
        </w:trPr>
        <w:tc>
          <w:tcPr>
            <w:tcW w:w="1171"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29"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trPr>
          <w:trHeight w:val="735"/>
        </w:trPr>
        <w:tc>
          <w:tcPr>
            <w:tcW w:w="1171"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8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附楼电梯、庭院美化车棚及护栏工程</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附楼电梯、庭院美化车棚及护栏工程</w:t>
      </w:r>
      <w:r>
        <w:rPr>
          <w:rFonts w:ascii="仿宋_GB2312" w:eastAsia="仿宋_GB2312" w:hAnsi="仿宋_GB2312" w:cs="仿宋_GB2312" w:hint="eastAsia"/>
          <w:sz w:val="32"/>
          <w:szCs w:val="32"/>
        </w:rPr>
        <w:t>项目绩效自评得分为100分（绩效自评表附后）。全年预算数为100万元，执行数为60.63万元，完成预算的60.63%。项目绩效目标完成情况：</w:t>
      </w:r>
      <w:r>
        <w:rPr>
          <w:rFonts w:ascii="仿宋_GB2312" w:eastAsia="仿宋_GB2312" w:hAnsi="宋体" w:hint="eastAsia"/>
          <w:sz w:val="32"/>
          <w:szCs w:val="32"/>
        </w:rPr>
        <w:t>附楼电梯、庭院美化车棚及护栏工程尾款根据审计报告已结算清晰</w:t>
      </w:r>
      <w:r>
        <w:rPr>
          <w:rFonts w:ascii="仿宋_GB2312" w:eastAsia="仿宋_GB2312" w:hAnsi="仿宋_GB2312" w:cs="仿宋_GB2312" w:hint="eastAsia"/>
          <w:sz w:val="32"/>
          <w:szCs w:val="32"/>
        </w:rPr>
        <w:t>。发现的主要问题及原因：资金支出进度较慢。下一步改进措施：进一步完善专项资金管理办法，完善会计核算，切实加快资金支出进度，努力提高资金绩效。</w:t>
      </w:r>
    </w:p>
    <w:tbl>
      <w:tblPr>
        <w:tblW w:w="10257" w:type="dxa"/>
        <w:tblLayout w:type="fixed"/>
        <w:tblCellMar>
          <w:top w:w="15" w:type="dxa"/>
          <w:left w:w="15" w:type="dxa"/>
          <w:bottom w:w="15" w:type="dxa"/>
          <w:right w:w="15" w:type="dxa"/>
        </w:tblCellMar>
        <w:tblLook w:val="04A0"/>
      </w:tblPr>
      <w:tblGrid>
        <w:gridCol w:w="1171"/>
        <w:gridCol w:w="1051"/>
        <w:gridCol w:w="1038"/>
        <w:gridCol w:w="1199"/>
        <w:gridCol w:w="1352"/>
        <w:gridCol w:w="1045"/>
        <w:gridCol w:w="1372"/>
        <w:gridCol w:w="2029"/>
      </w:tblGrid>
      <w:tr w:rsidR="001D0143">
        <w:trPr>
          <w:trHeight w:val="510"/>
        </w:trPr>
        <w:tc>
          <w:tcPr>
            <w:tcW w:w="10257"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7"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trPr>
          <w:trHeight w:val="435"/>
        </w:trPr>
        <w:tc>
          <w:tcPr>
            <w:tcW w:w="1171"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1" w:type="dxa"/>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shd w:val="clear" w:color="auto" w:fill="FFFFFF"/>
            <w:vAlign w:val="center"/>
          </w:tcPr>
          <w:p w:rsidR="001D0143" w:rsidRDefault="001D0143">
            <w:pPr>
              <w:jc w:val="center"/>
              <w:rPr>
                <w:rFonts w:ascii="宋体" w:eastAsia="宋体" w:hAnsi="宋体" w:cs="宋体"/>
                <w:color w:val="000000"/>
                <w:sz w:val="16"/>
                <w:szCs w:val="16"/>
              </w:rPr>
            </w:pPr>
          </w:p>
        </w:tc>
        <w:tc>
          <w:tcPr>
            <w:tcW w:w="1199" w:type="dxa"/>
            <w:shd w:val="clear" w:color="auto" w:fill="FFFFFF"/>
            <w:vAlign w:val="center"/>
          </w:tcPr>
          <w:p w:rsidR="001D0143" w:rsidRDefault="001D0143">
            <w:pPr>
              <w:jc w:val="center"/>
              <w:rPr>
                <w:rFonts w:ascii="宋体" w:eastAsia="宋体" w:hAnsi="宋体" w:cs="宋体"/>
                <w:color w:val="000000"/>
                <w:sz w:val="16"/>
                <w:szCs w:val="16"/>
              </w:rPr>
            </w:pPr>
          </w:p>
        </w:tc>
        <w:tc>
          <w:tcPr>
            <w:tcW w:w="1352" w:type="dxa"/>
            <w:shd w:val="clear" w:color="auto" w:fill="FFFFFF"/>
            <w:vAlign w:val="center"/>
          </w:tcPr>
          <w:p w:rsidR="001D0143" w:rsidRDefault="001D0143">
            <w:pPr>
              <w:jc w:val="center"/>
              <w:rPr>
                <w:rFonts w:ascii="宋体" w:eastAsia="宋体" w:hAnsi="宋体" w:cs="宋体"/>
                <w:color w:val="000000"/>
                <w:sz w:val="16"/>
                <w:szCs w:val="16"/>
              </w:rPr>
            </w:pPr>
          </w:p>
        </w:tc>
        <w:tc>
          <w:tcPr>
            <w:tcW w:w="1045" w:type="dxa"/>
            <w:shd w:val="clear" w:color="auto" w:fill="FFFFFF"/>
            <w:vAlign w:val="center"/>
          </w:tcPr>
          <w:p w:rsidR="001D0143" w:rsidRDefault="001D0143">
            <w:pPr>
              <w:jc w:val="center"/>
              <w:rPr>
                <w:rFonts w:ascii="宋体" w:eastAsia="宋体" w:hAnsi="宋体" w:cs="宋体"/>
                <w:color w:val="000000"/>
                <w:sz w:val="16"/>
                <w:szCs w:val="16"/>
              </w:rPr>
            </w:pPr>
          </w:p>
        </w:tc>
        <w:tc>
          <w:tcPr>
            <w:tcW w:w="1372" w:type="dxa"/>
            <w:shd w:val="clear" w:color="auto" w:fill="FFFFFF"/>
            <w:vAlign w:val="center"/>
          </w:tcPr>
          <w:p w:rsidR="001D0143" w:rsidRDefault="001D0143">
            <w:pPr>
              <w:jc w:val="center"/>
              <w:rPr>
                <w:rFonts w:ascii="宋体" w:eastAsia="宋体" w:hAnsi="宋体" w:cs="宋体"/>
                <w:color w:val="000000"/>
                <w:sz w:val="16"/>
                <w:szCs w:val="16"/>
              </w:rPr>
            </w:pPr>
          </w:p>
        </w:tc>
        <w:tc>
          <w:tcPr>
            <w:tcW w:w="2029"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1"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附楼电梯、庭院美化车棚及护栏工程</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4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8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60.63652</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60.64%</w:t>
            </w:r>
          </w:p>
        </w:tc>
      </w:tr>
      <w:tr w:rsidR="001D0143">
        <w:trPr>
          <w:trHeight w:val="420"/>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60.63652</w:t>
            </w:r>
          </w:p>
        </w:tc>
        <w:tc>
          <w:tcPr>
            <w:tcW w:w="20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用于支付庭院美化工程款尾款</w:t>
            </w:r>
          </w:p>
        </w:tc>
        <w:tc>
          <w:tcPr>
            <w:tcW w:w="376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已完成支付</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6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6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安全生产</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无事故</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施工现场卫生清洁情况</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大于</w:t>
            </w:r>
            <w:r>
              <w:rPr>
                <w:rFonts w:ascii="Calibri" w:eastAsia="宋体" w:hAnsi="Calibri" w:cs="Calibri"/>
                <w:color w:val="000000"/>
                <w:kern w:val="0"/>
                <w:szCs w:val="21"/>
                <w:lang/>
              </w:rPr>
              <w:t>90%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95%</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施工进度按时完成率</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大于</w:t>
            </w:r>
            <w:r>
              <w:rPr>
                <w:rFonts w:ascii="Calibri" w:eastAsia="宋体" w:hAnsi="Calibri" w:cs="Calibri"/>
                <w:color w:val="000000"/>
                <w:kern w:val="0"/>
                <w:szCs w:val="21"/>
                <w:lang/>
              </w:rPr>
              <w:t>90%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１</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２</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51"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群众对工作情况满意度</w:t>
            </w: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w:t>
            </w:r>
            <w:r>
              <w:rPr>
                <w:rFonts w:ascii="Calibri" w:eastAsia="宋体" w:hAnsi="Calibri" w:cs="Calibri"/>
                <w:color w:val="000000"/>
                <w:kern w:val="0"/>
                <w:szCs w:val="21"/>
                <w:lang/>
              </w:rPr>
              <w:t>80%</w:t>
            </w: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90%</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71"/>
                <w:lang/>
              </w:rPr>
              <w:t>２</w:t>
            </w:r>
          </w:p>
        </w:tc>
        <w:tc>
          <w:tcPr>
            <w:tcW w:w="1045"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5"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1"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1D0143">
        <w:trPr>
          <w:trHeight w:val="285"/>
        </w:trPr>
        <w:tc>
          <w:tcPr>
            <w:tcW w:w="1171"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29"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trPr>
          <w:trHeight w:val="735"/>
        </w:trPr>
        <w:tc>
          <w:tcPr>
            <w:tcW w:w="1171"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8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妇女工作经费</w:t>
      </w:r>
      <w:r>
        <w:rPr>
          <w:rFonts w:ascii="仿宋_GB2312" w:eastAsia="仿宋_GB2312" w:hAnsi="仿宋_GB2312" w:cs="仿宋_GB2312" w:hint="eastAsia"/>
          <w:sz w:val="32"/>
          <w:szCs w:val="32"/>
        </w:rPr>
        <w:t>项目自评综述：根据年初设定的绩效目</w:t>
      </w:r>
      <w:r>
        <w:rPr>
          <w:rFonts w:ascii="仿宋_GB2312" w:eastAsia="仿宋_GB2312" w:hAnsi="仿宋_GB2312" w:cs="仿宋_GB2312" w:hint="eastAsia"/>
          <w:sz w:val="32"/>
          <w:szCs w:val="32"/>
        </w:rPr>
        <w:lastRenderedPageBreak/>
        <w:t>标，</w:t>
      </w:r>
      <w:r>
        <w:rPr>
          <w:rFonts w:ascii="仿宋_GB2312" w:eastAsia="仿宋_GB2312" w:hAnsi="宋体" w:hint="eastAsia"/>
          <w:sz w:val="32"/>
          <w:szCs w:val="32"/>
        </w:rPr>
        <w:t>妇女工作经费</w:t>
      </w:r>
      <w:r>
        <w:rPr>
          <w:rFonts w:ascii="仿宋_GB2312" w:eastAsia="仿宋_GB2312" w:hAnsi="仿宋_GB2312" w:cs="仿宋_GB2312" w:hint="eastAsia"/>
          <w:sz w:val="32"/>
          <w:szCs w:val="32"/>
        </w:rPr>
        <w:t>项目绩效自评得分为100分（绩效自评表附后）。全年预算数为3万元，执行数为3万元，完成预算的100%。项目绩效目标完成情况：</w:t>
      </w:r>
      <w:r>
        <w:rPr>
          <w:rFonts w:ascii="仿宋_GB2312" w:eastAsia="仿宋_GB2312" w:hAnsi="宋体" w:hint="eastAsia"/>
          <w:sz w:val="32"/>
          <w:szCs w:val="32"/>
        </w:rPr>
        <w:t>完成妇女工作宣传展示</w:t>
      </w:r>
      <w:r>
        <w:rPr>
          <w:rFonts w:ascii="仿宋_GB2312" w:eastAsia="仿宋_GB2312" w:hAnsi="仿宋_GB2312" w:cs="仿宋_GB2312" w:hint="eastAsia"/>
          <w:sz w:val="32"/>
          <w:szCs w:val="32"/>
        </w:rPr>
        <w:t>。发现的主要问题及原因：资金支出进度较慢。下一步改进措施：进一步完善专项资金管理办法，完善会计核算，切实加快资金支出进度，努力提高资金绩效。</w:t>
      </w:r>
    </w:p>
    <w:tbl>
      <w:tblPr>
        <w:tblW w:w="10255" w:type="dxa"/>
        <w:tblLayout w:type="fixed"/>
        <w:tblCellMar>
          <w:top w:w="15" w:type="dxa"/>
          <w:left w:w="15" w:type="dxa"/>
          <w:bottom w:w="15" w:type="dxa"/>
          <w:right w:w="15" w:type="dxa"/>
        </w:tblCellMar>
        <w:tblLook w:val="04A0"/>
      </w:tblPr>
      <w:tblGrid>
        <w:gridCol w:w="1174"/>
        <w:gridCol w:w="1053"/>
        <w:gridCol w:w="1038"/>
        <w:gridCol w:w="1203"/>
        <w:gridCol w:w="1352"/>
        <w:gridCol w:w="1047"/>
        <w:gridCol w:w="1352"/>
        <w:gridCol w:w="2036"/>
      </w:tblGrid>
      <w:tr w:rsidR="001D0143">
        <w:trPr>
          <w:trHeight w:val="510"/>
        </w:trPr>
        <w:tc>
          <w:tcPr>
            <w:tcW w:w="10255"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5"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trPr>
          <w:trHeight w:val="435"/>
        </w:trPr>
        <w:tc>
          <w:tcPr>
            <w:tcW w:w="1174"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3" w:type="dxa"/>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shd w:val="clear" w:color="auto" w:fill="FFFFFF"/>
            <w:vAlign w:val="center"/>
          </w:tcPr>
          <w:p w:rsidR="001D0143" w:rsidRDefault="001D0143">
            <w:pPr>
              <w:jc w:val="center"/>
              <w:rPr>
                <w:rFonts w:ascii="宋体" w:eastAsia="宋体" w:hAnsi="宋体" w:cs="宋体"/>
                <w:color w:val="000000"/>
                <w:sz w:val="16"/>
                <w:szCs w:val="16"/>
              </w:rPr>
            </w:pPr>
          </w:p>
        </w:tc>
        <w:tc>
          <w:tcPr>
            <w:tcW w:w="1203" w:type="dxa"/>
            <w:shd w:val="clear" w:color="auto" w:fill="FFFFFF"/>
            <w:vAlign w:val="center"/>
          </w:tcPr>
          <w:p w:rsidR="001D0143" w:rsidRDefault="001D0143">
            <w:pPr>
              <w:jc w:val="center"/>
              <w:rPr>
                <w:rFonts w:ascii="宋体" w:eastAsia="宋体" w:hAnsi="宋体" w:cs="宋体"/>
                <w:color w:val="000000"/>
                <w:sz w:val="16"/>
                <w:szCs w:val="16"/>
              </w:rPr>
            </w:pPr>
          </w:p>
        </w:tc>
        <w:tc>
          <w:tcPr>
            <w:tcW w:w="1352" w:type="dxa"/>
            <w:shd w:val="clear" w:color="auto" w:fill="FFFFFF"/>
            <w:vAlign w:val="center"/>
          </w:tcPr>
          <w:p w:rsidR="001D0143" w:rsidRDefault="001D0143">
            <w:pPr>
              <w:jc w:val="center"/>
              <w:rPr>
                <w:rFonts w:ascii="宋体" w:eastAsia="宋体" w:hAnsi="宋体" w:cs="宋体"/>
                <w:color w:val="000000"/>
                <w:sz w:val="16"/>
                <w:szCs w:val="16"/>
              </w:rPr>
            </w:pPr>
          </w:p>
        </w:tc>
        <w:tc>
          <w:tcPr>
            <w:tcW w:w="1047" w:type="dxa"/>
            <w:shd w:val="clear" w:color="auto" w:fill="FFFFFF"/>
            <w:vAlign w:val="center"/>
          </w:tcPr>
          <w:p w:rsidR="001D0143" w:rsidRDefault="001D0143">
            <w:pPr>
              <w:jc w:val="center"/>
              <w:rPr>
                <w:rFonts w:ascii="宋体" w:eastAsia="宋体" w:hAnsi="宋体" w:cs="宋体"/>
                <w:color w:val="000000"/>
                <w:sz w:val="16"/>
                <w:szCs w:val="16"/>
              </w:rPr>
            </w:pPr>
          </w:p>
        </w:tc>
        <w:tc>
          <w:tcPr>
            <w:tcW w:w="1352" w:type="dxa"/>
            <w:shd w:val="clear" w:color="auto" w:fill="FFFFFF"/>
            <w:vAlign w:val="center"/>
          </w:tcPr>
          <w:p w:rsidR="001D0143" w:rsidRDefault="001D0143">
            <w:pPr>
              <w:jc w:val="center"/>
              <w:rPr>
                <w:rFonts w:ascii="宋体" w:eastAsia="宋体" w:hAnsi="宋体" w:cs="宋体"/>
                <w:color w:val="000000"/>
                <w:sz w:val="16"/>
                <w:szCs w:val="16"/>
              </w:rPr>
            </w:pPr>
          </w:p>
        </w:tc>
        <w:tc>
          <w:tcPr>
            <w:tcW w:w="2036"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4"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一、基本情况</w:t>
            </w: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4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妇女工作经费</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39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w:t>
            </w:r>
          </w:p>
        </w:tc>
        <w:tc>
          <w:tcPr>
            <w:tcW w:w="12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w:t>
            </w:r>
          </w:p>
        </w:tc>
        <w:tc>
          <w:tcPr>
            <w:tcW w:w="20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100.00%</w:t>
            </w:r>
          </w:p>
        </w:tc>
      </w:tr>
      <w:tr w:rsidR="001D0143">
        <w:trPr>
          <w:trHeight w:val="420"/>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w:t>
            </w:r>
          </w:p>
        </w:tc>
        <w:tc>
          <w:tcPr>
            <w:tcW w:w="12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w:t>
            </w:r>
          </w:p>
        </w:tc>
        <w:tc>
          <w:tcPr>
            <w:tcW w:w="2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2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9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加强妇联基层组织建设和机关党建，做好机关基层设施建设与维护，推进机关信息化建设。</w:t>
            </w:r>
          </w:p>
        </w:tc>
        <w:tc>
          <w:tcPr>
            <w:tcW w:w="37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完成妇女工作宣传展示</w:t>
            </w:r>
          </w:p>
        </w:tc>
        <w:tc>
          <w:tcPr>
            <w:tcW w:w="20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1D0143">
        <w:trPr>
          <w:trHeight w:val="312"/>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4"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Style w:val="font81"/>
                <w:rFonts w:hint="default"/>
                <w:lang/>
              </w:rPr>
              <w:t>四、年度绩效指标完成情况</w:t>
            </w: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创建示范基层组织情况</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大于90%</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组织妇女进行培训达标率</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大于80%</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55"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群众对工作情况满意度</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w:t>
            </w:r>
            <w:r>
              <w:rPr>
                <w:rFonts w:ascii="Calibri" w:eastAsia="宋体" w:hAnsi="Calibri" w:cs="Calibri"/>
                <w:color w:val="000000"/>
                <w:kern w:val="0"/>
                <w:szCs w:val="21"/>
                <w:lang/>
              </w:rPr>
              <w:t>80%</w:t>
            </w: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w:t>
            </w: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81"/>
                <w:rFonts w:hint="default"/>
                <w:lang/>
              </w:rPr>
              <w:t>指标</w:t>
            </w:r>
            <w:r>
              <w:rPr>
                <w:rFonts w:ascii="Arial Unicode MS" w:eastAsia="Arial Unicode MS" w:hAnsi="Arial Unicode MS" w:cs="Arial Unicode MS"/>
                <w:color w:val="000000"/>
                <w:kern w:val="0"/>
                <w:sz w:val="16"/>
                <w:szCs w:val="16"/>
                <w:lang/>
              </w:rPr>
              <w:t>２</w:t>
            </w:r>
          </w:p>
        </w:tc>
        <w:tc>
          <w:tcPr>
            <w:tcW w:w="1047"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5"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4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1D0143">
        <w:trPr>
          <w:trHeight w:val="285"/>
        </w:trPr>
        <w:tc>
          <w:tcPr>
            <w:tcW w:w="1174"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4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36"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trPr>
          <w:trHeight w:val="735"/>
        </w:trPr>
        <w:tc>
          <w:tcPr>
            <w:tcW w:w="1174"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w:t>
            </w:r>
            <w:r>
              <w:rPr>
                <w:rStyle w:val="font81"/>
                <w:rFonts w:hint="default"/>
                <w:lang/>
              </w:rPr>
              <w:t>存在问题、原因及下一步整改措施</w:t>
            </w:r>
          </w:p>
        </w:tc>
        <w:tc>
          <w:tcPr>
            <w:tcW w:w="908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法检大楼租赁费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法检大楼租赁费</w:t>
      </w:r>
      <w:r>
        <w:rPr>
          <w:rFonts w:ascii="仿宋_GB2312" w:eastAsia="仿宋_GB2312" w:hAnsi="仿宋_GB2312" w:cs="仿宋_GB2312" w:hint="eastAsia"/>
          <w:sz w:val="32"/>
          <w:szCs w:val="32"/>
        </w:rPr>
        <w:t>项目绩效自评得分为100分（绩效自评表附后）。全年预算数为380万元，执行数为350.81万元，完成预算的92.32%。项目绩效目标完成情况：</w:t>
      </w:r>
      <w:r>
        <w:rPr>
          <w:rFonts w:ascii="仿宋_GB2312" w:eastAsia="仿宋_GB2312" w:hAnsi="宋体" w:hint="eastAsia"/>
          <w:sz w:val="32"/>
          <w:szCs w:val="32"/>
        </w:rPr>
        <w:t>完成法检大楼租赁费支付工作</w:t>
      </w:r>
      <w:r>
        <w:rPr>
          <w:rFonts w:ascii="仿宋_GB2312" w:eastAsia="仿宋_GB2312" w:hAnsi="仿宋_GB2312" w:cs="仿宋_GB2312" w:hint="eastAsia"/>
          <w:sz w:val="32"/>
          <w:szCs w:val="32"/>
        </w:rPr>
        <w:t>。发现的主要问题及原因：资金支出进度较慢。下一步改进措施：进一步完善专项资金管理办法，完善会计核算，切实</w:t>
      </w:r>
      <w:r>
        <w:rPr>
          <w:rFonts w:ascii="仿宋_GB2312" w:eastAsia="仿宋_GB2312" w:hAnsi="仿宋_GB2312" w:cs="仿宋_GB2312" w:hint="eastAsia"/>
          <w:sz w:val="32"/>
          <w:szCs w:val="32"/>
        </w:rPr>
        <w:lastRenderedPageBreak/>
        <w:t>加快资金支出进度，努力提高资金绩效。</w:t>
      </w:r>
    </w:p>
    <w:tbl>
      <w:tblPr>
        <w:tblW w:w="10257" w:type="dxa"/>
        <w:tblLayout w:type="fixed"/>
        <w:tblCellMar>
          <w:top w:w="15" w:type="dxa"/>
          <w:left w:w="15" w:type="dxa"/>
          <w:bottom w:w="15" w:type="dxa"/>
          <w:right w:w="15" w:type="dxa"/>
        </w:tblCellMar>
        <w:tblLook w:val="04A0"/>
      </w:tblPr>
      <w:tblGrid>
        <w:gridCol w:w="1170"/>
        <w:gridCol w:w="1050"/>
        <w:gridCol w:w="1038"/>
        <w:gridCol w:w="1198"/>
        <w:gridCol w:w="1350"/>
        <w:gridCol w:w="1044"/>
        <w:gridCol w:w="1380"/>
        <w:gridCol w:w="2027"/>
      </w:tblGrid>
      <w:tr w:rsidR="001D0143">
        <w:trPr>
          <w:trHeight w:val="510"/>
        </w:trPr>
        <w:tc>
          <w:tcPr>
            <w:tcW w:w="10257"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7"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trPr>
          <w:trHeight w:val="435"/>
        </w:trPr>
        <w:tc>
          <w:tcPr>
            <w:tcW w:w="1170"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0" w:type="dxa"/>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shd w:val="clear" w:color="auto" w:fill="FFFFFF"/>
            <w:vAlign w:val="center"/>
          </w:tcPr>
          <w:p w:rsidR="001D0143" w:rsidRDefault="001D0143">
            <w:pPr>
              <w:jc w:val="center"/>
              <w:rPr>
                <w:rFonts w:ascii="宋体" w:eastAsia="宋体" w:hAnsi="宋体" w:cs="宋体"/>
                <w:color w:val="000000"/>
                <w:sz w:val="16"/>
                <w:szCs w:val="16"/>
              </w:rPr>
            </w:pPr>
          </w:p>
        </w:tc>
        <w:tc>
          <w:tcPr>
            <w:tcW w:w="1198" w:type="dxa"/>
            <w:shd w:val="clear" w:color="auto" w:fill="FFFFFF"/>
            <w:vAlign w:val="center"/>
          </w:tcPr>
          <w:p w:rsidR="001D0143" w:rsidRDefault="001D0143">
            <w:pPr>
              <w:jc w:val="center"/>
              <w:rPr>
                <w:rFonts w:ascii="宋体" w:eastAsia="宋体" w:hAnsi="宋体" w:cs="宋体"/>
                <w:color w:val="000000"/>
                <w:sz w:val="16"/>
                <w:szCs w:val="16"/>
              </w:rPr>
            </w:pPr>
          </w:p>
        </w:tc>
        <w:tc>
          <w:tcPr>
            <w:tcW w:w="1350" w:type="dxa"/>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shd w:val="clear" w:color="auto" w:fill="FFFFFF"/>
            <w:vAlign w:val="center"/>
          </w:tcPr>
          <w:p w:rsidR="001D0143" w:rsidRDefault="001D0143">
            <w:pPr>
              <w:jc w:val="center"/>
              <w:rPr>
                <w:rFonts w:ascii="宋体" w:eastAsia="宋体" w:hAnsi="宋体" w:cs="宋体"/>
                <w:color w:val="000000"/>
                <w:sz w:val="16"/>
                <w:szCs w:val="16"/>
              </w:rPr>
            </w:pPr>
          </w:p>
        </w:tc>
        <w:tc>
          <w:tcPr>
            <w:tcW w:w="1380" w:type="dxa"/>
            <w:shd w:val="clear" w:color="auto" w:fill="FFFFFF"/>
            <w:vAlign w:val="center"/>
          </w:tcPr>
          <w:p w:rsidR="001D0143" w:rsidRDefault="001D0143">
            <w:pPr>
              <w:jc w:val="center"/>
              <w:rPr>
                <w:rFonts w:ascii="宋体" w:eastAsia="宋体" w:hAnsi="宋体" w:cs="宋体"/>
                <w:color w:val="000000"/>
                <w:sz w:val="16"/>
                <w:szCs w:val="16"/>
              </w:rPr>
            </w:pPr>
          </w:p>
        </w:tc>
        <w:tc>
          <w:tcPr>
            <w:tcW w:w="2027"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0"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一、基本情况</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法检大楼租赁费</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5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380</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380</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350.813879</w:t>
            </w: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92.32%</w:t>
            </w:r>
          </w:p>
        </w:tc>
      </w:tr>
      <w:tr w:rsidR="001D0143">
        <w:trPr>
          <w:trHeight w:val="420"/>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380</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380</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350.813879</w:t>
            </w:r>
          </w:p>
        </w:tc>
        <w:tc>
          <w:tcPr>
            <w:tcW w:w="20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8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用于为法院检察院租赁办公楼</w:t>
            </w:r>
          </w:p>
        </w:tc>
        <w:tc>
          <w:tcPr>
            <w:tcW w:w="377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已租赁完成</w:t>
            </w: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1D0143">
        <w:trPr>
          <w:trHeight w:val="312"/>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Style w:val="font91"/>
                <w:rFonts w:hint="default"/>
                <w:lang/>
              </w:rPr>
              <w:t>四、年度绩效指标完成情况</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解决办公用房人数</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大于80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103</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按照合同规定支付及时情况</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及时</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及时</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开具税票、支票等票据出错、作废情况</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无</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无</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48"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服务群众的满意度</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w:t>
            </w:r>
            <w:r>
              <w:rPr>
                <w:rFonts w:ascii="Calibri" w:eastAsia="宋体" w:hAnsi="Calibri" w:cs="Calibri"/>
                <w:color w:val="000000"/>
                <w:kern w:val="0"/>
                <w:szCs w:val="21"/>
                <w:lang/>
              </w:rPr>
              <w:t>80%</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90%</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91"/>
                <w:rFonts w:hint="default"/>
                <w:lang/>
              </w:rPr>
              <w:t>指标</w:t>
            </w:r>
            <w:r>
              <w:rPr>
                <w:rFonts w:ascii="Arial Unicode MS" w:eastAsia="Arial Unicode MS" w:hAnsi="Arial Unicode MS" w:cs="Arial Unicode MS"/>
                <w:color w:val="000000"/>
                <w:kern w:val="0"/>
                <w:sz w:val="16"/>
                <w:szCs w:val="16"/>
                <w:lang/>
              </w:rPr>
              <w:t>２</w:t>
            </w:r>
          </w:p>
        </w:tc>
        <w:tc>
          <w:tcPr>
            <w:tcW w:w="1044"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48"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1D0143">
        <w:trPr>
          <w:trHeight w:val="285"/>
        </w:trPr>
        <w:tc>
          <w:tcPr>
            <w:tcW w:w="1170"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27"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trPr>
          <w:trHeight w:val="735"/>
        </w:trPr>
        <w:tc>
          <w:tcPr>
            <w:tcW w:w="1170"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w:t>
            </w:r>
            <w:r>
              <w:rPr>
                <w:rStyle w:val="font91"/>
                <w:rFonts w:hint="default"/>
                <w:lang/>
              </w:rPr>
              <w:t>存在问题、原因及下一步整改措施</w:t>
            </w:r>
          </w:p>
        </w:tc>
        <w:tc>
          <w:tcPr>
            <w:tcW w:w="908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订阅报刊杂志费用</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订阅报刊杂志费用</w:t>
      </w:r>
      <w:r>
        <w:rPr>
          <w:rFonts w:ascii="仿宋_GB2312" w:eastAsia="仿宋_GB2312" w:hAnsi="仿宋_GB2312" w:cs="仿宋_GB2312" w:hint="eastAsia"/>
          <w:sz w:val="32"/>
          <w:szCs w:val="32"/>
        </w:rPr>
        <w:t>项目绩效自评得分为100分（绩效自评表附后）。全年预算数为75万元，执行数为66.36万元，完成预算的88.48%。项目绩效目标完成情况：</w:t>
      </w:r>
      <w:r>
        <w:rPr>
          <w:rFonts w:ascii="仿宋_GB2312" w:eastAsia="仿宋_GB2312" w:hAnsi="宋体" w:hint="eastAsia"/>
          <w:sz w:val="32"/>
          <w:szCs w:val="32"/>
        </w:rPr>
        <w:t>完成省市下达订阅报刊任务</w:t>
      </w:r>
      <w:r>
        <w:rPr>
          <w:rFonts w:ascii="仿宋_GB2312" w:eastAsia="仿宋_GB2312" w:hAnsi="仿宋_GB2312" w:cs="仿宋_GB2312" w:hint="eastAsia"/>
          <w:sz w:val="32"/>
          <w:szCs w:val="32"/>
        </w:rPr>
        <w:t>。发现的主要问题及原因：预算制定应细化。下一步改进措施：进一步完善专项资金管理办法，完善会计核算，切实加快资金支出进度，努力提高资金绩效。</w:t>
      </w:r>
    </w:p>
    <w:tbl>
      <w:tblPr>
        <w:tblW w:w="9938" w:type="dxa"/>
        <w:tblLayout w:type="fixed"/>
        <w:tblCellMar>
          <w:top w:w="15" w:type="dxa"/>
          <w:left w:w="15" w:type="dxa"/>
          <w:bottom w:w="15" w:type="dxa"/>
          <w:right w:w="15" w:type="dxa"/>
        </w:tblCellMar>
        <w:tblLook w:val="04A0"/>
      </w:tblPr>
      <w:tblGrid>
        <w:gridCol w:w="1173"/>
        <w:gridCol w:w="1052"/>
        <w:gridCol w:w="1036"/>
        <w:gridCol w:w="1201"/>
        <w:gridCol w:w="1350"/>
        <w:gridCol w:w="1044"/>
        <w:gridCol w:w="1370"/>
        <w:gridCol w:w="1712"/>
      </w:tblGrid>
      <w:tr w:rsidR="001D0143" w:rsidTr="00207DB5">
        <w:trPr>
          <w:trHeight w:val="510"/>
        </w:trPr>
        <w:tc>
          <w:tcPr>
            <w:tcW w:w="9938"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rsidTr="00207DB5">
        <w:trPr>
          <w:trHeight w:val="345"/>
        </w:trPr>
        <w:tc>
          <w:tcPr>
            <w:tcW w:w="9938"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rsidTr="00207DB5">
        <w:trPr>
          <w:trHeight w:val="435"/>
        </w:trPr>
        <w:tc>
          <w:tcPr>
            <w:tcW w:w="1173"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2" w:type="dxa"/>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shd w:val="clear" w:color="auto" w:fill="FFFFFF"/>
            <w:vAlign w:val="center"/>
          </w:tcPr>
          <w:p w:rsidR="001D0143" w:rsidRDefault="001D0143">
            <w:pPr>
              <w:jc w:val="center"/>
              <w:rPr>
                <w:rFonts w:ascii="宋体" w:eastAsia="宋体" w:hAnsi="宋体" w:cs="宋体"/>
                <w:color w:val="000000"/>
                <w:sz w:val="16"/>
                <w:szCs w:val="16"/>
              </w:rPr>
            </w:pPr>
          </w:p>
        </w:tc>
        <w:tc>
          <w:tcPr>
            <w:tcW w:w="1201" w:type="dxa"/>
            <w:shd w:val="clear" w:color="auto" w:fill="FFFFFF"/>
            <w:vAlign w:val="center"/>
          </w:tcPr>
          <w:p w:rsidR="001D0143" w:rsidRDefault="001D0143">
            <w:pPr>
              <w:jc w:val="center"/>
              <w:rPr>
                <w:rFonts w:ascii="宋体" w:eastAsia="宋体" w:hAnsi="宋体" w:cs="宋体"/>
                <w:color w:val="000000"/>
                <w:sz w:val="16"/>
                <w:szCs w:val="16"/>
              </w:rPr>
            </w:pPr>
          </w:p>
        </w:tc>
        <w:tc>
          <w:tcPr>
            <w:tcW w:w="1350" w:type="dxa"/>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shd w:val="clear" w:color="auto" w:fill="FFFFFF"/>
            <w:vAlign w:val="center"/>
          </w:tcPr>
          <w:p w:rsidR="001D0143" w:rsidRDefault="001D0143">
            <w:pPr>
              <w:jc w:val="center"/>
              <w:rPr>
                <w:rFonts w:ascii="宋体" w:eastAsia="宋体" w:hAnsi="宋体" w:cs="宋体"/>
                <w:color w:val="000000"/>
                <w:sz w:val="16"/>
                <w:szCs w:val="16"/>
              </w:rPr>
            </w:pPr>
          </w:p>
        </w:tc>
        <w:tc>
          <w:tcPr>
            <w:tcW w:w="1370" w:type="dxa"/>
            <w:shd w:val="clear" w:color="auto" w:fill="FFFFFF"/>
            <w:vAlign w:val="center"/>
          </w:tcPr>
          <w:p w:rsidR="001D0143" w:rsidRDefault="001D0143">
            <w:pPr>
              <w:jc w:val="center"/>
              <w:rPr>
                <w:rFonts w:ascii="宋体" w:eastAsia="宋体" w:hAnsi="宋体" w:cs="宋体"/>
                <w:color w:val="000000"/>
                <w:sz w:val="16"/>
                <w:szCs w:val="16"/>
              </w:rPr>
            </w:pPr>
          </w:p>
        </w:tc>
        <w:tc>
          <w:tcPr>
            <w:tcW w:w="1712"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rsidTr="00207DB5">
        <w:trPr>
          <w:trHeight w:val="495"/>
        </w:trPr>
        <w:tc>
          <w:tcPr>
            <w:tcW w:w="1173"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订阅报刊杂志费用</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1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rsidTr="00207DB5">
        <w:trPr>
          <w:trHeight w:val="285"/>
        </w:trPr>
        <w:tc>
          <w:tcPr>
            <w:tcW w:w="11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二、预算执行情况</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rsidTr="00207DB5">
        <w:trPr>
          <w:trHeight w:val="285"/>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66.3606</w:t>
            </w:r>
          </w:p>
        </w:tc>
        <w:tc>
          <w:tcPr>
            <w:tcW w:w="17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88.48%</w:t>
            </w:r>
          </w:p>
        </w:tc>
      </w:tr>
      <w:tr w:rsidR="001D0143" w:rsidTr="00207DB5">
        <w:trPr>
          <w:trHeight w:val="420"/>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66.3606</w:t>
            </w:r>
          </w:p>
        </w:tc>
        <w:tc>
          <w:tcPr>
            <w:tcW w:w="17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rsidTr="00207DB5">
        <w:trPr>
          <w:trHeight w:val="285"/>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rsidTr="00207DB5">
        <w:trPr>
          <w:trHeight w:val="285"/>
        </w:trPr>
        <w:tc>
          <w:tcPr>
            <w:tcW w:w="11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8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6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rsidTr="00207DB5">
        <w:trPr>
          <w:trHeight w:val="312"/>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及时完成省市下达任务</w:t>
            </w:r>
          </w:p>
        </w:tc>
        <w:tc>
          <w:tcPr>
            <w:tcW w:w="376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已完成省市下达任务</w:t>
            </w:r>
          </w:p>
        </w:tc>
        <w:tc>
          <w:tcPr>
            <w:tcW w:w="17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1D0143" w:rsidTr="00207DB5">
        <w:trPr>
          <w:trHeight w:val="312"/>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6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rsidTr="00207DB5">
        <w:trPr>
          <w:trHeight w:val="312"/>
        </w:trPr>
        <w:tc>
          <w:tcPr>
            <w:tcW w:w="11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6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rsidTr="00207DB5">
        <w:trPr>
          <w:trHeight w:val="285"/>
        </w:trPr>
        <w:tc>
          <w:tcPr>
            <w:tcW w:w="1173"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订阅出现差错数量</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各项工作完成率</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受阅读局办覆盖率</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51"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群众对工作情况满意度</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大于90%</w:t>
            </w: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90%</w:t>
            </w: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01"/>
                <w:lang/>
              </w:rPr>
              <w:t>２</w:t>
            </w:r>
          </w:p>
        </w:tc>
        <w:tc>
          <w:tcPr>
            <w:tcW w:w="1044"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1"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49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rsidTr="00207DB5">
        <w:trPr>
          <w:trHeight w:val="285"/>
        </w:trPr>
        <w:tc>
          <w:tcPr>
            <w:tcW w:w="1173"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1D0143" w:rsidTr="00207DB5">
        <w:trPr>
          <w:trHeight w:val="285"/>
        </w:trPr>
        <w:tc>
          <w:tcPr>
            <w:tcW w:w="1173"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1712"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rsidTr="00207DB5">
        <w:trPr>
          <w:trHeight w:val="735"/>
        </w:trPr>
        <w:tc>
          <w:tcPr>
            <w:tcW w:w="1173"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876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春节慰问经费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春节慰问经费</w:t>
      </w:r>
      <w:r>
        <w:rPr>
          <w:rFonts w:ascii="仿宋_GB2312" w:eastAsia="仿宋_GB2312" w:hAnsi="仿宋_GB2312" w:cs="仿宋_GB2312" w:hint="eastAsia"/>
          <w:sz w:val="32"/>
          <w:szCs w:val="32"/>
        </w:rPr>
        <w:t>项目绩效自评得分为100分（绩效自评表附后）。全年预算数为120万元，执行数为80.57万元，完成预算的85.21%。项目绩效目标完成情况：</w:t>
      </w:r>
      <w:r>
        <w:rPr>
          <w:rFonts w:ascii="仿宋_GB2312" w:eastAsia="仿宋_GB2312" w:hAnsi="宋体" w:hint="eastAsia"/>
          <w:sz w:val="32"/>
          <w:szCs w:val="32"/>
        </w:rPr>
        <w:t>已完成对困难群众等慰问</w:t>
      </w:r>
      <w:r>
        <w:rPr>
          <w:rFonts w:ascii="仿宋_GB2312" w:eastAsia="仿宋_GB2312" w:hAnsi="仿宋_GB2312" w:cs="仿宋_GB2312" w:hint="eastAsia"/>
          <w:sz w:val="32"/>
          <w:szCs w:val="32"/>
        </w:rPr>
        <w:t>。发现的主要问题及原因：预算制定应细化。下一步改进措施：进一步完善专项资金管理办法，完善会计核算，切实加快资金支出进度，努力提高资金绩效。</w:t>
      </w:r>
    </w:p>
    <w:tbl>
      <w:tblPr>
        <w:tblW w:w="10256" w:type="dxa"/>
        <w:tblLayout w:type="fixed"/>
        <w:tblCellMar>
          <w:top w:w="15" w:type="dxa"/>
          <w:left w:w="15" w:type="dxa"/>
          <w:bottom w:w="15" w:type="dxa"/>
          <w:right w:w="15" w:type="dxa"/>
        </w:tblCellMar>
        <w:tblLook w:val="04A0"/>
      </w:tblPr>
      <w:tblGrid>
        <w:gridCol w:w="1170"/>
        <w:gridCol w:w="1050"/>
        <w:gridCol w:w="1038"/>
        <w:gridCol w:w="1199"/>
        <w:gridCol w:w="1359"/>
        <w:gridCol w:w="1044"/>
        <w:gridCol w:w="1368"/>
        <w:gridCol w:w="2028"/>
      </w:tblGrid>
      <w:tr w:rsidR="001D0143">
        <w:trPr>
          <w:trHeight w:val="510"/>
        </w:trPr>
        <w:tc>
          <w:tcPr>
            <w:tcW w:w="10256"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6"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trPr>
          <w:trHeight w:val="435"/>
        </w:trPr>
        <w:tc>
          <w:tcPr>
            <w:tcW w:w="1170"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0" w:type="dxa"/>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shd w:val="clear" w:color="auto" w:fill="FFFFFF"/>
            <w:vAlign w:val="center"/>
          </w:tcPr>
          <w:p w:rsidR="001D0143" w:rsidRDefault="001D0143">
            <w:pPr>
              <w:jc w:val="center"/>
              <w:rPr>
                <w:rFonts w:ascii="宋体" w:eastAsia="宋体" w:hAnsi="宋体" w:cs="宋体"/>
                <w:color w:val="000000"/>
                <w:sz w:val="16"/>
                <w:szCs w:val="16"/>
              </w:rPr>
            </w:pPr>
          </w:p>
        </w:tc>
        <w:tc>
          <w:tcPr>
            <w:tcW w:w="1199" w:type="dxa"/>
            <w:shd w:val="clear" w:color="auto" w:fill="FFFFFF"/>
            <w:vAlign w:val="center"/>
          </w:tcPr>
          <w:p w:rsidR="001D0143" w:rsidRDefault="001D0143">
            <w:pPr>
              <w:jc w:val="center"/>
              <w:rPr>
                <w:rFonts w:ascii="宋体" w:eastAsia="宋体" w:hAnsi="宋体" w:cs="宋体"/>
                <w:color w:val="000000"/>
                <w:sz w:val="16"/>
                <w:szCs w:val="16"/>
              </w:rPr>
            </w:pPr>
          </w:p>
        </w:tc>
        <w:tc>
          <w:tcPr>
            <w:tcW w:w="1359" w:type="dxa"/>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shd w:val="clear" w:color="auto" w:fill="FFFFFF"/>
            <w:vAlign w:val="center"/>
          </w:tcPr>
          <w:p w:rsidR="001D0143" w:rsidRDefault="001D0143">
            <w:pPr>
              <w:jc w:val="center"/>
              <w:rPr>
                <w:rFonts w:ascii="宋体" w:eastAsia="宋体" w:hAnsi="宋体" w:cs="宋体"/>
                <w:color w:val="000000"/>
                <w:sz w:val="16"/>
                <w:szCs w:val="16"/>
              </w:rPr>
            </w:pPr>
          </w:p>
        </w:tc>
        <w:tc>
          <w:tcPr>
            <w:tcW w:w="1368" w:type="dxa"/>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0"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一、基本情况</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春节慰问经费</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120</w:t>
            </w: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94.56</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80.5746</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85.21%</w:t>
            </w:r>
          </w:p>
        </w:tc>
      </w:tr>
      <w:tr w:rsidR="001D0143">
        <w:trPr>
          <w:trHeight w:val="420"/>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120</w:t>
            </w: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94.56</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80.5746</w:t>
            </w: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8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7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7"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对群众进行节日的问候</w:t>
            </w:r>
          </w:p>
        </w:tc>
        <w:tc>
          <w:tcPr>
            <w:tcW w:w="377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已完成对困难群众等慰问</w:t>
            </w:r>
          </w:p>
        </w:tc>
        <w:tc>
          <w:tcPr>
            <w:tcW w:w="20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1D0143">
        <w:trPr>
          <w:trHeight w:val="312"/>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87"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7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Style w:val="font31"/>
                <w:rFonts w:hint="default"/>
                <w:lang/>
              </w:rPr>
              <w:lastRenderedPageBreak/>
              <w:t>四、年度绩效指标完成情况</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left"/>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领导慰问及时情况</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及时</w:t>
            </w: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及时</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30</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慰问金发放覆盖率</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30</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１</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２</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3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58"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群众对工作情况满意度</w:t>
            </w: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w:t>
            </w:r>
            <w:r>
              <w:rPr>
                <w:rStyle w:val="font41"/>
                <w:rFonts w:eastAsia="宋体"/>
                <w:lang/>
              </w:rPr>
              <w:t>80%</w:t>
            </w: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Style w:val="font31"/>
                <w:rFonts w:hint="default"/>
                <w:lang/>
              </w:rPr>
              <w:t>指标</w:t>
            </w:r>
            <w:r>
              <w:rPr>
                <w:rStyle w:val="font51"/>
                <w:lang/>
              </w:rPr>
              <w:t>２</w:t>
            </w:r>
          </w:p>
        </w:tc>
        <w:tc>
          <w:tcPr>
            <w:tcW w:w="1044"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3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4"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0"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1D0143">
        <w:trPr>
          <w:trHeight w:val="285"/>
        </w:trPr>
        <w:tc>
          <w:tcPr>
            <w:tcW w:w="1170"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28"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trPr>
          <w:trHeight w:val="735"/>
        </w:trPr>
        <w:tc>
          <w:tcPr>
            <w:tcW w:w="1170"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w:t>
            </w:r>
            <w:r>
              <w:rPr>
                <w:rStyle w:val="font31"/>
                <w:rFonts w:hint="default"/>
                <w:lang/>
              </w:rPr>
              <w:t>存在问题、原因及下一步整改措施</w:t>
            </w:r>
          </w:p>
        </w:tc>
        <w:tc>
          <w:tcPr>
            <w:tcW w:w="908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numPr>
          <w:ilvl w:val="0"/>
          <w:numId w:val="2"/>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唐山创新中心运营服务费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唐山创新中心运营服务费</w:t>
      </w:r>
      <w:r>
        <w:rPr>
          <w:rFonts w:ascii="仿宋_GB2312" w:eastAsia="仿宋_GB2312" w:hAnsi="仿宋_GB2312" w:cs="仿宋_GB2312" w:hint="eastAsia"/>
          <w:sz w:val="32"/>
          <w:szCs w:val="32"/>
        </w:rPr>
        <w:t>项目绩效自评得分为0分（绩效自评表附后）。全年预算数为420万元，执行数为0万元，完成预算的0%。项目绩效目标完成情况：</w:t>
      </w:r>
      <w:r>
        <w:rPr>
          <w:rFonts w:ascii="仿宋_GB2312" w:eastAsia="仿宋_GB2312" w:hAnsi="宋体" w:hint="eastAsia"/>
          <w:sz w:val="32"/>
          <w:szCs w:val="32"/>
        </w:rPr>
        <w:t>完成招商和人才引进等项目，但年末尚未支出，结转下年支付完成</w:t>
      </w:r>
      <w:r>
        <w:rPr>
          <w:rFonts w:ascii="仿宋_GB2312" w:eastAsia="仿宋_GB2312" w:hAnsi="仿宋_GB2312" w:cs="仿宋_GB2312" w:hint="eastAsia"/>
          <w:sz w:val="32"/>
          <w:szCs w:val="32"/>
        </w:rPr>
        <w:t>。发现的主要问题及原因：预算制定应细化。下一步改进措施：进一步完善专项资金管理办法，完善会计核算，切实加快资金支出进度，努力提高资金绩效。</w:t>
      </w:r>
    </w:p>
    <w:tbl>
      <w:tblPr>
        <w:tblW w:w="10256" w:type="dxa"/>
        <w:tblLayout w:type="fixed"/>
        <w:tblCellMar>
          <w:top w:w="15" w:type="dxa"/>
          <w:left w:w="15" w:type="dxa"/>
          <w:bottom w:w="15" w:type="dxa"/>
          <w:right w:w="15" w:type="dxa"/>
        </w:tblCellMar>
        <w:tblLook w:val="04A0"/>
      </w:tblPr>
      <w:tblGrid>
        <w:gridCol w:w="1174"/>
        <w:gridCol w:w="1053"/>
        <w:gridCol w:w="1041"/>
        <w:gridCol w:w="1202"/>
        <w:gridCol w:w="1356"/>
        <w:gridCol w:w="1047"/>
        <w:gridCol w:w="1356"/>
        <w:gridCol w:w="2027"/>
      </w:tblGrid>
      <w:tr w:rsidR="001D0143">
        <w:trPr>
          <w:trHeight w:val="510"/>
        </w:trPr>
        <w:tc>
          <w:tcPr>
            <w:tcW w:w="10256" w:type="dxa"/>
            <w:gridSpan w:val="8"/>
            <w:shd w:val="clear" w:color="auto" w:fill="FFFFFF"/>
            <w:vAlign w:val="center"/>
          </w:tcPr>
          <w:p w:rsidR="001D0143" w:rsidRDefault="00D52F12">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1D0143">
        <w:trPr>
          <w:trHeight w:val="345"/>
        </w:trPr>
        <w:tc>
          <w:tcPr>
            <w:tcW w:w="10256" w:type="dxa"/>
            <w:gridSpan w:val="8"/>
            <w:shd w:val="clear" w:color="auto" w:fill="FFFFFF"/>
            <w:vAlign w:val="bottom"/>
          </w:tcPr>
          <w:p w:rsidR="001D0143" w:rsidRDefault="00D52F12">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 2019年度）</w:t>
            </w:r>
          </w:p>
        </w:tc>
      </w:tr>
      <w:tr w:rsidR="001D0143">
        <w:trPr>
          <w:trHeight w:val="435"/>
        </w:trPr>
        <w:tc>
          <w:tcPr>
            <w:tcW w:w="1174" w:type="dxa"/>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填报部门：管委会</w:t>
            </w:r>
          </w:p>
        </w:tc>
        <w:tc>
          <w:tcPr>
            <w:tcW w:w="1053" w:type="dxa"/>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shd w:val="clear" w:color="auto" w:fill="FFFFFF"/>
            <w:vAlign w:val="center"/>
          </w:tcPr>
          <w:p w:rsidR="001D0143" w:rsidRDefault="001D0143">
            <w:pPr>
              <w:jc w:val="center"/>
              <w:rPr>
                <w:rFonts w:ascii="宋体" w:eastAsia="宋体" w:hAnsi="宋体" w:cs="宋体"/>
                <w:color w:val="000000"/>
                <w:sz w:val="16"/>
                <w:szCs w:val="16"/>
              </w:rPr>
            </w:pPr>
          </w:p>
        </w:tc>
        <w:tc>
          <w:tcPr>
            <w:tcW w:w="1202" w:type="dxa"/>
            <w:shd w:val="clear" w:color="auto" w:fill="FFFFFF"/>
            <w:vAlign w:val="center"/>
          </w:tcPr>
          <w:p w:rsidR="001D0143" w:rsidRDefault="001D0143">
            <w:pPr>
              <w:jc w:val="center"/>
              <w:rPr>
                <w:rFonts w:ascii="宋体" w:eastAsia="宋体" w:hAnsi="宋体" w:cs="宋体"/>
                <w:color w:val="000000"/>
                <w:sz w:val="16"/>
                <w:szCs w:val="16"/>
              </w:rPr>
            </w:pPr>
          </w:p>
        </w:tc>
        <w:tc>
          <w:tcPr>
            <w:tcW w:w="1356" w:type="dxa"/>
            <w:shd w:val="clear" w:color="auto" w:fill="FFFFFF"/>
            <w:vAlign w:val="center"/>
          </w:tcPr>
          <w:p w:rsidR="001D0143" w:rsidRDefault="001D0143">
            <w:pPr>
              <w:jc w:val="center"/>
              <w:rPr>
                <w:rFonts w:ascii="宋体" w:eastAsia="宋体" w:hAnsi="宋体" w:cs="宋体"/>
                <w:color w:val="000000"/>
                <w:sz w:val="16"/>
                <w:szCs w:val="16"/>
              </w:rPr>
            </w:pPr>
          </w:p>
        </w:tc>
        <w:tc>
          <w:tcPr>
            <w:tcW w:w="1047" w:type="dxa"/>
            <w:shd w:val="clear" w:color="auto" w:fill="FFFFFF"/>
            <w:vAlign w:val="center"/>
          </w:tcPr>
          <w:p w:rsidR="001D0143" w:rsidRDefault="001D0143">
            <w:pPr>
              <w:jc w:val="center"/>
              <w:rPr>
                <w:rFonts w:ascii="宋体" w:eastAsia="宋体" w:hAnsi="宋体" w:cs="宋体"/>
                <w:color w:val="000000"/>
                <w:sz w:val="16"/>
                <w:szCs w:val="16"/>
              </w:rPr>
            </w:pPr>
          </w:p>
        </w:tc>
        <w:tc>
          <w:tcPr>
            <w:tcW w:w="1356" w:type="dxa"/>
            <w:shd w:val="clear" w:color="auto" w:fill="FFFFFF"/>
            <w:vAlign w:val="center"/>
          </w:tcPr>
          <w:p w:rsidR="001D0143" w:rsidRDefault="001D0143">
            <w:pPr>
              <w:jc w:val="center"/>
              <w:rPr>
                <w:rFonts w:ascii="宋体" w:eastAsia="宋体" w:hAnsi="宋体" w:cs="宋体"/>
                <w:color w:val="000000"/>
                <w:sz w:val="16"/>
                <w:szCs w:val="16"/>
              </w:rPr>
            </w:pPr>
          </w:p>
        </w:tc>
        <w:tc>
          <w:tcPr>
            <w:tcW w:w="2027" w:type="dxa"/>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1D0143">
        <w:trPr>
          <w:trHeight w:val="495"/>
        </w:trPr>
        <w:tc>
          <w:tcPr>
            <w:tcW w:w="1174" w:type="dxa"/>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唐山创新中心运营服务费</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4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管委会</w:t>
            </w:r>
          </w:p>
        </w:tc>
      </w:tr>
      <w:tr w:rsidR="001D0143">
        <w:trPr>
          <w:trHeight w:val="285"/>
        </w:trPr>
        <w:tc>
          <w:tcPr>
            <w:tcW w:w="11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1D0143">
        <w:trPr>
          <w:trHeight w:val="285"/>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1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420</w:t>
            </w:r>
          </w:p>
        </w:tc>
        <w:tc>
          <w:tcPr>
            <w:tcW w:w="1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420</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1D0143">
        <w:trPr>
          <w:trHeight w:val="420"/>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420</w:t>
            </w:r>
          </w:p>
        </w:tc>
        <w:tc>
          <w:tcPr>
            <w:tcW w:w="1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420</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Calibri" w:eastAsia="宋体" w:hAnsi="Calibri" w:cs="Calibri"/>
                <w:color w:val="000000"/>
                <w:szCs w:val="21"/>
              </w:rPr>
            </w:pPr>
          </w:p>
        </w:tc>
        <w:tc>
          <w:tcPr>
            <w:tcW w:w="12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rPr>
                <w:rFonts w:ascii="宋体" w:eastAsia="宋体" w:hAnsi="宋体" w:cs="宋体"/>
                <w:color w:val="000000"/>
                <w:sz w:val="16"/>
                <w:szCs w:val="16"/>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29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75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1D0143">
        <w:trPr>
          <w:trHeight w:val="312"/>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为更好引进人才培育集聚产业发展,委托菜根科技产业发展有限公司作为科技创新载体统一经营管理。</w:t>
            </w:r>
          </w:p>
        </w:tc>
        <w:tc>
          <w:tcPr>
            <w:tcW w:w="375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完成招商和人才引进等</w:t>
            </w:r>
          </w:p>
        </w:tc>
        <w:tc>
          <w:tcPr>
            <w:tcW w:w="20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1D0143">
        <w:trPr>
          <w:trHeight w:val="312"/>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5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312"/>
        </w:trPr>
        <w:tc>
          <w:tcPr>
            <w:tcW w:w="11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2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375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0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r>
      <w:tr w:rsidR="001D0143">
        <w:trPr>
          <w:trHeight w:val="285"/>
        </w:trPr>
        <w:tc>
          <w:tcPr>
            <w:tcW w:w="1174" w:type="dxa"/>
            <w:vMerge w:val="restart"/>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1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产出指标（50）</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一年内新增科技或科技服务类企业数量</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大于20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102</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一年内引进高级职称高水平人才数量</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大于100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602</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一年内举办活动数量</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大于6</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35</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效益指标（30）</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１</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２</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满意度指标（10）</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58" w:type="dxa"/>
            <w:gridSpan w:val="2"/>
            <w:tcBorders>
              <w:top w:val="single" w:sz="4" w:space="0" w:color="000000"/>
              <w:left w:val="single" w:sz="4" w:space="0" w:color="000000"/>
              <w:bottom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群众对工作情况满意度</w:t>
            </w: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大于</w:t>
            </w:r>
            <w:r>
              <w:rPr>
                <w:rStyle w:val="font61"/>
                <w:rFonts w:eastAsia="宋体"/>
                <w:lang/>
              </w:rPr>
              <w:t>80%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90%</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指标</w:t>
            </w:r>
            <w:r>
              <w:rPr>
                <w:rStyle w:val="font111"/>
                <w:lang/>
              </w:rPr>
              <w:t>２</w:t>
            </w:r>
          </w:p>
        </w:tc>
        <w:tc>
          <w:tcPr>
            <w:tcW w:w="1047"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2558" w:type="dxa"/>
            <w:gridSpan w:val="2"/>
            <w:tcBorders>
              <w:top w:val="single" w:sz="4" w:space="0" w:color="000000"/>
              <w:left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w:t>
            </w:r>
          </w:p>
        </w:tc>
        <w:tc>
          <w:tcPr>
            <w:tcW w:w="1047"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49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预算执行率（10）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10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1D0143">
            <w:pPr>
              <w:jc w:val="center"/>
              <w:rPr>
                <w:rFonts w:ascii="Calibri" w:eastAsia="宋体" w:hAnsi="Calibri" w:cs="Calibri"/>
                <w:color w:val="000000"/>
                <w:szCs w:val="21"/>
              </w:rPr>
            </w:pPr>
          </w:p>
        </w:tc>
      </w:tr>
      <w:tr w:rsidR="001D0143">
        <w:trPr>
          <w:trHeight w:val="285"/>
        </w:trPr>
        <w:tc>
          <w:tcPr>
            <w:tcW w:w="1174" w:type="dxa"/>
            <w:vMerge/>
            <w:tcBorders>
              <w:top w:val="single" w:sz="4" w:space="0" w:color="000000"/>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1D0143">
        <w:trPr>
          <w:trHeight w:val="285"/>
        </w:trPr>
        <w:tc>
          <w:tcPr>
            <w:tcW w:w="1174" w:type="dxa"/>
            <w:tcBorders>
              <w:left w:val="single" w:sz="4" w:space="0" w:color="000000"/>
              <w:bottom w:val="single" w:sz="4" w:space="0" w:color="000000"/>
            </w:tcBorders>
            <w:shd w:val="clear" w:color="auto" w:fill="FFFFFF"/>
            <w:vAlign w:val="center"/>
          </w:tcPr>
          <w:p w:rsidR="001D0143" w:rsidRDefault="001D0143">
            <w:pPr>
              <w:jc w:val="center"/>
              <w:rPr>
                <w:rFonts w:ascii="宋体" w:eastAsia="宋体" w:hAnsi="宋体" w:cs="宋体"/>
                <w:color w:val="000000"/>
                <w:sz w:val="16"/>
                <w:szCs w:val="16"/>
              </w:rPr>
            </w:pPr>
          </w:p>
        </w:tc>
        <w:tc>
          <w:tcPr>
            <w:tcW w:w="70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27" w:type="dxa"/>
            <w:tcBorders>
              <w:top w:val="single" w:sz="4" w:space="0" w:color="000000"/>
              <w:bottom w:val="single" w:sz="4" w:space="0" w:color="000000"/>
              <w:right w:val="single" w:sz="4" w:space="0" w:color="000000"/>
            </w:tcBorders>
            <w:shd w:val="clear" w:color="auto" w:fill="FFFFFF"/>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1D0143">
        <w:trPr>
          <w:trHeight w:val="735"/>
        </w:trPr>
        <w:tc>
          <w:tcPr>
            <w:tcW w:w="1174" w:type="dxa"/>
            <w:tcBorders>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82"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D0143" w:rsidRDefault="00D52F12">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进一步完善专项资金管理办法，完善会计核算，切实加快资金支出进度，努力提高资金绩效。</w:t>
            </w:r>
          </w:p>
        </w:tc>
      </w:tr>
    </w:tbl>
    <w:p w:rsidR="001D0143" w:rsidRDefault="001D0143" w:rsidP="008C43AA">
      <w:pPr>
        <w:adjustRightInd w:val="0"/>
        <w:snapToGrid w:val="0"/>
        <w:spacing w:line="580" w:lineRule="exact"/>
        <w:ind w:leftChars="200" w:left="420"/>
        <w:rPr>
          <w:rFonts w:ascii="仿宋_GB2312" w:eastAsia="仿宋_GB2312" w:hAnsi="仿宋_GB2312" w:cs="仿宋_GB2312"/>
          <w:sz w:val="32"/>
          <w:szCs w:val="32"/>
        </w:rPr>
      </w:pPr>
    </w:p>
    <w:p w:rsidR="001D0143" w:rsidRDefault="00D52F12">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七、其他重要事项的说明</w:t>
      </w:r>
    </w:p>
    <w:p w:rsidR="001D0143" w:rsidRDefault="00D52F12">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1D0143" w:rsidRDefault="00D52F12">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本部门2019年度机关运行经费支出8.91万元，比2018年度增加0.68万元，增长8.26%。主要原因是</w:t>
      </w:r>
      <w:r w:rsidR="00A8372A" w:rsidRPr="00A8372A">
        <w:rPr>
          <w:rFonts w:ascii="仿宋_GB2312" w:eastAsia="仿宋_GB2312" w:cs="DengXian-Regular"/>
          <w:noProof/>
          <w:sz w:val="32"/>
          <w:szCs w:val="32"/>
        </w:rPr>
        <w:pict>
          <v:group id="1109" o:spid="_x0000_s1035" style="position:absolute;left:0;text-align:left;margin-left:-.55pt;margin-top:29.3pt;width:301.85pt;height:43.95pt;z-index:251658240;mso-position-horizontal-relative:page;mso-position-vertical-relative:page" coordsize="38334,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">
            <v:rect id="1110" o:spid="_x0000_s1036" style="position:absolute;left:45;top:526;width:85;height: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Tl8MA&#10;AADbAAAADwAAAGRycy9kb3ducmV2LnhtbESPUWvCQBCE34X+h2MLfdOLQqWknlIEoRSKRCP0cclt&#10;k2BuL71bNfn3XqHQx2FmvmFWm8F16kohtp4NzGcZKOLK25ZrA+VxN30BFQXZYueZDIwUYbN+mKww&#10;t/7GBV0PUqsE4ZijgUakz7WOVUMO48z3xMn79sGhJBlqbQPeEtx1epFlS+2w5bTQYE/bhqrz4eIM&#10;yLij08d5L+XRh9EuL8XX509hzNPj8PYKSmiQ//Bf+90aWDz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STl8MAAADbAAAADwAAAAAAAAAAAAAAAACYAgAAZHJzL2Rv&#10;d25yZXYueG1sUEsFBgAAAAAEAAQA9QAAAIgDAAAAAA==&#10;" fillcolor="#d8d8d8" stroked="f" strokeweight="2pt"/>
            <v:rect id="1111" o:spid="_x0000_s1037" style="position:absolute;left:45;top:528;width:84;height: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3V0MIA&#10;AADbAAAADwAAAGRycy9kb3ducmV2LnhtbESPzarCMBSE9xd8h3AEd7epLkSqUUS5cN0I/i3cHZpj&#10;W2xOahPb6tMbQXA5zMw3zGzRmVI0VLvCsoJhFIMgTq0uOFNwPPz9TkA4j6yxtEwKHuRgMe/9zDDR&#10;tuUdNXufiQBhl6CC3PsqkdKlORl0ka2Ig3extUEfZJ1JXWMb4KaUozgeS4MFh4UcK1rllF73d6Ng&#10;uzrz6XzAJr6t71XpN+1zSa1Sg363nILw1Plv+NP+1wpGY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dXQwgAAANsAAAAPAAAAAAAAAAAAAAAAAJgCAABkcnMvZG93&#10;bnJldi54bWxQSwUGAAAAAAQABAD1AAAAhwMAAAAA&#10;" fillcolor="#ad002d" strokecolor="#af7621" strokeweight="2pt">
              <v:textbox>
                <w:txbxContent>
                  <w:p w:rsidR="00A83562" w:rsidRDefault="00A8356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A83562" w:rsidRDefault="00A83562">
                    <w:pPr>
                      <w:jc w:val="center"/>
                    </w:pPr>
                  </w:p>
                </w:txbxContent>
              </v:textbox>
            </v:rect>
            <w10:wrap anchorx="page" anchory="page"/>
            <w10:anchorlock/>
          </v:group>
        </w:pict>
      </w:r>
      <w:r w:rsidR="00A83562">
        <w:rPr>
          <w:rFonts w:ascii="仿宋_GB2312" w:eastAsia="仿宋_GB2312" w:cs="DengXian-Regular" w:hint="eastAsia"/>
          <w:sz w:val="32"/>
          <w:szCs w:val="32"/>
        </w:rPr>
        <w:t>人员</w:t>
      </w:r>
      <w:r>
        <w:rPr>
          <w:rFonts w:ascii="仿宋_GB2312" w:eastAsia="仿宋_GB2312" w:cs="DengXian-Regular" w:hint="eastAsia"/>
          <w:sz w:val="32"/>
          <w:szCs w:val="32"/>
        </w:rPr>
        <w:t>增加。与年初预算相比减少1.28万元，减少率14.37%</w:t>
      </w:r>
      <w:r w:rsidR="00A83562">
        <w:rPr>
          <w:rFonts w:ascii="仿宋_GB2312" w:eastAsia="仿宋_GB2312" w:cs="DengXian-Regular" w:hint="eastAsia"/>
          <w:sz w:val="32"/>
          <w:szCs w:val="32"/>
        </w:rPr>
        <w:t>，主要是厉行节约，压缩一般性支出</w:t>
      </w:r>
      <w:r>
        <w:rPr>
          <w:rFonts w:ascii="仿宋_GB2312" w:eastAsia="仿宋_GB2312" w:cs="DengXian-Regular" w:hint="eastAsia"/>
          <w:sz w:val="32"/>
          <w:szCs w:val="32"/>
        </w:rPr>
        <w:t>。</w:t>
      </w:r>
    </w:p>
    <w:p w:rsidR="001D0143" w:rsidRDefault="00D52F12">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1D0143" w:rsidRDefault="00D52F12">
      <w:pPr>
        <w:snapToGrid w:val="0"/>
        <w:spacing w:line="580" w:lineRule="exact"/>
        <w:ind w:firstLineChars="200" w:firstLine="640"/>
        <w:jc w:val="left"/>
        <w:rPr>
          <w:rFonts w:ascii="仿宋_GB2312" w:eastAsia="仿宋_GB2312" w:hAnsi="Times New Roman" w:cs="DengXian-Regular"/>
          <w:sz w:val="32"/>
          <w:szCs w:val="32"/>
        </w:rPr>
      </w:pPr>
      <w:bookmarkStart w:id="0" w:name="_GoBack"/>
      <w:r>
        <w:rPr>
          <w:rFonts w:ascii="仿宋_GB2312" w:eastAsia="仿宋_GB2312" w:hAnsi="Times New Roman" w:cs="DengXian-Regular" w:hint="eastAsia"/>
          <w:sz w:val="32"/>
          <w:szCs w:val="32"/>
        </w:rPr>
        <w:t>本部门2019年度政府采购支出总额76万元，从采购类型来看，</w:t>
      </w:r>
      <w:r>
        <w:rPr>
          <w:rFonts w:ascii="仿宋_GB2312" w:eastAsia="仿宋_GB2312" w:hAnsi="仿宋_GB2312" w:cs="仿宋_GB2312"/>
          <w:color w:val="000000"/>
          <w:kern w:val="0"/>
          <w:sz w:val="32"/>
          <w:szCs w:val="32"/>
          <w:lang/>
        </w:rPr>
        <w:t>政府采购货物支出</w:t>
      </w:r>
      <w:r>
        <w:rPr>
          <w:rFonts w:ascii="仿宋_GB2312" w:eastAsia="仿宋_GB2312" w:hAnsi="仿宋_GB2312" w:cs="仿宋_GB2312" w:hint="eastAsia"/>
          <w:color w:val="000000"/>
          <w:kern w:val="0"/>
          <w:sz w:val="32"/>
          <w:szCs w:val="32"/>
          <w:lang/>
        </w:rPr>
        <w:t>76</w:t>
      </w:r>
      <w:r>
        <w:rPr>
          <w:rFonts w:ascii="仿宋_GB2312" w:eastAsia="仿宋_GB2312" w:hAnsi="仿宋_GB2312" w:cs="仿宋_GB2312"/>
          <w:color w:val="000000"/>
          <w:kern w:val="0"/>
          <w:sz w:val="32"/>
          <w:szCs w:val="32"/>
          <w:lang/>
        </w:rPr>
        <w:t>万元、政府采购工程支出</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万元、政府采购服务支出</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万元。授予中小企业合同金</w:t>
      </w:r>
      <w:r>
        <w:rPr>
          <w:rFonts w:ascii="仿宋_GB2312" w:eastAsia="仿宋_GB2312" w:hAnsi="仿宋_GB2312" w:cs="仿宋_GB2312" w:hint="eastAsia"/>
          <w:color w:val="000000"/>
          <w:kern w:val="0"/>
          <w:sz w:val="32"/>
          <w:szCs w:val="32"/>
          <w:lang/>
        </w:rPr>
        <w:t>76</w:t>
      </w:r>
      <w:r>
        <w:rPr>
          <w:rFonts w:ascii="仿宋_GB2312" w:eastAsia="仿宋_GB2312" w:hAnsi="仿宋_GB2312" w:cs="仿宋_GB2312"/>
          <w:color w:val="000000"/>
          <w:kern w:val="0"/>
          <w:sz w:val="32"/>
          <w:szCs w:val="32"/>
          <w:lang/>
        </w:rPr>
        <w:t>万元，占政府采购支出总额的</w:t>
      </w:r>
      <w:r>
        <w:rPr>
          <w:rFonts w:ascii="仿宋_GB2312" w:eastAsia="仿宋_GB2312" w:hAnsi="仿宋_GB2312" w:cs="仿宋_GB2312" w:hint="eastAsia"/>
          <w:color w:val="000000"/>
          <w:kern w:val="0"/>
          <w:sz w:val="32"/>
          <w:szCs w:val="32"/>
          <w:lang/>
        </w:rPr>
        <w:t>100%，</w:t>
      </w:r>
      <w:r>
        <w:rPr>
          <w:rFonts w:ascii="仿宋_GB2312" w:eastAsia="仿宋_GB2312" w:hAnsi="仿宋_GB2312" w:cs="仿宋_GB2312"/>
          <w:color w:val="000000"/>
          <w:kern w:val="0"/>
          <w:sz w:val="32"/>
          <w:szCs w:val="32"/>
          <w:lang/>
        </w:rPr>
        <w:t>其中授予小微企业合同金额</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万元，占政府采购支出总额的</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w:t>
      </w:r>
    </w:p>
    <w:bookmarkEnd w:id="0"/>
    <w:p w:rsidR="001D0143" w:rsidRDefault="00D52F12">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1D0143" w:rsidRDefault="00D52F12">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截至2019年12月31日，本部门共有车辆0辆，</w:t>
      </w:r>
      <w:r>
        <w:rPr>
          <w:rFonts w:ascii="仿宋_GB2312" w:eastAsia="仿宋_GB2312" w:cs="DengXian-Regular" w:hint="eastAsia"/>
          <w:sz w:val="32"/>
          <w:szCs w:val="32"/>
        </w:rPr>
        <w:t>与上年无变化</w:t>
      </w: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万元以上通用设备0台，与上年持平，单位价值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万元以上专用设备0台，与上年持平。</w:t>
      </w:r>
    </w:p>
    <w:p w:rsidR="001D0143" w:rsidRDefault="00D52F12">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1D0143" w:rsidRDefault="00D52F12">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hAnsi="Times New Roman" w:cs="DengXian-Regular" w:hint="eastAsia"/>
          <w:sz w:val="32"/>
          <w:szCs w:val="32"/>
        </w:rPr>
        <w:t>1.本部门2019年度</w:t>
      </w:r>
      <w:r>
        <w:rPr>
          <w:rFonts w:ascii="仿宋_GB2312" w:eastAsia="仿宋_GB2312" w:cs="DengXian-Regular" w:hint="eastAsia"/>
          <w:sz w:val="32"/>
          <w:szCs w:val="32"/>
        </w:rPr>
        <w:t>政府性基金预算财政拨款、国有资本经营预算财政拨款无收支及结转结余情况，故</w:t>
      </w:r>
      <w:r w:rsidR="00662721">
        <w:rPr>
          <w:rFonts w:ascii="仿宋_GB2312" w:eastAsia="仿宋_GB2312" w:cs="DengXian-Regular" w:hint="eastAsia"/>
          <w:sz w:val="32"/>
          <w:szCs w:val="32"/>
        </w:rPr>
        <w:t>政府性基金预算财政拨款收入支出决算表、国有资本经营预算财政拨款支出决算</w:t>
      </w:r>
      <w:r>
        <w:rPr>
          <w:rFonts w:ascii="仿宋_GB2312" w:eastAsia="仿宋_GB2312" w:cs="DengXian-Regular" w:hint="eastAsia"/>
          <w:sz w:val="32"/>
          <w:szCs w:val="32"/>
        </w:rPr>
        <w:t>表以空表列示。</w:t>
      </w:r>
    </w:p>
    <w:p w:rsidR="001D0143" w:rsidRDefault="00D52F12">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lastRenderedPageBreak/>
        <w:t>2.由于决算公开表格中金额数值应当保留两位小数，公开数据为四舍五入计算结果，个别数据合计项与分项之和存在小数点后差额，特此说明。</w:t>
      </w:r>
    </w:p>
    <w:p w:rsidR="001D0143" w:rsidRDefault="001D0143">
      <w:pPr>
        <w:widowControl/>
        <w:spacing w:line="580" w:lineRule="exact"/>
        <w:ind w:firstLineChars="200" w:firstLine="883"/>
        <w:jc w:val="left"/>
        <w:rPr>
          <w:rFonts w:ascii="宋体" w:eastAsia="宋体" w:hAnsi="宋体" w:cs="MS-UIGothic,Bold"/>
          <w:b/>
          <w:bCs/>
          <w:kern w:val="0"/>
          <w:sz w:val="44"/>
          <w:szCs w:val="44"/>
        </w:rPr>
        <w:sectPr w:rsidR="001D0143">
          <w:type w:val="continuous"/>
          <w:pgSz w:w="11906" w:h="16838"/>
          <w:pgMar w:top="2098" w:right="1474" w:bottom="1984" w:left="1588" w:header="851" w:footer="992" w:gutter="0"/>
          <w:pgNumType w:fmt="numberInDash"/>
          <w:cols w:space="0"/>
          <w:docGrid w:type="lines" w:linePitch="312"/>
        </w:sectPr>
      </w:pPr>
    </w:p>
    <w:p w:rsidR="001D0143" w:rsidRDefault="001D0143">
      <w:pPr>
        <w:rPr>
          <w:rFonts w:ascii="黑体" w:eastAsia="黑体" w:hAnsi="黑体" w:cs="黑体"/>
          <w:sz w:val="56"/>
          <w:szCs w:val="72"/>
        </w:rPr>
        <w:sectPr w:rsidR="001D0143">
          <w:headerReference w:type="default" r:id="rId32"/>
          <w:footerReference w:type="default" r:id="rId33"/>
          <w:headerReference w:type="first" r:id="rId34"/>
          <w:footerReference w:type="first" r:id="rId35"/>
          <w:type w:val="continuous"/>
          <w:pgSz w:w="11906" w:h="16838"/>
          <w:pgMar w:top="2041" w:right="1531" w:bottom="2041" w:left="1531" w:header="851" w:footer="992" w:gutter="0"/>
          <w:pgNumType w:fmt="numberInDash"/>
          <w:cols w:space="0"/>
          <w:titlePg/>
          <w:docGrid w:type="lines" w:linePitch="312"/>
        </w:sectPr>
      </w:pPr>
    </w:p>
    <w:p w:rsidR="001D0143" w:rsidRDefault="001D0143">
      <w:pP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1D0143">
      <w:pPr>
        <w:jc w:val="center"/>
        <w:rPr>
          <w:rFonts w:ascii="黑体" w:eastAsia="黑体" w:hAnsi="黑体" w:cs="黑体"/>
          <w:sz w:val="56"/>
          <w:szCs w:val="72"/>
        </w:rPr>
      </w:pPr>
    </w:p>
    <w:p w:rsidR="001D0143" w:rsidRDefault="00A8372A">
      <w:pPr>
        <w:jc w:val="center"/>
        <w:rPr>
          <w:sz w:val="72"/>
        </w:rPr>
      </w:pPr>
      <w:r>
        <w:rPr>
          <w:noProof/>
          <w:sz w:val="72"/>
        </w:rPr>
        <w:pict>
          <v:shape id="文本框 188" o:spid="_x0000_s1038" type="#_x0000_t202" style="position:absolute;left:0;text-align:left;margin-left:-80.45pt;margin-top:34.8pt;width:613.65pt;height:263.1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" fillcolor="#ffd966" strokecolor="#ffd966" strokeweight=".5pt">
            <v:fill r:id="rId22" o:title="" color2="white [3212]" type="pattern"/>
            <v:textbox>
              <w:txbxContent>
                <w:p w:rsidR="00A83562" w:rsidRDefault="00A83562">
                  <w:pPr>
                    <w:widowControl/>
                    <w:jc w:val="center"/>
                  </w:pPr>
                  <w:r>
                    <w:rPr>
                      <w:rFonts w:ascii="黑体" w:eastAsia="黑体" w:hAnsi="黑体" w:cs="黑体" w:hint="eastAsia"/>
                      <w:color w:val="000000" w:themeColor="text1"/>
                      <w:sz w:val="90"/>
                      <w:szCs w:val="90"/>
                    </w:rPr>
                    <w:t>第三部分相关名词解释</w:t>
                  </w:r>
                </w:p>
              </w:txbxContent>
            </v:textbox>
          </v:shape>
        </w:pict>
      </w:r>
    </w:p>
    <w:p w:rsidR="001D0143" w:rsidRDefault="001D0143"/>
    <w:p w:rsidR="001D0143" w:rsidRDefault="001D0143"/>
    <w:p w:rsidR="001D0143" w:rsidRDefault="001D0143"/>
    <w:p w:rsidR="001D0143" w:rsidRDefault="001D0143"/>
    <w:p w:rsidR="001D0143" w:rsidRDefault="001D0143"/>
    <w:p w:rsidR="001D0143" w:rsidRDefault="001D0143"/>
    <w:p w:rsidR="001D0143" w:rsidRDefault="001D0143"/>
    <w:p w:rsidR="001D0143" w:rsidRDefault="001D0143"/>
    <w:p w:rsidR="001D0143" w:rsidRDefault="001D0143"/>
    <w:p w:rsidR="001D0143" w:rsidRDefault="001D0143"/>
    <w:p w:rsidR="001D0143" w:rsidRDefault="001D0143"/>
    <w:p w:rsidR="001D0143" w:rsidRDefault="001D0143"/>
    <w:p w:rsidR="001D0143" w:rsidRDefault="001D0143"/>
    <w:p w:rsidR="001D0143" w:rsidRDefault="001D0143">
      <w:pPr>
        <w:tabs>
          <w:tab w:val="left" w:pos="886"/>
        </w:tabs>
        <w:jc w:val="left"/>
        <w:sectPr w:rsidR="001D0143">
          <w:headerReference w:type="first" r:id="rId36"/>
          <w:pgSz w:w="11906" w:h="16838"/>
          <w:pgMar w:top="2041" w:right="1531" w:bottom="2041" w:left="1531" w:header="851" w:footer="992" w:gutter="0"/>
          <w:pgNumType w:fmt="numberInDash"/>
          <w:cols w:space="0"/>
          <w:titlePg/>
          <w:docGrid w:type="lines" w:linePitch="312"/>
        </w:sectPr>
      </w:pPr>
    </w:p>
    <w:p w:rsidR="001D0143" w:rsidRDefault="00D52F12">
      <w:pPr>
        <w:rPr>
          <w:rFonts w:ascii="仿宋_GB2312" w:eastAsia="仿宋_GB2312" w:hAnsi="宋体" w:cs="ArialUnicodeMS"/>
          <w:sz w:val="32"/>
          <w:szCs w:val="32"/>
          <w:highlight w:val="yellow"/>
        </w:rPr>
      </w:pPr>
      <w:r>
        <w:rPr>
          <w:rFonts w:ascii="仿宋_GB2312" w:eastAsia="仿宋_GB2312" w:hAnsi="宋体" w:cs="ArialUnicodeMS" w:hint="eastAsia"/>
          <w:sz w:val="32"/>
          <w:szCs w:val="32"/>
          <w:highlight w:val="yellow"/>
        </w:rPr>
        <w:lastRenderedPageBreak/>
        <w:br w:type="page"/>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1D0143" w:rsidRDefault="00D52F12">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1D0143" w:rsidRDefault="00D52F12">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1D0143" w:rsidRDefault="00D52F12">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1D0143" w:rsidRDefault="00D52F12">
      <w:pPr>
        <w:tabs>
          <w:tab w:val="left" w:pos="235"/>
        </w:tabs>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1D0143" w:rsidRDefault="001D0143"/>
    <w:p w:rsidR="001D0143" w:rsidRDefault="001D0143"/>
    <w:p w:rsidR="001D0143" w:rsidRDefault="001D0143"/>
    <w:p w:rsidR="001D0143" w:rsidRDefault="001D0143"/>
    <w:p w:rsidR="001D0143" w:rsidRDefault="001D0143"/>
    <w:p w:rsidR="001D0143" w:rsidRDefault="001D0143"/>
    <w:p w:rsidR="001D0143" w:rsidRDefault="001D0143"/>
    <w:p w:rsidR="001D0143" w:rsidRDefault="001D0143">
      <w:pPr>
        <w:jc w:val="left"/>
        <w:sectPr w:rsidR="001D0143">
          <w:headerReference w:type="default" r:id="rId37"/>
          <w:type w:val="continuous"/>
          <w:pgSz w:w="11906" w:h="16838"/>
          <w:pgMar w:top="2098" w:right="1474" w:bottom="1985" w:left="1588" w:header="851" w:footer="992" w:gutter="0"/>
          <w:pgNumType w:fmt="numberInDash"/>
          <w:cols w:space="425"/>
          <w:docGrid w:type="lines" w:linePitch="312"/>
        </w:sectPr>
      </w:pPr>
    </w:p>
    <w:p w:rsidR="001D0143" w:rsidRDefault="00A8372A">
      <w:pPr>
        <w:tabs>
          <w:tab w:val="left" w:pos="235"/>
        </w:tabs>
        <w:jc w:val="left"/>
        <w:sectPr w:rsidR="001D0143">
          <w:pgSz w:w="11906" w:h="16838"/>
          <w:pgMar w:top="2098" w:right="1474" w:bottom="1985" w:left="1588" w:header="851" w:footer="992" w:gutter="0"/>
          <w:pgNumType w:fmt="numberInDash"/>
          <w:cols w:space="425"/>
          <w:docGrid w:type="lines" w:linePitch="312"/>
        </w:sectPr>
      </w:pPr>
      <w:r w:rsidRPr="00A8372A">
        <w:rPr>
          <w:noProof/>
          <w:sz w:val="72"/>
        </w:rPr>
        <w:lastRenderedPageBreak/>
        <w:pict>
          <v:shape id="文本框 229" o:spid="_x0000_s1039" type="#_x0000_t202" style="position:absolute;margin-left:-82.05pt;margin-top:135.85pt;width:613.65pt;height:263.1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" fillcolor="#ffd966" strokecolor="#ffd966" strokeweight=".5pt">
            <v:fill r:id="rId22" o:title="" color2="white [3212]" type="pattern"/>
            <v:textbox>
              <w:txbxContent>
                <w:p w:rsidR="00A83562" w:rsidRDefault="00A83562">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第四部分</w:t>
                  </w:r>
                </w:p>
                <w:p w:rsidR="00A83562" w:rsidRDefault="00A83562">
                  <w:pPr>
                    <w:widowControl/>
                    <w:jc w:val="center"/>
                  </w:pPr>
                  <w:r>
                    <w:rPr>
                      <w:rFonts w:ascii="黑体" w:eastAsia="黑体" w:hAnsi="黑体" w:cs="黑体" w:hint="eastAsia"/>
                      <w:color w:val="000000" w:themeColor="text1"/>
                      <w:sz w:val="90"/>
                      <w:szCs w:val="90"/>
                    </w:rPr>
                    <w:t>2019年度部门决算报表</w:t>
                  </w:r>
                </w:p>
              </w:txbxContent>
            </v:textbox>
          </v:shape>
        </w:pict>
      </w:r>
    </w:p>
    <w:p w:rsidR="001D0143" w:rsidRDefault="001D0143">
      <w:pPr>
        <w:tabs>
          <w:tab w:val="left" w:pos="886"/>
        </w:tabs>
        <w:jc w:val="left"/>
      </w:pPr>
    </w:p>
    <w:p w:rsidR="001D0143" w:rsidRDefault="001D0143">
      <w:pPr>
        <w:jc w:val="left"/>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556"/>
        <w:gridCol w:w="175"/>
        <w:gridCol w:w="691"/>
        <w:gridCol w:w="3349"/>
        <w:gridCol w:w="495"/>
        <w:gridCol w:w="1015"/>
      </w:tblGrid>
      <w:tr w:rsidR="001D0143">
        <w:trPr>
          <w:trHeight w:val="489"/>
          <w:jc w:val="center"/>
        </w:trPr>
        <w:tc>
          <w:tcPr>
            <w:tcW w:w="9517" w:type="dxa"/>
            <w:gridSpan w:val="7"/>
            <w:tcBorders>
              <w:top w:val="nil"/>
              <w:left w:val="nil"/>
              <w:bottom w:val="nil"/>
              <w:right w:val="nil"/>
            </w:tcBorders>
            <w:shd w:val="clear" w:color="auto" w:fill="auto"/>
            <w:tcMar>
              <w:top w:w="15" w:type="dxa"/>
              <w:left w:w="15" w:type="dxa"/>
              <w:right w:w="15" w:type="dxa"/>
            </w:tcMar>
            <w:vAlign w:val="bottom"/>
          </w:tcPr>
          <w:p w:rsidR="001D0143" w:rsidRDefault="00D52F12">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lang/>
              </w:rPr>
              <w:t>收入支出决算总表</w:t>
            </w:r>
          </w:p>
        </w:tc>
      </w:tr>
      <w:tr w:rsidR="001D0143">
        <w:trPr>
          <w:trHeight w:val="205"/>
          <w:jc w:val="center"/>
        </w:trPr>
        <w:tc>
          <w:tcPr>
            <w:tcW w:w="3236"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31" w:type="dxa"/>
            <w:gridSpan w:val="2"/>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公开01表</w:t>
            </w:r>
          </w:p>
        </w:tc>
      </w:tr>
      <w:tr w:rsidR="001D0143">
        <w:trPr>
          <w:trHeight w:val="421"/>
          <w:jc w:val="center"/>
        </w:trPr>
        <w:tc>
          <w:tcPr>
            <w:tcW w:w="4658" w:type="dxa"/>
            <w:gridSpan w:val="4"/>
            <w:tcBorders>
              <w:top w:val="nil"/>
              <w:left w:val="nil"/>
              <w:bottom w:val="nil"/>
              <w:right w:val="nil"/>
            </w:tcBorders>
            <w:shd w:val="clear" w:color="auto" w:fill="auto"/>
            <w:tcMar>
              <w:top w:w="15" w:type="dxa"/>
              <w:left w:w="15" w:type="dxa"/>
              <w:right w:w="15" w:type="dxa"/>
            </w:tcMar>
            <w:vAlign w:val="bottom"/>
          </w:tcPr>
          <w:p w:rsidR="001D0143" w:rsidRDefault="00D52F12">
            <w:pPr>
              <w:rPr>
                <w:rFonts w:ascii="Arial" w:hAnsi="Arial" w:cs="Arial"/>
                <w:color w:val="000000"/>
                <w:sz w:val="20"/>
                <w:szCs w:val="20"/>
              </w:rPr>
            </w:pPr>
            <w:r>
              <w:rPr>
                <w:rFonts w:ascii="宋体" w:eastAsia="宋体" w:hAnsi="宋体" w:cs="宋体" w:hint="eastAsia"/>
                <w:color w:val="000000"/>
                <w:kern w:val="0"/>
                <w:sz w:val="20"/>
                <w:szCs w:val="20"/>
                <w:lang/>
              </w:rPr>
              <w:t>部门：</w:t>
            </w:r>
            <w:r>
              <w:rPr>
                <w:rFonts w:ascii="Arial" w:eastAsia="宋体" w:hAnsi="Arial" w:cs="Arial" w:hint="eastAsia"/>
                <w:color w:val="000000"/>
                <w:sz w:val="20"/>
                <w:szCs w:val="20"/>
              </w:rPr>
              <w:t>唐山高新技术产业开发区管理委员会</w:t>
            </w:r>
          </w:p>
        </w:tc>
        <w:tc>
          <w:tcPr>
            <w:tcW w:w="4859" w:type="dxa"/>
            <w:gridSpan w:val="3"/>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1D0143">
        <w:trPr>
          <w:trHeight w:val="284"/>
          <w:jc w:val="center"/>
        </w:trPr>
        <w:tc>
          <w:tcPr>
            <w:tcW w:w="465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收入</w:t>
            </w:r>
          </w:p>
        </w:tc>
        <w:tc>
          <w:tcPr>
            <w:tcW w:w="4859"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支出</w:t>
            </w:r>
          </w:p>
        </w:tc>
      </w:tr>
      <w:tr w:rsidR="001D0143">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一、一般公共预算财政拨款收入</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2512.23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987.37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二、政府性基金预算财政拨款收入</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三、上级补助收入</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四、事业收入</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350.81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五、经营收入</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六、附属单位上缴收入</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69.54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七、其他收入</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398.03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391.45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29.67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十四、资源勘探信息等支出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十八、自然资源海洋气象等支出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14.72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二十一、灾害防治及应急管理支出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二十二、其他支出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二十四、债务付息支出</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2512.23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2241.59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用事业基金弥补收支差额</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结余分配</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476.47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747.12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1D014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5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86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2988.7　</w:t>
            </w:r>
          </w:p>
        </w:tc>
        <w:tc>
          <w:tcPr>
            <w:tcW w:w="33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4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10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2988.7　</w:t>
            </w:r>
          </w:p>
        </w:tc>
      </w:tr>
      <w:tr w:rsidR="001D0143">
        <w:trPr>
          <w:trHeight w:val="213"/>
          <w:jc w:val="center"/>
        </w:trPr>
        <w:tc>
          <w:tcPr>
            <w:tcW w:w="9517" w:type="dxa"/>
            <w:gridSpan w:val="7"/>
            <w:tcBorders>
              <w:top w:val="nil"/>
              <w:left w:val="nil"/>
              <w:bottom w:val="nil"/>
              <w:right w:val="nil"/>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注：本表反映部门本年度的总收支和年末结转结余情况。</w:t>
            </w:r>
          </w:p>
        </w:tc>
      </w:tr>
    </w:tbl>
    <w:tbl>
      <w:tblPr>
        <w:tblW w:w="9999" w:type="dxa"/>
        <w:jc w:val="center"/>
        <w:tblLayout w:type="fixed"/>
        <w:tblCellMar>
          <w:left w:w="0" w:type="dxa"/>
          <w:right w:w="0" w:type="dxa"/>
        </w:tblCellMar>
        <w:tblLook w:val="04A0"/>
      </w:tblPr>
      <w:tblGrid>
        <w:gridCol w:w="822"/>
        <w:gridCol w:w="311"/>
        <w:gridCol w:w="58"/>
        <w:gridCol w:w="58"/>
        <w:gridCol w:w="3638"/>
        <w:gridCol w:w="915"/>
        <w:gridCol w:w="843"/>
        <w:gridCol w:w="720"/>
        <w:gridCol w:w="543"/>
        <w:gridCol w:w="90"/>
        <w:gridCol w:w="675"/>
        <w:gridCol w:w="585"/>
        <w:gridCol w:w="447"/>
        <w:gridCol w:w="294"/>
      </w:tblGrid>
      <w:tr w:rsidR="001D0143">
        <w:trPr>
          <w:gridAfter w:val="1"/>
          <w:wAfter w:w="294" w:type="dxa"/>
          <w:trHeight w:val="670"/>
          <w:jc w:val="center"/>
        </w:trPr>
        <w:tc>
          <w:tcPr>
            <w:tcW w:w="9705" w:type="dxa"/>
            <w:gridSpan w:val="13"/>
            <w:tcBorders>
              <w:top w:val="nil"/>
              <w:left w:val="nil"/>
              <w:bottom w:val="nil"/>
              <w:right w:val="nil"/>
            </w:tcBorders>
            <w:shd w:val="clear" w:color="auto" w:fill="auto"/>
            <w:tcMar>
              <w:top w:w="15" w:type="dxa"/>
              <w:left w:w="15" w:type="dxa"/>
              <w:right w:w="15" w:type="dxa"/>
            </w:tcMar>
            <w:vAlign w:val="bottom"/>
          </w:tcPr>
          <w:p w:rsidR="001D0143" w:rsidRDefault="001D0143">
            <w:pPr>
              <w:widowControl/>
              <w:textAlignment w:val="bottom"/>
              <w:rPr>
                <w:rFonts w:ascii="黑体" w:eastAsia="黑体" w:hAnsi="宋体" w:cs="黑体"/>
                <w:color w:val="000000"/>
                <w:kern w:val="0"/>
                <w:sz w:val="32"/>
                <w:szCs w:val="32"/>
                <w:lang/>
              </w:rPr>
            </w:pPr>
          </w:p>
          <w:p w:rsidR="001D0143" w:rsidRDefault="00D52F12">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lang/>
              </w:rPr>
              <w:t>收入决算表</w:t>
            </w:r>
          </w:p>
        </w:tc>
      </w:tr>
      <w:tr w:rsidR="001D0143">
        <w:trPr>
          <w:trHeight w:val="357"/>
          <w:jc w:val="center"/>
        </w:trPr>
        <w:tc>
          <w:tcPr>
            <w:tcW w:w="1133" w:type="dxa"/>
            <w:gridSpan w:val="2"/>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3638"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915"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843"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2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543"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2001" w:type="dxa"/>
            <w:gridSpan w:val="4"/>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公开02表</w:t>
            </w:r>
          </w:p>
        </w:tc>
      </w:tr>
      <w:tr w:rsidR="001D0143">
        <w:trPr>
          <w:gridAfter w:val="1"/>
          <w:wAfter w:w="294" w:type="dxa"/>
          <w:trHeight w:val="357"/>
          <w:jc w:val="center"/>
        </w:trPr>
        <w:tc>
          <w:tcPr>
            <w:tcW w:w="5802" w:type="dxa"/>
            <w:gridSpan w:val="6"/>
            <w:tcBorders>
              <w:top w:val="nil"/>
              <w:left w:val="nil"/>
              <w:bottom w:val="nil"/>
              <w:right w:val="nil"/>
            </w:tcBorders>
            <w:shd w:val="clear" w:color="auto" w:fill="auto"/>
            <w:tcMar>
              <w:top w:w="15" w:type="dxa"/>
              <w:left w:w="15" w:type="dxa"/>
              <w:right w:w="15" w:type="dxa"/>
            </w:tcMar>
            <w:vAlign w:val="bottom"/>
          </w:tcPr>
          <w:p w:rsidR="001D0143" w:rsidRDefault="00D52F12">
            <w:pPr>
              <w:rPr>
                <w:rFonts w:ascii="Arial" w:hAnsi="Arial" w:cs="Arial"/>
                <w:color w:val="000000"/>
                <w:sz w:val="20"/>
                <w:szCs w:val="20"/>
              </w:rPr>
            </w:pPr>
            <w:r>
              <w:rPr>
                <w:rFonts w:ascii="宋体" w:eastAsia="宋体" w:hAnsi="宋体" w:cs="宋体" w:hint="eastAsia"/>
                <w:color w:val="000000"/>
                <w:kern w:val="0"/>
                <w:sz w:val="20"/>
                <w:szCs w:val="20"/>
                <w:lang/>
              </w:rPr>
              <w:t>部门：</w:t>
            </w:r>
            <w:r>
              <w:rPr>
                <w:rFonts w:ascii="Arial" w:eastAsia="宋体" w:hAnsi="Arial" w:cs="Arial" w:hint="eastAsia"/>
                <w:color w:val="000000"/>
                <w:sz w:val="20"/>
                <w:szCs w:val="20"/>
              </w:rPr>
              <w:t>唐山高新技术产业开发区管理委员会</w:t>
            </w:r>
          </w:p>
        </w:tc>
        <w:tc>
          <w:tcPr>
            <w:tcW w:w="843"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2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543"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797" w:type="dxa"/>
            <w:gridSpan w:val="4"/>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1D0143">
        <w:trPr>
          <w:gridAfter w:val="1"/>
          <w:wAfter w:w="294" w:type="dxa"/>
          <w:trHeight w:val="385"/>
          <w:jc w:val="center"/>
        </w:trPr>
        <w:tc>
          <w:tcPr>
            <w:tcW w:w="4887"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91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本年收入合计</w:t>
            </w:r>
          </w:p>
        </w:tc>
        <w:tc>
          <w:tcPr>
            <w:tcW w:w="843"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财政拨款收入</w:t>
            </w:r>
          </w:p>
        </w:tc>
        <w:tc>
          <w:tcPr>
            <w:tcW w:w="72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上级补助收入</w:t>
            </w:r>
          </w:p>
        </w:tc>
        <w:tc>
          <w:tcPr>
            <w:tcW w:w="543"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事业收入</w:t>
            </w:r>
          </w:p>
        </w:tc>
        <w:tc>
          <w:tcPr>
            <w:tcW w:w="765" w:type="dxa"/>
            <w:gridSpan w:val="2"/>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经营收入</w:t>
            </w:r>
          </w:p>
        </w:tc>
        <w:tc>
          <w:tcPr>
            <w:tcW w:w="58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附属单位上缴收入</w:t>
            </w:r>
          </w:p>
        </w:tc>
        <w:tc>
          <w:tcPr>
            <w:tcW w:w="44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其他收入</w:t>
            </w:r>
          </w:p>
        </w:tc>
      </w:tr>
      <w:tr w:rsidR="001D0143">
        <w:trPr>
          <w:gridAfter w:val="1"/>
          <w:wAfter w:w="294" w:type="dxa"/>
          <w:trHeight w:val="380"/>
          <w:jc w:val="center"/>
        </w:trPr>
        <w:tc>
          <w:tcPr>
            <w:tcW w:w="82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4065" w:type="dxa"/>
            <w:gridSpan w:val="4"/>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91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84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2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54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65"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58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44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trPr>
          <w:gridAfter w:val="1"/>
          <w:wAfter w:w="294" w:type="dxa"/>
          <w:trHeight w:val="380"/>
          <w:jc w:val="center"/>
        </w:trPr>
        <w:tc>
          <w:tcPr>
            <w:tcW w:w="82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4065"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91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84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2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54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65"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58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44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trPr>
          <w:gridAfter w:val="1"/>
          <w:wAfter w:w="294" w:type="dxa"/>
          <w:trHeight w:val="380"/>
          <w:jc w:val="center"/>
        </w:trPr>
        <w:tc>
          <w:tcPr>
            <w:tcW w:w="82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4065"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91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84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2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54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65"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58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44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trPr>
          <w:gridAfter w:val="1"/>
          <w:wAfter w:w="294" w:type="dxa"/>
          <w:trHeight w:val="385"/>
          <w:jc w:val="center"/>
        </w:trPr>
        <w:tc>
          <w:tcPr>
            <w:tcW w:w="4887"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r>
      <w:tr w:rsidR="001D0143">
        <w:trPr>
          <w:gridAfter w:val="1"/>
          <w:wAfter w:w="294" w:type="dxa"/>
          <w:trHeight w:val="385"/>
          <w:jc w:val="center"/>
        </w:trPr>
        <w:tc>
          <w:tcPr>
            <w:tcW w:w="4887"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b/>
                <w:color w:val="000000"/>
                <w:sz w:val="22"/>
              </w:rPr>
            </w:pPr>
            <w:r>
              <w:rPr>
                <w:rFonts w:ascii="宋体" w:eastAsia="宋体" w:hAnsi="宋体" w:cs="宋体" w:hint="eastAsia"/>
                <w:b/>
                <w:color w:val="000000"/>
                <w:sz w:val="22"/>
              </w:rPr>
              <w:t>2512.23</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b/>
                <w:color w:val="000000"/>
                <w:sz w:val="22"/>
              </w:rPr>
            </w:pPr>
            <w:r>
              <w:rPr>
                <w:rFonts w:ascii="宋体" w:eastAsia="宋体" w:hAnsi="宋体" w:cs="宋体" w:hint="eastAsia"/>
                <w:b/>
                <w:color w:val="000000"/>
                <w:sz w:val="22"/>
              </w:rPr>
              <w:t>2512.23</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一般公共服务支出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932.72</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932.72</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20103</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政府办公厅（室）及相关机构事务</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621.99</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621.99</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2010301</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行政运行</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231.37</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231.37</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2010302</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390.62</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390.62</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20113</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商贸事务</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2011308</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招商引资</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20129</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群众团体事务</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232.36</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232.36</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2012902</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232.36</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232.36</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204</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20405</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法院</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2040502</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206</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科学技术支出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500</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500</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20605</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科学条件与服务</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420</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420</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2060502</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技术创新服务体系</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420</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420</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20699</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其他科学技术支出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2069999</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其他科学技术支出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207</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文化旅游体育与传媒支出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292.86</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292.86</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20701</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文化和旅游</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292.86</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292.86</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2070199</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其他文化和旅游支出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292.86</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292.86</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391.45</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391.45</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20805</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310.87</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310.87</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2080501</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归口管理的行政单位离退休</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213.57</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213.57</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2080502</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事业单位离退休</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71.34</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71.34</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lastRenderedPageBreak/>
              <w:t>2080505</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25.96</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25.96</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20899</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其他社会保障和就业支出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2089901</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其他社会保障和就业支出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210</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21011</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2101101</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行政单位医疗</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221</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22102</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82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2210201</w:t>
            </w:r>
          </w:p>
        </w:tc>
        <w:tc>
          <w:tcPr>
            <w:tcW w:w="406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住房公积金</w:t>
            </w:r>
          </w:p>
        </w:tc>
        <w:tc>
          <w:tcPr>
            <w:tcW w:w="91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8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7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4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6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44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294" w:type="dxa"/>
          <w:trHeight w:val="385"/>
          <w:jc w:val="center"/>
        </w:trPr>
        <w:tc>
          <w:tcPr>
            <w:tcW w:w="9705" w:type="dxa"/>
            <w:gridSpan w:val="13"/>
            <w:tcBorders>
              <w:top w:val="nil"/>
              <w:left w:val="nil"/>
              <w:bottom w:val="nil"/>
              <w:right w:val="nil"/>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注：本表反映部门本年度取得的各项收入情况。</w:t>
            </w:r>
          </w:p>
        </w:tc>
      </w:tr>
    </w:tbl>
    <w:p w:rsidR="001D0143" w:rsidRDefault="001D0143">
      <w:pPr>
        <w:jc w:val="left"/>
      </w:pPr>
    </w:p>
    <w:p w:rsidR="001D0143" w:rsidRDefault="00D52F12">
      <w:r>
        <w:br w:type="page"/>
      </w:r>
    </w:p>
    <w:tbl>
      <w:tblPr>
        <w:tblW w:w="9988" w:type="dxa"/>
        <w:jc w:val="center"/>
        <w:tblLayout w:type="fixed"/>
        <w:tblCellMar>
          <w:left w:w="0" w:type="dxa"/>
          <w:right w:w="0" w:type="dxa"/>
        </w:tblCellMar>
        <w:tblLook w:val="04A0"/>
      </w:tblPr>
      <w:tblGrid>
        <w:gridCol w:w="941"/>
        <w:gridCol w:w="53"/>
        <w:gridCol w:w="111"/>
        <w:gridCol w:w="1760"/>
        <w:gridCol w:w="525"/>
        <w:gridCol w:w="425"/>
        <w:gridCol w:w="437"/>
        <w:gridCol w:w="551"/>
        <w:gridCol w:w="945"/>
        <w:gridCol w:w="900"/>
        <w:gridCol w:w="559"/>
        <w:gridCol w:w="216"/>
        <w:gridCol w:w="125"/>
        <w:gridCol w:w="64"/>
        <w:gridCol w:w="318"/>
        <w:gridCol w:w="339"/>
        <w:gridCol w:w="90"/>
        <w:gridCol w:w="138"/>
        <w:gridCol w:w="446"/>
        <w:gridCol w:w="454"/>
        <w:gridCol w:w="283"/>
        <w:gridCol w:w="90"/>
        <w:gridCol w:w="218"/>
      </w:tblGrid>
      <w:tr w:rsidR="001D0143" w:rsidTr="00902115">
        <w:trPr>
          <w:gridAfter w:val="2"/>
          <w:wAfter w:w="308" w:type="dxa"/>
          <w:trHeight w:val="612"/>
          <w:jc w:val="center"/>
        </w:trPr>
        <w:tc>
          <w:tcPr>
            <w:tcW w:w="9680" w:type="dxa"/>
            <w:gridSpan w:val="21"/>
            <w:tcBorders>
              <w:top w:val="nil"/>
              <w:left w:val="nil"/>
              <w:bottom w:val="nil"/>
              <w:right w:val="nil"/>
            </w:tcBorders>
            <w:shd w:val="clear" w:color="auto" w:fill="auto"/>
            <w:tcMar>
              <w:top w:w="15" w:type="dxa"/>
              <w:left w:w="15" w:type="dxa"/>
              <w:right w:w="15" w:type="dxa"/>
            </w:tcMar>
            <w:vAlign w:val="center"/>
          </w:tcPr>
          <w:p w:rsidR="001D0143" w:rsidRDefault="00D52F12">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支出决算表</w:t>
            </w:r>
          </w:p>
        </w:tc>
      </w:tr>
      <w:tr w:rsidR="001D0143" w:rsidTr="00902115">
        <w:trPr>
          <w:gridAfter w:val="1"/>
          <w:wAfter w:w="218" w:type="dxa"/>
          <w:trHeight w:val="313"/>
          <w:jc w:val="center"/>
        </w:trPr>
        <w:tc>
          <w:tcPr>
            <w:tcW w:w="941"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3698" w:type="dxa"/>
            <w:gridSpan w:val="5"/>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945"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90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900" w:type="dxa"/>
            <w:gridSpan w:val="3"/>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21" w:type="dxa"/>
            <w:gridSpan w:val="3"/>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411" w:type="dxa"/>
            <w:gridSpan w:val="5"/>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公开03表</w:t>
            </w:r>
          </w:p>
        </w:tc>
      </w:tr>
      <w:tr w:rsidR="001D0143" w:rsidTr="00902115">
        <w:trPr>
          <w:gridAfter w:val="2"/>
          <w:wAfter w:w="308" w:type="dxa"/>
          <w:trHeight w:val="313"/>
          <w:jc w:val="center"/>
        </w:trPr>
        <w:tc>
          <w:tcPr>
            <w:tcW w:w="5748" w:type="dxa"/>
            <w:gridSpan w:val="9"/>
            <w:tcBorders>
              <w:top w:val="nil"/>
              <w:left w:val="nil"/>
              <w:bottom w:val="nil"/>
              <w:right w:val="nil"/>
            </w:tcBorders>
            <w:shd w:val="clear" w:color="auto" w:fill="auto"/>
            <w:tcMar>
              <w:top w:w="15" w:type="dxa"/>
              <w:left w:w="15" w:type="dxa"/>
              <w:right w:w="15" w:type="dxa"/>
            </w:tcMar>
            <w:vAlign w:val="bottom"/>
          </w:tcPr>
          <w:p w:rsidR="001D0143" w:rsidRDefault="00D52F12">
            <w:pPr>
              <w:rPr>
                <w:rFonts w:ascii="Arial" w:hAnsi="Arial" w:cs="Arial"/>
                <w:color w:val="000000"/>
                <w:sz w:val="20"/>
                <w:szCs w:val="20"/>
              </w:rPr>
            </w:pPr>
            <w:r>
              <w:rPr>
                <w:rFonts w:ascii="宋体" w:eastAsia="宋体" w:hAnsi="宋体" w:cs="宋体" w:hint="eastAsia"/>
                <w:color w:val="000000"/>
                <w:kern w:val="0"/>
                <w:sz w:val="20"/>
                <w:szCs w:val="20"/>
                <w:lang/>
              </w:rPr>
              <w:t>部门：</w:t>
            </w:r>
            <w:r>
              <w:rPr>
                <w:rFonts w:ascii="Arial" w:eastAsia="宋体" w:hAnsi="Arial" w:cs="Arial" w:hint="eastAsia"/>
                <w:color w:val="000000"/>
                <w:sz w:val="20"/>
                <w:szCs w:val="20"/>
              </w:rPr>
              <w:t>唐山高新技术产业开发区管理委员会</w:t>
            </w:r>
          </w:p>
        </w:tc>
        <w:tc>
          <w:tcPr>
            <w:tcW w:w="90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900" w:type="dxa"/>
            <w:gridSpan w:val="3"/>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21" w:type="dxa"/>
            <w:gridSpan w:val="3"/>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411" w:type="dxa"/>
            <w:gridSpan w:val="5"/>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1D0143" w:rsidTr="00902115">
        <w:trPr>
          <w:gridAfter w:val="2"/>
          <w:wAfter w:w="308" w:type="dxa"/>
          <w:trHeight w:val="253"/>
          <w:jc w:val="center"/>
        </w:trPr>
        <w:tc>
          <w:tcPr>
            <w:tcW w:w="480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94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本年支出合计</w:t>
            </w:r>
          </w:p>
        </w:tc>
        <w:tc>
          <w:tcPr>
            <w:tcW w:w="9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900" w:type="dxa"/>
            <w:gridSpan w:val="3"/>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721" w:type="dxa"/>
            <w:gridSpan w:val="3"/>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上缴上级支出</w:t>
            </w:r>
          </w:p>
        </w:tc>
        <w:tc>
          <w:tcPr>
            <w:tcW w:w="674" w:type="dxa"/>
            <w:gridSpan w:val="3"/>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经营支出</w:t>
            </w:r>
          </w:p>
        </w:tc>
        <w:tc>
          <w:tcPr>
            <w:tcW w:w="737" w:type="dxa"/>
            <w:gridSpan w:val="2"/>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对附属单位补助支出</w:t>
            </w:r>
          </w:p>
        </w:tc>
      </w:tr>
      <w:tr w:rsidR="001D0143" w:rsidTr="00902115">
        <w:trPr>
          <w:gridAfter w:val="2"/>
          <w:wAfter w:w="308" w:type="dxa"/>
          <w:trHeight w:val="319"/>
          <w:jc w:val="center"/>
        </w:trPr>
        <w:tc>
          <w:tcPr>
            <w:tcW w:w="110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3698" w:type="dxa"/>
            <w:gridSpan w:val="5"/>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94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9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900" w:type="dxa"/>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21" w:type="dxa"/>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674" w:type="dxa"/>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37"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rsidTr="00902115">
        <w:trPr>
          <w:gridAfter w:val="2"/>
          <w:wAfter w:w="308" w:type="dxa"/>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3698" w:type="dxa"/>
            <w:gridSpan w:val="5"/>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94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9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900" w:type="dxa"/>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21" w:type="dxa"/>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674" w:type="dxa"/>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37"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rsidTr="00902115">
        <w:trPr>
          <w:gridAfter w:val="2"/>
          <w:wAfter w:w="308" w:type="dxa"/>
          <w:trHeight w:val="312"/>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3698" w:type="dxa"/>
            <w:gridSpan w:val="5"/>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94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9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900" w:type="dxa"/>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21" w:type="dxa"/>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674" w:type="dxa"/>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37" w:type="dxa"/>
            <w:gridSpan w:val="2"/>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rsidTr="00902115">
        <w:trPr>
          <w:gridAfter w:val="2"/>
          <w:wAfter w:w="308" w:type="dxa"/>
          <w:trHeight w:val="263"/>
          <w:jc w:val="center"/>
        </w:trPr>
        <w:tc>
          <w:tcPr>
            <w:tcW w:w="4803" w:type="dxa"/>
            <w:gridSpan w:val="8"/>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1D0143" w:rsidTr="00902115">
        <w:trPr>
          <w:gridAfter w:val="2"/>
          <w:wAfter w:w="308" w:type="dxa"/>
          <w:trHeight w:val="278"/>
          <w:jc w:val="center"/>
        </w:trPr>
        <w:tc>
          <w:tcPr>
            <w:tcW w:w="4803" w:type="dxa"/>
            <w:gridSpan w:val="8"/>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b/>
                <w:color w:val="000000"/>
                <w:sz w:val="22"/>
              </w:rPr>
            </w:pPr>
            <w:r>
              <w:rPr>
                <w:rFonts w:ascii="宋体" w:eastAsia="宋体" w:hAnsi="宋体" w:cs="宋体" w:hint="eastAsia"/>
                <w:b/>
                <w:color w:val="000000"/>
                <w:sz w:val="22"/>
              </w:rPr>
              <w:t>2241.69</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b/>
                <w:color w:val="000000"/>
                <w:sz w:val="22"/>
              </w:rPr>
            </w:pPr>
            <w:r>
              <w:rPr>
                <w:rFonts w:ascii="宋体" w:eastAsia="宋体" w:hAnsi="宋体" w:cs="宋体" w:hint="eastAsia"/>
                <w:b/>
                <w:color w:val="000000"/>
                <w:sz w:val="22"/>
              </w:rPr>
              <w:t>586.63</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b/>
                <w:color w:val="000000"/>
                <w:sz w:val="22"/>
              </w:rPr>
            </w:pPr>
            <w:r>
              <w:rPr>
                <w:rFonts w:ascii="宋体" w:eastAsia="宋体" w:hAnsi="宋体" w:cs="宋体" w:hint="eastAsia"/>
                <w:b/>
                <w:color w:val="000000"/>
                <w:sz w:val="22"/>
              </w:rPr>
              <w:t>1654.95</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r>
      <w:tr w:rsidR="001D0143" w:rsidTr="00902115">
        <w:trPr>
          <w:gridAfter w:val="2"/>
          <w:wAfter w:w="308" w:type="dxa"/>
          <w:trHeight w:val="252"/>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一般公共服务支出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987.37</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231.37</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756</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3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20103</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政府办公厅（室）及相关机构事务</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672.79</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231.37</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441.41</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0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2010301</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行政运行</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231.37</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231.37</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6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2010302</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441.41</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441.41</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48"/>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20113</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商贸事务</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48"/>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2011308</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招商引资</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6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20129</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群众团体事务</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236.22</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236.22</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3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2012902</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236.22</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236.22</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6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204</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48"/>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20405</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法院</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6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2040502</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37"/>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206</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科学技术支出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52"/>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20699</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其他科学技术支出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6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2069999</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其他科学技术支出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22"/>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207</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文化旅游体育与传媒支出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48"/>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20701</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文化和旅游</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37"/>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2070199</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其他文化和旅游支出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37"/>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391.45</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310.87</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0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20805</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310.87</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center"/>
              <w:rPr>
                <w:rFonts w:ascii="宋体" w:eastAsia="宋体" w:hAnsi="宋体" w:cs="宋体"/>
                <w:color w:val="000000"/>
                <w:sz w:val="22"/>
              </w:rPr>
            </w:pPr>
            <w:r>
              <w:rPr>
                <w:rFonts w:ascii="宋体" w:eastAsia="宋体" w:hAnsi="宋体" w:cs="宋体" w:hint="eastAsia"/>
                <w:color w:val="000000"/>
                <w:sz w:val="22"/>
              </w:rPr>
              <w:t>310.87</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6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2080501</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归口管理的行政单位离退休</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213.57</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213.57</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67"/>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2080502</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事业单位离退休</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71.34</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71.34</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78"/>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2080505</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25.96</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25.96</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67"/>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20899</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其他社会保障和就业支出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48"/>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2089901</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其他社会保障和就业支出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67"/>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210</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97"/>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21011</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97"/>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2101101</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行政单位医疗</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97"/>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221</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3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22102</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293"/>
          <w:jc w:val="center"/>
        </w:trPr>
        <w:tc>
          <w:tcPr>
            <w:tcW w:w="1105"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2210201</w:t>
            </w:r>
          </w:p>
        </w:tc>
        <w:tc>
          <w:tcPr>
            <w:tcW w:w="369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住房公积金</w:t>
            </w:r>
          </w:p>
        </w:tc>
        <w:tc>
          <w:tcPr>
            <w:tcW w:w="9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9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900"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2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674"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737"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gridAfter w:val="2"/>
          <w:wAfter w:w="308" w:type="dxa"/>
          <w:trHeight w:val="323"/>
          <w:jc w:val="center"/>
        </w:trPr>
        <w:tc>
          <w:tcPr>
            <w:tcW w:w="9680" w:type="dxa"/>
            <w:gridSpan w:val="21"/>
            <w:tcBorders>
              <w:top w:val="nil"/>
              <w:left w:val="nil"/>
              <w:bottom w:val="nil"/>
              <w:right w:val="nil"/>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注：本表反映部门本年度各项支出情况。</w:t>
            </w:r>
          </w:p>
        </w:tc>
      </w:tr>
      <w:tr w:rsidR="001D0143" w:rsidTr="00902115">
        <w:trPr>
          <w:trHeight w:val="406"/>
          <w:jc w:val="center"/>
        </w:trPr>
        <w:tc>
          <w:tcPr>
            <w:tcW w:w="9988" w:type="dxa"/>
            <w:gridSpan w:val="23"/>
            <w:tcBorders>
              <w:top w:val="nil"/>
              <w:left w:val="nil"/>
              <w:bottom w:val="nil"/>
              <w:right w:val="nil"/>
            </w:tcBorders>
            <w:shd w:val="clear" w:color="auto" w:fill="auto"/>
            <w:tcMar>
              <w:top w:w="15" w:type="dxa"/>
              <w:left w:w="15" w:type="dxa"/>
              <w:right w:w="15" w:type="dxa"/>
            </w:tcMar>
            <w:vAlign w:val="bottom"/>
          </w:tcPr>
          <w:p w:rsidR="001D0143" w:rsidRDefault="00D52F12">
            <w:pPr>
              <w:jc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财政拨款收入支出决算总表</w:t>
            </w:r>
          </w:p>
        </w:tc>
      </w:tr>
      <w:tr w:rsidR="001D0143" w:rsidTr="00902115">
        <w:trPr>
          <w:trHeight w:val="90"/>
          <w:jc w:val="center"/>
        </w:trPr>
        <w:tc>
          <w:tcPr>
            <w:tcW w:w="3390" w:type="dxa"/>
            <w:gridSpan w:val="5"/>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425"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437"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3171" w:type="dxa"/>
            <w:gridSpan w:val="5"/>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507" w:type="dxa"/>
            <w:gridSpan w:val="3"/>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2058" w:type="dxa"/>
            <w:gridSpan w:val="8"/>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公开04表</w:t>
            </w:r>
          </w:p>
        </w:tc>
      </w:tr>
      <w:tr w:rsidR="001D0143" w:rsidTr="00902115">
        <w:trPr>
          <w:trHeight w:val="90"/>
          <w:jc w:val="center"/>
        </w:trPr>
        <w:tc>
          <w:tcPr>
            <w:tcW w:w="7423" w:type="dxa"/>
            <w:gridSpan w:val="12"/>
            <w:tcBorders>
              <w:top w:val="nil"/>
              <w:left w:val="nil"/>
              <w:bottom w:val="nil"/>
              <w:right w:val="nil"/>
            </w:tcBorders>
            <w:shd w:val="clear" w:color="auto" w:fill="auto"/>
            <w:tcMar>
              <w:top w:w="15" w:type="dxa"/>
              <w:left w:w="15" w:type="dxa"/>
              <w:right w:w="15" w:type="dxa"/>
            </w:tcMar>
            <w:vAlign w:val="bottom"/>
          </w:tcPr>
          <w:p w:rsidR="001D0143" w:rsidRDefault="00D52F12">
            <w:pPr>
              <w:rPr>
                <w:rFonts w:ascii="Arial" w:hAnsi="Arial" w:cs="Arial"/>
                <w:color w:val="000000"/>
                <w:sz w:val="20"/>
                <w:szCs w:val="20"/>
              </w:rPr>
            </w:pPr>
            <w:r>
              <w:rPr>
                <w:rFonts w:ascii="宋体" w:eastAsia="宋体" w:hAnsi="宋体" w:cs="宋体" w:hint="eastAsia"/>
                <w:color w:val="000000"/>
                <w:kern w:val="0"/>
                <w:sz w:val="20"/>
                <w:szCs w:val="20"/>
                <w:lang/>
              </w:rPr>
              <w:t>部门：</w:t>
            </w:r>
            <w:r>
              <w:rPr>
                <w:rFonts w:ascii="Arial" w:eastAsia="宋体" w:hAnsi="Arial" w:cs="Arial" w:hint="eastAsia"/>
                <w:color w:val="000000"/>
                <w:sz w:val="20"/>
                <w:szCs w:val="20"/>
              </w:rPr>
              <w:t>唐山高新技术产业开发区管理委员会</w:t>
            </w:r>
          </w:p>
        </w:tc>
        <w:tc>
          <w:tcPr>
            <w:tcW w:w="507" w:type="dxa"/>
            <w:gridSpan w:val="3"/>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2058" w:type="dxa"/>
            <w:gridSpan w:val="8"/>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1D0143" w:rsidTr="00902115">
        <w:trPr>
          <w:trHeight w:val="90"/>
          <w:jc w:val="center"/>
        </w:trPr>
        <w:tc>
          <w:tcPr>
            <w:tcW w:w="4252"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收入</w:t>
            </w:r>
          </w:p>
        </w:tc>
        <w:tc>
          <w:tcPr>
            <w:tcW w:w="5736" w:type="dxa"/>
            <w:gridSpan w:val="1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支出</w:t>
            </w:r>
          </w:p>
        </w:tc>
      </w:tr>
      <w:tr w:rsidR="001D0143" w:rsidTr="00902115">
        <w:trPr>
          <w:trHeight w:val="312"/>
          <w:jc w:val="center"/>
        </w:trPr>
        <w:tc>
          <w:tcPr>
            <w:tcW w:w="2865" w:type="dxa"/>
            <w:gridSpan w:val="4"/>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862"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2955" w:type="dxa"/>
            <w:gridSpan w:val="4"/>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405"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885" w:type="dxa"/>
            <w:gridSpan w:val="4"/>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900"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一般公共预算财政拨款</w:t>
            </w:r>
          </w:p>
        </w:tc>
        <w:tc>
          <w:tcPr>
            <w:tcW w:w="591"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政府性基金预算财政拨款</w:t>
            </w:r>
          </w:p>
        </w:tc>
      </w:tr>
      <w:tr w:rsidR="001D0143" w:rsidTr="00902115">
        <w:trPr>
          <w:trHeight w:val="312"/>
          <w:jc w:val="center"/>
        </w:trPr>
        <w:tc>
          <w:tcPr>
            <w:tcW w:w="2865" w:type="dxa"/>
            <w:gridSpan w:val="4"/>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5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862"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2955"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405"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885"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900"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591"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栏次</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2512.23</w:t>
            </w: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987.37</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987.37</w:t>
            </w: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391.45</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391.45</w:t>
            </w: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十四、资源勘探信息等支出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Cs w:val="21"/>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十八、自然资源海洋气象等支出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lang/>
              </w:rPr>
              <w:t>二十一、灾害防治及应急管理支出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二十二、其他支出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二十四、债务付息支出</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2512.23</w:t>
            </w: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2241.59</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2241.59</w:t>
            </w: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年初财政拨款结转和结余</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476.47</w:t>
            </w: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年末财政拨款结转和结余</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747.12</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747.12</w:t>
            </w: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476.47</w:t>
            </w: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2865"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5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86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2988.7</w:t>
            </w:r>
          </w:p>
        </w:tc>
        <w:tc>
          <w:tcPr>
            <w:tcW w:w="295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405"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885"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2988.7</w:t>
            </w:r>
          </w:p>
        </w:tc>
        <w:tc>
          <w:tcPr>
            <w:tcW w:w="90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2988.7</w:t>
            </w:r>
          </w:p>
        </w:tc>
        <w:tc>
          <w:tcPr>
            <w:tcW w:w="591"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rsidTr="00902115">
        <w:trPr>
          <w:trHeight w:val="90"/>
          <w:jc w:val="center"/>
        </w:trPr>
        <w:tc>
          <w:tcPr>
            <w:tcW w:w="9988" w:type="dxa"/>
            <w:gridSpan w:val="23"/>
            <w:tcBorders>
              <w:top w:val="nil"/>
              <w:left w:val="nil"/>
              <w:bottom w:val="nil"/>
              <w:right w:val="nil"/>
            </w:tcBorders>
            <w:shd w:val="clear" w:color="auto" w:fill="auto"/>
            <w:tcMar>
              <w:top w:w="15" w:type="dxa"/>
              <w:left w:w="15" w:type="dxa"/>
              <w:right w:w="15" w:type="dxa"/>
            </w:tcMar>
            <w:vAlign w:val="center"/>
          </w:tcPr>
          <w:p w:rsidR="001D0143" w:rsidRDefault="00D52F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注：本表反映部门本年度一般公共预算财政拨款和政府性基金预算财政拨款的总收支和年末结转结余情况。</w:t>
            </w:r>
          </w:p>
        </w:tc>
      </w:tr>
    </w:tbl>
    <w:p w:rsidR="001D0143" w:rsidRDefault="00D52F12">
      <w:r>
        <w:br w:type="page"/>
      </w:r>
    </w:p>
    <w:tbl>
      <w:tblPr>
        <w:tblW w:w="10696" w:type="dxa"/>
        <w:jc w:val="center"/>
        <w:tblLayout w:type="fixed"/>
        <w:tblCellMar>
          <w:left w:w="0" w:type="dxa"/>
          <w:right w:w="0" w:type="dxa"/>
        </w:tblCellMar>
        <w:tblLook w:val="04A0"/>
      </w:tblPr>
      <w:tblGrid>
        <w:gridCol w:w="1174"/>
        <w:gridCol w:w="67"/>
        <w:gridCol w:w="67"/>
        <w:gridCol w:w="4078"/>
        <w:gridCol w:w="652"/>
        <w:gridCol w:w="1118"/>
        <w:gridCol w:w="1290"/>
        <w:gridCol w:w="1544"/>
        <w:gridCol w:w="706"/>
      </w:tblGrid>
      <w:tr w:rsidR="001D0143">
        <w:trPr>
          <w:gridAfter w:val="1"/>
          <w:wAfter w:w="706" w:type="dxa"/>
          <w:trHeight w:val="600"/>
          <w:jc w:val="center"/>
        </w:trPr>
        <w:tc>
          <w:tcPr>
            <w:tcW w:w="9990" w:type="dxa"/>
            <w:gridSpan w:val="8"/>
            <w:tcBorders>
              <w:top w:val="nil"/>
              <w:left w:val="nil"/>
              <w:bottom w:val="nil"/>
              <w:right w:val="nil"/>
            </w:tcBorders>
            <w:shd w:val="clear" w:color="auto" w:fill="auto"/>
            <w:tcMar>
              <w:top w:w="15" w:type="dxa"/>
              <w:left w:w="15" w:type="dxa"/>
              <w:right w:w="15" w:type="dxa"/>
            </w:tcMar>
            <w:vAlign w:val="center"/>
          </w:tcPr>
          <w:p w:rsidR="001D0143" w:rsidRDefault="00D52F12">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一般公共预算财政拨款支出决算表</w:t>
            </w:r>
          </w:p>
        </w:tc>
      </w:tr>
      <w:tr w:rsidR="001D0143">
        <w:trPr>
          <w:trHeight w:val="255"/>
          <w:jc w:val="center"/>
        </w:trPr>
        <w:tc>
          <w:tcPr>
            <w:tcW w:w="1174"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4078"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652"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4658" w:type="dxa"/>
            <w:gridSpan w:val="4"/>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公开05表</w:t>
            </w:r>
          </w:p>
        </w:tc>
      </w:tr>
      <w:tr w:rsidR="001D0143">
        <w:trPr>
          <w:trHeight w:val="255"/>
          <w:jc w:val="center"/>
        </w:trPr>
        <w:tc>
          <w:tcPr>
            <w:tcW w:w="5386" w:type="dxa"/>
            <w:gridSpan w:val="4"/>
            <w:tcBorders>
              <w:top w:val="nil"/>
              <w:left w:val="nil"/>
              <w:bottom w:val="nil"/>
              <w:right w:val="nil"/>
            </w:tcBorders>
            <w:shd w:val="clear" w:color="auto" w:fill="auto"/>
            <w:tcMar>
              <w:top w:w="15" w:type="dxa"/>
              <w:left w:w="15" w:type="dxa"/>
              <w:right w:w="15" w:type="dxa"/>
            </w:tcMar>
            <w:vAlign w:val="bottom"/>
          </w:tcPr>
          <w:p w:rsidR="001D0143" w:rsidRDefault="00D52F12">
            <w:pPr>
              <w:rPr>
                <w:rFonts w:ascii="Arial" w:hAnsi="Arial" w:cs="Arial"/>
                <w:color w:val="000000"/>
                <w:sz w:val="20"/>
                <w:szCs w:val="20"/>
              </w:rPr>
            </w:pPr>
            <w:r>
              <w:rPr>
                <w:rFonts w:ascii="宋体" w:eastAsia="宋体" w:hAnsi="宋体" w:cs="宋体" w:hint="eastAsia"/>
                <w:color w:val="000000"/>
                <w:kern w:val="0"/>
                <w:sz w:val="20"/>
                <w:szCs w:val="20"/>
                <w:lang/>
              </w:rPr>
              <w:t>部门：</w:t>
            </w:r>
            <w:r>
              <w:rPr>
                <w:rFonts w:ascii="Arial" w:eastAsia="宋体" w:hAnsi="Arial" w:cs="Arial" w:hint="eastAsia"/>
                <w:color w:val="000000"/>
                <w:sz w:val="20"/>
                <w:szCs w:val="20"/>
              </w:rPr>
              <w:t>唐山高新技术产业开发区管理委员会</w:t>
            </w:r>
          </w:p>
        </w:tc>
        <w:tc>
          <w:tcPr>
            <w:tcW w:w="652"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4658" w:type="dxa"/>
            <w:gridSpan w:val="4"/>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1D0143">
        <w:trPr>
          <w:gridAfter w:val="1"/>
          <w:wAfter w:w="706" w:type="dxa"/>
          <w:trHeight w:val="308"/>
          <w:jc w:val="center"/>
        </w:trPr>
        <w:tc>
          <w:tcPr>
            <w:tcW w:w="538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4604" w:type="dxa"/>
            <w:gridSpan w:val="4"/>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1D0143">
        <w:trPr>
          <w:gridAfter w:val="1"/>
          <w:wAfter w:w="706" w:type="dxa"/>
          <w:trHeight w:val="312"/>
          <w:jc w:val="center"/>
        </w:trPr>
        <w:tc>
          <w:tcPr>
            <w:tcW w:w="1308"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407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770"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9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5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1D0143">
        <w:trPr>
          <w:gridAfter w:val="1"/>
          <w:wAfter w:w="706" w:type="dxa"/>
          <w:trHeight w:val="312"/>
          <w:jc w:val="center"/>
        </w:trPr>
        <w:tc>
          <w:tcPr>
            <w:tcW w:w="130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407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770"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29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5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trPr>
          <w:gridAfter w:val="1"/>
          <w:wAfter w:w="706" w:type="dxa"/>
          <w:trHeight w:val="312"/>
          <w:jc w:val="center"/>
        </w:trPr>
        <w:tc>
          <w:tcPr>
            <w:tcW w:w="1308"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407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770"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29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5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trPr>
          <w:gridAfter w:val="1"/>
          <w:wAfter w:w="706" w:type="dxa"/>
          <w:trHeight w:val="308"/>
          <w:jc w:val="center"/>
        </w:trPr>
        <w:tc>
          <w:tcPr>
            <w:tcW w:w="5386"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1D0143">
        <w:trPr>
          <w:gridAfter w:val="1"/>
          <w:wAfter w:w="706" w:type="dxa"/>
          <w:trHeight w:val="308"/>
          <w:jc w:val="center"/>
        </w:trPr>
        <w:tc>
          <w:tcPr>
            <w:tcW w:w="5386"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b/>
                <w:color w:val="000000"/>
                <w:sz w:val="22"/>
              </w:rPr>
            </w:pPr>
            <w:r>
              <w:rPr>
                <w:rFonts w:ascii="宋体" w:eastAsia="宋体" w:hAnsi="宋体" w:cs="宋体" w:hint="eastAsia"/>
                <w:b/>
                <w:color w:val="000000"/>
                <w:sz w:val="22"/>
              </w:rPr>
              <w:t>2241.59</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b/>
                <w:color w:val="000000"/>
                <w:sz w:val="22"/>
              </w:rPr>
            </w:pPr>
            <w:r>
              <w:rPr>
                <w:rFonts w:ascii="宋体" w:eastAsia="宋体" w:hAnsi="宋体" w:cs="宋体" w:hint="eastAsia"/>
                <w:b/>
                <w:color w:val="000000"/>
                <w:sz w:val="22"/>
              </w:rPr>
              <w:t>586.63</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b/>
                <w:color w:val="000000"/>
                <w:sz w:val="22"/>
              </w:rPr>
            </w:pPr>
            <w:r>
              <w:rPr>
                <w:rFonts w:ascii="宋体" w:eastAsia="宋体" w:hAnsi="宋体" w:cs="宋体" w:hint="eastAsia"/>
                <w:b/>
                <w:color w:val="000000"/>
                <w:sz w:val="22"/>
              </w:rPr>
              <w:t>1654.95</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一般公共服务支出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987.37</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231.37</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756</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20103</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政府办公厅（室）及相关机构事务</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672.79</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231.37</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441.41</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2010301</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行政运行</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231.37</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231.37</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2010302</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441.41</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441.41</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20113</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商贸事务</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2011308</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招商引资</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78.36</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20129</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群众团体事务</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236.22</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236.22</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2012902</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236.22</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236.22</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204</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公共安全支出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20405</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法院</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2040502</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350.81</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206</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科学技术支出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20699</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其他科学技术支出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2069999</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其他科学技术支出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69.54</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207</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文化旅游体育与传媒支出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20701</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文化和旅游</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2070199</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其他文化和旅游支出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398.03</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社会保障和就业支出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391.45</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310.87</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20805</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行政事业单位离退休</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310.87</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310.87</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2080501</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归口管理的行政单位离退休</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213.57</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213.57</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2080502</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事业单位离退休</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71.34</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71.34</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2080505</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机关事业单位基本养老保险缴费支出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25.96</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25.96</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20899</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其他社会保障和就业支出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2089901</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其他社会保障和就业支出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80.57</w:t>
            </w: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210</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卫生健康支出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21011</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行政事业单位医疗</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2101101</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行政单位医疗</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29.67</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221</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住房保障支出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22102</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住房改革支出</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gridAfter w:val="1"/>
          <w:wAfter w:w="706" w:type="dxa"/>
          <w:trHeight w:val="308"/>
          <w:jc w:val="center"/>
        </w:trPr>
        <w:tc>
          <w:tcPr>
            <w:tcW w:w="13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2210201</w:t>
            </w:r>
          </w:p>
        </w:tc>
        <w:tc>
          <w:tcPr>
            <w:tcW w:w="407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left"/>
              <w:rPr>
                <w:rFonts w:ascii="宋体" w:eastAsia="宋体" w:hAnsi="宋体" w:cs="宋体"/>
                <w:color w:val="000000"/>
                <w:sz w:val="22"/>
              </w:rPr>
            </w:pPr>
            <w:r>
              <w:rPr>
                <w:rFonts w:ascii="宋体" w:eastAsia="宋体" w:hAnsi="宋体" w:cs="宋体" w:hint="eastAsia"/>
                <w:color w:val="000000"/>
                <w:sz w:val="22"/>
              </w:rPr>
              <w:t>住房公积金</w:t>
            </w:r>
          </w:p>
        </w:tc>
        <w:tc>
          <w:tcPr>
            <w:tcW w:w="177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129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14.72</w:t>
            </w:r>
          </w:p>
        </w:tc>
        <w:tc>
          <w:tcPr>
            <w:tcW w:w="15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bl>
    <w:p w:rsidR="001D0143" w:rsidRDefault="00D52F12">
      <w:r>
        <w:br w:type="page"/>
      </w:r>
    </w:p>
    <w:tbl>
      <w:tblPr>
        <w:tblW w:w="10000" w:type="dxa"/>
        <w:jc w:val="center"/>
        <w:tblLayout w:type="fixed"/>
        <w:tblCellMar>
          <w:left w:w="0" w:type="dxa"/>
          <w:right w:w="0" w:type="dxa"/>
        </w:tblCellMar>
        <w:tblLook w:val="04A0"/>
      </w:tblPr>
      <w:tblGrid>
        <w:gridCol w:w="896"/>
        <w:gridCol w:w="1932"/>
        <w:gridCol w:w="783"/>
        <w:gridCol w:w="655"/>
        <w:gridCol w:w="1599"/>
        <w:gridCol w:w="768"/>
        <w:gridCol w:w="744"/>
        <w:gridCol w:w="1891"/>
        <w:gridCol w:w="732"/>
      </w:tblGrid>
      <w:tr w:rsidR="001D0143">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1D0143" w:rsidRDefault="00D52F12">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一般公共预算财政拨款基本支出决算表</w:t>
            </w:r>
          </w:p>
        </w:tc>
      </w:tr>
      <w:tr w:rsidR="001D0143">
        <w:trPr>
          <w:trHeight w:val="339"/>
          <w:jc w:val="center"/>
        </w:trPr>
        <w:tc>
          <w:tcPr>
            <w:tcW w:w="896"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83"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公开06表</w:t>
            </w:r>
          </w:p>
        </w:tc>
      </w:tr>
      <w:tr w:rsidR="001D0143">
        <w:trPr>
          <w:trHeight w:val="339"/>
          <w:jc w:val="center"/>
        </w:trPr>
        <w:tc>
          <w:tcPr>
            <w:tcW w:w="5865" w:type="dxa"/>
            <w:gridSpan w:val="5"/>
            <w:tcBorders>
              <w:top w:val="nil"/>
              <w:left w:val="nil"/>
              <w:bottom w:val="nil"/>
              <w:right w:val="nil"/>
            </w:tcBorders>
            <w:shd w:val="clear" w:color="auto" w:fill="auto"/>
            <w:tcMar>
              <w:top w:w="15" w:type="dxa"/>
              <w:left w:w="15" w:type="dxa"/>
              <w:right w:w="15" w:type="dxa"/>
            </w:tcMar>
            <w:vAlign w:val="bottom"/>
          </w:tcPr>
          <w:p w:rsidR="001D0143" w:rsidRDefault="00D52F12">
            <w:pPr>
              <w:rPr>
                <w:rFonts w:ascii="Arial" w:hAnsi="Arial" w:cs="Arial"/>
                <w:color w:val="000000"/>
                <w:sz w:val="20"/>
                <w:szCs w:val="20"/>
              </w:rPr>
            </w:pPr>
            <w:r>
              <w:rPr>
                <w:rFonts w:ascii="宋体" w:eastAsia="宋体" w:hAnsi="宋体" w:cs="宋体" w:hint="eastAsia"/>
                <w:color w:val="000000"/>
                <w:kern w:val="0"/>
                <w:sz w:val="20"/>
                <w:szCs w:val="20"/>
                <w:lang/>
              </w:rPr>
              <w:t>部门：</w:t>
            </w:r>
            <w:r>
              <w:rPr>
                <w:rFonts w:ascii="Arial" w:eastAsia="宋体" w:hAnsi="Arial" w:cs="Arial" w:hint="eastAsia"/>
                <w:color w:val="000000"/>
                <w:sz w:val="20"/>
                <w:szCs w:val="20"/>
              </w:rPr>
              <w:t>唐山高新技术产业开发区管理委员会</w:t>
            </w:r>
          </w:p>
        </w:tc>
        <w:tc>
          <w:tcPr>
            <w:tcW w:w="768"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金额单位：万元</w:t>
            </w:r>
          </w:p>
        </w:tc>
      </w:tr>
      <w:tr w:rsidR="001D0143">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人员经费</w:t>
            </w:r>
          </w:p>
        </w:tc>
        <w:tc>
          <w:tcPr>
            <w:tcW w:w="6389"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公用经费</w:t>
            </w:r>
          </w:p>
        </w:tc>
      </w:tr>
      <w:tr w:rsidR="001D0143">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科目</w:t>
            </w:r>
          </w:p>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编码</w:t>
            </w:r>
          </w:p>
        </w:tc>
        <w:tc>
          <w:tcPr>
            <w:tcW w:w="19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8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6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科目编码</w:t>
            </w:r>
          </w:p>
        </w:tc>
        <w:tc>
          <w:tcPr>
            <w:tcW w:w="159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科目</w:t>
            </w:r>
          </w:p>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1D0143">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8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6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59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工资福利支出</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292.8</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商品和服务支出</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8.91</w:t>
            </w: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债务利息及费用支出</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基本工资</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78.99</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办公费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2.1</w:t>
            </w: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国内债务付息</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津贴补贴</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113.79</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印刷费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国外债务付息</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奖金</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6.68</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咨询费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资本性支出</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伙食补助费</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手续费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房屋建筑物购建</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绩效工资</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22.03</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水费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办公设备购置</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机关事业单位基本养老保险缴费</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25.96</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电费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专用设备购置</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职业年金缴费</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邮电费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1.66</w:t>
            </w: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基础设施建设</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职工基本医疗保险缴费</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29.67</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取暖费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大型修缮</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公务员医疗补助缴费</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物业管理费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信息网络及软件购置更新</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其他社会保障缴费</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0.95</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差旅费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1.92</w:t>
            </w: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物资储备</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住房公积金</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14.72</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因公出国（境）费用</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土地补偿</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医疗费</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维修（护）费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安置补助</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其他工资福利支出</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租赁费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地上附着物和青苗补偿</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对个人和家庭的补助</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284.92</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会议费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拆迁补偿</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离休费</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培训费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0.39</w:t>
            </w: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公务用车购置</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退休费</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284.91</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left"/>
              <w:rPr>
                <w:rFonts w:ascii="宋体" w:eastAsia="宋体" w:hAnsi="宋体" w:cs="宋体"/>
                <w:color w:val="000000"/>
                <w:sz w:val="20"/>
                <w:szCs w:val="20"/>
              </w:rPr>
            </w:pP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公务接待费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其他交通工具购置</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退职（役）费</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专用材料费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文物和陈列品购置</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抚恤金</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被装购置费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无形资产购置</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30305</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生活补助</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专用燃料费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其他资本性支出</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救济费</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劳务费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其他支出</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医疗费补助</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委托业务费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赠与</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助学金</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工会经费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2.85</w:t>
            </w: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国家赔偿费用支出</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奖励金</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0.01</w:t>
            </w: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福利费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lang/>
              </w:rPr>
              <w:t>对民间非营利组织和群众性自治组织补贴</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个人农业生产补贴</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30231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公务用车运行维护费</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其他支出</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其他对个人和家庭的补助</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30239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其他交通费用</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30240</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税金及附加费用</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30299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其他商品和服务支出</w:t>
            </w:r>
          </w:p>
        </w:tc>
        <w:tc>
          <w:tcPr>
            <w:tcW w:w="7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spacing w:line="180" w:lineRule="exact"/>
              <w:jc w:val="right"/>
              <w:rPr>
                <w:rFonts w:ascii="宋体" w:eastAsia="宋体" w:hAnsi="宋体" w:cs="宋体"/>
                <w:color w:val="000000"/>
                <w:sz w:val="20"/>
                <w:szCs w:val="20"/>
              </w:rPr>
            </w:pPr>
          </w:p>
        </w:tc>
      </w:tr>
      <w:tr w:rsidR="001D0143">
        <w:trPr>
          <w:trHeight w:val="317"/>
          <w:jc w:val="center"/>
        </w:trPr>
        <w:tc>
          <w:tcPr>
            <w:tcW w:w="2828"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人员经费合计</w:t>
            </w:r>
          </w:p>
        </w:tc>
        <w:tc>
          <w:tcPr>
            <w:tcW w:w="7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577.72</w:t>
            </w:r>
          </w:p>
        </w:tc>
        <w:tc>
          <w:tcPr>
            <w:tcW w:w="5657"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公用经费合计</w:t>
            </w:r>
          </w:p>
        </w:tc>
        <w:tc>
          <w:tcPr>
            <w:tcW w:w="7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spacing w:line="180" w:lineRule="exact"/>
              <w:jc w:val="right"/>
              <w:rPr>
                <w:rFonts w:ascii="宋体" w:eastAsia="宋体" w:hAnsi="宋体" w:cs="宋体"/>
                <w:color w:val="000000"/>
                <w:sz w:val="20"/>
                <w:szCs w:val="20"/>
              </w:rPr>
            </w:pPr>
            <w:r>
              <w:rPr>
                <w:rFonts w:ascii="宋体" w:eastAsia="宋体" w:hAnsi="宋体" w:cs="宋体" w:hint="eastAsia"/>
                <w:color w:val="000000"/>
                <w:sz w:val="20"/>
                <w:szCs w:val="20"/>
              </w:rPr>
              <w:t>8.91</w:t>
            </w:r>
          </w:p>
        </w:tc>
      </w:tr>
    </w:tbl>
    <w:p w:rsidR="001D0143" w:rsidRDefault="00D52F12">
      <w:r>
        <w:br w:type="page"/>
      </w:r>
    </w:p>
    <w:tbl>
      <w:tblPr>
        <w:tblW w:w="9220" w:type="dxa"/>
        <w:jc w:val="center"/>
        <w:tblLayout w:type="fixed"/>
        <w:tblCellMar>
          <w:left w:w="0" w:type="dxa"/>
          <w:right w:w="0" w:type="dxa"/>
        </w:tblCellMar>
        <w:tblLook w:val="04A0"/>
      </w:tblPr>
      <w:tblGrid>
        <w:gridCol w:w="1267"/>
        <w:gridCol w:w="1686"/>
        <w:gridCol w:w="1565"/>
        <w:gridCol w:w="1565"/>
        <w:gridCol w:w="1565"/>
        <w:gridCol w:w="1572"/>
      </w:tblGrid>
      <w:tr w:rsidR="001D0143">
        <w:trPr>
          <w:trHeight w:val="638"/>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rsidR="001D0143" w:rsidRDefault="00D52F12">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一般公共预算财政拨款“三公”经费支出决算表</w:t>
            </w:r>
          </w:p>
        </w:tc>
      </w:tr>
      <w:tr w:rsidR="001D0143">
        <w:trPr>
          <w:trHeight w:val="360"/>
          <w:jc w:val="center"/>
        </w:trPr>
        <w:tc>
          <w:tcPr>
            <w:tcW w:w="1267"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公开07表</w:t>
            </w:r>
          </w:p>
        </w:tc>
      </w:tr>
      <w:tr w:rsidR="001D0143">
        <w:trPr>
          <w:trHeight w:val="360"/>
          <w:jc w:val="center"/>
        </w:trPr>
        <w:tc>
          <w:tcPr>
            <w:tcW w:w="6083" w:type="dxa"/>
            <w:gridSpan w:val="4"/>
            <w:tcBorders>
              <w:top w:val="nil"/>
              <w:left w:val="nil"/>
              <w:bottom w:val="nil"/>
              <w:right w:val="nil"/>
            </w:tcBorders>
            <w:shd w:val="clear" w:color="auto" w:fill="auto"/>
            <w:tcMar>
              <w:top w:w="15" w:type="dxa"/>
              <w:left w:w="15" w:type="dxa"/>
              <w:right w:w="15" w:type="dxa"/>
            </w:tcMar>
            <w:vAlign w:val="bottom"/>
          </w:tcPr>
          <w:p w:rsidR="001D0143" w:rsidRDefault="00D52F12">
            <w:pPr>
              <w:rPr>
                <w:rFonts w:ascii="Arial" w:hAnsi="Arial" w:cs="Arial"/>
                <w:color w:val="000000"/>
                <w:sz w:val="20"/>
                <w:szCs w:val="20"/>
              </w:rPr>
            </w:pPr>
            <w:r>
              <w:rPr>
                <w:rFonts w:ascii="宋体" w:eastAsia="宋体" w:hAnsi="宋体" w:cs="宋体" w:hint="eastAsia"/>
                <w:color w:val="000000"/>
                <w:kern w:val="0"/>
                <w:sz w:val="20"/>
                <w:szCs w:val="20"/>
                <w:lang/>
              </w:rPr>
              <w:t>部门：</w:t>
            </w:r>
            <w:r>
              <w:rPr>
                <w:rFonts w:ascii="Arial" w:eastAsia="宋体" w:hAnsi="Arial" w:cs="Arial" w:hint="eastAsia"/>
                <w:color w:val="000000"/>
                <w:sz w:val="20"/>
                <w:szCs w:val="20"/>
              </w:rPr>
              <w:t>唐山高新技术产业开发区管理委员会</w:t>
            </w:r>
          </w:p>
        </w:tc>
        <w:tc>
          <w:tcPr>
            <w:tcW w:w="1565"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1D0143">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r>
      <w:tr w:rsidR="001D0143">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1D0143">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1D0143">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139</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50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89</w:t>
            </w:r>
          </w:p>
        </w:tc>
      </w:tr>
      <w:tr w:rsidR="001D0143">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1D0143">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1D0143">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1D0143">
        <w:trPr>
          <w:trHeight w:val="447"/>
          <w:jc w:val="center"/>
        </w:trPr>
        <w:tc>
          <w:tcPr>
            <w:tcW w:w="1267" w:type="dxa"/>
            <w:tcBorders>
              <w:top w:val="nil"/>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40.11</w:t>
            </w:r>
          </w:p>
        </w:tc>
        <w:tc>
          <w:tcPr>
            <w:tcW w:w="1686"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15.66</w:t>
            </w:r>
          </w:p>
        </w:tc>
        <w:tc>
          <w:tcPr>
            <w:tcW w:w="1565"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65"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65"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572"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D0143" w:rsidRDefault="00D52F12">
            <w:pPr>
              <w:jc w:val="right"/>
              <w:rPr>
                <w:rFonts w:ascii="宋体" w:eastAsia="宋体" w:hAnsi="宋体" w:cs="宋体"/>
                <w:color w:val="000000"/>
                <w:sz w:val="22"/>
              </w:rPr>
            </w:pPr>
            <w:r>
              <w:rPr>
                <w:rFonts w:ascii="宋体" w:eastAsia="宋体" w:hAnsi="宋体" w:cs="宋体" w:hint="eastAsia"/>
                <w:color w:val="000000"/>
                <w:sz w:val="22"/>
              </w:rPr>
              <w:t>24.45</w:t>
            </w:r>
          </w:p>
        </w:tc>
      </w:tr>
    </w:tbl>
    <w:p w:rsidR="001D0143" w:rsidRDefault="00D52F12">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hint="eastAsia"/>
        </w:rPr>
        <w:tab/>
      </w:r>
      <w:r>
        <w:tab/>
      </w:r>
      <w:r>
        <w:tab/>
      </w:r>
      <w:r>
        <w:tab/>
      </w:r>
      <w:r>
        <w:tab/>
      </w:r>
      <w:r>
        <w:tab/>
      </w:r>
      <w:r>
        <w:tab/>
      </w:r>
      <w:r>
        <w:tab/>
      </w:r>
      <w:r>
        <w:tab/>
      </w:r>
      <w:r>
        <w:tab/>
      </w:r>
      <w:r>
        <w:tab/>
      </w:r>
      <w:r>
        <w:br w:type="page"/>
      </w:r>
    </w:p>
    <w:tbl>
      <w:tblPr>
        <w:tblW w:w="9510" w:type="dxa"/>
        <w:jc w:val="center"/>
        <w:tblLayout w:type="fixed"/>
        <w:tblCellMar>
          <w:left w:w="0" w:type="dxa"/>
          <w:right w:w="0" w:type="dxa"/>
        </w:tblCellMar>
        <w:tblLook w:val="04A0"/>
      </w:tblPr>
      <w:tblGrid>
        <w:gridCol w:w="1020"/>
        <w:gridCol w:w="58"/>
        <w:gridCol w:w="58"/>
        <w:gridCol w:w="1474"/>
        <w:gridCol w:w="1150"/>
        <w:gridCol w:w="1150"/>
        <w:gridCol w:w="1150"/>
        <w:gridCol w:w="1150"/>
        <w:gridCol w:w="1150"/>
        <w:gridCol w:w="1150"/>
      </w:tblGrid>
      <w:tr w:rsidR="001D0143">
        <w:trPr>
          <w:trHeight w:val="780"/>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rsidR="001D0143" w:rsidRDefault="00D52F12">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政府性基金预算财政拨款收入支出决算表</w:t>
            </w:r>
          </w:p>
        </w:tc>
      </w:tr>
      <w:tr w:rsidR="001D0143">
        <w:trPr>
          <w:trHeight w:val="255"/>
          <w:jc w:val="center"/>
        </w:trPr>
        <w:tc>
          <w:tcPr>
            <w:tcW w:w="102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474"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公开08表</w:t>
            </w:r>
          </w:p>
        </w:tc>
      </w:tr>
      <w:tr w:rsidR="001D0143">
        <w:trPr>
          <w:trHeight w:val="255"/>
          <w:jc w:val="center"/>
        </w:trPr>
        <w:tc>
          <w:tcPr>
            <w:tcW w:w="3760" w:type="dxa"/>
            <w:gridSpan w:val="5"/>
            <w:tcBorders>
              <w:top w:val="nil"/>
              <w:left w:val="nil"/>
              <w:bottom w:val="nil"/>
              <w:right w:val="nil"/>
            </w:tcBorders>
            <w:shd w:val="clear" w:color="auto" w:fill="auto"/>
            <w:tcMar>
              <w:top w:w="15" w:type="dxa"/>
              <w:left w:w="15" w:type="dxa"/>
              <w:right w:w="15" w:type="dxa"/>
            </w:tcMar>
            <w:vAlign w:val="bottom"/>
          </w:tcPr>
          <w:p w:rsidR="001D0143" w:rsidRDefault="00D52F12">
            <w:pPr>
              <w:rPr>
                <w:rFonts w:ascii="Arial" w:hAnsi="Arial" w:cs="Arial"/>
                <w:color w:val="000000"/>
                <w:sz w:val="20"/>
                <w:szCs w:val="20"/>
              </w:rPr>
            </w:pPr>
            <w:r>
              <w:rPr>
                <w:rFonts w:ascii="宋体" w:eastAsia="宋体" w:hAnsi="宋体" w:cs="宋体" w:hint="eastAsia"/>
                <w:color w:val="000000"/>
                <w:kern w:val="0"/>
                <w:sz w:val="20"/>
                <w:szCs w:val="20"/>
                <w:lang/>
              </w:rPr>
              <w:t>部门：</w:t>
            </w:r>
            <w:r>
              <w:rPr>
                <w:rFonts w:ascii="Arial" w:eastAsia="宋体" w:hAnsi="Arial" w:cs="Arial" w:hint="eastAsia"/>
                <w:color w:val="000000"/>
                <w:sz w:val="20"/>
                <w:szCs w:val="20"/>
              </w:rPr>
              <w:t>唐山高新技术产业开发区管理委员会</w:t>
            </w:r>
          </w:p>
        </w:tc>
        <w:tc>
          <w:tcPr>
            <w:tcW w:w="115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1D0143">
        <w:trPr>
          <w:trHeight w:val="308"/>
          <w:jc w:val="center"/>
        </w:trPr>
        <w:tc>
          <w:tcPr>
            <w:tcW w:w="261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w:t>
            </w:r>
          </w:p>
        </w:tc>
        <w:tc>
          <w:tcPr>
            <w:tcW w:w="3450"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r>
      <w:tr w:rsidR="001D0143">
        <w:trPr>
          <w:trHeight w:val="312"/>
          <w:jc w:val="center"/>
        </w:trPr>
        <w:tc>
          <w:tcPr>
            <w:tcW w:w="113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147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trPr>
          <w:trHeight w:val="312"/>
          <w:jc w:val="center"/>
        </w:trPr>
        <w:tc>
          <w:tcPr>
            <w:tcW w:w="113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47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trPr>
          <w:trHeight w:val="312"/>
          <w:jc w:val="center"/>
        </w:trPr>
        <w:tc>
          <w:tcPr>
            <w:tcW w:w="113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47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center"/>
              <w:rPr>
                <w:rFonts w:ascii="宋体" w:eastAsia="宋体" w:hAnsi="宋体" w:cs="宋体"/>
                <w:color w:val="000000"/>
                <w:sz w:val="22"/>
              </w:rPr>
            </w:pPr>
          </w:p>
        </w:tc>
      </w:tr>
      <w:tr w:rsidR="001D0143">
        <w:trPr>
          <w:trHeight w:val="308"/>
          <w:jc w:val="center"/>
        </w:trPr>
        <w:tc>
          <w:tcPr>
            <w:tcW w:w="2610"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1D0143">
        <w:trPr>
          <w:trHeight w:val="308"/>
          <w:jc w:val="center"/>
        </w:trPr>
        <w:tc>
          <w:tcPr>
            <w:tcW w:w="2610"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r>
      <w:tr w:rsidR="001D0143">
        <w:trPr>
          <w:trHeight w:val="308"/>
          <w:jc w:val="center"/>
        </w:trPr>
        <w:tc>
          <w:tcPr>
            <w:tcW w:w="11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147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trHeight w:val="308"/>
          <w:jc w:val="center"/>
        </w:trPr>
        <w:tc>
          <w:tcPr>
            <w:tcW w:w="11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147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trHeight w:val="308"/>
          <w:jc w:val="center"/>
        </w:trPr>
        <w:tc>
          <w:tcPr>
            <w:tcW w:w="11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147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trHeight w:val="308"/>
          <w:jc w:val="center"/>
        </w:trPr>
        <w:tc>
          <w:tcPr>
            <w:tcW w:w="11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147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trHeight w:val="308"/>
          <w:jc w:val="center"/>
        </w:trPr>
        <w:tc>
          <w:tcPr>
            <w:tcW w:w="11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147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1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bl>
    <w:p w:rsidR="001D0143" w:rsidRPr="00902115" w:rsidRDefault="00D52F12">
      <w:pPr>
        <w:rPr>
          <w:sz w:val="24"/>
          <w:szCs w:val="24"/>
        </w:rPr>
      </w:pPr>
      <w:r w:rsidRPr="00902115">
        <w:rPr>
          <w:rFonts w:ascii="黑体" w:eastAsia="黑体" w:hAnsi="宋体" w:cs="黑体" w:hint="eastAsia"/>
          <w:color w:val="000000"/>
          <w:kern w:val="0"/>
          <w:sz w:val="24"/>
          <w:szCs w:val="24"/>
          <w:lang/>
        </w:rPr>
        <w:t>注：本部门本年度无政府性基金预算财政拨款收入支出情况，按要求空表列示。</w:t>
      </w:r>
      <w:r w:rsidRPr="00902115">
        <w:rPr>
          <w:sz w:val="24"/>
          <w:szCs w:val="24"/>
        </w:rPr>
        <w:br w:type="page"/>
      </w:r>
    </w:p>
    <w:tbl>
      <w:tblPr>
        <w:tblW w:w="9915" w:type="dxa"/>
        <w:jc w:val="center"/>
        <w:tblLayout w:type="fixed"/>
        <w:tblCellMar>
          <w:left w:w="0" w:type="dxa"/>
          <w:right w:w="0" w:type="dxa"/>
        </w:tblCellMar>
        <w:tblLook w:val="04A0"/>
      </w:tblPr>
      <w:tblGrid>
        <w:gridCol w:w="1288"/>
        <w:gridCol w:w="74"/>
        <w:gridCol w:w="74"/>
        <w:gridCol w:w="3798"/>
        <w:gridCol w:w="961"/>
        <w:gridCol w:w="1860"/>
        <w:gridCol w:w="1860"/>
      </w:tblGrid>
      <w:tr w:rsidR="001D0143">
        <w:trPr>
          <w:trHeight w:val="840"/>
          <w:jc w:val="center"/>
        </w:trPr>
        <w:tc>
          <w:tcPr>
            <w:tcW w:w="9915" w:type="dxa"/>
            <w:gridSpan w:val="7"/>
            <w:tcBorders>
              <w:top w:val="nil"/>
              <w:left w:val="nil"/>
              <w:bottom w:val="nil"/>
              <w:right w:val="nil"/>
            </w:tcBorders>
            <w:shd w:val="clear" w:color="auto" w:fill="auto"/>
            <w:tcMar>
              <w:top w:w="15" w:type="dxa"/>
              <w:left w:w="15" w:type="dxa"/>
              <w:right w:w="15" w:type="dxa"/>
            </w:tcMar>
            <w:vAlign w:val="center"/>
          </w:tcPr>
          <w:p w:rsidR="001D0143" w:rsidRDefault="00D52F12">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国有资本经营预算财政拨款支出决算表</w:t>
            </w:r>
          </w:p>
        </w:tc>
      </w:tr>
      <w:tr w:rsidR="001D0143">
        <w:trPr>
          <w:trHeight w:val="255"/>
          <w:jc w:val="center"/>
        </w:trPr>
        <w:tc>
          <w:tcPr>
            <w:tcW w:w="1288"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公开09表</w:t>
            </w:r>
          </w:p>
        </w:tc>
      </w:tr>
      <w:tr w:rsidR="001D0143">
        <w:trPr>
          <w:trHeight w:val="255"/>
          <w:jc w:val="center"/>
        </w:trPr>
        <w:tc>
          <w:tcPr>
            <w:tcW w:w="1288" w:type="dxa"/>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74"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rsidR="001D0143" w:rsidRDefault="00D52F12">
            <w:pPr>
              <w:rPr>
                <w:rFonts w:ascii="Arial" w:eastAsia="宋体" w:hAnsi="Arial" w:cs="Arial"/>
                <w:color w:val="000000"/>
                <w:sz w:val="20"/>
                <w:szCs w:val="20"/>
              </w:rPr>
            </w:pPr>
            <w:r>
              <w:rPr>
                <w:rFonts w:ascii="Arial" w:eastAsia="宋体" w:hAnsi="Arial" w:cs="Arial" w:hint="eastAsia"/>
                <w:color w:val="000000"/>
                <w:sz w:val="20"/>
                <w:szCs w:val="20"/>
              </w:rPr>
              <w:t>唐山高新技术产业开发区管理委员会</w:t>
            </w:r>
          </w:p>
        </w:tc>
        <w:tc>
          <w:tcPr>
            <w:tcW w:w="961" w:type="dxa"/>
            <w:tcBorders>
              <w:top w:val="nil"/>
              <w:left w:val="nil"/>
              <w:bottom w:val="nil"/>
              <w:right w:val="nil"/>
            </w:tcBorders>
            <w:shd w:val="clear" w:color="auto" w:fill="auto"/>
            <w:tcMar>
              <w:top w:w="15" w:type="dxa"/>
              <w:left w:w="15" w:type="dxa"/>
              <w:right w:w="15" w:type="dxa"/>
            </w:tcMar>
            <w:vAlign w:val="bottom"/>
          </w:tcPr>
          <w:p w:rsidR="001D0143" w:rsidRDefault="001D0143">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rsidR="001D0143" w:rsidRDefault="00D52F12">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1D0143">
        <w:trPr>
          <w:trHeight w:val="308"/>
          <w:jc w:val="center"/>
        </w:trPr>
        <w:tc>
          <w:tcPr>
            <w:tcW w:w="523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w:t>
            </w:r>
          </w:p>
        </w:tc>
        <w:tc>
          <w:tcPr>
            <w:tcW w:w="4681"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1D0143">
        <w:trPr>
          <w:trHeight w:val="615"/>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9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1D0143">
        <w:trPr>
          <w:trHeight w:val="308"/>
          <w:jc w:val="center"/>
        </w:trPr>
        <w:tc>
          <w:tcPr>
            <w:tcW w:w="5234"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9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1D0143">
        <w:trPr>
          <w:trHeight w:val="308"/>
          <w:jc w:val="center"/>
        </w:trPr>
        <w:tc>
          <w:tcPr>
            <w:tcW w:w="5234"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D52F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9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b/>
                <w:color w:val="000000"/>
                <w:sz w:val="22"/>
              </w:rPr>
            </w:pPr>
          </w:p>
        </w:tc>
      </w:tr>
      <w:tr w:rsidR="001D0143">
        <w:trPr>
          <w:trHeight w:val="308"/>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9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trHeight w:val="308"/>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9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trHeight w:val="308"/>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9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trHeight w:val="308"/>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9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r w:rsidR="001D0143">
        <w:trPr>
          <w:trHeight w:val="308"/>
          <w:jc w:val="center"/>
        </w:trPr>
        <w:tc>
          <w:tcPr>
            <w:tcW w:w="1436"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379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left"/>
              <w:rPr>
                <w:rFonts w:ascii="宋体" w:eastAsia="宋体" w:hAnsi="宋体" w:cs="宋体"/>
                <w:color w:val="000000"/>
                <w:sz w:val="22"/>
              </w:rPr>
            </w:pPr>
          </w:p>
        </w:tc>
        <w:tc>
          <w:tcPr>
            <w:tcW w:w="9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c>
          <w:tcPr>
            <w:tcW w:w="18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D0143" w:rsidRDefault="001D0143">
            <w:pPr>
              <w:jc w:val="right"/>
              <w:rPr>
                <w:rFonts w:ascii="宋体" w:eastAsia="宋体" w:hAnsi="宋体" w:cs="宋体"/>
                <w:color w:val="000000"/>
                <w:sz w:val="22"/>
              </w:rPr>
            </w:pPr>
          </w:p>
        </w:tc>
      </w:tr>
    </w:tbl>
    <w:p w:rsidR="001D0143" w:rsidRPr="00902115" w:rsidRDefault="00D52F12">
      <w:pPr>
        <w:rPr>
          <w:sz w:val="24"/>
          <w:szCs w:val="24"/>
        </w:rPr>
      </w:pPr>
      <w:r w:rsidRPr="00902115">
        <w:rPr>
          <w:rFonts w:ascii="黑体" w:eastAsia="黑体" w:hAnsi="宋体" w:cs="黑体" w:hint="eastAsia"/>
          <w:color w:val="000000"/>
          <w:kern w:val="0"/>
          <w:sz w:val="24"/>
          <w:szCs w:val="24"/>
          <w:lang/>
        </w:rPr>
        <w:t>注：本部门本年度无国有资本经营预算财政拨款支出情况，按要求空表列示。</w:t>
      </w:r>
      <w:r w:rsidRPr="00902115">
        <w:rPr>
          <w:sz w:val="24"/>
          <w:szCs w:val="24"/>
        </w:rPr>
        <w:br w:type="page"/>
      </w:r>
    </w:p>
    <w:p w:rsidR="001D0143" w:rsidRDefault="00A8372A">
      <w:r>
        <w:rPr>
          <w:noProof/>
        </w:rPr>
        <w:lastRenderedPageBreak/>
        <w:pict>
          <v:rect id="_x0000_s1040" style="position:absolute;left:0;text-align:left;margin-left:-70.5pt;margin-top:-85.25pt;width:595.1pt;height:841.15pt;z-index:251666432;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sectPr w:rsidR="001D0143" w:rsidSect="00A8372A">
      <w:headerReference w:type="default" r:id="rId38"/>
      <w:footerReference w:type="default" r:id="rId39"/>
      <w:headerReference w:type="first" r:id="rId40"/>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8D3" w:rsidRDefault="008928D3">
      <w:r>
        <w:separator/>
      </w:r>
    </w:p>
  </w:endnote>
  <w:endnote w:type="continuationSeparator" w:id="1">
    <w:p w:rsidR="008928D3" w:rsidRDefault="008928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Yu Gothic UI Semibold">
    <w:altName w:val="MS Gothic"/>
    <w:panose1 w:val="00000000000000000000"/>
    <w:charset w:val="80"/>
    <w:family w:val="swiss"/>
    <w:notTrueType/>
    <w:pitch w:val="default"/>
    <w:sig w:usb0="00000001" w:usb1="08070000" w:usb2="00000010" w:usb3="00000000" w:csb0="00020000" w:csb1="00000000"/>
  </w:font>
  <w:font w:name="思源黑体 HW Bold">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imesNewRomanPSMT">
    <w:altName w:val="Arial"/>
    <w:panose1 w:val="00000000000000000000"/>
    <w:charset w:val="00"/>
    <w:family w:val="swiss"/>
    <w:notTrueType/>
    <w:pitch w:val="default"/>
    <w:sig w:usb0="00000003"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4"/>
    </w:pPr>
    <w:r>
      <w:rPr>
        <w:noProof/>
      </w:rPr>
      <w:pict>
        <v:shapetype id="_x0000_t202" coordsize="21600,21600" o:spt="202" path="m,l,21600r21600,l21600,xe">
          <v:stroke joinstyle="miter"/>
          <v:path gradientshapeok="t" o:connecttype="rect"/>
        </v:shapetype>
        <v:shape id="文本框 14" o:spid="_x0000_s4112" type="#_x0000_t202" style="position:absolute;margin-left:205.45pt;margin-top:-18.75pt;width:30.15pt;height:31.45pt;z-index:2518906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" filled="f" stroked="f" strokeweight=".5pt">
          <v:textbox inset="0,0,0,0">
            <w:txbxContent>
              <w:p w:rsidR="00A83562" w:rsidRDefault="00A83562">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62721">
                  <w:rPr>
                    <w:rFonts w:ascii="Times New Roman" w:hAnsi="Times New Roman" w:cs="Times New Roman"/>
                    <w:noProof/>
                    <w:sz w:val="24"/>
                    <w:szCs w:val="24"/>
                  </w:rPr>
                  <w:t>- 38 -</w:t>
                </w:r>
                <w:r>
                  <w:rPr>
                    <w:rFonts w:ascii="Times New Roman" w:hAnsi="Times New Roman" w:cs="Times New Roman"/>
                    <w:sz w:val="24"/>
                    <w:szCs w:val="24"/>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4"/>
    </w:pPr>
    <w:r>
      <w:rPr>
        <w:noProof/>
      </w:rPr>
      <w:pict>
        <v:shapetype id="_x0000_t202" coordsize="21600,21600" o:spt="202" path="m,l,21600r21600,l21600,xe">
          <v:stroke joinstyle="miter"/>
          <v:path gradientshapeok="t" o:connecttype="rect"/>
        </v:shapetype>
        <v:shape id="文本框 45" o:spid="_x0000_s4104" type="#_x0000_t202" style="position:absolute;margin-left:209.15pt;margin-top:-6pt;width:2in;height:18.7pt;z-index:252830720;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" filled="f" stroked="f" strokeweight=".5pt">
          <v:textbox inset="0,0,0,0">
            <w:txbxContent>
              <w:p w:rsidR="00A83562" w:rsidRDefault="00A83562">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02115">
                  <w:rPr>
                    <w:rFonts w:ascii="Times New Roman" w:hAnsi="Times New Roman" w:cs="Times New Roman"/>
                    <w:noProof/>
                    <w:sz w:val="24"/>
                    <w:szCs w:val="24"/>
                  </w:rPr>
                  <w:t>- 53 -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4"/>
    </w:pPr>
    <w:r>
      <w:rPr>
        <w:noProof/>
      </w:rPr>
      <w:pict>
        <v:shapetype id="_x0000_t202" coordsize="21600,21600" o:spt="202" path="m,l,21600r21600,l21600,xe">
          <v:stroke joinstyle="miter"/>
          <v:path gradientshapeok="t" o:connecttype="rect"/>
        </v:shapetype>
        <v:shape id="文本框 2" o:spid="_x0000_s4136" type="#_x0000_t202" style="position:absolute;margin-left:209.65pt;margin-top:-12.95pt;width:30.6pt;height:14.3pt;z-index:2518876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" filled="f" stroked="f" strokeweight=".5pt">
          <v:textbox inset="0,0,0,0">
            <w:txbxContent>
              <w:p w:rsidR="00A83562" w:rsidRDefault="00A83562">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62721">
                  <w:rPr>
                    <w:rFonts w:ascii="Times New Roman" w:hAnsi="Times New Roman" w:cs="Times New Roman"/>
                    <w:noProof/>
                    <w:sz w:val="24"/>
                    <w:szCs w:val="24"/>
                  </w:rPr>
                  <w:t>- 37 -</w:t>
                </w:r>
                <w:r>
                  <w:rPr>
                    <w:rFonts w:ascii="Times New Roman" w:hAnsi="Times New Roman" w:cs="Times New Roman"/>
                    <w:sz w:val="24"/>
                    <w:szCs w:val="24"/>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4"/>
    </w:pPr>
    <w:r>
      <w:rPr>
        <w:noProof/>
      </w:rPr>
      <w:pict>
        <v:shapetype id="_x0000_t202" coordsize="21600,21600" o:spt="202" path="m,l,21600r21600,l21600,xe">
          <v:stroke joinstyle="miter"/>
          <v:path gradientshapeok="t" o:connecttype="rect"/>
        </v:shapetype>
        <v:shape id="文本框 3" o:spid="_x0000_s4135" type="#_x0000_t202" style="position:absolute;margin-left:206.55pt;margin-top:-22.45pt;width:34pt;height:35.15pt;z-index:2518886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" filled="f" stroked="f" strokeweight=".5pt">
          <v:textbox inset="0,0,0,0">
            <w:txbxContent>
              <w:p w:rsidR="00A83562" w:rsidRDefault="00A83562">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- 4 -</w:t>
                </w:r>
                <w:r>
                  <w:rPr>
                    <w:rFonts w:ascii="Times New Roman" w:hAnsi="Times New Roman" w:cs="Times New Roman"/>
                    <w:sz w:val="24"/>
                    <w:szCs w:val="2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4"/>
    </w:pPr>
    <w:r>
      <w:rPr>
        <w:noProof/>
      </w:rPr>
      <w:pict>
        <v:shapetype id="_x0000_t202" coordsize="21600,21600" o:spt="202" path="m,l,21600r21600,l21600,xe">
          <v:stroke joinstyle="miter"/>
          <v:path gradientshapeok="t" o:connecttype="rect"/>
        </v:shapetype>
        <v:shape id="文本框 5" o:spid="_x0000_s4120" type="#_x0000_t202" style="position:absolute;margin-left:209.15pt;margin-top:-6pt;width:2in;height:18.7pt;z-index:251889664;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" filled="f" stroked="f" strokeweight=".5pt">
          <v:textbox inset="0,0,0,0">
            <w:txbxContent>
              <w:p w:rsidR="00A83562" w:rsidRDefault="00A83562">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02115">
                  <w:rPr>
                    <w:rFonts w:ascii="Times New Roman" w:hAnsi="Times New Roman" w:cs="Times New Roman"/>
                    <w:noProof/>
                    <w:sz w:val="24"/>
                    <w:szCs w:val="24"/>
                  </w:rPr>
                  <w:t>- 42 -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8D3" w:rsidRDefault="008928D3">
      <w:r>
        <w:separator/>
      </w:r>
    </w:p>
  </w:footnote>
  <w:footnote w:type="continuationSeparator" w:id="1">
    <w:p w:rsidR="008928D3" w:rsidRDefault="008928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r>
      <w:rPr>
        <w:noProof/>
      </w:rPr>
      <w:pict>
        <v:group id="_x0000_s4124" style="position:absolute;left:0;text-align:left;margin-left:0;margin-top:43.35pt;width:594.8pt;height:37.85pt;z-index:251754496;mso-position-horizontal-relative:page;mso-position-vertical-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v:rect id="矩形 2" o:spid="_x0000_s4127" style="position:absolute;left:881;top:1538;width:11925;height:146;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ffd966 [1943]" stroked="f" strokeweight="1pt"/>
          <v:shape id="任意多边形 3" o:spid="_x0000_s4126" style="position:absolute;left:10177;top:686;width:2619;height:862;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3213]" stroked="f" strokeweight="1pt">
            <v:stroke joinstyle="miter"/>
            <v:formulas/>
            <v:path o:connecttype="segments" o:connectlocs="595,1;2619,0;2619,862;0,862;595,1" o:connectangles="0,0,0,0,0"/>
          </v:shape>
          <v:shape id="任意多边形 4" o:spid="_x0000_s4125" style="position:absolute;left:10467;top:505;width:2345;height:1108;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rPr>
        <w:noProof/>
      </w:rPr>
      <w:pict>
        <v:group id="组合 180" o:spid="_x0000_s4121" style="position:absolute;left:0;text-align:left;margin-left:-2.15pt;margin-top:47.15pt;width:235.7pt;height:32pt;z-index:251755520;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">
          <v:shapetype id="_x0000_t202" coordsize="21600,21600" o:spt="202" path="m,l,21600r21600,l21600,xe">
            <v:stroke joinstyle="miter"/>
            <v:path gradientshapeok="t" o:connecttype="rect"/>
          </v:shapetype>
          <v:shape id="文本框 6" o:spid="_x0000_s4123"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wsQA&#10;AADcAAAADwAAAGRycy9kb3ducmV2LnhtbERPTWvCQBC9F/wPywi9NRuFlhCzigSkRdpD1Iu3MTsm&#10;wexszK4m7a/vFgre5vE+J1uNphV36l1jWcEsikEQl1Y3XCk47DcvCQjnkTW2lknBNzlYLSdPGaba&#10;DlzQfecrEULYpaig9r5LpXRlTQZdZDviwJ1tb9AH2FdS9ziEcNPKeRy/SYMNh4YaO8prKi+7m1Gw&#10;zTdfWJzmJvlp8/fP87q7Ho6vSj1Px/UChKfRP8T/7g8d5icz+HsmX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rMLEAAAA3AAAAA8AAAAAAAAAAAAAAAAAmAIAAGRycy9k&#10;b3ducmV2LnhtbFBLBQYAAAAABAAEAPUAAACJAwAAAAA=&#10;" filled="f" stroked="f" strokeweight=".5pt">
            <v:textbox>
              <w:txbxContent>
                <w:p w:rsidR="00A83562" w:rsidRDefault="00A83562">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第三部分名词解释</w:t>
                  </w:r>
                </w:p>
              </w:txbxContent>
            </v:textbox>
          </v:shape>
          <v:rect id="矩形 7" o:spid="_x0000_s4122"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Z8IA&#10;AADcAAAADwAAAGRycy9kb3ducmV2LnhtbERP24rCMBB9F/yHMAu+LDa1qEjXKF5h2Rdv+wFDM9sW&#10;m0lpYq1/vxEE3+ZwrjNfdqYSLTWutKxgFMUgiDOrS84V/F72wxkI55E1VpZJwYMcLBf93hxTbe98&#10;ovbscxFC2KWooPC+TqV0WUEGXWRr4sD92cagD7DJpW7wHsJNJZM4nkqDJYeGAmvaFJRdzzej4HI4&#10;Tnf7csJJfd2uxtlk/bn7WSs1+OhWXyA8df4tfrm/dZg/S+D5TLh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LBJnwgAAANwAAAAPAAAAAAAAAAAAAAAAAJgCAABkcnMvZG93&#10;bnJldi54bWxQSwUGAAAAAAQABAD1AAAAhwMAAAAA&#10;" fillcolor="black [3213]" stroked="f" strokeweight="1pt"/>
          <w10:wrap anchorx="page" anchory="page"/>
        </v:group>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r>
      <w:rPr>
        <w:noProof/>
      </w:rPr>
      <w:pict>
        <v:group id="组合 189" o:spid="_x0000_s4117" style="position:absolute;left:0;text-align:left;margin-left:0;margin-top:29.75pt;width:157.5pt;height:32pt;z-index:251757568;mso-position-horizontal:left;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">
          <v:shapetype id="_x0000_t202" coordsize="21600,21600" o:spt="202" path="m,l,21600r21600,l21600,xe">
            <v:stroke joinstyle="miter"/>
            <v:path gradientshapeok="t" o:connecttype="rect"/>
          </v:shapetype>
          <v:shape id="文本框 6" o:spid="_x0000_s4119"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6fhMYA&#10;AADcAAAADwAAAGRycy9kb3ducmV2LnhtbESPT2vCQBDF74V+h2UKvdWNQkVTV5GAWIoe/HPxNs2O&#10;STA7G7NbTf30zkHwNsN7895vJrPO1epCbag8G+j3ElDEubcVFwb2u8XHCFSIyBZrz2TgnwLMpq8v&#10;E0ytv/KGLttYKAnhkKKBMsYm1TrkJTkMPd8Qi3b0rcMoa1to2+JVwl2tB0ky1A4rloYSG8pKyk/b&#10;P2fgJ1uscfM7cKNbnS1Xx3lz3h8+jXl/6+ZfoCJ18Wl+XH9bwR8LvjwjE+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6fhMYAAADcAAAADwAAAAAAAAAAAAAAAACYAgAAZHJz&#10;L2Rvd25yZXYueG1sUEsFBgAAAAAEAAQA9QAAAIsDAAAAAA==&#10;" filled="f" stroked="f" strokeweight=".5pt">
            <v:textbox>
              <w:txbxContent>
                <w:p w:rsidR="00A83562" w:rsidRDefault="00A83562">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4118"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azcMA&#10;AADcAAAADwAAAGRycy9kb3ducmV2LnhtbERP24rCMBB9X/Afwgi+iKbKKlpNi7oK4suulw8YmrEt&#10;NpPSRO3+/UYQ9m0O5zrLtDWVeFDjSssKRsMIBHFmdcm5gst5N5iBcB5ZY2WZFPySgzTpfCwx1vbJ&#10;R3qcfC5CCLsYFRTe17GULivIoBvamjhwV9sY9AE2udQNPkO4qeQ4iqbSYMmhocCaNgVlt9PdKDh/&#10;/0y3u3LC4/r2tfrMJuv+9rBWqtdtVwsQnlr/L3679zrMn4/g9Uy4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cazcMAAADcAAAADwAAAAAAAAAAAAAAAACYAgAAZHJzL2Rv&#10;d25yZXYueG1sUEsFBgAAAAAEAAQA9QAAAIgDAAAAAA==&#10;" fillcolor="black [3213]" stroked="f" strokeweight="1pt"/>
          <w10:wrap anchorx="page" anchory="page"/>
        </v:group>
      </w:pict>
    </w:r>
    <w:r>
      <w:rPr>
        <w:noProof/>
      </w:rPr>
      <w:pict>
        <v:group id="_x0000_s4113" style="position:absolute;left:0;text-align:left;margin-left:0;margin-top:42.05pt;width:596.5pt;height:58.95pt;z-index:251756544;mso-width-percent:1000;mso-position-horizontal-relative:page;mso-position-vertical-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v:rect id="矩形 2" o:spid="_x0000_s4116" style="position:absolute;left:881;top:1538;width:11925;height:146;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ffd966 [1943]" stroked="f" strokeweight="1pt"/>
          <v:shape id="任意多边形 3" o:spid="_x0000_s4115" style="position:absolute;left:10177;top:686;width:2619;height:862;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3213]" stroked="f" strokeweight="1pt">
            <v:stroke joinstyle="miter"/>
            <v:formulas/>
            <v:path o:connecttype="segments" o:connectlocs="595,1;2619,0;2619,862;0,862;595,1" o:connectangles="0,0,0,0,0"/>
          </v:shape>
          <v:shape id="任意多边形 4" o:spid="_x0000_s4114" style="position:absolute;left:10467;top:505;width:2345;height:1108;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r>
      <w:rPr>
        <w:noProof/>
      </w:rPr>
      <w:pict>
        <v:group id="_x0000_s4108" style="position:absolute;left:0;text-align:left;margin-left:0;margin-top:0;width:594.8pt;height:35.25pt;z-index:252831744;mso-position-horizontal-relative:page;mso-position-vertical-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4111" style="position:absolute;left:881;top:1538;width:11925;height:146;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1943]" stroked="f" strokeweight="1pt"/>
          <v:shape id="任意多边形 3" o:spid="_x0000_s4110" style="position:absolute;left:10177;top:686;width:2619;height:862;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4109" style="position:absolute;left:10467;top:505;width:2345;height:1108;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r>
      <w:rPr>
        <w:noProof/>
      </w:rPr>
      <w:pict>
        <v:group id="组合 46" o:spid="_x0000_s4105" style="position:absolute;left:0;text-align:left;margin-left:0;margin-top:29.75pt;width:280pt;height:32pt;z-index:252832768;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">
          <v:shapetype id="_x0000_t202" coordsize="21600,21600" o:spt="202" path="m,l,21600r21600,l21600,xe">
            <v:stroke joinstyle="miter"/>
            <v:path gradientshapeok="t" o:connecttype="rect"/>
          </v:shapetype>
          <v:shape id="文本框 6" o:spid="_x0000_s4107"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A83562" w:rsidRDefault="00A83562">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A83562" w:rsidRDefault="00A83562"/>
              </w:txbxContent>
            </v:textbox>
          </v:shape>
          <v:rect id="矩形 7" o:spid="_x0000_s4106"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1Jub0A&#10;AADbAAAADwAAAGRycy9kb3ducmV2LnhtbERPSwrCMBDdC94hjOBGNFVUpBrFL4gbvwcYmrEtNpPS&#10;RK23NwvB5eP9Z4vaFOJFlcstK+j3IhDEidU5pwpu1113AsJ5ZI2FZVLwIQeLebMxw1jbN5/pdfGp&#10;CCHsYlSQeV/GUrokI4OuZ0viwN1tZdAHWKVSV/gO4aaQgygaS4M5h4YMS1pnlDwuT6PgejyNt7t8&#10;xIPysVkOk9Gqsz2slGq36uUUhKfa/8U/914rGIax4Uv4AXL+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01Jub0AAADbAAAADwAAAAAAAAAAAAAAAACYAgAAZHJzL2Rvd25yZXYu&#10;eG1sUEsFBgAAAAAEAAQA9QAAAIIDAAAAAA==&#10;" fillcolor="black [3213]" stroked="f" strokeweight="1pt"/>
          <w10:wrap anchorx="page" anchory="page"/>
        </v:group>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r>
      <w:rPr>
        <w:noProof/>
      </w:rPr>
      <w:pict>
        <v:group id="_x0000_s4100" style="position:absolute;left:0;text-align:left;margin-left:0;margin-top:0;width:596.5pt;height:38.05pt;z-index:251891712;mso-width-percent:1000;mso-position-horizontal-relative:page;mso-position-vertical-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v:rect id="矩形 2" o:spid="_x0000_s4103" style="position:absolute;left:881;top:1538;width:11925;height:146;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1943]" stroked="f" strokeweight="1pt"/>
          <v:shape id="任意多边形 3" o:spid="_x0000_s4102" style="position:absolute;left:10177;top:686;width:2619;height:862;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4101" style="position:absolute;left:10467;top:505;width:2345;height:1108;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rPr>
        <w:noProof/>
      </w:rPr>
      <w:pict>
        <v:group id="组合 16" o:spid="_x0000_s4097" style="position:absolute;left:0;text-align:left;margin-left:0;margin-top:29.75pt;width:254.25pt;height:32pt;z-index:251892736;mso-position-horizontal:left;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">
          <v:shapetype id="_x0000_t202" coordsize="21600,21600" o:spt="202" path="m,l,21600r21600,l21600,xe">
            <v:stroke joinstyle="miter"/>
            <v:path gradientshapeok="t" o:connecttype="rect"/>
          </v:shapetype>
          <v:shape id="文本框 6" o:spid="_x0000_s4099"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A83562" w:rsidRDefault="00A83562">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4098"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5mpMQA&#10;AADbAAAADwAAAGRycy9kb3ducmV2LnhtbESPQYvCQAyF74L/YYiwF9GporJ0HUVdBfGiq/6A0Mm2&#10;xU6mdGa1++/NQfCW8F7e+zJftq5Sd2pC6dnAaJiAIs68LTk3cL3sBp+gQkS2WHkmA/8UYLnoduaY&#10;Wv/gH7qfY64khEOKBooY61TrkBXkMAx9TSzar28cRlmbXNsGHxLuKj1Okpl2WLI0FFjTpqDsdv5z&#10;Bi7H02y7K6c8rm/fq0k2Xfe3h7UxH7129QUqUhvf5tf13gq+wMovMoB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ZqTEAAAA2wAAAA8AAAAAAAAAAAAAAAAAmAIAAGRycy9k&#10;b3ducmV2LnhtbFBLBQYAAAAABAAEAPUAAACJAwAAAAA=&#10;" fillcolor="black [3213]"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r>
      <w:rPr>
        <w:noProof/>
      </w:rPr>
      <w:pict>
        <v:group id="组合 76" o:spid="_x0000_s4148" style="position:absolute;left:0;text-align:left;margin-left:0;margin-top:29.75pt;width:157.5pt;height:32pt;z-index:251659264;mso-position-horizontal:left;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">
          <v:shapetype id="_x0000_t202" coordsize="21600,21600" o:spt="202" path="m,l,21600r21600,l21600,xe">
            <v:stroke joinstyle="miter"/>
            <v:path gradientshapeok="t" o:connecttype="rect"/>
          </v:shapetype>
          <v:shape id="文本框 6" o:spid="_x0000_s4150"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nW8YA&#10;AADbAAAADwAAAGRycy9kb3ducmV2LnhtbESPT2vCQBTE7wW/w/IEb3VjwD+kriIBqUh70Hrx9sw+&#10;k9DdtzG7jamfvlso9DjMzG+Y5bq3RnTU+tqxgsk4AUFcOF1zqeD0sX1egPABWaNxTAq+ycN6NXha&#10;YqbdnQ/UHUMpIoR9hgqqEJpMSl9UZNGPXUMcvatrLYYo21LqFu8Rbo1Mk2QmLdYcFypsKK+o+Dx+&#10;WQX7fPuOh0tqFw+Tv75dN83tdJ4qNRr2mxcQgfrwH/5r77SC+R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nW8YAAADbAAAADwAAAAAAAAAAAAAAAACYAgAAZHJz&#10;L2Rvd25yZXYueG1sUEsFBgAAAAAEAAQA9QAAAIsDAAAAAA==&#10;" filled="f" stroked="f" strokeweight=".5pt">
            <v:textbox>
              <w:txbxContent>
                <w:p w:rsidR="00A83562" w:rsidRDefault="00A83562">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4149"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DBMMA&#10;AADbAAAADwAAAGRycy9kb3ducmV2LnhtbERPzWrCQBC+F/oOyxS8FLNpqKmk2YixCsWLVvsAQ3aa&#10;hGRnQ3ar6du7B6HHj+8/X02mFxcaXWtZwUsUgyCurG65VvB93s2XIJxH1thbJgV/5GBVPD7kmGl7&#10;5S+6nHwtQgi7DBU03g+ZlK5qyKCL7EAcuB87GvQBjrXUI15DuOllEsepNNhyaGhwoE1DVXf6NQrO&#10;h2O63bULTobuY/1aLcrn7b5UavY0rd9BeJr8v/ju/tQK3sLY8CX8AF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GDBMMAAADbAAAADwAAAAAAAAAAAAAAAACYAgAAZHJzL2Rv&#10;d25yZXYueG1sUEsFBgAAAAAEAAQA9QAAAIgDAAAAAA==&#10;" fillcolor="black [3213]" stroked="f" strokeweight="1pt"/>
          <w10:wrap anchorx="page" anchory="page"/>
        </v:group>
      </w:pict>
    </w:r>
    <w:r>
      <w:rPr>
        <w:noProof/>
      </w:rPr>
      <w:pict>
        <v:group id="_x0000_s4144" style="position:absolute;left:0;text-align:left;margin-left:0;margin-top:0;width:596.5pt;height:58.95pt;z-index:251658240;mso-width-percent:1000;mso-position-horizontal-relative:page;mso-position-vertical-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v:rect id="矩形 2" o:spid="_x0000_s4147" style="position:absolute;left:881;top:1538;width:11925;height:146;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ffd966 [1943]" stroked="f" strokeweight="1pt"/>
          <v:shape id="任意多边形 3" o:spid="_x0000_s4146" style="position:absolute;left:10177;top:686;width:2619;height:862;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4145" style="position:absolute;left:10467;top:505;width:2345;height:1108;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r>
      <w:rPr>
        <w:noProof/>
      </w:rPr>
      <w:pict>
        <v:group id="_x0000_s4140" style="position:absolute;left:0;text-align:left;margin-left:0;margin-top:53.75pt;width:594.8pt;height:31.5pt;z-index:251885568;mso-position-horizontal-relative:page;mso-position-vertical-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v:rect id="矩形 2" o:spid="_x0000_s4143" style="position:absolute;left:881;top:1538;width:11925;height:146;v-text-anchor:middle"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fillcolor="#ffd966 [1943]" stroked="f" strokeweight="1pt"/>
          <v:shape id="任意多边形 3" o:spid="_x0000_s4142" style="position:absolute;left:10177;top:686;width:2619;height:862;v-text-anchor:middle" coordsize="2619,862" o:spt="100"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4141" style="position:absolute;left:10467;top:505;width:2345;height:1108;v-text-anchor:middle" coordsize="2619,1265" o:spt="100"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0,,0" path="m668,l2619,10r,1255l,1265,668,xe" fillcolor="#ffd966 [1943]" stroked="f" strokeweight="1pt">
            <v:stroke joinstyle="miter"/>
            <v:formulas/>
            <v:path o:connecttype="segments" o:connectlocs="598,0;2345,8;2345,1108;0,1108;598,0" o:connectangles="0,0,0,0,0"/>
          </v:shape>
          <w10:wrap anchorx="page" anchory="page"/>
        </v:group>
      </w:pict>
    </w:r>
    <w:r>
      <w:rPr>
        <w:noProof/>
      </w:rPr>
      <w:pict>
        <v:group id="组合 237" o:spid="_x0000_s4137" style="position:absolute;left:0;text-align:left;margin-left:-2.15pt;margin-top:47.15pt;width:235.7pt;height:32pt;z-index:251886592;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">
          <v:shapetype id="_x0000_t202" coordsize="21600,21600" o:spt="202" path="m,l,21600r21600,l21600,xe">
            <v:stroke joinstyle="miter"/>
            <v:path gradientshapeok="t" o:connecttype="rect"/>
          </v:shapetype>
          <v:shape id="文本框 6" o:spid="_x0000_s4139"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utxMMA&#10;AADcAAAADwAAAGRycy9kb3ducmV2LnhtbERPy4rCMBTdC/MP4Q6403Q6KKVjFCmIg+jCx8bdtbm2&#10;ZZqbThO1+vVmIbg8nPdk1plaXKl1lWUFX8MIBHFudcWFgsN+MUhAOI+ssbZMCu7kYDb96E0w1fbG&#10;W7rufCFCCLsUFZTeN6mULi/JoBvahjhwZ9sa9AG2hdQt3kK4qWUcRWNpsOLQUGJDWUn53+5iFKyy&#10;xQa3p9gkjzpbrs/z5v9wHCnV/+zmPyA8df4tfrl/tYL4O6wN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utxMMAAADcAAAADwAAAAAAAAAAAAAAAACYAgAAZHJzL2Rv&#10;d25yZXYueG1sUEsFBgAAAAAEAAQA9QAAAIgDAAAAAA==&#10;" filled="f" stroked="f" strokeweight=".5pt">
            <v:textbox>
              <w:txbxContent>
                <w:p w:rsidR="00A83562" w:rsidRDefault="00A83562">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第一部分部门概况</w:t>
                  </w:r>
                </w:p>
              </w:txbxContent>
            </v:textbox>
          </v:shape>
          <v:rect id="矩形 7" o:spid="_x0000_s4138"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ojccA&#10;AADcAAAADwAAAGRycy9kb3ducmV2LnhtbESP3WrCQBSE7wu+w3IKvSm6Ma1So6sk/oD0plX7AIfs&#10;aRLMng3ZbZK+vSsUejnMzDfMajOYWnTUusqygukkAkGcW11xoeDrchi/gXAeWWNtmRT8koPNevSw&#10;wkTbnk/UnX0hAoRdggpK75tESpeXZNBNbEMcvG/bGvRBtoXULfYBbmoZR9FcGqw4LJTY0Lak/Hr+&#10;MQouH5/z/aGacdxcd+lrPsue9++ZUk+PQ7oE4Wnw/+G/9lEriF8WcD8TjoB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SKI3HAAAA3AAAAA8AAAAAAAAAAAAAAAAAmAIAAGRy&#10;cy9kb3ducmV2LnhtbFBLBQYAAAAABAAEAPUAAACMAwAAAAA=&#10;" fillcolor="black [3213]" stroked="f" strokeweight="1pt"/>
          <w10:wrap anchorx="page" anchory="page"/>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62" w:rsidRDefault="00A83562">
    <w:pPr>
      <w:pStyle w:val="a5"/>
    </w:pPr>
    <w:r>
      <w:rPr>
        <w:noProof/>
      </w:rPr>
      <w:pict>
        <v:group id="_x0000_s4131" style="position:absolute;left:0;text-align:left;margin-left:2.75pt;margin-top:46.95pt;width:596.85pt;height:32.8pt;z-index:251705344;mso-position-horizontal-relative:page;mso-position-vertical-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v:rect id="矩形 2" o:spid="_x0000_s4134" style="position:absolute;left:881;top:1538;width:11925;height:146;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ffd966 [1943]" stroked="f" strokeweight="1pt"/>
          <v:shape id="任意多边形 3" o:spid="_x0000_s4133" style="position:absolute;left:10177;top:686;width:2619;height:862;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3213]" stroked="f" strokeweight="1pt">
            <v:stroke joinstyle="miter"/>
            <v:formulas/>
            <v:path o:connecttype="segments" o:connectlocs="595,1;2619,0;2619,862;0,862;595,1" o:connectangles="0,0,0,0,0"/>
          </v:shape>
          <v:shape id="任意多边形 4" o:spid="_x0000_s4132" style="position:absolute;left:10467;top:505;width:2385;height:1107;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ffd966 [1943]" stroked="f" strokeweight="1pt">
            <v:stroke joinstyle="miter"/>
            <v:formulas/>
            <v:path o:connecttype="segments" o:connectlocs="608,0;2385,8;2385,1107;0,1107;608,0" o:connectangles="0,0,0,0,0"/>
          </v:shape>
          <w10:wrap anchorx="page" anchory="page"/>
        </v:group>
      </w:pict>
    </w:r>
    <w:r>
      <w:rPr>
        <w:noProof/>
      </w:rPr>
      <w:pict>
        <v:group id="组合 135" o:spid="_x0000_s4128" style="position:absolute;left:0;text-align:left;margin-left:1.95pt;margin-top:47.1pt;width:235.7pt;height:32pt;z-index:251706368;mso-position-horizontal-relative:page;mso-position-vertical-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">
          <v:shapetype id="_x0000_t202" coordsize="21600,21600" o:spt="202" path="m,l,21600r21600,l21600,xe">
            <v:stroke joinstyle="miter"/>
            <v:path gradientshapeok="t" o:connecttype="rect"/>
          </v:shapetype>
          <v:shape id="文本框 6" o:spid="_x0000_s4130" type="#_x0000_t202" style="position:absolute;left:1401;top:880;width:3087;height:6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39UcUA&#10;AADcAAAADwAAAGRycy9kb3ducmV2LnhtbERPS2vCQBC+F/wPyxR6q5umKCF1FQmIpdSDj0tv0+yY&#10;hO7OxuwaU3+9Wyh4m4/vObPFYI3oqfONYwUv4wQEcel0w5WCw371nIHwAVmjcUwKfsnDYj56mGGu&#10;3YW31O9CJWII+xwV1CG0uZS+rMmiH7uWOHJH11kMEXaV1B1eYrg1Mk2SqbTYcGyosaWipvJnd7YK&#10;PorVBrffqc2uplh/Hpft6fA1UerpcVi+gQg0hLv43/2u4/zX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f1RxQAAANwAAAAPAAAAAAAAAAAAAAAAAJgCAABkcnMv&#10;ZG93bnJldi54bWxQSwUGAAAAAAQABAD1AAAAigMAAAAA&#10;" filled="f" stroked="f" strokeweight=".5pt">
            <v:textbox>
              <w:txbxContent>
                <w:p w:rsidR="00A83562" w:rsidRDefault="00A83562">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第二部分部门决算情况说明</w:t>
                  </w:r>
                </w:p>
              </w:txbxContent>
            </v:textbox>
          </v:shape>
          <v:rect id="矩形 7" o:spid="_x0000_s4129" style="position:absolute;left:1337;top:1044;width:119;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4GMEA&#10;AADcAAAADwAAAGRycy9kb3ducmV2LnhtbERP24rCMBB9X/Afwgi+LGvqdaUaxSuIL7q6HzA0Y1ts&#10;JqWJWv/eCIJvczjXmcxqU4gbVS63rKDTjkAQJ1bnnCr4P21+RiCcR9ZYWCYFD3Iwmza+Jhhre+c/&#10;uh19KkIIuxgVZN6XsZQuyciga9uSOHBnWxn0AVap1BXeQ7gpZDeKhtJgzqEhw5KWGSWX49UoOO0P&#10;w/UmH3C3vKzm/WSw+F7vFkq1mvV8DMJT7T/it3urw/zeL7yeC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keBjBAAAA3AAAAA8AAAAAAAAAAAAAAAAAmAIAAGRycy9kb3du&#10;cmV2LnhtbFBLBQYAAAAABAAEAPUAAACGAwAAAAA=&#10;" fillcolor="black [3213]" stroked="f" strokeweight="1pt"/>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B9A87"/>
    <w:multiLevelType w:val="singleLevel"/>
    <w:tmpl w:val="45DB9A87"/>
    <w:lvl w:ilvl="0">
      <w:start w:val="3"/>
      <w:numFmt w:val="chineseCounting"/>
      <w:suff w:val="nothing"/>
      <w:lvlText w:val="（%1）"/>
      <w:lvlJc w:val="left"/>
      <w:rPr>
        <w:rFonts w:hint="eastAsia"/>
      </w:rPr>
    </w:lvl>
  </w:abstractNum>
  <w:abstractNum w:abstractNumId="1">
    <w:nsid w:val="5F222FFA"/>
    <w:multiLevelType w:val="singleLevel"/>
    <w:tmpl w:val="5F222FFA"/>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defaultTabStop w:val="420"/>
  <w:drawingGridVerticalSpacing w:val="156"/>
  <w:noPunctuationKerning/>
  <w:characterSpacingControl w:val="compressPunctuation"/>
  <w:hdrShapeDefaults>
    <o:shapedefaults v:ext="edit" spidmax="5122"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AAF1C96"/>
    <w:rsid w:val="0007063E"/>
    <w:rsid w:val="00073392"/>
    <w:rsid w:val="00073F4E"/>
    <w:rsid w:val="00086C89"/>
    <w:rsid w:val="000A39FB"/>
    <w:rsid w:val="00117746"/>
    <w:rsid w:val="00163F95"/>
    <w:rsid w:val="00180A9A"/>
    <w:rsid w:val="001829C0"/>
    <w:rsid w:val="00184809"/>
    <w:rsid w:val="00192112"/>
    <w:rsid w:val="001B0127"/>
    <w:rsid w:val="001C12D5"/>
    <w:rsid w:val="001C69F7"/>
    <w:rsid w:val="001D0143"/>
    <w:rsid w:val="00207DB5"/>
    <w:rsid w:val="002650EC"/>
    <w:rsid w:val="002A6C46"/>
    <w:rsid w:val="002C19B5"/>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62721"/>
    <w:rsid w:val="006727AD"/>
    <w:rsid w:val="00691425"/>
    <w:rsid w:val="006A516E"/>
    <w:rsid w:val="006B0830"/>
    <w:rsid w:val="00716E2B"/>
    <w:rsid w:val="00770F18"/>
    <w:rsid w:val="00773B74"/>
    <w:rsid w:val="0078290C"/>
    <w:rsid w:val="007C06CA"/>
    <w:rsid w:val="008163FB"/>
    <w:rsid w:val="0082605B"/>
    <w:rsid w:val="00855C36"/>
    <w:rsid w:val="00857DBE"/>
    <w:rsid w:val="008701BC"/>
    <w:rsid w:val="00883D92"/>
    <w:rsid w:val="008928D3"/>
    <w:rsid w:val="008A5362"/>
    <w:rsid w:val="008C43AA"/>
    <w:rsid w:val="008F21F1"/>
    <w:rsid w:val="008F221B"/>
    <w:rsid w:val="008F5A2D"/>
    <w:rsid w:val="00902115"/>
    <w:rsid w:val="00921602"/>
    <w:rsid w:val="00957EA1"/>
    <w:rsid w:val="00966E5B"/>
    <w:rsid w:val="009B4EF0"/>
    <w:rsid w:val="009D271F"/>
    <w:rsid w:val="00A83562"/>
    <w:rsid w:val="00A8372A"/>
    <w:rsid w:val="00A929C2"/>
    <w:rsid w:val="00AD097F"/>
    <w:rsid w:val="00B844F4"/>
    <w:rsid w:val="00BA06A1"/>
    <w:rsid w:val="00BA770A"/>
    <w:rsid w:val="00C054DE"/>
    <w:rsid w:val="00C679A9"/>
    <w:rsid w:val="00C7541C"/>
    <w:rsid w:val="00CC0FAA"/>
    <w:rsid w:val="00CD0736"/>
    <w:rsid w:val="00D1570F"/>
    <w:rsid w:val="00D32830"/>
    <w:rsid w:val="00D52F12"/>
    <w:rsid w:val="00DB7153"/>
    <w:rsid w:val="00DB7F05"/>
    <w:rsid w:val="00E028C3"/>
    <w:rsid w:val="00E14F77"/>
    <w:rsid w:val="00E3076B"/>
    <w:rsid w:val="00E36978"/>
    <w:rsid w:val="00E82A1E"/>
    <w:rsid w:val="00EC06F4"/>
    <w:rsid w:val="00EE4E36"/>
    <w:rsid w:val="00F665F4"/>
    <w:rsid w:val="00FD225F"/>
    <w:rsid w:val="02212AF2"/>
    <w:rsid w:val="03AD3772"/>
    <w:rsid w:val="03B96571"/>
    <w:rsid w:val="04F83FEA"/>
    <w:rsid w:val="05E55245"/>
    <w:rsid w:val="075047B4"/>
    <w:rsid w:val="07A96FD5"/>
    <w:rsid w:val="080A64C2"/>
    <w:rsid w:val="084F072A"/>
    <w:rsid w:val="0874365E"/>
    <w:rsid w:val="09271673"/>
    <w:rsid w:val="0AB929DD"/>
    <w:rsid w:val="0ABC2C83"/>
    <w:rsid w:val="0B846963"/>
    <w:rsid w:val="0BDC0352"/>
    <w:rsid w:val="0D7E0CC1"/>
    <w:rsid w:val="0DAF7A87"/>
    <w:rsid w:val="0DE15F08"/>
    <w:rsid w:val="0E1273B3"/>
    <w:rsid w:val="11577A42"/>
    <w:rsid w:val="116A71D7"/>
    <w:rsid w:val="11DA3DF9"/>
    <w:rsid w:val="11FA0C08"/>
    <w:rsid w:val="120D7278"/>
    <w:rsid w:val="12EC5E1C"/>
    <w:rsid w:val="135B0C06"/>
    <w:rsid w:val="14562B8F"/>
    <w:rsid w:val="15A84205"/>
    <w:rsid w:val="15F65762"/>
    <w:rsid w:val="165E6A9E"/>
    <w:rsid w:val="168D122B"/>
    <w:rsid w:val="17297625"/>
    <w:rsid w:val="178F22FA"/>
    <w:rsid w:val="186D0714"/>
    <w:rsid w:val="195452B2"/>
    <w:rsid w:val="197720A8"/>
    <w:rsid w:val="1AA77748"/>
    <w:rsid w:val="1BF63568"/>
    <w:rsid w:val="1BFE79D8"/>
    <w:rsid w:val="1C0F0EE4"/>
    <w:rsid w:val="1C872693"/>
    <w:rsid w:val="1C9F00EC"/>
    <w:rsid w:val="1D3C631A"/>
    <w:rsid w:val="1D60575C"/>
    <w:rsid w:val="1E446CD9"/>
    <w:rsid w:val="1F256E8E"/>
    <w:rsid w:val="209E7F42"/>
    <w:rsid w:val="230C23B3"/>
    <w:rsid w:val="23AB2465"/>
    <w:rsid w:val="23D53389"/>
    <w:rsid w:val="24160D28"/>
    <w:rsid w:val="253A26E5"/>
    <w:rsid w:val="25545675"/>
    <w:rsid w:val="259E3D7F"/>
    <w:rsid w:val="260936AA"/>
    <w:rsid w:val="26C24974"/>
    <w:rsid w:val="273F3049"/>
    <w:rsid w:val="277E0B3B"/>
    <w:rsid w:val="282D78ED"/>
    <w:rsid w:val="2886292A"/>
    <w:rsid w:val="289E28B1"/>
    <w:rsid w:val="28F139D5"/>
    <w:rsid w:val="29844AB2"/>
    <w:rsid w:val="29AC3884"/>
    <w:rsid w:val="2A456B05"/>
    <w:rsid w:val="2B382FA9"/>
    <w:rsid w:val="2BC0063F"/>
    <w:rsid w:val="2BDC6896"/>
    <w:rsid w:val="2C896C38"/>
    <w:rsid w:val="2CDA76E2"/>
    <w:rsid w:val="2CDB6EDB"/>
    <w:rsid w:val="2D1D2CEA"/>
    <w:rsid w:val="2D510AE8"/>
    <w:rsid w:val="2D657375"/>
    <w:rsid w:val="2E313C83"/>
    <w:rsid w:val="2FEE248C"/>
    <w:rsid w:val="30BF0020"/>
    <w:rsid w:val="31730850"/>
    <w:rsid w:val="317B234D"/>
    <w:rsid w:val="31AB4CAB"/>
    <w:rsid w:val="31C2036A"/>
    <w:rsid w:val="31E01893"/>
    <w:rsid w:val="320D02A5"/>
    <w:rsid w:val="32351B27"/>
    <w:rsid w:val="33217BBA"/>
    <w:rsid w:val="33AC74BC"/>
    <w:rsid w:val="33B35458"/>
    <w:rsid w:val="33EF5697"/>
    <w:rsid w:val="3412126C"/>
    <w:rsid w:val="34364872"/>
    <w:rsid w:val="347E4C02"/>
    <w:rsid w:val="348E566F"/>
    <w:rsid w:val="36484259"/>
    <w:rsid w:val="37D467B8"/>
    <w:rsid w:val="393B50D6"/>
    <w:rsid w:val="3A226944"/>
    <w:rsid w:val="3A454DEB"/>
    <w:rsid w:val="3A556AEC"/>
    <w:rsid w:val="3AAE23C9"/>
    <w:rsid w:val="3AEE6A48"/>
    <w:rsid w:val="3B3B74CE"/>
    <w:rsid w:val="3B4C35DB"/>
    <w:rsid w:val="3BB51656"/>
    <w:rsid w:val="3BC71678"/>
    <w:rsid w:val="3C1620AA"/>
    <w:rsid w:val="3D8F080F"/>
    <w:rsid w:val="3E6E5A03"/>
    <w:rsid w:val="3E7222B2"/>
    <w:rsid w:val="3F2A0ADF"/>
    <w:rsid w:val="3F3A4317"/>
    <w:rsid w:val="3FFE54BD"/>
    <w:rsid w:val="3FFF2B84"/>
    <w:rsid w:val="40254494"/>
    <w:rsid w:val="409A5819"/>
    <w:rsid w:val="40CC2DBB"/>
    <w:rsid w:val="4174582B"/>
    <w:rsid w:val="43544FC3"/>
    <w:rsid w:val="44493735"/>
    <w:rsid w:val="44AD01B8"/>
    <w:rsid w:val="44BD08CB"/>
    <w:rsid w:val="44CE1FA4"/>
    <w:rsid w:val="452965C1"/>
    <w:rsid w:val="45330FCA"/>
    <w:rsid w:val="45525EBA"/>
    <w:rsid w:val="458E5951"/>
    <w:rsid w:val="45922582"/>
    <w:rsid w:val="468B2105"/>
    <w:rsid w:val="46D83273"/>
    <w:rsid w:val="47FC3E79"/>
    <w:rsid w:val="483C3203"/>
    <w:rsid w:val="487F73ED"/>
    <w:rsid w:val="48A16B6C"/>
    <w:rsid w:val="49EA2A4C"/>
    <w:rsid w:val="4A347EAE"/>
    <w:rsid w:val="4B50752F"/>
    <w:rsid w:val="4BD90F60"/>
    <w:rsid w:val="4BDB68DF"/>
    <w:rsid w:val="4CE60756"/>
    <w:rsid w:val="4D81327F"/>
    <w:rsid w:val="4E1209E4"/>
    <w:rsid w:val="4E437AE8"/>
    <w:rsid w:val="4F73417A"/>
    <w:rsid w:val="4FC20889"/>
    <w:rsid w:val="4FF05A30"/>
    <w:rsid w:val="50CF45D1"/>
    <w:rsid w:val="51403DAD"/>
    <w:rsid w:val="51537DF5"/>
    <w:rsid w:val="51AC1E22"/>
    <w:rsid w:val="521F26C9"/>
    <w:rsid w:val="52600405"/>
    <w:rsid w:val="52844906"/>
    <w:rsid w:val="529B4319"/>
    <w:rsid w:val="537C1394"/>
    <w:rsid w:val="53F50947"/>
    <w:rsid w:val="54A83C76"/>
    <w:rsid w:val="54CB2FD2"/>
    <w:rsid w:val="54DD2B9A"/>
    <w:rsid w:val="54F87F42"/>
    <w:rsid w:val="552449BE"/>
    <w:rsid w:val="554A1846"/>
    <w:rsid w:val="56582AC9"/>
    <w:rsid w:val="56682487"/>
    <w:rsid w:val="57773DD6"/>
    <w:rsid w:val="578B79AB"/>
    <w:rsid w:val="58707E60"/>
    <w:rsid w:val="59CB5651"/>
    <w:rsid w:val="5B121A73"/>
    <w:rsid w:val="5B12319E"/>
    <w:rsid w:val="5B8011C9"/>
    <w:rsid w:val="5CCD3FD5"/>
    <w:rsid w:val="5D3F1A26"/>
    <w:rsid w:val="5EF552E9"/>
    <w:rsid w:val="60B039C7"/>
    <w:rsid w:val="61287285"/>
    <w:rsid w:val="616B7441"/>
    <w:rsid w:val="61FA5F9D"/>
    <w:rsid w:val="62021935"/>
    <w:rsid w:val="62184EB6"/>
    <w:rsid w:val="62750992"/>
    <w:rsid w:val="62F14176"/>
    <w:rsid w:val="64CD6910"/>
    <w:rsid w:val="65222D0D"/>
    <w:rsid w:val="65247980"/>
    <w:rsid w:val="65816D85"/>
    <w:rsid w:val="66A446FD"/>
    <w:rsid w:val="66FF7617"/>
    <w:rsid w:val="6789158D"/>
    <w:rsid w:val="67D81BA4"/>
    <w:rsid w:val="67E93938"/>
    <w:rsid w:val="684424D3"/>
    <w:rsid w:val="68996A64"/>
    <w:rsid w:val="69D028C9"/>
    <w:rsid w:val="6AAF1C96"/>
    <w:rsid w:val="6B106F46"/>
    <w:rsid w:val="6B2A5798"/>
    <w:rsid w:val="6C1A5E10"/>
    <w:rsid w:val="6C88252C"/>
    <w:rsid w:val="6CB62EC5"/>
    <w:rsid w:val="6D356C0F"/>
    <w:rsid w:val="6DBC0D31"/>
    <w:rsid w:val="6E040615"/>
    <w:rsid w:val="6E205CC0"/>
    <w:rsid w:val="6F0879FF"/>
    <w:rsid w:val="6F3B3116"/>
    <w:rsid w:val="70A11BDD"/>
    <w:rsid w:val="70E0254D"/>
    <w:rsid w:val="710F6AC3"/>
    <w:rsid w:val="71B90E22"/>
    <w:rsid w:val="732C1E7C"/>
    <w:rsid w:val="748B6A94"/>
    <w:rsid w:val="74B37563"/>
    <w:rsid w:val="75681757"/>
    <w:rsid w:val="7570182C"/>
    <w:rsid w:val="75A346A8"/>
    <w:rsid w:val="77197FBC"/>
    <w:rsid w:val="775B404C"/>
    <w:rsid w:val="7833034E"/>
    <w:rsid w:val="785167D0"/>
    <w:rsid w:val="78AC4A21"/>
    <w:rsid w:val="79670FDE"/>
    <w:rsid w:val="79B9382C"/>
    <w:rsid w:val="79EE0BC4"/>
    <w:rsid w:val="7AA45ACF"/>
    <w:rsid w:val="7AC8292E"/>
    <w:rsid w:val="7B043B76"/>
    <w:rsid w:val="7B770C6D"/>
    <w:rsid w:val="7C041A6A"/>
    <w:rsid w:val="7E097F3C"/>
    <w:rsid w:val="7E327570"/>
    <w:rsid w:val="7E887251"/>
    <w:rsid w:val="7ED24581"/>
    <w:rsid w:val="7F8675BD"/>
    <w:rsid w:val="7FB81892"/>
    <w:rsid w:val="7FC93B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2A"/>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A8372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A8372A"/>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rsid w:val="00A8372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A8372A"/>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sid w:val="00A8372A"/>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sid w:val="00A8372A"/>
    <w:rPr>
      <w:rFonts w:asciiTheme="minorHAnsi" w:eastAsiaTheme="minorEastAsia" w:hAnsiTheme="minorHAnsi"/>
      <w:sz w:val="18"/>
      <w:szCs w:val="18"/>
    </w:rPr>
  </w:style>
  <w:style w:type="character" w:customStyle="1" w:styleId="Char">
    <w:name w:val="页脚 Char"/>
    <w:basedOn w:val="a0"/>
    <w:link w:val="a4"/>
    <w:uiPriority w:val="99"/>
    <w:qFormat/>
    <w:rsid w:val="00A8372A"/>
    <w:rPr>
      <w:sz w:val="18"/>
      <w:szCs w:val="18"/>
    </w:rPr>
  </w:style>
  <w:style w:type="paragraph" w:customStyle="1" w:styleId="10">
    <w:name w:val="列出段落1"/>
    <w:basedOn w:val="a"/>
    <w:uiPriority w:val="1"/>
    <w:qFormat/>
    <w:rsid w:val="00A8372A"/>
    <w:pPr>
      <w:spacing w:before="2"/>
      <w:ind w:left="119" w:right="434" w:firstLine="643"/>
    </w:pPr>
    <w:rPr>
      <w:rFonts w:ascii="仿宋_GB2312" w:eastAsia="仿宋_GB2312" w:hAnsi="仿宋_GB2312" w:cs="仿宋_GB2312"/>
      <w:lang w:val="zh-CN" w:bidi="zh-CN"/>
    </w:rPr>
  </w:style>
  <w:style w:type="character" w:customStyle="1" w:styleId="font31">
    <w:name w:val="font31"/>
    <w:basedOn w:val="a0"/>
    <w:qFormat/>
    <w:rsid w:val="00A8372A"/>
    <w:rPr>
      <w:rFonts w:ascii="宋体" w:eastAsia="宋体" w:hAnsi="宋体" w:cs="宋体" w:hint="eastAsia"/>
      <w:color w:val="000000"/>
      <w:sz w:val="16"/>
      <w:szCs w:val="16"/>
      <w:u w:val="none"/>
    </w:rPr>
  </w:style>
  <w:style w:type="character" w:customStyle="1" w:styleId="font121">
    <w:name w:val="font121"/>
    <w:basedOn w:val="a0"/>
    <w:qFormat/>
    <w:rsid w:val="00A8372A"/>
    <w:rPr>
      <w:rFonts w:ascii="Calibri" w:hAnsi="Calibri" w:cs="Calibri"/>
      <w:color w:val="000000"/>
      <w:sz w:val="16"/>
      <w:szCs w:val="16"/>
      <w:u w:val="none"/>
    </w:rPr>
  </w:style>
  <w:style w:type="character" w:customStyle="1" w:styleId="font51">
    <w:name w:val="font51"/>
    <w:basedOn w:val="a0"/>
    <w:qFormat/>
    <w:rsid w:val="00A8372A"/>
    <w:rPr>
      <w:rFonts w:ascii="Arial Unicode MS" w:eastAsia="Arial Unicode MS" w:hAnsi="Arial Unicode MS" w:cs="Arial Unicode MS"/>
      <w:color w:val="000000"/>
      <w:sz w:val="16"/>
      <w:szCs w:val="16"/>
      <w:u w:val="none"/>
    </w:rPr>
  </w:style>
  <w:style w:type="character" w:customStyle="1" w:styleId="font41">
    <w:name w:val="font41"/>
    <w:basedOn w:val="a0"/>
    <w:qFormat/>
    <w:rsid w:val="00A8372A"/>
    <w:rPr>
      <w:rFonts w:ascii="Calibri" w:hAnsi="Calibri" w:cs="Calibri" w:hint="default"/>
      <w:color w:val="000000"/>
      <w:sz w:val="21"/>
      <w:szCs w:val="21"/>
      <w:u w:val="none"/>
    </w:rPr>
  </w:style>
  <w:style w:type="character" w:customStyle="1" w:styleId="font101">
    <w:name w:val="font101"/>
    <w:basedOn w:val="a0"/>
    <w:rsid w:val="00A8372A"/>
    <w:rPr>
      <w:rFonts w:ascii="Calibri" w:hAnsi="Calibri" w:cs="Calibri"/>
      <w:color w:val="000000"/>
      <w:sz w:val="16"/>
      <w:szCs w:val="16"/>
      <w:u w:val="none"/>
    </w:rPr>
  </w:style>
  <w:style w:type="character" w:customStyle="1" w:styleId="font111">
    <w:name w:val="font111"/>
    <w:basedOn w:val="a0"/>
    <w:qFormat/>
    <w:rsid w:val="00A8372A"/>
    <w:rPr>
      <w:rFonts w:ascii="Arial Unicode MS" w:eastAsia="Arial Unicode MS" w:hAnsi="Arial Unicode MS" w:cs="Arial Unicode MS"/>
      <w:color w:val="000000"/>
      <w:sz w:val="16"/>
      <w:szCs w:val="16"/>
      <w:u w:val="none"/>
    </w:rPr>
  </w:style>
  <w:style w:type="character" w:customStyle="1" w:styleId="font61">
    <w:name w:val="font61"/>
    <w:basedOn w:val="a0"/>
    <w:qFormat/>
    <w:rsid w:val="00A8372A"/>
    <w:rPr>
      <w:rFonts w:ascii="Calibri" w:hAnsi="Calibri" w:cs="Calibri" w:hint="default"/>
      <w:color w:val="000000"/>
      <w:sz w:val="21"/>
      <w:szCs w:val="21"/>
      <w:u w:val="none"/>
    </w:rPr>
  </w:style>
  <w:style w:type="character" w:customStyle="1" w:styleId="font01">
    <w:name w:val="font01"/>
    <w:basedOn w:val="a0"/>
    <w:qFormat/>
    <w:rsid w:val="00A8372A"/>
    <w:rPr>
      <w:rFonts w:ascii="Arial Unicode MS" w:eastAsia="Arial Unicode MS" w:hAnsi="Arial Unicode MS" w:cs="Arial Unicode MS"/>
      <w:color w:val="000000"/>
      <w:sz w:val="16"/>
      <w:szCs w:val="16"/>
      <w:u w:val="none"/>
    </w:rPr>
  </w:style>
  <w:style w:type="character" w:customStyle="1" w:styleId="font91">
    <w:name w:val="font91"/>
    <w:basedOn w:val="a0"/>
    <w:qFormat/>
    <w:rsid w:val="00A8372A"/>
    <w:rPr>
      <w:rFonts w:ascii="宋体" w:eastAsia="宋体" w:hAnsi="宋体" w:cs="宋体" w:hint="eastAsia"/>
      <w:color w:val="000000"/>
      <w:sz w:val="16"/>
      <w:szCs w:val="16"/>
      <w:u w:val="none"/>
    </w:rPr>
  </w:style>
  <w:style w:type="character" w:customStyle="1" w:styleId="font81">
    <w:name w:val="font81"/>
    <w:basedOn w:val="a0"/>
    <w:qFormat/>
    <w:rsid w:val="00A8372A"/>
    <w:rPr>
      <w:rFonts w:ascii="宋体" w:eastAsia="宋体" w:hAnsi="宋体" w:cs="宋体" w:hint="eastAsia"/>
      <w:color w:val="000000"/>
      <w:sz w:val="16"/>
      <w:szCs w:val="16"/>
      <w:u w:val="none"/>
    </w:rPr>
  </w:style>
  <w:style w:type="character" w:customStyle="1" w:styleId="font71">
    <w:name w:val="font71"/>
    <w:basedOn w:val="a0"/>
    <w:qFormat/>
    <w:rsid w:val="00A8372A"/>
    <w:rPr>
      <w:rFonts w:ascii="Arial Unicode MS" w:eastAsia="Arial Unicode MS" w:hAnsi="Arial Unicode MS" w:cs="Arial Unicode MS"/>
      <w:color w:val="000000"/>
      <w:sz w:val="16"/>
      <w:szCs w:val="16"/>
      <w:u w:val="none"/>
    </w:rPr>
  </w:style>
  <w:style w:type="character" w:customStyle="1" w:styleId="font11">
    <w:name w:val="font11"/>
    <w:basedOn w:val="a0"/>
    <w:qFormat/>
    <w:rsid w:val="00A8372A"/>
    <w:rPr>
      <w:rFonts w:ascii="Arial Unicode MS" w:eastAsia="Arial Unicode MS" w:hAnsi="Arial Unicode MS" w:cs="Arial Unicode MS"/>
      <w:color w:val="000000"/>
      <w:sz w:val="16"/>
      <w:szCs w:val="16"/>
      <w:u w:val="none"/>
    </w:rPr>
  </w:style>
  <w:style w:type="character" w:customStyle="1" w:styleId="font21">
    <w:name w:val="font21"/>
    <w:basedOn w:val="a0"/>
    <w:qFormat/>
    <w:rsid w:val="00A8372A"/>
    <w:rPr>
      <w:rFonts w:ascii="宋体" w:eastAsia="宋体" w:hAnsi="宋体" w:cs="宋体" w:hint="eastAsia"/>
      <w:color w:val="000000"/>
      <w:sz w:val="16"/>
      <w:szCs w:val="16"/>
      <w:u w:val="none"/>
    </w:rPr>
  </w:style>
  <w:style w:type="paragraph" w:styleId="a7">
    <w:name w:val="Balloon Text"/>
    <w:basedOn w:val="a"/>
    <w:link w:val="Char1"/>
    <w:uiPriority w:val="99"/>
    <w:semiHidden/>
    <w:unhideWhenUsed/>
    <w:rsid w:val="008C43AA"/>
    <w:rPr>
      <w:sz w:val="18"/>
      <w:szCs w:val="18"/>
    </w:rPr>
  </w:style>
  <w:style w:type="character" w:customStyle="1" w:styleId="Char1">
    <w:name w:val="批注框文本 Char"/>
    <w:basedOn w:val="a0"/>
    <w:link w:val="a7"/>
    <w:uiPriority w:val="99"/>
    <w:semiHidden/>
    <w:rsid w:val="008C43A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heme="minorHAnsi" w:eastAsiaTheme="minorEastAsia" w:hAnsiTheme="minorHAnsi"/>
      <w:sz w:val="18"/>
      <w:szCs w:val="18"/>
    </w:rPr>
  </w:style>
  <w:style w:type="character" w:customStyle="1" w:styleId="Char">
    <w:name w:val="页脚 Char"/>
    <w:basedOn w:val="a0"/>
    <w:link w:val="a4"/>
    <w:uiPriority w:val="99"/>
    <w:qFormat/>
    <w:rPr>
      <w:sz w:val="18"/>
      <w:szCs w:val="18"/>
    </w:rPr>
  </w:style>
  <w:style w:type="paragraph" w:customStyle="1" w:styleId="10">
    <w:name w:val="列出段落1"/>
    <w:basedOn w:val="a"/>
    <w:uiPriority w:val="1"/>
    <w:qFormat/>
    <w:pPr>
      <w:spacing w:before="2"/>
      <w:ind w:left="119" w:right="434" w:firstLine="643"/>
    </w:pPr>
    <w:rPr>
      <w:rFonts w:ascii="仿宋_GB2312" w:eastAsia="仿宋_GB2312" w:hAnsi="仿宋_GB2312" w:cs="仿宋_GB2312"/>
      <w:lang w:val="zh-CN" w:bidi="zh-CN"/>
    </w:rPr>
  </w:style>
  <w:style w:type="character" w:customStyle="1" w:styleId="font31">
    <w:name w:val="font31"/>
    <w:basedOn w:val="a0"/>
    <w:qFormat/>
    <w:rPr>
      <w:rFonts w:ascii="宋体" w:eastAsia="宋体" w:hAnsi="宋体" w:cs="宋体" w:hint="eastAsia"/>
      <w:color w:val="000000"/>
      <w:sz w:val="16"/>
      <w:szCs w:val="16"/>
      <w:u w:val="none"/>
    </w:rPr>
  </w:style>
  <w:style w:type="character" w:customStyle="1" w:styleId="font121">
    <w:name w:val="font121"/>
    <w:basedOn w:val="a0"/>
    <w:qFormat/>
    <w:rPr>
      <w:rFonts w:ascii="Calibri" w:hAnsi="Calibri" w:cs="Calibri"/>
      <w:color w:val="000000"/>
      <w:sz w:val="16"/>
      <w:szCs w:val="16"/>
      <w:u w:val="none"/>
    </w:rPr>
  </w:style>
  <w:style w:type="character" w:customStyle="1" w:styleId="font51">
    <w:name w:val="font51"/>
    <w:basedOn w:val="a0"/>
    <w:qFormat/>
    <w:rPr>
      <w:rFonts w:ascii="Arial Unicode MS" w:eastAsia="Arial Unicode MS" w:hAnsi="Arial Unicode MS" w:cs="Arial Unicode MS"/>
      <w:color w:val="000000"/>
      <w:sz w:val="16"/>
      <w:szCs w:val="16"/>
      <w:u w:val="none"/>
    </w:rPr>
  </w:style>
  <w:style w:type="character" w:customStyle="1" w:styleId="font41">
    <w:name w:val="font41"/>
    <w:basedOn w:val="a0"/>
    <w:qFormat/>
    <w:rPr>
      <w:rFonts w:ascii="Calibri" w:hAnsi="Calibri" w:cs="Calibri" w:hint="default"/>
      <w:color w:val="000000"/>
      <w:sz w:val="21"/>
      <w:szCs w:val="21"/>
      <w:u w:val="none"/>
    </w:rPr>
  </w:style>
  <w:style w:type="character" w:customStyle="1" w:styleId="font101">
    <w:name w:val="font101"/>
    <w:basedOn w:val="a0"/>
    <w:rPr>
      <w:rFonts w:ascii="Calibri" w:hAnsi="Calibri" w:cs="Calibri"/>
      <w:color w:val="000000"/>
      <w:sz w:val="16"/>
      <w:szCs w:val="16"/>
      <w:u w:val="none"/>
    </w:rPr>
  </w:style>
  <w:style w:type="character" w:customStyle="1" w:styleId="font111">
    <w:name w:val="font111"/>
    <w:basedOn w:val="a0"/>
    <w:qFormat/>
    <w:rPr>
      <w:rFonts w:ascii="Arial Unicode MS" w:eastAsia="Arial Unicode MS" w:hAnsi="Arial Unicode MS" w:cs="Arial Unicode MS"/>
      <w:color w:val="000000"/>
      <w:sz w:val="16"/>
      <w:szCs w:val="16"/>
      <w:u w:val="none"/>
    </w:rPr>
  </w:style>
  <w:style w:type="character" w:customStyle="1" w:styleId="font61">
    <w:name w:val="font61"/>
    <w:basedOn w:val="a0"/>
    <w:qFormat/>
    <w:rPr>
      <w:rFonts w:ascii="Calibri" w:hAnsi="Calibri" w:cs="Calibri" w:hint="default"/>
      <w:color w:val="000000"/>
      <w:sz w:val="21"/>
      <w:szCs w:val="21"/>
      <w:u w:val="none"/>
    </w:rPr>
  </w:style>
  <w:style w:type="character" w:customStyle="1" w:styleId="font01">
    <w:name w:val="font01"/>
    <w:basedOn w:val="a0"/>
    <w:qFormat/>
    <w:rPr>
      <w:rFonts w:ascii="Arial Unicode MS" w:eastAsia="Arial Unicode MS" w:hAnsi="Arial Unicode MS" w:cs="Arial Unicode MS"/>
      <w:color w:val="000000"/>
      <w:sz w:val="16"/>
      <w:szCs w:val="16"/>
      <w:u w:val="none"/>
    </w:rPr>
  </w:style>
  <w:style w:type="character" w:customStyle="1" w:styleId="font91">
    <w:name w:val="font91"/>
    <w:basedOn w:val="a0"/>
    <w:qFormat/>
    <w:rPr>
      <w:rFonts w:ascii="宋体" w:eastAsia="宋体" w:hAnsi="宋体" w:cs="宋体" w:hint="eastAsia"/>
      <w:color w:val="000000"/>
      <w:sz w:val="16"/>
      <w:szCs w:val="16"/>
      <w:u w:val="none"/>
    </w:rPr>
  </w:style>
  <w:style w:type="character" w:customStyle="1" w:styleId="font81">
    <w:name w:val="font81"/>
    <w:basedOn w:val="a0"/>
    <w:qFormat/>
    <w:rPr>
      <w:rFonts w:ascii="宋体" w:eastAsia="宋体" w:hAnsi="宋体" w:cs="宋体" w:hint="eastAsia"/>
      <w:color w:val="000000"/>
      <w:sz w:val="16"/>
      <w:szCs w:val="16"/>
      <w:u w:val="none"/>
    </w:rPr>
  </w:style>
  <w:style w:type="character" w:customStyle="1" w:styleId="font71">
    <w:name w:val="font71"/>
    <w:basedOn w:val="a0"/>
    <w:qFormat/>
    <w:rPr>
      <w:rFonts w:ascii="Arial Unicode MS" w:eastAsia="Arial Unicode MS" w:hAnsi="Arial Unicode MS" w:cs="Arial Unicode MS"/>
      <w:color w:val="000000"/>
      <w:sz w:val="16"/>
      <w:szCs w:val="16"/>
      <w:u w:val="none"/>
    </w:rPr>
  </w:style>
  <w:style w:type="character" w:customStyle="1" w:styleId="font11">
    <w:name w:val="font11"/>
    <w:basedOn w:val="a0"/>
    <w:qFormat/>
    <w:rPr>
      <w:rFonts w:ascii="Arial Unicode MS" w:eastAsia="Arial Unicode MS" w:hAnsi="Arial Unicode MS" w:cs="Arial Unicode MS"/>
      <w:color w:val="000000"/>
      <w:sz w:val="16"/>
      <w:szCs w:val="16"/>
      <w:u w:val="none"/>
    </w:rPr>
  </w:style>
  <w:style w:type="character" w:customStyle="1" w:styleId="font21">
    <w:name w:val="font21"/>
    <w:basedOn w:val="a0"/>
    <w:qFormat/>
    <w:rPr>
      <w:rFonts w:ascii="宋体" w:eastAsia="宋体" w:hAnsi="宋体" w:cs="宋体" w:hint="eastAsia"/>
      <w:color w:val="000000"/>
      <w:sz w:val="16"/>
      <w:szCs w:val="16"/>
      <w:u w:val="none"/>
    </w:rPr>
  </w:style>
  <w:style w:type="paragraph" w:styleId="a7">
    <w:name w:val="Balloon Text"/>
    <w:basedOn w:val="a"/>
    <w:link w:val="Char1"/>
    <w:uiPriority w:val="99"/>
    <w:semiHidden/>
    <w:unhideWhenUsed/>
    <w:rsid w:val="008C43AA"/>
    <w:rPr>
      <w:sz w:val="18"/>
      <w:szCs w:val="18"/>
    </w:rPr>
  </w:style>
  <w:style w:type="character" w:customStyle="1" w:styleId="Char1">
    <w:name w:val="批注框文本 Char"/>
    <w:basedOn w:val="a0"/>
    <w:link w:val="a7"/>
    <w:uiPriority w:val="99"/>
    <w:semiHidden/>
    <w:rsid w:val="008C43A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9.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hart" Target="charts/chart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chart" Target="charts/chart1.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oleObject" Target="embeddings/Microsoft_Office_Excel_97-2003____1.xls"/><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gif"/><Relationship Id="rId27" Type="http://schemas.openxmlformats.org/officeDocument/2006/relationships/image" Target="media/image2.emf"/><Relationship Id="rId30" Type="http://schemas.openxmlformats.org/officeDocument/2006/relationships/image" Target="media/image3.emf"/><Relationship Id="rId35" Type="http://schemas.openxmlformats.org/officeDocument/2006/relationships/footer" Target="footer10.xml"/><Relationship Id="rId4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单位：万元</a:t>
            </a:r>
          </a:p>
        </c:rich>
      </c:tx>
      <c:layout>
        <c:manualLayout>
          <c:xMode val="edge"/>
          <c:yMode val="edge"/>
          <c:x val="0.80525000000000002"/>
          <c:y val="1.9833333333333307E-2"/>
        </c:manualLayout>
      </c:layout>
      <c:spPr>
        <a:noFill/>
        <a:ln>
          <a:noFill/>
        </a:ln>
        <a:effectLst/>
      </c:spPr>
    </c:title>
    <c:plotArea>
      <c:layout>
        <c:manualLayout>
          <c:layoutTarget val="inner"/>
          <c:xMode val="edge"/>
          <c:yMode val="edge"/>
          <c:x val="0.10245"/>
          <c:y val="0.13666666666666694"/>
          <c:w val="0.89380000000000004"/>
          <c:h val="0.79239999999999999"/>
        </c:manualLayout>
      </c:layout>
      <c:barChart>
        <c:barDir val="col"/>
        <c:grouping val="clustered"/>
        <c:ser>
          <c:idx val="0"/>
          <c:order val="0"/>
          <c:tx>
            <c:strRef>
              <c:f>Sheet1!#REF!</c:f>
              <c:strCache>
                <c:ptCount val="1"/>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2019年收入</c:v>
                </c:pt>
                <c:pt idx="1">
                  <c:v>2018年收入</c:v>
                </c:pt>
                <c:pt idx="2">
                  <c:v>2019年支出</c:v>
                </c:pt>
                <c:pt idx="3">
                  <c:v>2018年支出</c:v>
                </c:pt>
              </c:strCache>
            </c:strRef>
          </c:cat>
          <c:val>
            <c:numRef>
              <c:f>Sheet1!$B$1:$B$4</c:f>
              <c:numCache>
                <c:formatCode>General</c:formatCode>
                <c:ptCount val="4"/>
                <c:pt idx="0">
                  <c:v>2512.23</c:v>
                </c:pt>
                <c:pt idx="1">
                  <c:v>2729.4</c:v>
                </c:pt>
                <c:pt idx="2">
                  <c:v>2241.59</c:v>
                </c:pt>
                <c:pt idx="3">
                  <c:v>2647.4300000000007</c:v>
                </c:pt>
              </c:numCache>
            </c:numRef>
          </c:val>
        </c:ser>
        <c:ser>
          <c:idx val="1"/>
          <c:order val="1"/>
          <c:tx>
            <c:strRef>
              <c:f>Sheet1!#REF!</c:f>
              <c:strCache>
                <c:ptCount val="1"/>
              </c:strCache>
            </c:strRef>
          </c:tx>
          <c:spPr>
            <a:solidFill>
              <a:schemeClr val="accent2"/>
            </a:solidFill>
            <a:ln>
              <a:noFill/>
            </a:ln>
            <a:effectLst/>
          </c:spPr>
          <c:dLbls>
            <c:delete val="1"/>
          </c:dLbls>
          <c:cat>
            <c:strRef>
              <c:f>Sheet1!$A$1:$A$4</c:f>
              <c:strCache>
                <c:ptCount val="4"/>
                <c:pt idx="0">
                  <c:v>2019年收入</c:v>
                </c:pt>
                <c:pt idx="1">
                  <c:v>2018年收入</c:v>
                </c:pt>
                <c:pt idx="2">
                  <c:v>2019年支出</c:v>
                </c:pt>
                <c:pt idx="3">
                  <c:v>2018年支出</c:v>
                </c:pt>
              </c:strCache>
            </c:strRef>
          </c:cat>
          <c:val>
            <c:numRef>
              <c:f>Sheet1!#REF!</c:f>
              <c:numCache>
                <c:formatCode>General</c:formatCode>
                <c:ptCount val="1"/>
                <c:pt idx="0">
                  <c:v>1</c:v>
                </c:pt>
              </c:numCache>
            </c:numRef>
          </c:val>
        </c:ser>
        <c:ser>
          <c:idx val="2"/>
          <c:order val="2"/>
          <c:tx>
            <c:strRef>
              <c:f>Sheet1!#REF!</c:f>
              <c:strCache>
                <c:ptCount val="1"/>
              </c:strCache>
            </c:strRef>
          </c:tx>
          <c:spPr>
            <a:solidFill>
              <a:schemeClr val="accent3"/>
            </a:solidFill>
            <a:ln>
              <a:noFill/>
            </a:ln>
            <a:effectLst/>
          </c:spPr>
          <c:dLbls>
            <c:dLbl>
              <c:idx val="0"/>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2019年收入</c:v>
                </c:pt>
                <c:pt idx="1">
                  <c:v>2018年收入</c:v>
                </c:pt>
                <c:pt idx="2">
                  <c:v>2019年支出</c:v>
                </c:pt>
                <c:pt idx="3">
                  <c:v>2018年支出</c:v>
                </c:pt>
              </c:strCache>
            </c:strRef>
          </c:cat>
          <c:val>
            <c:numRef>
              <c:f>Sheet1!#REF!</c:f>
              <c:numCache>
                <c:formatCode>General</c:formatCode>
                <c:ptCount val="1"/>
                <c:pt idx="0">
                  <c:v>1</c:v>
                </c:pt>
              </c:numCache>
            </c:numRef>
          </c:val>
        </c:ser>
        <c:dLbls>
          <c:showVal val="1"/>
        </c:dLbls>
        <c:gapWidth val="219"/>
        <c:overlap val="-27"/>
        <c:axId val="499910528"/>
        <c:axId val="499912064"/>
      </c:barChart>
      <c:catAx>
        <c:axId val="49991052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99912064"/>
        <c:crosses val="autoZero"/>
        <c:auto val="1"/>
        <c:lblAlgn val="ctr"/>
        <c:lblOffset val="100"/>
      </c:catAx>
      <c:valAx>
        <c:axId val="4999120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9991052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单位：万元</a:t>
            </a:r>
          </a:p>
        </c:rich>
      </c:tx>
      <c:layout>
        <c:manualLayout>
          <c:xMode val="edge"/>
          <c:yMode val="edge"/>
          <c:x val="0.80525000000000002"/>
          <c:y val="1.9833333333333307E-2"/>
        </c:manualLayout>
      </c:layout>
      <c:spPr>
        <a:noFill/>
        <a:ln>
          <a:noFill/>
        </a:ln>
        <a:effectLst/>
      </c:spPr>
    </c:title>
    <c:plotArea>
      <c:layout>
        <c:manualLayout>
          <c:layoutTarget val="inner"/>
          <c:xMode val="edge"/>
          <c:yMode val="edge"/>
          <c:x val="0.10245"/>
          <c:y val="0.13866666666666697"/>
          <c:w val="0.89380000000000004"/>
          <c:h val="0.79273333333333318"/>
        </c:manualLayout>
      </c:layout>
      <c:barChart>
        <c:barDir val="col"/>
        <c:grouping val="clustered"/>
        <c:ser>
          <c:idx val="0"/>
          <c:order val="0"/>
          <c:tx>
            <c:strRef>
              <c:f>Sheet1!#REF!</c:f>
              <c:strCache>
                <c:ptCount val="1"/>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收入预算数</c:v>
                </c:pt>
                <c:pt idx="1">
                  <c:v>收入决算数</c:v>
                </c:pt>
                <c:pt idx="2">
                  <c:v>支出预算数</c:v>
                </c:pt>
                <c:pt idx="3">
                  <c:v>支出决算数</c:v>
                </c:pt>
              </c:strCache>
            </c:strRef>
          </c:cat>
          <c:val>
            <c:numRef>
              <c:f>Sheet1!$B$1:$B$4</c:f>
              <c:numCache>
                <c:formatCode>General</c:formatCode>
                <c:ptCount val="4"/>
                <c:pt idx="0">
                  <c:v>2695.51</c:v>
                </c:pt>
                <c:pt idx="1">
                  <c:v>2512.23</c:v>
                </c:pt>
                <c:pt idx="2">
                  <c:v>2695.51</c:v>
                </c:pt>
                <c:pt idx="3">
                  <c:v>2241.59</c:v>
                </c:pt>
              </c:numCache>
            </c:numRef>
          </c:val>
        </c:ser>
        <c:ser>
          <c:idx val="1"/>
          <c:order val="1"/>
          <c:tx>
            <c:strRef>
              <c:f>Sheet1!#REF!</c:f>
              <c:strCache>
                <c:ptCount val="1"/>
              </c:strCache>
            </c:strRef>
          </c:tx>
          <c:spPr>
            <a:solidFill>
              <a:schemeClr val="accent2"/>
            </a:solidFill>
            <a:ln>
              <a:noFill/>
            </a:ln>
            <a:effectLst/>
          </c:spPr>
          <c:dLbls>
            <c:delete val="1"/>
          </c:dLbls>
          <c:cat>
            <c:strRef>
              <c:f>Sheet1!$A$1:$A$4</c:f>
              <c:strCache>
                <c:ptCount val="4"/>
                <c:pt idx="0">
                  <c:v>收入预算数</c:v>
                </c:pt>
                <c:pt idx="1">
                  <c:v>收入决算数</c:v>
                </c:pt>
                <c:pt idx="2">
                  <c:v>支出预算数</c:v>
                </c:pt>
                <c:pt idx="3">
                  <c:v>支出决算数</c:v>
                </c:pt>
              </c:strCache>
            </c:strRef>
          </c:cat>
          <c:val>
            <c:numRef>
              <c:f>Sheet1!#REF!</c:f>
              <c:numCache>
                <c:formatCode>General</c:formatCode>
                <c:ptCount val="1"/>
                <c:pt idx="0">
                  <c:v>1</c:v>
                </c:pt>
              </c:numCache>
            </c:numRef>
          </c:val>
        </c:ser>
        <c:dLbls>
          <c:showVal val="1"/>
        </c:dLbls>
        <c:gapWidth val="219"/>
        <c:overlap val="-27"/>
        <c:axId val="122575488"/>
        <c:axId val="122577280"/>
      </c:barChart>
      <c:catAx>
        <c:axId val="122575488"/>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2577280"/>
        <c:crosses val="autoZero"/>
        <c:auto val="1"/>
        <c:lblAlgn val="ctr"/>
        <c:lblOffset val="100"/>
      </c:catAx>
      <c:valAx>
        <c:axId val="1225772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2257548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43B0840D-E3BC-4C5D-A519-64CAD10B49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12</TotalTime>
  <Pages>56</Pages>
  <Words>4069</Words>
  <Characters>23196</Characters>
  <Application>Microsoft Office Word</Application>
  <DocSecurity>0</DocSecurity>
  <Lines>193</Lines>
  <Paragraphs>54</Paragraphs>
  <ScaleCrop>false</ScaleCrop>
  <Company/>
  <LinksUpToDate>false</LinksUpToDate>
  <CharactersWithSpaces>27211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6</cp:revision>
  <cp:lastPrinted>2020-07-30T02:37:00Z</cp:lastPrinted>
  <dcterms:created xsi:type="dcterms:W3CDTF">2020-07-29T09:42:00Z</dcterms:created>
  <dcterms:modified xsi:type="dcterms:W3CDTF">2021-05-16T10:05:00Z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