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CE0" w:rsidRPr="00C7204C" w:rsidRDefault="00743A08" w:rsidP="008F4E99">
      <w:pPr>
        <w:rPr>
          <w:sz w:val="24"/>
          <w:szCs w:val="24"/>
        </w:rPr>
        <w:sectPr w:rsidR="00B27CE0" w:rsidRPr="00C7204C" w:rsidSect="0057717D">
          <w:headerReference w:type="even" r:id="rId9"/>
          <w:headerReference w:type="default" r:id="rId10"/>
          <w:footerReference w:type="even" r:id="rId11"/>
          <w:footerReference w:type="default" r:id="rId12"/>
          <w:headerReference w:type="first" r:id="rId13"/>
          <w:footerReference w:type="first" r:id="rId14"/>
          <w:pgSz w:w="11906" w:h="16838"/>
          <w:pgMar w:top="1800" w:right="1440" w:bottom="1800" w:left="1440" w:header="851" w:footer="992" w:gutter="0"/>
          <w:cols w:space="425"/>
          <w:titlePg/>
          <w:docGrid w:type="lines" w:linePitch="312"/>
        </w:sectPr>
      </w:pPr>
      <w:r>
        <w:rPr>
          <w:noProof/>
          <w:sz w:val="24"/>
          <w:szCs w:val="24"/>
        </w:rPr>
        <w:pict>
          <v:group id="_x0000_s1058" style="position:absolute;left:0;text-align:left;margin-left:-74.55pt;margin-top:-46.3pt;width:662.3pt;height:289.05pt;z-index:-251643904" coordorigin="13622,283" coordsize="12005,6170"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0RH3X2QAAAAgBAAAPAAAAAAAAAAEAIAAAACIAAABkcnMv&#10;ZG93bnJldi54bWxQSwECFAAUAAAACACHTuJA16dyFK0CAAAvBgAADgAAAAAAAAABACAAAAAoAQAA&#10;ZHJzL2Uyb0RvYy54bWxQSwUGAAAAAAYABgBZAQAARwYAAAAA&#10;">
            <v:rect id="矩形 5" o:spid="_x0000_s1059" style="position:absolute;left:13622;top:283;width:12005;height:6170;v-text-anchor:middle"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fillcolor="#fdbc11" stroked="f" strokeweight="1pt"/>
            <v:shapetype id="_x0000_t202" coordsize="21600,21600" o:spt="202" path="m,l,21600r21600,l21600,xe">
              <v:stroke joinstyle="miter"/>
              <v:path gradientshapeok="t" o:connecttype="rect"/>
            </v:shapetype>
            <v:shape id="_x0000_s1060" type="#_x0000_t202" style="position:absolute;left:17229;top:5021;width:8083;height:1392"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filled="f" stroked="f">
              <v:textbox style="mso-next-textbox:#_x0000_s1060">
                <w:txbxContent>
                  <w:p w:rsidR="00B51224" w:rsidRDefault="00B51224">
                    <w:pPr>
                      <w:jc w:val="left"/>
                      <w:rPr>
                        <w:color w:val="000000" w:themeColor="text1"/>
                        <w:kern w:val="0"/>
                        <w:sz w:val="92"/>
                        <w:szCs w:val="92"/>
                      </w:rPr>
                    </w:pPr>
                    <w:r>
                      <w:rPr>
                        <w:rFonts w:ascii="思源黑体 HW Bold" w:eastAsia="思源黑体 HW Bold" w:hAnsi="思源黑体 HW Bold" w:hint="eastAsia"/>
                        <w:color w:val="000000" w:themeColor="text1"/>
                        <w:kern w:val="24"/>
                        <w:sz w:val="92"/>
                        <w:szCs w:val="92"/>
                      </w:rPr>
                      <w:t>部门决算公开文本</w:t>
                    </w:r>
                  </w:p>
                </w:txbxContent>
              </v:textbox>
            </v:shape>
          </v:group>
        </w:pict>
      </w:r>
      <w:r>
        <w:rPr>
          <w:sz w:val="24"/>
          <w:szCs w:val="24"/>
        </w:rPr>
        <w:pict>
          <v:group id="_x0000_s1046" style="position:absolute;left:0;text-align:left;margin-left:1.25pt;margin-top:821.7pt;width:595.25pt;height:21.45pt;z-index:251653120"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v:rect id="矩形 6" o:spid="_x0000_s1048"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47"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p>
    <w:p w:rsidR="00B27CE0" w:rsidRPr="00C7204C" w:rsidRDefault="00B27CE0" w:rsidP="008F4E99">
      <w:pPr>
        <w:rPr>
          <w:sz w:val="24"/>
          <w:szCs w:val="24"/>
        </w:rPr>
      </w:pPr>
    </w:p>
    <w:p w:rsidR="00B27CE0" w:rsidRPr="00C7204C" w:rsidRDefault="00B27CE0" w:rsidP="008F4E99">
      <w:pPr>
        <w:rPr>
          <w:rFonts w:ascii="黑体" w:eastAsia="黑体" w:hAnsi="黑体" w:cs="黑体"/>
          <w:sz w:val="24"/>
          <w:szCs w:val="24"/>
        </w:rPr>
      </w:pPr>
    </w:p>
    <w:p w:rsidR="00B27CE0" w:rsidRPr="00C7204C" w:rsidRDefault="00B27CE0" w:rsidP="008F4E99">
      <w:pPr>
        <w:rPr>
          <w:rFonts w:ascii="黑体" w:eastAsia="黑体" w:hAnsi="黑体" w:cs="黑体"/>
          <w:sz w:val="24"/>
          <w:szCs w:val="24"/>
        </w:rPr>
      </w:pPr>
    </w:p>
    <w:p w:rsidR="00C4309E" w:rsidRDefault="00743A08" w:rsidP="008F4E99">
      <w:pPr>
        <w:ind w:firstLineChars="2450" w:firstLine="5880"/>
        <w:rPr>
          <w:rFonts w:ascii="黑体" w:eastAsia="黑体" w:hAnsi="Times New Roman" w:cs="Times New Roman"/>
          <w:sz w:val="24"/>
          <w:szCs w:val="24"/>
        </w:rPr>
      </w:pPr>
      <w:r w:rsidRPr="00743A08">
        <w:rPr>
          <w:sz w:val="24"/>
          <w:szCs w:val="24"/>
        </w:rPr>
        <w:pict>
          <v:oval id="椭圆 8" o:spid="_x0000_s1051" style="position:absolute;left:0;text-align:left;margin-left:25.2pt;margin-top:129.85pt;width:121.95pt;height:121.95pt;z-index:251652096;v-text-anchor:middle"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fillcolor="white [3212]" stroked="f" strokeweight="1pt">
            <v:stroke joinstyle="miter"/>
          </v:oval>
        </w:pict>
      </w:r>
      <w:r w:rsidRPr="00743A08">
        <w:rPr>
          <w:sz w:val="24"/>
          <w:szCs w:val="24"/>
        </w:rPr>
        <w:pict>
          <v:rect id="矩形 14" o:spid="_x0000_s1050" style="position:absolute;left:0;text-align:left;margin-left:1.25pt;margin-top:163.15pt;width:160.65pt;height:54pt;z-index:251657216"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filled="f" stroked="f">
            <v:textbox style="mso-next-textbox:#矩形 14;mso-fit-shape-to-text:t">
              <w:txbxContent>
                <w:p w:rsidR="00B51224" w:rsidRDefault="00B51224">
                  <w:pPr>
                    <w:spacing w:line="360" w:lineRule="auto"/>
                    <w:jc w:val="center"/>
                    <w:rPr>
                      <w:kern w:val="0"/>
                      <w:sz w:val="28"/>
                      <w:szCs w:val="28"/>
                    </w:rPr>
                  </w:pPr>
                  <w:r>
                    <w:rPr>
                      <w:rFonts w:ascii="Yu Gothic UI Semibold" w:eastAsia="宋体" w:hAnsi="Yu Gothic UI Semibold" w:hint="eastAsia"/>
                      <w:color w:val="FFFFFF" w:themeColor="background1"/>
                      <w:kern w:val="24"/>
                      <w:sz w:val="72"/>
                      <w:szCs w:val="72"/>
                    </w:rPr>
                    <w:t>2019</w:t>
                  </w:r>
                </w:p>
              </w:txbxContent>
            </v:textbox>
          </v:rect>
        </w:pict>
      </w:r>
      <w:r w:rsidRPr="00743A08">
        <w:rPr>
          <w:sz w:val="24"/>
          <w:szCs w:val="24"/>
        </w:rPr>
        <w:pict>
          <v:oval id="椭圆 9" o:spid="_x0000_s1049" style="position:absolute;left:0;text-align:left;margin-left:33.6pt;margin-top:138.85pt;width:103.45pt;height:103.45pt;z-index:251656192;v-text-anchor:middle"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0Chgu2AAAAAsBAAAP&#10;AAAAAAAAAAEAIAAAACIAAABkcnMvZG93bnJldi54bWxQSwECFAAUAAAACACHTuJAurh2Fd8BAACI&#10;AwAADgAAAAAAAAABACAAAAAnAQAAZHJzL2Uyb0RvYy54bWxQSwUGAAAAAAYABgBZAQAAeAUAAAAA&#10;" fillcolor="#1f2959" stroked="f" strokeweight="1pt">
            <v:stroke joinstyle="miter"/>
          </v:oval>
        </w:pict>
      </w:r>
      <w:r w:rsidRPr="00743A08">
        <w:rPr>
          <w:sz w:val="24"/>
          <w:szCs w:val="24"/>
        </w:rPr>
        <w:pict>
          <v:group id="_x0000_s1043" style="position:absolute;left:0;text-align:left;margin-left:-125pt;margin-top:414.25pt;width:548.4pt;height:45.55pt;z-index:-251666432" coordorigin="136,-667" coordsize="120,13920"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0RH3X2QAAAAgBAAAPAAAAAAAAAAEAIAAAACIAAABkcnMv&#10;ZG93bnJldi54bWxQSwECFAAUAAAACACHTuJA16dyFK0CAAAvBgAADgAAAAAAAAABACAAAAAoAQAA&#10;ZHJzL2Uyb0RvYy54bWxQSwUGAAAAAAYABgBZAQAARwYAAAAA&#10;">
            <v:rect id="矩形 5" o:spid="_x0000_s1045" style="position:absolute;left:136;top:2;width:120;height:62;v-text-anchor:middle"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fillcolor="#fdbc11" stroked="f" strokeweight="1pt"/>
            <v:shape id="_x0000_s1044" type="#_x0000_t202" style="position:absolute;left:172;top:-667;width:81;height:1392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filled="f" stroked="f">
              <v:textbox style="mso-next-textbox:#_x0000_s1044">
                <w:txbxContent>
                  <w:p w:rsidR="00B51224" w:rsidRPr="00C4309E" w:rsidRDefault="00B51224" w:rsidP="00C4309E">
                    <w:pPr>
                      <w:jc w:val="center"/>
                      <w:rPr>
                        <w:rFonts w:ascii="楷体_GB2312" w:eastAsia="楷体_GB2312" w:hAnsi="楷体_GB2312" w:cs="楷体_GB2312"/>
                        <w:color w:val="000000" w:themeColor="text1"/>
                        <w:kern w:val="0"/>
                        <w:sz w:val="30"/>
                        <w:szCs w:val="30"/>
                      </w:rPr>
                    </w:pPr>
                    <w:r w:rsidRPr="00C4309E">
                      <w:rPr>
                        <w:rFonts w:ascii="楷体_GB2312" w:eastAsia="楷体_GB2312" w:hAnsi="楷体_GB2312" w:cs="楷体_GB2312" w:hint="eastAsia"/>
                        <w:color w:val="000000" w:themeColor="text1"/>
                        <w:kern w:val="0"/>
                        <w:sz w:val="30"/>
                        <w:szCs w:val="30"/>
                      </w:rPr>
                      <w:t>二〇二〇年八月</w:t>
                    </w:r>
                  </w:p>
                  <w:p w:rsidR="00B51224" w:rsidRPr="00C4309E" w:rsidRDefault="00B51224">
                    <w:pPr>
                      <w:jc w:val="left"/>
                      <w:rPr>
                        <w:color w:val="000000" w:themeColor="text1"/>
                        <w:kern w:val="0"/>
                        <w:sz w:val="18"/>
                        <w:szCs w:val="18"/>
                      </w:rPr>
                    </w:pPr>
                  </w:p>
                </w:txbxContent>
              </v:textbox>
            </v:shape>
          </v:group>
        </w:pict>
      </w:r>
      <w:r w:rsidR="008D79B8" w:rsidRPr="00C7204C">
        <w:rPr>
          <w:rFonts w:ascii="黑体" w:eastAsia="黑体" w:hAnsi="Times New Roman" w:cs="Times New Roman" w:hint="eastAsia"/>
          <w:sz w:val="24"/>
          <w:szCs w:val="24"/>
        </w:rPr>
        <w:br w:type="page"/>
      </w:r>
    </w:p>
    <w:p w:rsidR="00B27CE0" w:rsidRPr="00C7204C" w:rsidRDefault="008D79B8" w:rsidP="008F4E99">
      <w:pPr>
        <w:tabs>
          <w:tab w:val="left" w:pos="2728"/>
        </w:tabs>
        <w:rPr>
          <w:rFonts w:ascii="黑体" w:eastAsia="黑体" w:hAnsi="Times New Roman" w:cs="Times New Roman"/>
          <w:sz w:val="24"/>
          <w:szCs w:val="24"/>
        </w:rPr>
      </w:pPr>
      <w:r w:rsidRPr="00C7204C">
        <w:rPr>
          <w:rFonts w:ascii="黑体" w:eastAsia="黑体" w:hAnsi="Times New Roman" w:cs="Times New Roman" w:hint="eastAsia"/>
          <w:sz w:val="24"/>
          <w:szCs w:val="24"/>
        </w:rPr>
        <w:lastRenderedPageBreak/>
        <w:tab/>
      </w:r>
    </w:p>
    <w:p w:rsidR="009312F9" w:rsidRDefault="009312F9" w:rsidP="009312F9">
      <w:pPr>
        <w:rPr>
          <w:rFonts w:ascii="黑体" w:eastAsia="黑体" w:hAnsi="黑体" w:cs="黑体"/>
          <w:b/>
          <w:bCs/>
          <w:sz w:val="72"/>
          <w:szCs w:val="96"/>
        </w:rPr>
      </w:pPr>
      <w:r>
        <w:rPr>
          <w:rFonts w:ascii="黑体" w:eastAsia="黑体" w:hAnsi="黑体" w:cs="黑体" w:hint="eastAsia"/>
          <w:b/>
          <w:bCs/>
          <w:sz w:val="72"/>
          <w:szCs w:val="96"/>
        </w:rPr>
        <w:t>2019年度部门决算公开文本</w:t>
      </w:r>
    </w:p>
    <w:p w:rsidR="009312F9" w:rsidRDefault="009312F9" w:rsidP="009312F9">
      <w:pPr>
        <w:spacing w:line="360" w:lineRule="auto"/>
        <w:jc w:val="center"/>
        <w:rPr>
          <w:rFonts w:ascii="黑体" w:eastAsia="黑体" w:hAnsi="黑体" w:cs="黑体"/>
          <w:sz w:val="56"/>
          <w:szCs w:val="72"/>
        </w:rPr>
      </w:pPr>
    </w:p>
    <w:p w:rsidR="009312F9" w:rsidRDefault="009312F9" w:rsidP="009312F9">
      <w:pPr>
        <w:spacing w:line="600" w:lineRule="auto"/>
        <w:jc w:val="center"/>
        <w:rPr>
          <w:rFonts w:ascii="黑体" w:eastAsia="黑体" w:hAnsi="黑体" w:cs="黑体"/>
          <w:sz w:val="56"/>
          <w:szCs w:val="72"/>
        </w:rPr>
      </w:pPr>
    </w:p>
    <w:p w:rsidR="009312F9" w:rsidRDefault="009312F9" w:rsidP="009312F9">
      <w:pPr>
        <w:spacing w:line="600" w:lineRule="auto"/>
        <w:jc w:val="center"/>
        <w:rPr>
          <w:rFonts w:ascii="黑体" w:eastAsia="黑体" w:hAnsi="黑体" w:cs="黑体"/>
          <w:sz w:val="56"/>
          <w:szCs w:val="72"/>
        </w:rPr>
      </w:pPr>
    </w:p>
    <w:p w:rsidR="009312F9" w:rsidRDefault="009312F9" w:rsidP="009312F9">
      <w:pPr>
        <w:spacing w:line="600" w:lineRule="auto"/>
        <w:jc w:val="center"/>
        <w:rPr>
          <w:rFonts w:ascii="黑体" w:eastAsia="黑体" w:hAnsi="黑体" w:cs="黑体"/>
          <w:sz w:val="56"/>
          <w:szCs w:val="72"/>
        </w:rPr>
      </w:pPr>
    </w:p>
    <w:p w:rsidR="009312F9" w:rsidRDefault="009312F9" w:rsidP="009312F9">
      <w:pPr>
        <w:spacing w:line="600" w:lineRule="auto"/>
        <w:jc w:val="center"/>
        <w:rPr>
          <w:rFonts w:ascii="黑体" w:eastAsia="黑体" w:hAnsi="黑体" w:cs="黑体"/>
          <w:sz w:val="56"/>
          <w:szCs w:val="72"/>
        </w:rPr>
      </w:pPr>
    </w:p>
    <w:p w:rsidR="009312F9" w:rsidRDefault="009312F9" w:rsidP="009312F9">
      <w:pPr>
        <w:spacing w:line="480" w:lineRule="auto"/>
        <w:jc w:val="center"/>
        <w:rPr>
          <w:rFonts w:ascii="黑体" w:eastAsia="黑体" w:hAnsi="黑体" w:cs="黑体"/>
          <w:sz w:val="56"/>
          <w:szCs w:val="72"/>
        </w:rPr>
      </w:pPr>
    </w:p>
    <w:p w:rsidR="009312F9" w:rsidRDefault="009312F9" w:rsidP="009312F9">
      <w:pPr>
        <w:spacing w:line="480" w:lineRule="auto"/>
        <w:jc w:val="center"/>
        <w:rPr>
          <w:rFonts w:ascii="黑体" w:eastAsia="黑体" w:hAnsi="黑体" w:cs="黑体"/>
          <w:sz w:val="56"/>
          <w:szCs w:val="72"/>
        </w:rPr>
      </w:pPr>
    </w:p>
    <w:p w:rsidR="009312F9" w:rsidRDefault="009312F9" w:rsidP="009312F9">
      <w:pPr>
        <w:spacing w:line="480" w:lineRule="auto"/>
        <w:jc w:val="center"/>
        <w:rPr>
          <w:rFonts w:ascii="黑体" w:eastAsia="黑体" w:hAnsi="黑体" w:cs="黑体"/>
          <w:sz w:val="56"/>
          <w:szCs w:val="72"/>
        </w:rPr>
      </w:pPr>
    </w:p>
    <w:p w:rsidR="009312F9" w:rsidRDefault="009312F9" w:rsidP="009312F9">
      <w:pPr>
        <w:snapToGrid w:val="0"/>
        <w:spacing w:line="480" w:lineRule="auto"/>
        <w:jc w:val="center"/>
        <w:rPr>
          <w:rFonts w:ascii="黑体" w:eastAsia="黑体" w:hAnsi="黑体" w:cs="黑体"/>
          <w:sz w:val="56"/>
          <w:szCs w:val="72"/>
        </w:rPr>
      </w:pPr>
    </w:p>
    <w:p w:rsidR="009312F9" w:rsidRPr="009312F9" w:rsidRDefault="009312F9" w:rsidP="009312F9">
      <w:pPr>
        <w:snapToGrid w:val="0"/>
        <w:jc w:val="center"/>
        <w:rPr>
          <w:rFonts w:ascii="楷体_GB2312" w:eastAsia="楷体_GB2312" w:hAnsi="楷体_GB2312" w:cs="楷体_GB2312"/>
          <w:color w:val="000000" w:themeColor="text1"/>
          <w:kern w:val="0"/>
          <w:sz w:val="44"/>
          <w:szCs w:val="44"/>
        </w:rPr>
      </w:pPr>
      <w:r w:rsidRPr="009312F9">
        <w:rPr>
          <w:rFonts w:ascii="楷体_GB2312" w:eastAsia="楷体_GB2312" w:hAnsi="楷体_GB2312" w:cs="楷体_GB2312" w:hint="eastAsia"/>
          <w:color w:val="000000" w:themeColor="text1"/>
          <w:kern w:val="0"/>
          <w:sz w:val="44"/>
          <w:szCs w:val="44"/>
        </w:rPr>
        <w:t>唐山市公安局高新技术产业开发区分局</w:t>
      </w:r>
    </w:p>
    <w:p w:rsidR="001E43F4" w:rsidRPr="00C7204C" w:rsidRDefault="009312F9" w:rsidP="009312F9">
      <w:pPr>
        <w:widowControl/>
        <w:jc w:val="center"/>
        <w:rPr>
          <w:rFonts w:ascii="黑体" w:eastAsia="黑体" w:hAnsi="黑体" w:cs="黑体"/>
          <w:bCs/>
          <w:sz w:val="24"/>
          <w:szCs w:val="24"/>
          <w:highlight w:val="yellow"/>
        </w:rPr>
      </w:pPr>
      <w:r>
        <w:rPr>
          <w:rFonts w:ascii="楷体_GB2312" w:eastAsia="楷体_GB2312" w:hAnsi="楷体_GB2312" w:cs="楷体_GB2312" w:hint="eastAsia"/>
          <w:color w:val="000000" w:themeColor="text1"/>
          <w:kern w:val="0"/>
          <w:sz w:val="44"/>
          <w:szCs w:val="44"/>
        </w:rPr>
        <w:t>二〇二〇年八月</w:t>
      </w:r>
    </w:p>
    <w:p w:rsidR="00B27CE0" w:rsidRPr="00C7204C" w:rsidRDefault="00B27CE0" w:rsidP="008F4E99">
      <w:pPr>
        <w:tabs>
          <w:tab w:val="left" w:pos="2728"/>
        </w:tabs>
        <w:jc w:val="center"/>
        <w:rPr>
          <w:rFonts w:ascii="黑体" w:eastAsia="黑体" w:hAnsi="Times New Roman" w:cs="Times New Roman"/>
          <w:sz w:val="24"/>
          <w:szCs w:val="24"/>
        </w:rPr>
      </w:pPr>
    </w:p>
    <w:p w:rsidR="009705F3" w:rsidRDefault="009705F3" w:rsidP="008F4E99">
      <w:pPr>
        <w:tabs>
          <w:tab w:val="left" w:pos="2728"/>
        </w:tabs>
        <w:jc w:val="center"/>
        <w:rPr>
          <w:rFonts w:ascii="黑体" w:eastAsia="黑体" w:hAnsi="Times New Roman" w:cs="Times New Roman"/>
          <w:sz w:val="44"/>
          <w:szCs w:val="44"/>
        </w:rPr>
      </w:pPr>
    </w:p>
    <w:p w:rsidR="009705F3" w:rsidRDefault="009705F3" w:rsidP="008F4E99">
      <w:pPr>
        <w:tabs>
          <w:tab w:val="left" w:pos="2728"/>
        </w:tabs>
        <w:jc w:val="center"/>
        <w:rPr>
          <w:rFonts w:ascii="黑体" w:eastAsia="黑体" w:hAnsi="Times New Roman" w:cs="Times New Roman"/>
          <w:sz w:val="44"/>
          <w:szCs w:val="44"/>
        </w:rPr>
      </w:pPr>
    </w:p>
    <w:p w:rsidR="009705F3" w:rsidRDefault="009705F3" w:rsidP="008F4E99">
      <w:pPr>
        <w:tabs>
          <w:tab w:val="left" w:pos="2728"/>
        </w:tabs>
        <w:jc w:val="center"/>
        <w:rPr>
          <w:rFonts w:ascii="黑体" w:eastAsia="黑体" w:hAnsi="Times New Roman" w:cs="Times New Roman"/>
          <w:sz w:val="44"/>
          <w:szCs w:val="44"/>
        </w:rPr>
      </w:pPr>
    </w:p>
    <w:p w:rsidR="00B27CE0" w:rsidRPr="00F420C7" w:rsidRDefault="008D79B8" w:rsidP="008F4E99">
      <w:pPr>
        <w:tabs>
          <w:tab w:val="left" w:pos="2728"/>
        </w:tabs>
        <w:jc w:val="center"/>
        <w:rPr>
          <w:rFonts w:ascii="黑体" w:eastAsia="黑体" w:hAnsi="Times New Roman" w:cs="Times New Roman"/>
          <w:sz w:val="44"/>
          <w:szCs w:val="44"/>
        </w:rPr>
      </w:pPr>
      <w:r w:rsidRPr="00F420C7">
        <w:rPr>
          <w:rFonts w:ascii="黑体" w:eastAsia="黑体" w:hAnsi="Times New Roman" w:cs="Times New Roman" w:hint="eastAsia"/>
          <w:sz w:val="44"/>
          <w:szCs w:val="44"/>
        </w:rPr>
        <w:t>目录</w:t>
      </w:r>
    </w:p>
    <w:p w:rsidR="00B27CE0" w:rsidRPr="00C7204C" w:rsidRDefault="00B27CE0" w:rsidP="008F4E99">
      <w:pPr>
        <w:widowControl/>
        <w:spacing w:after="160" w:line="580" w:lineRule="exact"/>
        <w:ind w:firstLineChars="200" w:firstLine="480"/>
        <w:rPr>
          <w:rFonts w:ascii="Times New Roman" w:eastAsia="黑体" w:hAnsi="Times New Roman" w:cs="Times New Roman"/>
          <w:sz w:val="24"/>
          <w:szCs w:val="24"/>
        </w:rPr>
      </w:pPr>
    </w:p>
    <w:p w:rsidR="00B27CE0" w:rsidRPr="00C7204C" w:rsidRDefault="008D79B8" w:rsidP="008F4E99">
      <w:pPr>
        <w:widowControl/>
        <w:spacing w:after="160" w:line="580" w:lineRule="exact"/>
        <w:ind w:firstLineChars="200" w:firstLine="480"/>
        <w:rPr>
          <w:rFonts w:ascii="Times New Roman" w:eastAsia="仿宋_GB2312" w:hAnsi="Times New Roman" w:cs="Times New Roman"/>
          <w:sz w:val="24"/>
          <w:szCs w:val="24"/>
        </w:rPr>
      </w:pPr>
      <w:r w:rsidRPr="00C7204C">
        <w:rPr>
          <w:rFonts w:ascii="Times New Roman" w:eastAsia="黑体" w:hAnsi="Times New Roman" w:cs="Times New Roman"/>
          <w:sz w:val="24"/>
          <w:szCs w:val="24"/>
        </w:rPr>
        <w:t>第一部分</w:t>
      </w:r>
      <w:r w:rsidR="0013236E">
        <w:rPr>
          <w:rFonts w:ascii="Times New Roman" w:eastAsia="黑体" w:hAnsi="Times New Roman" w:cs="Times New Roman" w:hint="eastAsia"/>
          <w:sz w:val="24"/>
          <w:szCs w:val="24"/>
        </w:rPr>
        <w:t xml:space="preserve">  </w:t>
      </w:r>
      <w:r w:rsidRPr="00C7204C">
        <w:rPr>
          <w:rFonts w:ascii="Times New Roman" w:eastAsia="黑体" w:hAnsi="Times New Roman" w:cs="Times New Roman"/>
          <w:sz w:val="24"/>
          <w:szCs w:val="24"/>
        </w:rPr>
        <w:t>部门概况</w:t>
      </w:r>
    </w:p>
    <w:p w:rsidR="00B27CE0" w:rsidRPr="00C7204C" w:rsidRDefault="008D79B8" w:rsidP="008F4E99">
      <w:pPr>
        <w:widowControl/>
        <w:spacing w:after="160" w:line="580" w:lineRule="exact"/>
        <w:ind w:firstLineChars="398" w:firstLine="955"/>
        <w:rPr>
          <w:rFonts w:ascii="Times New Roman" w:eastAsia="仿宋_GB2312" w:hAnsi="Times New Roman" w:cs="Times New Roman"/>
          <w:sz w:val="24"/>
          <w:szCs w:val="24"/>
        </w:rPr>
      </w:pPr>
      <w:r w:rsidRPr="00C7204C">
        <w:rPr>
          <w:rFonts w:ascii="Times New Roman" w:eastAsia="仿宋_GB2312" w:hAnsi="Times New Roman" w:cs="Times New Roman"/>
          <w:sz w:val="24"/>
          <w:szCs w:val="24"/>
        </w:rPr>
        <w:t>一、部门</w:t>
      </w:r>
      <w:r w:rsidRPr="00C7204C">
        <w:rPr>
          <w:rFonts w:ascii="Times New Roman" w:eastAsia="仿宋_GB2312" w:hAnsi="Times New Roman" w:cs="Times New Roman" w:hint="eastAsia"/>
          <w:sz w:val="24"/>
          <w:szCs w:val="24"/>
        </w:rPr>
        <w:t>职责</w:t>
      </w:r>
    </w:p>
    <w:p w:rsidR="00B27CE0" w:rsidRPr="00C7204C" w:rsidRDefault="008D79B8" w:rsidP="008F4E99">
      <w:pPr>
        <w:widowControl/>
        <w:spacing w:after="160" w:line="580" w:lineRule="exact"/>
        <w:ind w:firstLineChars="398" w:firstLine="955"/>
        <w:rPr>
          <w:rFonts w:ascii="Times New Roman" w:eastAsia="仿宋_GB2312" w:hAnsi="Times New Roman" w:cs="Times New Roman"/>
          <w:sz w:val="24"/>
          <w:szCs w:val="24"/>
        </w:rPr>
      </w:pPr>
      <w:r w:rsidRPr="00C7204C">
        <w:rPr>
          <w:rFonts w:ascii="Times New Roman" w:eastAsia="仿宋_GB2312" w:hAnsi="Times New Roman" w:cs="Times New Roman"/>
          <w:sz w:val="24"/>
          <w:szCs w:val="24"/>
        </w:rPr>
        <w:t>二、</w:t>
      </w:r>
      <w:r w:rsidRPr="00C7204C">
        <w:rPr>
          <w:rFonts w:ascii="Times New Roman" w:eastAsia="仿宋_GB2312" w:hAnsi="Times New Roman" w:cs="Times New Roman" w:hint="eastAsia"/>
          <w:sz w:val="24"/>
          <w:szCs w:val="24"/>
        </w:rPr>
        <w:t>机构设置</w:t>
      </w:r>
    </w:p>
    <w:p w:rsidR="00B27CE0" w:rsidRPr="00C7204C" w:rsidRDefault="008D79B8" w:rsidP="008F4E99">
      <w:pPr>
        <w:widowControl/>
        <w:spacing w:after="160" w:line="580" w:lineRule="exact"/>
        <w:ind w:firstLineChars="200" w:firstLine="480"/>
        <w:rPr>
          <w:rFonts w:ascii="Times New Roman" w:eastAsia="黑体" w:hAnsi="Times New Roman" w:cs="Times New Roman"/>
          <w:sz w:val="24"/>
          <w:szCs w:val="24"/>
        </w:rPr>
      </w:pPr>
      <w:r w:rsidRPr="00C7204C">
        <w:rPr>
          <w:rFonts w:ascii="Times New Roman" w:eastAsia="黑体" w:hAnsi="Times New Roman" w:cs="Times New Roman"/>
          <w:sz w:val="24"/>
          <w:szCs w:val="24"/>
        </w:rPr>
        <w:t>第二部分</w:t>
      </w:r>
      <w:r w:rsidRPr="00C7204C">
        <w:rPr>
          <w:rFonts w:ascii="Times New Roman" w:eastAsia="黑体" w:hAnsi="Times New Roman" w:cs="Times New Roman"/>
          <w:sz w:val="24"/>
          <w:szCs w:val="24"/>
        </w:rPr>
        <w:t xml:space="preserve">   201</w:t>
      </w:r>
      <w:r w:rsidRPr="00C7204C">
        <w:rPr>
          <w:rFonts w:ascii="Times New Roman" w:eastAsia="黑体" w:hAnsi="Times New Roman" w:cs="Times New Roman" w:hint="eastAsia"/>
          <w:sz w:val="24"/>
          <w:szCs w:val="24"/>
        </w:rPr>
        <w:t>9</w:t>
      </w:r>
      <w:r w:rsidRPr="00C7204C">
        <w:rPr>
          <w:rFonts w:ascii="Times New Roman" w:eastAsia="黑体" w:hAnsi="Times New Roman" w:cs="Times New Roman"/>
          <w:sz w:val="24"/>
          <w:szCs w:val="24"/>
        </w:rPr>
        <w:t>年部门决算情况说明</w:t>
      </w:r>
    </w:p>
    <w:p w:rsidR="00B27CE0" w:rsidRPr="00C7204C" w:rsidRDefault="008D79B8" w:rsidP="008F4E99">
      <w:pPr>
        <w:widowControl/>
        <w:spacing w:after="160" w:line="580" w:lineRule="exact"/>
        <w:ind w:firstLineChars="200" w:firstLine="480"/>
        <w:rPr>
          <w:rFonts w:ascii="Times New Roman" w:eastAsia="仿宋_GB2312" w:hAnsi="Times New Roman" w:cs="Times New Roman"/>
          <w:sz w:val="24"/>
          <w:szCs w:val="24"/>
        </w:rPr>
      </w:pPr>
      <w:r w:rsidRPr="00C7204C">
        <w:rPr>
          <w:rFonts w:ascii="Times New Roman" w:eastAsia="仿宋_GB2312" w:hAnsi="Times New Roman" w:cs="Times New Roman"/>
          <w:sz w:val="24"/>
          <w:szCs w:val="24"/>
        </w:rPr>
        <w:t>一、收入支出决算总体情况说明</w:t>
      </w:r>
    </w:p>
    <w:p w:rsidR="00B27CE0" w:rsidRPr="00C7204C" w:rsidRDefault="008D79B8" w:rsidP="008F4E99">
      <w:pPr>
        <w:widowControl/>
        <w:spacing w:after="160" w:line="580" w:lineRule="exact"/>
        <w:ind w:firstLineChars="200" w:firstLine="480"/>
        <w:rPr>
          <w:rFonts w:ascii="Times New Roman" w:eastAsia="仿宋_GB2312" w:hAnsi="Times New Roman" w:cs="Times New Roman"/>
          <w:sz w:val="24"/>
          <w:szCs w:val="24"/>
        </w:rPr>
      </w:pPr>
      <w:r w:rsidRPr="00C7204C">
        <w:rPr>
          <w:rFonts w:ascii="Times New Roman" w:eastAsia="仿宋_GB2312" w:hAnsi="Times New Roman" w:cs="Times New Roman"/>
          <w:sz w:val="24"/>
          <w:szCs w:val="24"/>
        </w:rPr>
        <w:t>二、收入决算情况说明</w:t>
      </w:r>
    </w:p>
    <w:p w:rsidR="00B27CE0" w:rsidRPr="00C7204C" w:rsidRDefault="008D79B8" w:rsidP="008F4E99">
      <w:pPr>
        <w:widowControl/>
        <w:spacing w:after="160" w:line="580" w:lineRule="exact"/>
        <w:ind w:firstLineChars="200" w:firstLine="480"/>
        <w:rPr>
          <w:rFonts w:ascii="Times New Roman" w:eastAsia="仿宋_GB2312" w:hAnsi="Times New Roman" w:cs="Times New Roman"/>
          <w:sz w:val="24"/>
          <w:szCs w:val="24"/>
        </w:rPr>
      </w:pPr>
      <w:r w:rsidRPr="00C7204C">
        <w:rPr>
          <w:rFonts w:ascii="Times New Roman" w:eastAsia="仿宋_GB2312" w:hAnsi="Times New Roman" w:cs="Times New Roman"/>
          <w:sz w:val="24"/>
          <w:szCs w:val="24"/>
        </w:rPr>
        <w:t>三、支出决算情况说明</w:t>
      </w:r>
    </w:p>
    <w:p w:rsidR="00B27CE0" w:rsidRPr="00C7204C" w:rsidRDefault="008D79B8" w:rsidP="008F4E99">
      <w:pPr>
        <w:widowControl/>
        <w:spacing w:after="160" w:line="580" w:lineRule="exact"/>
        <w:ind w:firstLineChars="200" w:firstLine="480"/>
        <w:rPr>
          <w:rFonts w:ascii="Times New Roman" w:eastAsia="仿宋_GB2312" w:hAnsi="Times New Roman" w:cs="Times New Roman"/>
          <w:sz w:val="24"/>
          <w:szCs w:val="24"/>
        </w:rPr>
      </w:pPr>
      <w:r w:rsidRPr="00C7204C">
        <w:rPr>
          <w:rFonts w:ascii="Times New Roman" w:eastAsia="仿宋_GB2312" w:hAnsi="Times New Roman" w:cs="Times New Roman"/>
          <w:sz w:val="24"/>
          <w:szCs w:val="24"/>
        </w:rPr>
        <w:t>四、财政拨款收入支出决算总体情况说明</w:t>
      </w:r>
    </w:p>
    <w:p w:rsidR="00B27CE0" w:rsidRPr="00C7204C" w:rsidRDefault="008D79B8" w:rsidP="008F4E99">
      <w:pPr>
        <w:widowControl/>
        <w:spacing w:after="160" w:line="580" w:lineRule="exact"/>
        <w:ind w:firstLineChars="200" w:firstLine="480"/>
        <w:rPr>
          <w:rFonts w:ascii="Times New Roman" w:eastAsia="仿宋_GB2312" w:hAnsi="Times New Roman" w:cs="Times New Roman"/>
          <w:sz w:val="24"/>
          <w:szCs w:val="24"/>
        </w:rPr>
      </w:pPr>
      <w:r w:rsidRPr="00C7204C">
        <w:rPr>
          <w:rFonts w:ascii="Times New Roman" w:eastAsia="仿宋_GB2312" w:hAnsi="Times New Roman" w:cs="Times New Roman" w:hint="eastAsia"/>
          <w:sz w:val="24"/>
          <w:szCs w:val="24"/>
        </w:rPr>
        <w:t>五、一般公共预算</w:t>
      </w:r>
      <w:r w:rsidRPr="00C7204C">
        <w:rPr>
          <w:rFonts w:ascii="Times New Roman" w:eastAsia="仿宋_GB2312" w:hAnsi="Times New Roman" w:cs="Times New Roman"/>
          <w:sz w:val="24"/>
          <w:szCs w:val="24"/>
        </w:rPr>
        <w:t>“</w:t>
      </w:r>
      <w:r w:rsidRPr="00C7204C">
        <w:rPr>
          <w:rFonts w:ascii="Times New Roman" w:eastAsia="仿宋_GB2312" w:hAnsi="Times New Roman" w:cs="Times New Roman"/>
          <w:sz w:val="24"/>
          <w:szCs w:val="24"/>
        </w:rPr>
        <w:t>三公</w:t>
      </w:r>
      <w:r w:rsidRPr="00C7204C">
        <w:rPr>
          <w:rFonts w:ascii="Times New Roman" w:eastAsia="仿宋_GB2312" w:hAnsi="Times New Roman" w:cs="Times New Roman"/>
          <w:sz w:val="24"/>
          <w:szCs w:val="24"/>
        </w:rPr>
        <w:t>”</w:t>
      </w:r>
      <w:r w:rsidRPr="00C7204C">
        <w:rPr>
          <w:rFonts w:ascii="Times New Roman" w:eastAsia="仿宋_GB2312" w:hAnsi="Times New Roman" w:cs="Times New Roman"/>
          <w:sz w:val="24"/>
          <w:szCs w:val="24"/>
        </w:rPr>
        <w:t>经费支出决算情况说明</w:t>
      </w:r>
    </w:p>
    <w:p w:rsidR="00B27CE0" w:rsidRPr="00C7204C" w:rsidRDefault="008D79B8" w:rsidP="008F4E99">
      <w:pPr>
        <w:widowControl/>
        <w:spacing w:after="160" w:line="580" w:lineRule="exact"/>
        <w:ind w:firstLineChars="200" w:firstLine="480"/>
        <w:rPr>
          <w:rFonts w:ascii="Times New Roman" w:eastAsia="仿宋_GB2312" w:hAnsi="Times New Roman" w:cs="Times New Roman"/>
          <w:sz w:val="24"/>
          <w:szCs w:val="24"/>
        </w:rPr>
      </w:pPr>
      <w:r w:rsidRPr="00C7204C">
        <w:rPr>
          <w:rFonts w:ascii="Times New Roman" w:eastAsia="仿宋_GB2312" w:hAnsi="Times New Roman" w:cs="Times New Roman" w:hint="eastAsia"/>
          <w:sz w:val="24"/>
          <w:szCs w:val="24"/>
        </w:rPr>
        <w:t>六</w:t>
      </w:r>
      <w:r w:rsidRPr="00C7204C">
        <w:rPr>
          <w:rFonts w:ascii="Times New Roman" w:eastAsia="仿宋_GB2312" w:hAnsi="Times New Roman" w:cs="Times New Roman"/>
          <w:sz w:val="24"/>
          <w:szCs w:val="24"/>
        </w:rPr>
        <w:t>、预算绩效情况说明</w:t>
      </w:r>
    </w:p>
    <w:p w:rsidR="00B27CE0" w:rsidRPr="00C7204C" w:rsidRDefault="008D79B8" w:rsidP="008F4E99">
      <w:pPr>
        <w:widowControl/>
        <w:spacing w:after="160" w:line="580" w:lineRule="exact"/>
        <w:ind w:firstLineChars="200" w:firstLine="480"/>
        <w:rPr>
          <w:rFonts w:ascii="Times New Roman" w:eastAsia="仿宋_GB2312" w:hAnsi="Times New Roman" w:cs="Times New Roman"/>
          <w:sz w:val="24"/>
          <w:szCs w:val="24"/>
        </w:rPr>
      </w:pPr>
      <w:r w:rsidRPr="00C7204C">
        <w:rPr>
          <w:rFonts w:ascii="Times New Roman" w:eastAsia="仿宋_GB2312" w:hAnsi="Times New Roman" w:cs="Times New Roman" w:hint="eastAsia"/>
          <w:sz w:val="24"/>
          <w:szCs w:val="24"/>
        </w:rPr>
        <w:t>七</w:t>
      </w:r>
      <w:r w:rsidRPr="00C7204C">
        <w:rPr>
          <w:rFonts w:ascii="Times New Roman" w:eastAsia="仿宋_GB2312" w:hAnsi="Times New Roman" w:cs="Times New Roman"/>
          <w:sz w:val="24"/>
          <w:szCs w:val="24"/>
        </w:rPr>
        <w:t>、其他重要事项的说明</w:t>
      </w:r>
    </w:p>
    <w:p w:rsidR="00B27CE0" w:rsidRPr="00C7204C" w:rsidRDefault="008D79B8" w:rsidP="008F4E99">
      <w:pPr>
        <w:widowControl/>
        <w:spacing w:after="160" w:line="580" w:lineRule="exact"/>
        <w:ind w:firstLineChars="200" w:firstLine="480"/>
        <w:rPr>
          <w:rFonts w:ascii="Times New Roman" w:eastAsia="黑体" w:hAnsi="Times New Roman" w:cs="Times New Roman"/>
          <w:sz w:val="24"/>
          <w:szCs w:val="24"/>
        </w:rPr>
      </w:pPr>
      <w:r w:rsidRPr="00C7204C">
        <w:rPr>
          <w:rFonts w:ascii="Times New Roman" w:eastAsia="黑体" w:hAnsi="Times New Roman" w:cs="Times New Roman"/>
          <w:sz w:val="24"/>
          <w:szCs w:val="24"/>
        </w:rPr>
        <w:t>第三部分</w:t>
      </w:r>
      <w:r w:rsidR="0013236E">
        <w:rPr>
          <w:rFonts w:ascii="Times New Roman" w:eastAsia="黑体" w:hAnsi="Times New Roman" w:cs="Times New Roman" w:hint="eastAsia"/>
          <w:sz w:val="24"/>
          <w:szCs w:val="24"/>
        </w:rPr>
        <w:t xml:space="preserve">  </w:t>
      </w:r>
      <w:r w:rsidRPr="00C7204C">
        <w:rPr>
          <w:rFonts w:ascii="Times New Roman" w:eastAsia="黑体" w:hAnsi="Times New Roman" w:cs="Times New Roman"/>
          <w:sz w:val="24"/>
          <w:szCs w:val="24"/>
        </w:rPr>
        <w:t>名词解释</w:t>
      </w:r>
    </w:p>
    <w:p w:rsidR="00B27CE0" w:rsidRPr="00C7204C" w:rsidRDefault="008D79B8" w:rsidP="008F4E99">
      <w:pPr>
        <w:widowControl/>
        <w:spacing w:after="160" w:line="580" w:lineRule="exact"/>
        <w:ind w:firstLineChars="200" w:firstLine="480"/>
        <w:rPr>
          <w:rFonts w:ascii="Times New Roman" w:eastAsia="仿宋_GB2312" w:hAnsi="Times New Roman" w:cs="Times New Roman"/>
          <w:sz w:val="24"/>
          <w:szCs w:val="24"/>
        </w:rPr>
      </w:pPr>
      <w:r w:rsidRPr="00C7204C">
        <w:rPr>
          <w:rFonts w:ascii="Times New Roman" w:eastAsia="黑体" w:hAnsi="Times New Roman" w:cs="Times New Roman"/>
          <w:sz w:val="24"/>
          <w:szCs w:val="24"/>
        </w:rPr>
        <w:t>第</w:t>
      </w:r>
      <w:r w:rsidRPr="00C7204C">
        <w:rPr>
          <w:rFonts w:ascii="Times New Roman" w:eastAsia="黑体" w:hAnsi="Times New Roman" w:cs="Times New Roman" w:hint="eastAsia"/>
          <w:sz w:val="24"/>
          <w:szCs w:val="24"/>
        </w:rPr>
        <w:t>四</w:t>
      </w:r>
      <w:r w:rsidRPr="00C7204C">
        <w:rPr>
          <w:rFonts w:ascii="Times New Roman" w:eastAsia="黑体" w:hAnsi="Times New Roman" w:cs="Times New Roman"/>
          <w:sz w:val="24"/>
          <w:szCs w:val="24"/>
        </w:rPr>
        <w:t>部分</w:t>
      </w:r>
      <w:r w:rsidRPr="00C7204C">
        <w:rPr>
          <w:rFonts w:ascii="Times New Roman" w:eastAsia="黑体" w:hAnsi="Times New Roman" w:cs="Times New Roman"/>
          <w:sz w:val="24"/>
          <w:szCs w:val="24"/>
        </w:rPr>
        <w:t>201</w:t>
      </w:r>
      <w:r w:rsidRPr="00C7204C">
        <w:rPr>
          <w:rFonts w:ascii="Times New Roman" w:eastAsia="黑体" w:hAnsi="Times New Roman" w:cs="Times New Roman" w:hint="eastAsia"/>
          <w:sz w:val="24"/>
          <w:szCs w:val="24"/>
        </w:rPr>
        <w:t>9</w:t>
      </w:r>
      <w:r w:rsidRPr="00C7204C">
        <w:rPr>
          <w:rFonts w:ascii="Times New Roman" w:eastAsia="黑体" w:hAnsi="Times New Roman" w:cs="Times New Roman"/>
          <w:sz w:val="24"/>
          <w:szCs w:val="24"/>
        </w:rPr>
        <w:t>年度部门决算报表</w:t>
      </w:r>
    </w:p>
    <w:p w:rsidR="00B27CE0" w:rsidRPr="00C7204C" w:rsidRDefault="00B27CE0" w:rsidP="008F4E99">
      <w:pPr>
        <w:widowControl/>
        <w:spacing w:after="160" w:line="580" w:lineRule="exact"/>
        <w:ind w:firstLineChars="200" w:firstLine="480"/>
        <w:rPr>
          <w:rFonts w:ascii="Times New Roman" w:eastAsia="黑体" w:hAnsi="Times New Roman" w:cs="Times New Roman"/>
          <w:sz w:val="24"/>
          <w:szCs w:val="24"/>
        </w:rPr>
      </w:pPr>
    </w:p>
    <w:p w:rsidR="00B27CE0" w:rsidRPr="00C7204C" w:rsidRDefault="00B27CE0" w:rsidP="008F4E99">
      <w:pPr>
        <w:widowControl/>
        <w:spacing w:after="160" w:line="580" w:lineRule="exact"/>
        <w:rPr>
          <w:rFonts w:ascii="Times New Roman" w:eastAsia="黑体" w:hAnsi="Times New Roman" w:cs="Times New Roman"/>
          <w:sz w:val="24"/>
          <w:szCs w:val="24"/>
        </w:rPr>
        <w:sectPr w:rsidR="00B27CE0" w:rsidRPr="00C7204C" w:rsidSect="0057717D">
          <w:headerReference w:type="default" r:id="rId15"/>
          <w:footerReference w:type="default" r:id="rId16"/>
          <w:headerReference w:type="first" r:id="rId17"/>
          <w:footerReference w:type="first" r:id="rId18"/>
          <w:type w:val="continuous"/>
          <w:pgSz w:w="11906" w:h="16838"/>
          <w:pgMar w:top="1800" w:right="1440" w:bottom="1800" w:left="1440" w:header="851" w:footer="992" w:gutter="0"/>
          <w:cols w:space="0"/>
          <w:titlePg/>
          <w:docGrid w:type="lines" w:linePitch="312"/>
        </w:sectPr>
      </w:pPr>
    </w:p>
    <w:p w:rsidR="00B27CE0" w:rsidRPr="00C7204C" w:rsidRDefault="00743A08" w:rsidP="008F4E99">
      <w:pPr>
        <w:widowControl/>
        <w:spacing w:line="580" w:lineRule="exact"/>
        <w:rPr>
          <w:rFonts w:eastAsia="黑体"/>
          <w:sz w:val="24"/>
          <w:szCs w:val="24"/>
        </w:rPr>
      </w:pPr>
      <w:r w:rsidRPr="00743A08">
        <w:rPr>
          <w:sz w:val="24"/>
          <w:szCs w:val="24"/>
        </w:rPr>
        <w:lastRenderedPageBreak/>
        <w:pict>
          <v:shape id="_x0000_s1041" type="#_x0000_t202" style="position:absolute;left:0;text-align:left;margin-left:-33.45pt;margin-top:18pt;width:500.5pt;height:204.55pt;z-index:251658240;v-text-anchor:middle"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dhMyncAAAADQEAAA8AAAAAAAAAAQAgAAAAIgAAAGRycy9kb3du&#10;cmV2LnhtbFBLAQIUABQAAAAIAIdO4kBsigz3bQIAAN8EAAAOAAAAAAAAAAEAIAAAACsBAABkcnMv&#10;ZTJvRG9jLnhtbFBLBQYAAAAABgAGAFkBAAAKBgAAAAA=&#10;" fillcolor="#ffd966" strokecolor="#ffd966" strokeweight="1pt">
            <v:fill r:id="rId19" o:title="image1" color2="white [3212]" type="pattern"/>
            <v:stroke joinstyle="round"/>
            <v:textbox style="mso-next-textbox:#_x0000_s1041">
              <w:txbxContent>
                <w:p w:rsidR="00B51224" w:rsidRDefault="00B51224">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  部门概况</w:t>
                  </w:r>
                </w:p>
              </w:txbxContent>
            </v:textbox>
          </v:shape>
        </w:pict>
      </w:r>
    </w:p>
    <w:p w:rsidR="00B27CE0" w:rsidRPr="00C7204C" w:rsidRDefault="008D79B8" w:rsidP="008F4E99">
      <w:pPr>
        <w:rPr>
          <w:sz w:val="24"/>
          <w:szCs w:val="24"/>
        </w:rPr>
      </w:pPr>
      <w:r w:rsidRPr="00C7204C">
        <w:rPr>
          <w:sz w:val="24"/>
          <w:szCs w:val="24"/>
        </w:rPr>
        <w:br w:type="page"/>
      </w:r>
    </w:p>
    <w:p w:rsidR="00B27CE0" w:rsidRPr="00C7204C" w:rsidRDefault="008D79B8" w:rsidP="008F4E99">
      <w:pPr>
        <w:pStyle w:val="1"/>
        <w:spacing w:before="0" w:after="0" w:line="580" w:lineRule="exact"/>
        <w:ind w:firstLineChars="200" w:firstLine="480"/>
        <w:jc w:val="left"/>
        <w:rPr>
          <w:rFonts w:ascii="黑体" w:eastAsia="黑体" w:cs="黑体"/>
          <w:b w:val="0"/>
          <w:bCs w:val="0"/>
          <w:kern w:val="0"/>
          <w:sz w:val="24"/>
          <w:szCs w:val="24"/>
        </w:rPr>
      </w:pPr>
      <w:r w:rsidRPr="00C7204C">
        <w:rPr>
          <w:rFonts w:ascii="黑体" w:eastAsia="黑体" w:cs="黑体" w:hint="eastAsia"/>
          <w:b w:val="0"/>
          <w:bCs w:val="0"/>
          <w:kern w:val="0"/>
          <w:sz w:val="24"/>
          <w:szCs w:val="24"/>
        </w:rPr>
        <w:lastRenderedPageBreak/>
        <w:t>一、部门职责</w:t>
      </w:r>
    </w:p>
    <w:p w:rsidR="00703817" w:rsidRPr="009312F9" w:rsidRDefault="00703817" w:rsidP="009312F9">
      <w:pPr>
        <w:ind w:firstLineChars="200" w:firstLine="640"/>
        <w:jc w:val="left"/>
        <w:rPr>
          <w:rFonts w:ascii="仿宋_GB2312" w:eastAsia="仿宋_GB2312"/>
          <w:sz w:val="32"/>
          <w:szCs w:val="32"/>
        </w:rPr>
      </w:pPr>
      <w:r w:rsidRPr="009312F9">
        <w:rPr>
          <w:rFonts w:ascii="仿宋_GB2312" w:eastAsia="仿宋_GB2312" w:hint="eastAsia"/>
          <w:sz w:val="32"/>
          <w:szCs w:val="32"/>
        </w:rPr>
        <w:t>我部门2019年共有19个科室所队：局机关、纪委、督查大队、指挥处、政治处、法制大队、警务保障室、治安大队、刑警大队、食药安大队、国保大队、巡特警大队、车载警务站、火炬路派出所、庆南道派出所、唐丰路派出所、老庄子派出所、会展广场警务站、龙泽路警务站.</w:t>
      </w:r>
      <w:r w:rsidRPr="009312F9">
        <w:rPr>
          <w:rFonts w:ascii="仿宋_GB2312" w:eastAsia="仿宋_GB2312"/>
          <w:sz w:val="32"/>
          <w:szCs w:val="32"/>
        </w:rPr>
        <w:t>这</w:t>
      </w:r>
      <w:r w:rsidRPr="009312F9">
        <w:rPr>
          <w:rFonts w:ascii="仿宋_GB2312" w:eastAsia="仿宋_GB2312" w:hint="eastAsia"/>
          <w:sz w:val="32"/>
          <w:szCs w:val="32"/>
        </w:rPr>
        <w:t>19个科室所承担的职责：</w:t>
      </w:r>
    </w:p>
    <w:p w:rsidR="00703817" w:rsidRPr="009312F9" w:rsidRDefault="00703817" w:rsidP="008F4E99">
      <w:pPr>
        <w:jc w:val="left"/>
        <w:rPr>
          <w:rFonts w:ascii="仿宋_GB2312" w:eastAsia="仿宋_GB2312"/>
          <w:sz w:val="32"/>
          <w:szCs w:val="32"/>
        </w:rPr>
      </w:pPr>
      <w:r w:rsidRPr="009312F9">
        <w:rPr>
          <w:rFonts w:ascii="仿宋_GB2312" w:eastAsia="仿宋_GB2312" w:hint="eastAsia"/>
          <w:sz w:val="32"/>
          <w:szCs w:val="32"/>
        </w:rPr>
        <w:t>1、全面贯彻落实党的有关公安工作的路线、方针、政策以及国家法律、法规，部署全区公安工作，不断加强公安队伍的正规化建设，全面推进公安工作改革。负责对公安队伍的管理教育，组织、指导、检查、监督所属单位的公安工作。</w:t>
      </w:r>
    </w:p>
    <w:p w:rsidR="00703817" w:rsidRPr="009312F9" w:rsidRDefault="00703817" w:rsidP="008F4E99">
      <w:pPr>
        <w:jc w:val="left"/>
        <w:rPr>
          <w:rFonts w:ascii="仿宋_GB2312" w:eastAsia="仿宋_GB2312"/>
          <w:sz w:val="32"/>
          <w:szCs w:val="32"/>
        </w:rPr>
      </w:pPr>
      <w:r w:rsidRPr="009312F9">
        <w:rPr>
          <w:rFonts w:ascii="仿宋_GB2312" w:eastAsia="仿宋_GB2312" w:hint="eastAsia"/>
          <w:sz w:val="32"/>
          <w:szCs w:val="32"/>
        </w:rPr>
        <w:t>2、及时收集掌握各种情报信息，分析、研究敌社情和社会治安情况，制定相应对策。</w:t>
      </w:r>
    </w:p>
    <w:p w:rsidR="00703817" w:rsidRPr="009312F9" w:rsidRDefault="00703817" w:rsidP="008F4E99">
      <w:pPr>
        <w:jc w:val="left"/>
        <w:rPr>
          <w:rFonts w:ascii="仿宋_GB2312" w:eastAsia="仿宋_GB2312"/>
          <w:sz w:val="32"/>
          <w:szCs w:val="32"/>
        </w:rPr>
      </w:pPr>
      <w:r w:rsidRPr="009312F9">
        <w:rPr>
          <w:rFonts w:ascii="仿宋_GB2312" w:eastAsia="仿宋_GB2312" w:hint="eastAsia"/>
          <w:sz w:val="32"/>
          <w:szCs w:val="32"/>
        </w:rPr>
        <w:t>3、预防、制止和侦查违法犯罪活动，研究制定打击对策。负责侦办辖区范围内发生的各类刑事案件。</w:t>
      </w:r>
    </w:p>
    <w:p w:rsidR="00703817" w:rsidRPr="009312F9" w:rsidRDefault="00703817" w:rsidP="008F4E99">
      <w:pPr>
        <w:jc w:val="left"/>
        <w:rPr>
          <w:rFonts w:ascii="仿宋_GB2312" w:eastAsia="仿宋_GB2312"/>
          <w:sz w:val="32"/>
          <w:szCs w:val="32"/>
        </w:rPr>
      </w:pPr>
      <w:r w:rsidRPr="009312F9">
        <w:rPr>
          <w:rFonts w:ascii="仿宋_GB2312" w:eastAsia="仿宋_GB2312" w:hint="eastAsia"/>
          <w:sz w:val="32"/>
          <w:szCs w:val="32"/>
        </w:rPr>
        <w:t>4、依法制止和处置严重危害社会治安的重、特大治安事件及突发性、群体性事件，依法查处危害社会治安秩序的行为，维护社会治安秩序。</w:t>
      </w:r>
    </w:p>
    <w:p w:rsidR="00703817" w:rsidRPr="009312F9" w:rsidRDefault="00703817" w:rsidP="008F4E99">
      <w:pPr>
        <w:jc w:val="left"/>
        <w:rPr>
          <w:rFonts w:ascii="仿宋_GB2312" w:eastAsia="仿宋_GB2312"/>
          <w:sz w:val="32"/>
          <w:szCs w:val="32"/>
        </w:rPr>
      </w:pPr>
      <w:r w:rsidRPr="009312F9">
        <w:rPr>
          <w:rFonts w:ascii="仿宋_GB2312" w:eastAsia="仿宋_GB2312" w:hint="eastAsia"/>
          <w:sz w:val="32"/>
          <w:szCs w:val="32"/>
        </w:rPr>
        <w:t>5、组织消防安全宣传，实施消防工作，实行消防监督。</w:t>
      </w:r>
    </w:p>
    <w:p w:rsidR="00703817" w:rsidRPr="009312F9" w:rsidRDefault="00703817" w:rsidP="008F4E99">
      <w:pPr>
        <w:jc w:val="left"/>
        <w:rPr>
          <w:rFonts w:ascii="仿宋_GB2312" w:eastAsia="仿宋_GB2312"/>
          <w:sz w:val="32"/>
          <w:szCs w:val="32"/>
        </w:rPr>
      </w:pPr>
      <w:r w:rsidRPr="009312F9">
        <w:rPr>
          <w:rFonts w:ascii="仿宋_GB2312" w:eastAsia="仿宋_GB2312" w:hint="eastAsia"/>
          <w:sz w:val="32"/>
          <w:szCs w:val="32"/>
        </w:rPr>
        <w:t>6、负责枪支、管制刀具和易燃易爆、剧毒放射性等危险物品的管理。</w:t>
      </w:r>
    </w:p>
    <w:p w:rsidR="00703817" w:rsidRPr="009312F9" w:rsidRDefault="00703817" w:rsidP="008F4E99">
      <w:pPr>
        <w:jc w:val="left"/>
        <w:rPr>
          <w:rFonts w:ascii="仿宋_GB2312" w:eastAsia="仿宋_GB2312"/>
          <w:sz w:val="32"/>
          <w:szCs w:val="32"/>
        </w:rPr>
      </w:pPr>
      <w:r w:rsidRPr="009312F9">
        <w:rPr>
          <w:rFonts w:ascii="仿宋_GB2312" w:eastAsia="仿宋_GB2312" w:hint="eastAsia"/>
          <w:sz w:val="32"/>
          <w:szCs w:val="32"/>
        </w:rPr>
        <w:t>7、对法律、法规规定的特种行业进行管理。</w:t>
      </w:r>
    </w:p>
    <w:p w:rsidR="00703817" w:rsidRPr="009312F9" w:rsidRDefault="00703817" w:rsidP="008F4E99">
      <w:pPr>
        <w:jc w:val="left"/>
        <w:rPr>
          <w:rFonts w:ascii="仿宋_GB2312" w:eastAsia="仿宋_GB2312"/>
          <w:sz w:val="32"/>
          <w:szCs w:val="32"/>
        </w:rPr>
      </w:pPr>
      <w:r w:rsidRPr="009312F9">
        <w:rPr>
          <w:rFonts w:ascii="仿宋_GB2312" w:eastAsia="仿宋_GB2312" w:hint="eastAsia"/>
          <w:sz w:val="32"/>
          <w:szCs w:val="32"/>
        </w:rPr>
        <w:lastRenderedPageBreak/>
        <w:t>8、负责党和国家领导人等来我区视察以及重要外宾来我区参观、访问的安全警卫工作，负责大型活动和重要会议的安全保卫工作。</w:t>
      </w:r>
    </w:p>
    <w:p w:rsidR="00703817" w:rsidRPr="009312F9" w:rsidRDefault="00703817" w:rsidP="008F4E99">
      <w:pPr>
        <w:jc w:val="left"/>
        <w:rPr>
          <w:rFonts w:ascii="仿宋_GB2312" w:eastAsia="仿宋_GB2312"/>
          <w:sz w:val="32"/>
          <w:szCs w:val="32"/>
        </w:rPr>
      </w:pPr>
      <w:r w:rsidRPr="009312F9">
        <w:rPr>
          <w:rFonts w:ascii="仿宋_GB2312" w:eastAsia="仿宋_GB2312" w:hint="eastAsia"/>
          <w:sz w:val="32"/>
          <w:szCs w:val="32"/>
        </w:rPr>
        <w:t>9、管理全区集会、游行、示威活动。</w:t>
      </w:r>
    </w:p>
    <w:p w:rsidR="00703817" w:rsidRPr="009312F9" w:rsidRDefault="00703817" w:rsidP="008F4E99">
      <w:pPr>
        <w:jc w:val="left"/>
        <w:rPr>
          <w:rFonts w:ascii="仿宋_GB2312" w:eastAsia="仿宋_GB2312"/>
          <w:sz w:val="32"/>
          <w:szCs w:val="32"/>
        </w:rPr>
      </w:pPr>
      <w:r w:rsidRPr="009312F9">
        <w:rPr>
          <w:rFonts w:ascii="仿宋_GB2312" w:eastAsia="仿宋_GB2312" w:hint="eastAsia"/>
          <w:sz w:val="32"/>
          <w:szCs w:val="32"/>
        </w:rPr>
        <w:t>10、管理全区户籍、国籍、居民身份证和外国人在我区居留登记的有关事宜。</w:t>
      </w:r>
    </w:p>
    <w:p w:rsidR="00703817" w:rsidRPr="009312F9" w:rsidRDefault="00703817" w:rsidP="008F4E99">
      <w:pPr>
        <w:jc w:val="left"/>
        <w:rPr>
          <w:rFonts w:ascii="仿宋_GB2312" w:eastAsia="仿宋_GB2312"/>
          <w:sz w:val="32"/>
          <w:szCs w:val="32"/>
        </w:rPr>
      </w:pPr>
      <w:r w:rsidRPr="009312F9">
        <w:rPr>
          <w:rFonts w:ascii="仿宋_GB2312" w:eastAsia="仿宋_GB2312" w:hint="eastAsia"/>
          <w:sz w:val="32"/>
          <w:szCs w:val="32"/>
        </w:rPr>
        <w:t>11、负责公安机关监管工作，对被判处管制、拘役、剥夺政治权利的罪犯和监外执行的罪犯执行刑罚，对被宣告缓刑、假释的罪犯实行监督、考察。</w:t>
      </w:r>
    </w:p>
    <w:p w:rsidR="00703817" w:rsidRPr="009312F9" w:rsidRDefault="00703817" w:rsidP="008F4E99">
      <w:pPr>
        <w:jc w:val="left"/>
        <w:rPr>
          <w:rFonts w:ascii="仿宋_GB2312" w:eastAsia="仿宋_GB2312"/>
          <w:sz w:val="32"/>
          <w:szCs w:val="32"/>
        </w:rPr>
      </w:pPr>
      <w:r w:rsidRPr="009312F9">
        <w:rPr>
          <w:rFonts w:ascii="仿宋_GB2312" w:eastAsia="仿宋_GB2312" w:hint="eastAsia"/>
          <w:sz w:val="32"/>
          <w:szCs w:val="32"/>
        </w:rPr>
        <w:t>12、负责公安科技工作，负责全区公共信息网络安全监察。</w:t>
      </w:r>
    </w:p>
    <w:p w:rsidR="00703817" w:rsidRPr="009312F9" w:rsidRDefault="00703817" w:rsidP="008F4E99">
      <w:pPr>
        <w:jc w:val="left"/>
        <w:rPr>
          <w:rFonts w:ascii="仿宋_GB2312" w:eastAsia="仿宋_GB2312"/>
          <w:sz w:val="32"/>
          <w:szCs w:val="32"/>
        </w:rPr>
      </w:pPr>
      <w:r w:rsidRPr="009312F9">
        <w:rPr>
          <w:rFonts w:ascii="仿宋_GB2312" w:eastAsia="仿宋_GB2312" w:hint="eastAsia"/>
          <w:sz w:val="32"/>
          <w:szCs w:val="32"/>
        </w:rPr>
        <w:t>13、指导和监督国家机关、社会团体、企事业组织和重点工程的治安保卫工作，指导治安保卫委员会等群众性组织的治安防范工作。</w:t>
      </w:r>
    </w:p>
    <w:p w:rsidR="00703817" w:rsidRPr="009312F9" w:rsidRDefault="00703817" w:rsidP="008F4E99">
      <w:pPr>
        <w:jc w:val="left"/>
        <w:rPr>
          <w:rFonts w:ascii="仿宋_GB2312" w:eastAsia="仿宋_GB2312"/>
          <w:sz w:val="32"/>
          <w:szCs w:val="32"/>
        </w:rPr>
      </w:pPr>
      <w:r w:rsidRPr="009312F9">
        <w:rPr>
          <w:rFonts w:ascii="仿宋_GB2312" w:eastAsia="仿宋_GB2312" w:hint="eastAsia"/>
          <w:sz w:val="32"/>
          <w:szCs w:val="32"/>
        </w:rPr>
        <w:t>14、掌握全区“法轮功”邪教组织及对社会有害功法组织的情报信息，研究提出工作对策，负责“法轮功”及有害功法组织的违法犯罪案件的侦查、控制和处置工作。</w:t>
      </w:r>
    </w:p>
    <w:p w:rsidR="00703817" w:rsidRPr="009312F9" w:rsidRDefault="00703817" w:rsidP="008F4E99">
      <w:pPr>
        <w:rPr>
          <w:rFonts w:ascii="仿宋_GB2312" w:eastAsia="仿宋_GB2312"/>
          <w:sz w:val="32"/>
          <w:szCs w:val="32"/>
        </w:rPr>
      </w:pPr>
      <w:r w:rsidRPr="009312F9">
        <w:rPr>
          <w:rFonts w:ascii="仿宋_GB2312" w:eastAsia="仿宋_GB2312" w:hint="eastAsia"/>
          <w:sz w:val="32"/>
          <w:szCs w:val="32"/>
        </w:rPr>
        <w:t>15、承办法律、法规规定的其他职责和党工委、管委会及上级公安机关交办的其他任务。</w:t>
      </w:r>
    </w:p>
    <w:p w:rsidR="00B27CE0" w:rsidRPr="00C7204C" w:rsidRDefault="008D79B8" w:rsidP="008F4E99">
      <w:pPr>
        <w:keepNext/>
        <w:keepLines/>
        <w:spacing w:line="580" w:lineRule="exact"/>
        <w:ind w:firstLineChars="200" w:firstLine="480"/>
        <w:jc w:val="left"/>
        <w:outlineLvl w:val="0"/>
        <w:rPr>
          <w:rFonts w:ascii="黑体" w:eastAsia="黑体" w:hAnsi="Calibri" w:cs="黑体"/>
          <w:kern w:val="0"/>
          <w:sz w:val="24"/>
          <w:szCs w:val="24"/>
        </w:rPr>
      </w:pPr>
      <w:r w:rsidRPr="00C7204C">
        <w:rPr>
          <w:rFonts w:ascii="黑体" w:eastAsia="黑体" w:hAnsi="Calibri" w:cs="黑体" w:hint="eastAsia"/>
          <w:kern w:val="0"/>
          <w:sz w:val="24"/>
          <w:szCs w:val="24"/>
        </w:rPr>
        <w:t>二、机构设置</w:t>
      </w:r>
    </w:p>
    <w:p w:rsidR="00B27CE0" w:rsidRDefault="008D79B8" w:rsidP="009312F9">
      <w:pPr>
        <w:spacing w:line="580" w:lineRule="exact"/>
        <w:ind w:firstLineChars="200" w:firstLine="640"/>
        <w:rPr>
          <w:rFonts w:ascii="仿宋_GB2312" w:eastAsia="仿宋_GB2312" w:hAnsi="Calibri" w:cs="ArialUnicodeMS" w:hint="eastAsia"/>
          <w:kern w:val="0"/>
          <w:sz w:val="32"/>
          <w:szCs w:val="32"/>
        </w:rPr>
      </w:pPr>
      <w:r w:rsidRPr="009312F9">
        <w:rPr>
          <w:rFonts w:ascii="仿宋_GB2312" w:eastAsia="仿宋_GB2312" w:hAnsi="Calibri" w:cs="ArialUnicodeMS" w:hint="eastAsia"/>
          <w:kern w:val="0"/>
          <w:sz w:val="32"/>
          <w:szCs w:val="32"/>
        </w:rPr>
        <w:t xml:space="preserve">从决算编报单位构成看，纳入2019 年度本部门决算汇编范围的独立核算单位（以下简称“单位”）共 </w:t>
      </w:r>
      <w:r w:rsidR="00F54CCB" w:rsidRPr="009312F9">
        <w:rPr>
          <w:rFonts w:ascii="仿宋_GB2312" w:eastAsia="仿宋_GB2312" w:hAnsi="Calibri" w:cs="ArialUnicodeMS" w:hint="eastAsia"/>
          <w:kern w:val="0"/>
          <w:sz w:val="32"/>
          <w:szCs w:val="32"/>
        </w:rPr>
        <w:t>1</w:t>
      </w:r>
      <w:r w:rsidRPr="009312F9">
        <w:rPr>
          <w:rFonts w:ascii="仿宋_GB2312" w:eastAsia="仿宋_GB2312" w:hAnsi="Calibri" w:cs="ArialUnicodeMS" w:hint="eastAsia"/>
          <w:kern w:val="0"/>
          <w:sz w:val="32"/>
          <w:szCs w:val="32"/>
        </w:rPr>
        <w:t>个，具体情况如下：</w:t>
      </w:r>
    </w:p>
    <w:p w:rsidR="009312F9" w:rsidRPr="009312F9" w:rsidRDefault="009312F9" w:rsidP="009312F9">
      <w:pPr>
        <w:spacing w:line="580" w:lineRule="exact"/>
        <w:ind w:firstLineChars="200" w:firstLine="640"/>
        <w:rPr>
          <w:rFonts w:ascii="仿宋_GB2312" w:eastAsia="仿宋_GB2312" w:hAnsi="Calibri" w:cs="ArialUnicodeMS"/>
          <w:kern w:val="0"/>
          <w:sz w:val="32"/>
          <w:szCs w:val="32"/>
        </w:rPr>
      </w:pPr>
    </w:p>
    <w:tbl>
      <w:tblPr>
        <w:tblStyle w:val="a6"/>
        <w:tblpPr w:leftFromText="180" w:rightFromText="180" w:vertAnchor="text" w:horzAnchor="page" w:tblpXSpec="center" w:tblpY="10"/>
        <w:tblOverlap w:val="never"/>
        <w:tblW w:w="95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B27CE0" w:rsidRPr="00C7204C">
        <w:trPr>
          <w:trHeight w:val="811"/>
          <w:jc w:val="center"/>
        </w:trPr>
        <w:tc>
          <w:tcPr>
            <w:tcW w:w="985" w:type="dxa"/>
            <w:vAlign w:val="center"/>
          </w:tcPr>
          <w:p w:rsidR="00B27CE0" w:rsidRPr="00C7204C" w:rsidRDefault="008D79B8" w:rsidP="008F4E99">
            <w:pPr>
              <w:spacing w:line="560" w:lineRule="exact"/>
              <w:jc w:val="center"/>
              <w:rPr>
                <w:rFonts w:ascii="仿宋_GB2312" w:eastAsia="仿宋_GB2312" w:hAnsi="Calibri" w:cs="ArialUnicodeMS"/>
                <w:b/>
                <w:bCs/>
                <w:kern w:val="0"/>
                <w:sz w:val="24"/>
                <w:szCs w:val="24"/>
              </w:rPr>
            </w:pPr>
            <w:r w:rsidRPr="00C7204C">
              <w:rPr>
                <w:rFonts w:ascii="仿宋_GB2312" w:eastAsia="仿宋_GB2312" w:hAnsi="Calibri" w:cs="ArialUnicodeMS" w:hint="eastAsia"/>
                <w:b/>
                <w:bCs/>
                <w:kern w:val="0"/>
                <w:sz w:val="24"/>
                <w:szCs w:val="24"/>
              </w:rPr>
              <w:lastRenderedPageBreak/>
              <w:t>序号</w:t>
            </w:r>
          </w:p>
        </w:tc>
        <w:tc>
          <w:tcPr>
            <w:tcW w:w="3485" w:type="dxa"/>
            <w:vAlign w:val="center"/>
          </w:tcPr>
          <w:p w:rsidR="00B27CE0" w:rsidRPr="00C7204C" w:rsidRDefault="008D79B8" w:rsidP="008F4E99">
            <w:pPr>
              <w:spacing w:line="560" w:lineRule="exact"/>
              <w:jc w:val="center"/>
              <w:rPr>
                <w:rFonts w:ascii="仿宋_GB2312" w:eastAsia="仿宋_GB2312" w:hAnsi="Calibri" w:cs="ArialUnicodeMS"/>
                <w:b/>
                <w:bCs/>
                <w:kern w:val="0"/>
                <w:sz w:val="24"/>
                <w:szCs w:val="24"/>
              </w:rPr>
            </w:pPr>
            <w:r w:rsidRPr="00C7204C">
              <w:rPr>
                <w:rFonts w:ascii="仿宋_GB2312" w:eastAsia="仿宋_GB2312" w:hAnsi="Calibri" w:cs="ArialUnicodeMS" w:hint="eastAsia"/>
                <w:b/>
                <w:bCs/>
                <w:kern w:val="0"/>
                <w:sz w:val="24"/>
                <w:szCs w:val="24"/>
              </w:rPr>
              <w:t>单位名称</w:t>
            </w:r>
          </w:p>
        </w:tc>
        <w:tc>
          <w:tcPr>
            <w:tcW w:w="2445" w:type="dxa"/>
            <w:vAlign w:val="center"/>
          </w:tcPr>
          <w:p w:rsidR="00B27CE0" w:rsidRPr="00C7204C" w:rsidRDefault="008D79B8" w:rsidP="008F4E99">
            <w:pPr>
              <w:spacing w:line="560" w:lineRule="exact"/>
              <w:jc w:val="center"/>
              <w:rPr>
                <w:rFonts w:ascii="仿宋_GB2312" w:eastAsia="仿宋_GB2312" w:hAnsi="Calibri" w:cs="ArialUnicodeMS"/>
                <w:b/>
                <w:bCs/>
                <w:kern w:val="0"/>
                <w:sz w:val="24"/>
                <w:szCs w:val="24"/>
              </w:rPr>
            </w:pPr>
            <w:r w:rsidRPr="00C7204C">
              <w:rPr>
                <w:rFonts w:ascii="仿宋_GB2312" w:eastAsia="仿宋_GB2312" w:hAnsi="Calibri" w:cs="ArialUnicodeMS" w:hint="eastAsia"/>
                <w:b/>
                <w:bCs/>
                <w:kern w:val="0"/>
                <w:sz w:val="24"/>
                <w:szCs w:val="24"/>
              </w:rPr>
              <w:t>单位基本性质</w:t>
            </w:r>
          </w:p>
        </w:tc>
        <w:tc>
          <w:tcPr>
            <w:tcW w:w="2665" w:type="dxa"/>
            <w:vAlign w:val="center"/>
          </w:tcPr>
          <w:p w:rsidR="00B27CE0" w:rsidRPr="00C7204C" w:rsidRDefault="008D79B8" w:rsidP="008F4E99">
            <w:pPr>
              <w:spacing w:line="560" w:lineRule="exact"/>
              <w:jc w:val="center"/>
              <w:rPr>
                <w:rFonts w:ascii="仿宋_GB2312" w:eastAsia="仿宋_GB2312" w:hAnsi="Calibri" w:cs="ArialUnicodeMS"/>
                <w:b/>
                <w:bCs/>
                <w:kern w:val="0"/>
                <w:sz w:val="24"/>
                <w:szCs w:val="24"/>
              </w:rPr>
            </w:pPr>
            <w:r w:rsidRPr="00C7204C">
              <w:rPr>
                <w:rFonts w:ascii="仿宋_GB2312" w:eastAsia="仿宋_GB2312" w:hAnsi="Calibri" w:cs="ArialUnicodeMS" w:hint="eastAsia"/>
                <w:b/>
                <w:bCs/>
                <w:kern w:val="0"/>
                <w:sz w:val="24"/>
                <w:szCs w:val="24"/>
              </w:rPr>
              <w:t>经费形式</w:t>
            </w:r>
          </w:p>
        </w:tc>
      </w:tr>
      <w:tr w:rsidR="00B27CE0" w:rsidRPr="00C7204C">
        <w:trPr>
          <w:trHeight w:val="596"/>
          <w:jc w:val="center"/>
        </w:trPr>
        <w:tc>
          <w:tcPr>
            <w:tcW w:w="985" w:type="dxa"/>
          </w:tcPr>
          <w:p w:rsidR="00B27CE0" w:rsidRPr="00C7204C" w:rsidRDefault="008D79B8" w:rsidP="008F4E99">
            <w:pPr>
              <w:spacing w:line="560" w:lineRule="exact"/>
              <w:jc w:val="center"/>
              <w:rPr>
                <w:rFonts w:ascii="仿宋_GB2312" w:eastAsia="仿宋_GB2312" w:hAnsi="Calibri" w:cs="ArialUnicodeMS"/>
                <w:kern w:val="0"/>
                <w:sz w:val="24"/>
                <w:szCs w:val="24"/>
              </w:rPr>
            </w:pPr>
            <w:r w:rsidRPr="00C7204C">
              <w:rPr>
                <w:rFonts w:ascii="仿宋_GB2312" w:eastAsia="仿宋_GB2312" w:hAnsi="Calibri" w:cs="ArialUnicodeMS" w:hint="eastAsia"/>
                <w:kern w:val="0"/>
                <w:sz w:val="24"/>
                <w:szCs w:val="24"/>
              </w:rPr>
              <w:t>1</w:t>
            </w:r>
          </w:p>
        </w:tc>
        <w:tc>
          <w:tcPr>
            <w:tcW w:w="3485" w:type="dxa"/>
          </w:tcPr>
          <w:p w:rsidR="00B27CE0" w:rsidRPr="00C7204C" w:rsidRDefault="00F54CCB" w:rsidP="008F4E99">
            <w:pPr>
              <w:spacing w:line="560" w:lineRule="exact"/>
              <w:rPr>
                <w:rFonts w:ascii="仿宋_GB2312" w:eastAsia="仿宋_GB2312" w:hAnsi="Calibri" w:cs="ArialUnicodeMS"/>
                <w:kern w:val="0"/>
                <w:sz w:val="24"/>
                <w:szCs w:val="24"/>
              </w:rPr>
            </w:pPr>
            <w:r w:rsidRPr="00C7204C">
              <w:rPr>
                <w:rFonts w:ascii="仿宋_GB2312" w:eastAsia="仿宋_GB2312" w:hAnsi="Calibri" w:cs="ArialUnicodeMS" w:hint="eastAsia"/>
                <w:kern w:val="0"/>
                <w:sz w:val="24"/>
                <w:szCs w:val="24"/>
              </w:rPr>
              <w:t>唐山市公安局高新技术产业开发区分局</w:t>
            </w:r>
          </w:p>
        </w:tc>
        <w:tc>
          <w:tcPr>
            <w:tcW w:w="2445" w:type="dxa"/>
          </w:tcPr>
          <w:p w:rsidR="00B27CE0" w:rsidRPr="00C7204C" w:rsidRDefault="00F54CCB" w:rsidP="008F4E99">
            <w:pPr>
              <w:spacing w:line="560" w:lineRule="exact"/>
              <w:jc w:val="center"/>
              <w:rPr>
                <w:rFonts w:ascii="仿宋_GB2312" w:eastAsia="仿宋_GB2312" w:hAnsi="Calibri" w:cs="ArialUnicodeMS"/>
                <w:kern w:val="0"/>
                <w:sz w:val="24"/>
                <w:szCs w:val="24"/>
              </w:rPr>
            </w:pPr>
            <w:r w:rsidRPr="00C7204C">
              <w:rPr>
                <w:rFonts w:ascii="仿宋_GB2312" w:eastAsia="仿宋_GB2312" w:hAnsi="Calibri" w:cs="ArialUnicodeMS" w:hint="eastAsia"/>
                <w:kern w:val="0"/>
                <w:sz w:val="24"/>
                <w:szCs w:val="24"/>
              </w:rPr>
              <w:t>行政单位</w:t>
            </w:r>
          </w:p>
        </w:tc>
        <w:tc>
          <w:tcPr>
            <w:tcW w:w="2665" w:type="dxa"/>
          </w:tcPr>
          <w:p w:rsidR="00B27CE0" w:rsidRPr="00C7204C" w:rsidRDefault="00F54CCB" w:rsidP="008F4E99">
            <w:pPr>
              <w:spacing w:line="560" w:lineRule="exact"/>
              <w:jc w:val="center"/>
              <w:rPr>
                <w:rFonts w:ascii="仿宋_GB2312" w:eastAsia="仿宋_GB2312" w:hAnsi="Calibri" w:cs="ArialUnicodeMS"/>
                <w:kern w:val="0"/>
                <w:sz w:val="24"/>
                <w:szCs w:val="24"/>
              </w:rPr>
            </w:pPr>
            <w:r w:rsidRPr="00C7204C">
              <w:rPr>
                <w:rFonts w:ascii="仿宋_GB2312" w:eastAsia="仿宋_GB2312" w:hAnsi="Calibri" w:cs="ArialUnicodeMS"/>
                <w:kern w:val="0"/>
                <w:sz w:val="24"/>
                <w:szCs w:val="24"/>
              </w:rPr>
              <w:t>财政拨款</w:t>
            </w:r>
          </w:p>
        </w:tc>
      </w:tr>
    </w:tbl>
    <w:p w:rsidR="00B27CE0" w:rsidRPr="00C7204C" w:rsidRDefault="00B27CE0" w:rsidP="008F4E99">
      <w:pPr>
        <w:widowControl/>
        <w:spacing w:after="160" w:line="580" w:lineRule="exact"/>
        <w:ind w:firstLineChars="200" w:firstLine="480"/>
        <w:rPr>
          <w:rFonts w:ascii="Times New Roman" w:eastAsia="黑体" w:hAnsi="Times New Roman" w:cs="Times New Roman"/>
          <w:sz w:val="24"/>
          <w:szCs w:val="24"/>
        </w:rPr>
        <w:sectPr w:rsidR="00B27CE0" w:rsidRPr="00C7204C" w:rsidSect="0057717D">
          <w:headerReference w:type="default" r:id="rId20"/>
          <w:footerReference w:type="default" r:id="rId21"/>
          <w:footerReference w:type="first" r:id="rId22"/>
          <w:pgSz w:w="11906" w:h="16838"/>
          <w:pgMar w:top="1800" w:right="1440" w:bottom="1800" w:left="1440" w:header="851" w:footer="992" w:gutter="0"/>
          <w:pgNumType w:fmt="numberInDash" w:start="1"/>
          <w:cols w:space="0"/>
          <w:titlePg/>
          <w:docGrid w:type="lines" w:linePitch="312"/>
        </w:sectPr>
      </w:pPr>
    </w:p>
    <w:p w:rsidR="00B27CE0" w:rsidRPr="00C7204C" w:rsidRDefault="00B27CE0" w:rsidP="008F4E99">
      <w:pPr>
        <w:widowControl/>
        <w:spacing w:after="160" w:line="580" w:lineRule="exact"/>
        <w:rPr>
          <w:rFonts w:ascii="Times New Roman" w:eastAsia="黑体" w:hAnsi="Times New Roman" w:cs="Times New Roman"/>
          <w:sz w:val="24"/>
          <w:szCs w:val="24"/>
        </w:rPr>
        <w:sectPr w:rsidR="00B27CE0" w:rsidRPr="00C7204C" w:rsidSect="0057717D">
          <w:headerReference w:type="default" r:id="rId23"/>
          <w:type w:val="continuous"/>
          <w:pgSz w:w="11906" w:h="16838"/>
          <w:pgMar w:top="1800" w:right="1440" w:bottom="1800" w:left="1440" w:header="851" w:footer="992" w:gutter="0"/>
          <w:pgNumType w:fmt="numberInDash"/>
          <w:cols w:space="0"/>
          <w:titlePg/>
          <w:docGrid w:type="lines" w:linePitch="312"/>
        </w:sectPr>
      </w:pPr>
    </w:p>
    <w:p w:rsidR="00B27CE0" w:rsidRPr="00C7204C" w:rsidRDefault="00743A08" w:rsidP="008F4E99">
      <w:pPr>
        <w:widowControl/>
        <w:spacing w:after="160" w:line="580" w:lineRule="exact"/>
        <w:rPr>
          <w:rFonts w:ascii="Times New Roman" w:eastAsia="黑体" w:hAnsi="Times New Roman" w:cs="Times New Roman"/>
          <w:sz w:val="24"/>
          <w:szCs w:val="24"/>
        </w:rPr>
        <w:sectPr w:rsidR="00B27CE0" w:rsidRPr="00C7204C" w:rsidSect="0057717D">
          <w:pgSz w:w="11906" w:h="16838"/>
          <w:pgMar w:top="1800" w:right="1440" w:bottom="1800" w:left="1440" w:header="851" w:footer="992" w:gutter="0"/>
          <w:pgNumType w:fmt="numberInDash"/>
          <w:cols w:space="0"/>
          <w:titlePg/>
          <w:docGrid w:type="lines" w:linePitch="312"/>
        </w:sectPr>
      </w:pPr>
      <w:r w:rsidRPr="00743A08">
        <w:rPr>
          <w:sz w:val="24"/>
          <w:szCs w:val="24"/>
        </w:rPr>
        <w:lastRenderedPageBreak/>
        <w:pict>
          <v:shape id="_x0000_s1039" type="#_x0000_t202" style="position:absolute;left:0;text-align:left;margin-left:-28.7pt;margin-top:41.25pt;width:517.7pt;height:212.3pt;z-index:251663360;v-text-anchor:middle"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fillcolor="#ffd966" strokecolor="#ffd966" strokeweight=".5pt">
            <v:fill r:id="rId19" o:title="image1" color2="white [3212]" type="pattern"/>
            <v:stroke joinstyle="round"/>
            <v:textbox style="mso-next-textbox:#_x0000_s1039">
              <w:txbxContent>
                <w:p w:rsidR="00B51224" w:rsidRDefault="00B51224">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第二部分 </w:t>
                  </w:r>
                </w:p>
                <w:p w:rsidR="00B51224" w:rsidRDefault="00B51224">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2019年部门决算情况说明</w:t>
                  </w:r>
                </w:p>
                <w:p w:rsidR="00B51224" w:rsidRDefault="00B51224"/>
              </w:txbxContent>
            </v:textbox>
          </v:shape>
        </w:pict>
      </w:r>
      <w:r w:rsidRPr="00743A08">
        <w:rPr>
          <w:sz w:val="24"/>
          <w:szCs w:val="24"/>
        </w:rPr>
        <w:pict>
          <v:shape id="_x0000_s1040" type="#_x0000_t202" style="position:absolute;left:0;text-align:left;margin-left:-85.7pt;margin-top:238.15pt;width:613.65pt;height:173.25pt;z-index:251649023"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filled="f" stroked="f" strokeweight=".5pt">
            <v:textbox style="mso-next-textbox:#_x0000_s1040">
              <w:txbxContent>
                <w:p w:rsidR="00B51224" w:rsidRPr="0076183E" w:rsidRDefault="00B51224" w:rsidP="0076183E">
                  <w:pPr>
                    <w:rPr>
                      <w:szCs w:val="96"/>
                    </w:rPr>
                  </w:pPr>
                </w:p>
              </w:txbxContent>
            </v:textbox>
          </v:shape>
        </w:pict>
      </w:r>
    </w:p>
    <w:p w:rsidR="00B27CE0" w:rsidRPr="00C7204C" w:rsidRDefault="00B27CE0" w:rsidP="008F4E99">
      <w:pPr>
        <w:jc w:val="center"/>
        <w:rPr>
          <w:rFonts w:ascii="黑体" w:eastAsia="黑体" w:hAnsi="黑体" w:cs="黑体"/>
          <w:sz w:val="24"/>
          <w:szCs w:val="24"/>
        </w:rPr>
      </w:pPr>
    </w:p>
    <w:p w:rsidR="00B27CE0" w:rsidRPr="009312F9" w:rsidRDefault="008D79B8" w:rsidP="009312F9">
      <w:pPr>
        <w:keepNext/>
        <w:keepLines/>
        <w:snapToGrid w:val="0"/>
        <w:spacing w:line="580" w:lineRule="exact"/>
        <w:ind w:firstLineChars="200" w:firstLine="640"/>
        <w:outlineLvl w:val="1"/>
        <w:rPr>
          <w:rFonts w:ascii="黑体" w:eastAsia="黑体" w:hAnsi="Calibri" w:cs="Times New Roman"/>
          <w:sz w:val="32"/>
          <w:szCs w:val="32"/>
        </w:rPr>
      </w:pPr>
      <w:r w:rsidRPr="009312F9">
        <w:rPr>
          <w:rFonts w:ascii="黑体" w:eastAsia="黑体" w:hAnsi="Calibri" w:cs="Times New Roman" w:hint="eastAsia"/>
          <w:sz w:val="32"/>
          <w:szCs w:val="32"/>
        </w:rPr>
        <w:t>一、收入</w:t>
      </w:r>
      <w:r w:rsidRPr="009312F9">
        <w:rPr>
          <w:rFonts w:ascii="黑体" w:eastAsia="黑体" w:hAnsi="Cambria" w:cs="黑体" w:hint="eastAsia"/>
          <w:kern w:val="0"/>
          <w:sz w:val="32"/>
          <w:szCs w:val="32"/>
        </w:rPr>
        <w:t>支出</w:t>
      </w:r>
      <w:r w:rsidRPr="009312F9">
        <w:rPr>
          <w:rFonts w:ascii="黑体" w:eastAsia="黑体" w:hAnsi="Calibri" w:cs="Times New Roman" w:hint="eastAsia"/>
          <w:sz w:val="32"/>
          <w:szCs w:val="32"/>
        </w:rPr>
        <w:t>决算总体情况说明</w:t>
      </w:r>
    </w:p>
    <w:p w:rsidR="00B27CE0" w:rsidRPr="009312F9" w:rsidRDefault="008D79B8" w:rsidP="009312F9">
      <w:pPr>
        <w:adjustRightInd w:val="0"/>
        <w:snapToGrid w:val="0"/>
        <w:spacing w:line="580" w:lineRule="exact"/>
        <w:ind w:firstLineChars="200" w:firstLine="640"/>
        <w:rPr>
          <w:rFonts w:ascii="仿宋_GB2312" w:eastAsia="仿宋_GB2312" w:hAnsi="Times New Roman" w:cs="DengXian-Regular"/>
          <w:sz w:val="32"/>
          <w:szCs w:val="32"/>
        </w:rPr>
      </w:pPr>
      <w:r w:rsidRPr="009312F9">
        <w:rPr>
          <w:rFonts w:ascii="仿宋_GB2312" w:eastAsia="仿宋_GB2312" w:hAnsi="Times New Roman" w:cs="DengXian-Regular" w:hint="eastAsia"/>
          <w:sz w:val="32"/>
          <w:szCs w:val="32"/>
        </w:rPr>
        <w:t>本部门2019年度收支总计（含结转和结余）</w:t>
      </w:r>
      <w:r w:rsidR="008B7190" w:rsidRPr="009312F9">
        <w:rPr>
          <w:rFonts w:ascii="仿宋_GB2312" w:eastAsia="仿宋_GB2312" w:hAnsi="Times New Roman" w:cs="DengXian-Regular" w:hint="eastAsia"/>
          <w:sz w:val="32"/>
          <w:szCs w:val="32"/>
        </w:rPr>
        <w:t>2605.74</w:t>
      </w:r>
      <w:r w:rsidRPr="009312F9">
        <w:rPr>
          <w:rFonts w:ascii="仿宋_GB2312" w:eastAsia="仿宋_GB2312" w:hAnsi="Times New Roman" w:cs="DengXian-Regular" w:hint="eastAsia"/>
          <w:sz w:val="32"/>
          <w:szCs w:val="32"/>
        </w:rPr>
        <w:t>万元。与2018年度决算</w:t>
      </w:r>
      <w:r w:rsidR="008B7190" w:rsidRPr="009312F9">
        <w:rPr>
          <w:rFonts w:ascii="仿宋_GB2312" w:eastAsia="仿宋_GB2312" w:hAnsi="Times New Roman" w:cs="DengXian-Regular" w:hint="eastAsia"/>
          <w:sz w:val="32"/>
          <w:szCs w:val="32"/>
        </w:rPr>
        <w:t>2732.24万元相比，收支各减少126.50万元，下降</w:t>
      </w:r>
      <w:r w:rsidR="00586121" w:rsidRPr="009312F9">
        <w:rPr>
          <w:rFonts w:ascii="仿宋_GB2312" w:eastAsia="仿宋_GB2312" w:hAnsi="Times New Roman" w:cs="DengXian-Regular" w:hint="eastAsia"/>
          <w:sz w:val="32"/>
          <w:szCs w:val="32"/>
        </w:rPr>
        <w:t>5</w:t>
      </w:r>
      <w:r w:rsidRPr="009312F9">
        <w:rPr>
          <w:rFonts w:ascii="仿宋_GB2312" w:eastAsia="仿宋_GB2312" w:hAnsi="Times New Roman" w:cs="DengXian-Regular" w:hint="eastAsia"/>
          <w:sz w:val="32"/>
          <w:szCs w:val="32"/>
        </w:rPr>
        <w:t>%，主要原因是</w:t>
      </w:r>
      <w:r w:rsidR="00507426" w:rsidRPr="009312F9">
        <w:rPr>
          <w:rFonts w:ascii="仿宋_GB2312" w:eastAsia="仿宋_GB2312" w:hAnsi="Times New Roman" w:cs="DengXian-Regular" w:hint="eastAsia"/>
          <w:sz w:val="32"/>
          <w:szCs w:val="32"/>
        </w:rPr>
        <w:t>分局</w:t>
      </w:r>
      <w:r w:rsidR="00C96D55" w:rsidRPr="009312F9">
        <w:rPr>
          <w:rFonts w:ascii="仿宋_GB2312" w:eastAsia="仿宋_GB2312" w:hAnsi="Times New Roman" w:cs="DengXian-Regular" w:hint="eastAsia"/>
          <w:sz w:val="32"/>
          <w:szCs w:val="32"/>
        </w:rPr>
        <w:t>2019年</w:t>
      </w:r>
      <w:r w:rsidR="00507426" w:rsidRPr="009312F9">
        <w:rPr>
          <w:rFonts w:ascii="仿宋_GB2312" w:eastAsia="仿宋_GB2312" w:hAnsi="Times New Roman" w:cs="DengXian-Regular" w:hint="eastAsia"/>
          <w:sz w:val="32"/>
          <w:szCs w:val="32"/>
        </w:rPr>
        <w:t>项目</w:t>
      </w:r>
      <w:r w:rsidR="00C96D55" w:rsidRPr="009312F9">
        <w:rPr>
          <w:rFonts w:ascii="仿宋_GB2312" w:eastAsia="仿宋_GB2312" w:hAnsi="Times New Roman" w:cs="DengXian-Regular" w:hint="eastAsia"/>
          <w:sz w:val="32"/>
          <w:szCs w:val="32"/>
        </w:rPr>
        <w:t>建设</w:t>
      </w:r>
      <w:r w:rsidR="00507426" w:rsidRPr="009312F9">
        <w:rPr>
          <w:rFonts w:ascii="仿宋_GB2312" w:eastAsia="仿宋_GB2312" w:hAnsi="Times New Roman" w:cs="DengXian-Regular" w:hint="eastAsia"/>
          <w:sz w:val="32"/>
          <w:szCs w:val="32"/>
        </w:rPr>
        <w:t>减少</w:t>
      </w:r>
      <w:r w:rsidRPr="009312F9">
        <w:rPr>
          <w:rFonts w:ascii="仿宋_GB2312" w:eastAsia="仿宋_GB2312" w:hAnsi="Times New Roman" w:cs="DengXian-Regular" w:hint="eastAsia"/>
          <w:sz w:val="32"/>
          <w:szCs w:val="32"/>
        </w:rPr>
        <w:t>。</w:t>
      </w:r>
    </w:p>
    <w:p w:rsidR="00B27CE0" w:rsidRPr="009312F9" w:rsidRDefault="008D79B8" w:rsidP="009312F9">
      <w:pPr>
        <w:keepNext/>
        <w:keepLines/>
        <w:snapToGrid w:val="0"/>
        <w:spacing w:line="580" w:lineRule="exact"/>
        <w:ind w:firstLineChars="200" w:firstLine="640"/>
        <w:outlineLvl w:val="1"/>
        <w:rPr>
          <w:rFonts w:ascii="黑体" w:eastAsia="黑体" w:hAnsi="Calibri" w:cs="Times New Roman"/>
          <w:sz w:val="32"/>
          <w:szCs w:val="32"/>
        </w:rPr>
      </w:pPr>
      <w:r w:rsidRPr="009312F9">
        <w:rPr>
          <w:rFonts w:ascii="黑体" w:eastAsia="黑体" w:hAnsi="Calibri" w:cs="Times New Roman" w:hint="eastAsia"/>
          <w:sz w:val="32"/>
          <w:szCs w:val="32"/>
        </w:rPr>
        <w:t>二、收入决算情况说明</w:t>
      </w:r>
    </w:p>
    <w:p w:rsidR="00B27CE0" w:rsidRPr="009312F9" w:rsidRDefault="008D79B8" w:rsidP="009312F9">
      <w:pPr>
        <w:adjustRightInd w:val="0"/>
        <w:snapToGrid w:val="0"/>
        <w:spacing w:line="580" w:lineRule="exact"/>
        <w:ind w:firstLineChars="200" w:firstLine="640"/>
        <w:rPr>
          <w:rFonts w:ascii="仿宋_GB2312" w:eastAsia="仿宋_GB2312" w:hAnsi="Times New Roman" w:cs="DengXian-Regular"/>
          <w:sz w:val="32"/>
          <w:szCs w:val="32"/>
          <w:highlight w:val="yellow"/>
        </w:rPr>
      </w:pPr>
      <w:r w:rsidRPr="009312F9">
        <w:rPr>
          <w:rFonts w:ascii="仿宋_GB2312" w:eastAsia="仿宋_GB2312" w:hAnsi="Times New Roman" w:cs="DengXian-Regular" w:hint="eastAsia"/>
          <w:sz w:val="32"/>
          <w:szCs w:val="32"/>
        </w:rPr>
        <w:t>本部门2019年度本年收入合计</w:t>
      </w:r>
      <w:r w:rsidR="00C96D55" w:rsidRPr="009312F9">
        <w:rPr>
          <w:rFonts w:ascii="仿宋_GB2312" w:eastAsia="仿宋_GB2312" w:hAnsi="Times New Roman" w:cs="DengXian-Regular"/>
          <w:sz w:val="32"/>
          <w:szCs w:val="32"/>
        </w:rPr>
        <w:t>2387.27</w:t>
      </w:r>
      <w:r w:rsidRPr="009312F9">
        <w:rPr>
          <w:rFonts w:ascii="仿宋_GB2312" w:eastAsia="仿宋_GB2312" w:hAnsi="Times New Roman" w:cs="DengXian-Regular" w:hint="eastAsia"/>
          <w:sz w:val="32"/>
          <w:szCs w:val="32"/>
        </w:rPr>
        <w:t>万元，其中：财政拨款收入</w:t>
      </w:r>
      <w:r w:rsidR="00A21EEC" w:rsidRPr="009312F9">
        <w:rPr>
          <w:rFonts w:ascii="仿宋_GB2312" w:eastAsia="仿宋_GB2312" w:hAnsi="Times New Roman" w:cs="DengXian-Regular" w:hint="eastAsia"/>
          <w:sz w:val="32"/>
          <w:szCs w:val="32"/>
        </w:rPr>
        <w:t>2387.27</w:t>
      </w:r>
      <w:r w:rsidRPr="009312F9">
        <w:rPr>
          <w:rFonts w:ascii="仿宋_GB2312" w:eastAsia="仿宋_GB2312" w:hAnsi="Times New Roman" w:cs="DengXian-Regular" w:hint="eastAsia"/>
          <w:sz w:val="32"/>
          <w:szCs w:val="32"/>
        </w:rPr>
        <w:t>万元，占</w:t>
      </w:r>
      <w:r w:rsidR="00A21EEC" w:rsidRPr="009312F9">
        <w:rPr>
          <w:rFonts w:ascii="仿宋_GB2312" w:eastAsia="仿宋_GB2312" w:hAnsi="Times New Roman" w:cs="DengXian-Regular" w:hint="eastAsia"/>
          <w:sz w:val="32"/>
          <w:szCs w:val="32"/>
        </w:rPr>
        <w:t>100</w:t>
      </w:r>
      <w:r w:rsidRPr="009312F9">
        <w:rPr>
          <w:rFonts w:ascii="仿宋_GB2312" w:eastAsia="仿宋_GB2312" w:hAnsi="Times New Roman" w:cs="DengXian-Regular" w:hint="eastAsia"/>
          <w:sz w:val="32"/>
          <w:szCs w:val="32"/>
        </w:rPr>
        <w:t>%。</w:t>
      </w:r>
    </w:p>
    <w:p w:rsidR="00B27CE0" w:rsidRPr="009312F9" w:rsidRDefault="008D79B8" w:rsidP="009312F9">
      <w:pPr>
        <w:keepNext/>
        <w:keepLines/>
        <w:snapToGrid w:val="0"/>
        <w:spacing w:line="580" w:lineRule="exact"/>
        <w:ind w:firstLineChars="200" w:firstLine="640"/>
        <w:outlineLvl w:val="1"/>
        <w:rPr>
          <w:rFonts w:ascii="黑体" w:eastAsia="黑体" w:hAnsi="Calibri" w:cs="Times New Roman"/>
          <w:sz w:val="32"/>
          <w:szCs w:val="32"/>
        </w:rPr>
      </w:pPr>
      <w:r w:rsidRPr="009312F9">
        <w:rPr>
          <w:rFonts w:ascii="黑体" w:eastAsia="黑体" w:hAnsi="Calibri" w:cs="Times New Roman" w:hint="eastAsia"/>
          <w:sz w:val="32"/>
          <w:szCs w:val="32"/>
        </w:rPr>
        <w:t>三、支出决算情况说明</w:t>
      </w:r>
    </w:p>
    <w:p w:rsidR="00B27CE0" w:rsidRPr="009312F9" w:rsidRDefault="009312F9" w:rsidP="009312F9">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noProof/>
          <w:sz w:val="32"/>
          <w:szCs w:val="32"/>
        </w:rPr>
        <w:drawing>
          <wp:anchor distT="0" distB="0" distL="114300" distR="114300" simplePos="0" relativeHeight="251668480" behindDoc="0" locked="0" layoutInCell="1" allowOverlap="1">
            <wp:simplePos x="0" y="0"/>
            <wp:positionH relativeFrom="column">
              <wp:posOffset>586105</wp:posOffset>
            </wp:positionH>
            <wp:positionV relativeFrom="paragraph">
              <wp:posOffset>1043305</wp:posOffset>
            </wp:positionV>
            <wp:extent cx="4916805" cy="2708275"/>
            <wp:effectExtent l="0" t="0" r="0" b="0"/>
            <wp:wrapNone/>
            <wp:docPr id="8" name="图片 7"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png"/>
                    <pic:cNvPicPr/>
                  </pic:nvPicPr>
                  <pic:blipFill>
                    <a:blip r:embed="rId24"/>
                    <a:stretch>
                      <a:fillRect/>
                    </a:stretch>
                  </pic:blipFill>
                  <pic:spPr>
                    <a:xfrm>
                      <a:off x="0" y="0"/>
                      <a:ext cx="4916805" cy="2708275"/>
                    </a:xfrm>
                    <a:prstGeom prst="rect">
                      <a:avLst/>
                    </a:prstGeom>
                  </pic:spPr>
                </pic:pic>
              </a:graphicData>
            </a:graphic>
          </wp:anchor>
        </w:drawing>
      </w:r>
      <w:r w:rsidR="008D79B8" w:rsidRPr="009312F9">
        <w:rPr>
          <w:rFonts w:ascii="仿宋_GB2312" w:eastAsia="仿宋_GB2312" w:hAnsi="Times New Roman" w:cs="DengXian-Regular" w:hint="eastAsia"/>
          <w:sz w:val="32"/>
          <w:szCs w:val="32"/>
        </w:rPr>
        <w:t>本部门2019年度本年支出合计</w:t>
      </w:r>
      <w:r w:rsidR="00E4132E" w:rsidRPr="009312F9">
        <w:rPr>
          <w:rFonts w:ascii="仿宋_GB2312" w:eastAsia="仿宋_GB2312" w:hAnsi="Times New Roman" w:cs="DengXian-Regular"/>
          <w:sz w:val="32"/>
          <w:szCs w:val="32"/>
        </w:rPr>
        <w:t>2267.96</w:t>
      </w:r>
      <w:r w:rsidR="008D79B8" w:rsidRPr="009312F9">
        <w:rPr>
          <w:rFonts w:ascii="仿宋_GB2312" w:eastAsia="仿宋_GB2312" w:hAnsi="Times New Roman" w:cs="DengXian-Regular" w:hint="eastAsia"/>
          <w:sz w:val="32"/>
          <w:szCs w:val="32"/>
        </w:rPr>
        <w:t>万元，其中：基本支出</w:t>
      </w:r>
      <w:r w:rsidR="00E4132E" w:rsidRPr="009312F9">
        <w:rPr>
          <w:rFonts w:ascii="仿宋_GB2312" w:eastAsia="仿宋_GB2312" w:hAnsi="Times New Roman" w:cs="DengXian-Regular"/>
          <w:sz w:val="32"/>
          <w:szCs w:val="32"/>
        </w:rPr>
        <w:t>1392.47</w:t>
      </w:r>
      <w:r w:rsidR="008D79B8" w:rsidRPr="009312F9">
        <w:rPr>
          <w:rFonts w:ascii="仿宋_GB2312" w:eastAsia="仿宋_GB2312" w:hAnsi="Times New Roman" w:cs="DengXian-Regular" w:hint="eastAsia"/>
          <w:sz w:val="32"/>
          <w:szCs w:val="32"/>
        </w:rPr>
        <w:t>万元，占</w:t>
      </w:r>
      <w:r w:rsidR="00557B4B" w:rsidRPr="009312F9">
        <w:rPr>
          <w:rFonts w:ascii="仿宋_GB2312" w:eastAsia="仿宋_GB2312" w:hAnsi="Times New Roman" w:cs="DengXian-Regular" w:hint="eastAsia"/>
          <w:sz w:val="32"/>
          <w:szCs w:val="32"/>
        </w:rPr>
        <w:t>61</w:t>
      </w:r>
      <w:r w:rsidR="008D79B8" w:rsidRPr="009312F9">
        <w:rPr>
          <w:rFonts w:ascii="仿宋_GB2312" w:eastAsia="仿宋_GB2312" w:hAnsi="Times New Roman" w:cs="DengXian-Regular" w:hint="eastAsia"/>
          <w:sz w:val="32"/>
          <w:szCs w:val="32"/>
        </w:rPr>
        <w:t>%；项目支出</w:t>
      </w:r>
      <w:r w:rsidR="00E4132E" w:rsidRPr="009312F9">
        <w:rPr>
          <w:rFonts w:ascii="仿宋_GB2312" w:eastAsia="仿宋_GB2312" w:hAnsi="Times New Roman" w:cs="DengXian-Regular"/>
          <w:sz w:val="32"/>
          <w:szCs w:val="32"/>
        </w:rPr>
        <w:t>875.49</w:t>
      </w:r>
      <w:r w:rsidR="008D79B8" w:rsidRPr="009312F9">
        <w:rPr>
          <w:rFonts w:ascii="仿宋_GB2312" w:eastAsia="仿宋_GB2312" w:hAnsi="Times New Roman" w:cs="DengXian-Regular" w:hint="eastAsia"/>
          <w:sz w:val="32"/>
          <w:szCs w:val="32"/>
        </w:rPr>
        <w:t>万元，占</w:t>
      </w:r>
      <w:r w:rsidR="00557B4B" w:rsidRPr="009312F9">
        <w:rPr>
          <w:rFonts w:ascii="仿宋_GB2312" w:eastAsia="仿宋_GB2312" w:hAnsi="Times New Roman" w:cs="DengXian-Regular" w:hint="eastAsia"/>
          <w:sz w:val="32"/>
          <w:szCs w:val="32"/>
        </w:rPr>
        <w:t>39</w:t>
      </w:r>
      <w:r w:rsidR="008D79B8" w:rsidRPr="009312F9">
        <w:rPr>
          <w:rFonts w:ascii="仿宋_GB2312" w:eastAsia="仿宋_GB2312" w:hAnsi="Times New Roman" w:cs="DengXian-Regular" w:hint="eastAsia"/>
          <w:sz w:val="32"/>
          <w:szCs w:val="32"/>
        </w:rPr>
        <w:t>%。如图所示：</w:t>
      </w:r>
    </w:p>
    <w:p w:rsidR="00B27CE0" w:rsidRPr="009312F9" w:rsidRDefault="00743A08" w:rsidP="009312F9">
      <w:pPr>
        <w:tabs>
          <w:tab w:val="left" w:pos="2962"/>
        </w:tabs>
        <w:adjustRightInd w:val="0"/>
        <w:snapToGrid w:val="0"/>
        <w:spacing w:line="580" w:lineRule="exact"/>
        <w:ind w:firstLineChars="600" w:firstLine="1920"/>
        <w:rPr>
          <w:rFonts w:ascii="仿宋_GB2312" w:eastAsia="仿宋_GB2312" w:hAnsi="Times New Roman" w:cs="DengXian-Regular"/>
          <w:sz w:val="32"/>
          <w:szCs w:val="32"/>
        </w:rPr>
      </w:pPr>
      <w:r w:rsidRPr="009312F9">
        <w:rPr>
          <w:rFonts w:ascii="Times New Roman" w:eastAsia="宋体" w:hAnsi="Times New Roman" w:cs="Times New Roman"/>
          <w:sz w:val="32"/>
          <w:szCs w:val="32"/>
        </w:rPr>
        <w:pict>
          <v:group id="_x0000_s1033" style="position:absolute;left:0;text-align:left;margin-left:58.35pt;margin-top:7.85pt;width:287.95pt;height:134.8pt;z-index:-251656192" coordorigin="70,1907" coordsize="46,33452" o:gfxdata="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5" type="#_x0000_t75" style="position:absolute;left:70;top:1907;width:46;height:27" o:gfxdata="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IvtAi2AAAA3AAAAA8A&#10;AAAAAAAAAQAgAAAAIgAAAGRycy9kb3ducmV2LnhtbFBLAQIUABQAAAAIAIdO4kAzLwWeOwAAADkA&#10;AAAQAAAAAAAAAAEAIAAAAAUBAABkcnMvc2hhcGV4bWwueG1sUEsFBgAAAAAGAAYAWwEAAK8DAAAA&#10;AA==&#10;">
              <v:imagedata r:id="rId25" o:title="" croptop="1490f" cropbottom="5217f" cropleft="2131f" cropright="1218f"/>
            </v:shape>
            <v:shape id="_x0000_s1034" type="#_x0000_t202" style="position:absolute;left:72;top:1934;width:42;height:6" o:gfxdata="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wBfbWtAAAANsAAAAPAAAA&#10;AAAAAAEAIAAAACIAAABkcnMvZG93bnJldi54bWxQSwECFAAUAAAACACHTuJAMy8FnjsAAAA5AAAA&#10;EAAAAAAAAAABACAAAAADAQAAZHJzL3NoYXBleG1sLnhtbFBLBQYAAAAABgAGAFsBAACtAwAAAAA=&#10;" stroked="f" strokeweight=".5pt">
              <v:textbox style="mso-next-textbox:#_x0000_s1034">
                <w:txbxContent>
                  <w:p w:rsidR="00B51224" w:rsidRDefault="00B51224">
                    <w:pPr>
                      <w:adjustRightInd w:val="0"/>
                      <w:snapToGrid w:val="0"/>
                      <w:spacing w:after="160" w:line="560" w:lineRule="exact"/>
                      <w:jc w:val="center"/>
                      <w:rPr>
                        <w:rFonts w:ascii="仿宋_GB2312" w:eastAsia="仿宋_GB2312" w:hAnsi="Times New Roman" w:cs="DengXian-Regular"/>
                        <w:sz w:val="28"/>
                        <w:szCs w:val="28"/>
                      </w:rPr>
                    </w:pPr>
                    <w:r>
                      <w:rPr>
                        <w:rFonts w:ascii="仿宋_GB2312" w:eastAsia="仿宋_GB2312" w:hAnsi="Times New Roman" w:cs="DengXian-Regular" w:hint="eastAsia"/>
                        <w:sz w:val="28"/>
                        <w:szCs w:val="28"/>
                      </w:rPr>
                      <w:t>图X：支出构成情况（按支出性质）</w:t>
                    </w:r>
                  </w:p>
                  <w:p w:rsidR="00B51224" w:rsidRDefault="00B51224">
                    <w:pPr>
                      <w:spacing w:after="160" w:line="480" w:lineRule="auto"/>
                      <w:rPr>
                        <w:rFonts w:ascii="Times New Roman" w:eastAsia="宋体" w:hAnsi="Times New Roman" w:cs="Times New Roman"/>
                        <w:sz w:val="20"/>
                      </w:rPr>
                    </w:pPr>
                  </w:p>
                </w:txbxContent>
              </v:textbox>
            </v:shape>
          </v:group>
        </w:pict>
      </w:r>
      <w:r w:rsidR="006043C9" w:rsidRPr="009312F9">
        <w:rPr>
          <w:rFonts w:ascii="仿宋_GB2312" w:eastAsia="仿宋_GB2312" w:hAnsi="Times New Roman" w:cs="DengXian-Regular"/>
          <w:sz w:val="32"/>
          <w:szCs w:val="32"/>
        </w:rPr>
        <w:tab/>
      </w:r>
    </w:p>
    <w:p w:rsidR="00B27CE0" w:rsidRPr="00C7204C" w:rsidRDefault="00B27CE0" w:rsidP="008F4E99">
      <w:pPr>
        <w:adjustRightInd w:val="0"/>
        <w:snapToGrid w:val="0"/>
        <w:spacing w:line="580" w:lineRule="exact"/>
        <w:ind w:firstLineChars="600" w:firstLine="1440"/>
        <w:rPr>
          <w:rFonts w:ascii="仿宋_GB2312" w:eastAsia="仿宋_GB2312" w:hAnsi="Times New Roman" w:cs="DengXian-Regular"/>
          <w:sz w:val="24"/>
          <w:szCs w:val="24"/>
        </w:rPr>
      </w:pPr>
    </w:p>
    <w:p w:rsidR="009312F9" w:rsidRDefault="009312F9" w:rsidP="009312F9">
      <w:pPr>
        <w:keepNext/>
        <w:keepLines/>
        <w:snapToGrid w:val="0"/>
        <w:spacing w:line="580" w:lineRule="exact"/>
        <w:ind w:firstLineChars="1131" w:firstLine="2725"/>
        <w:outlineLvl w:val="1"/>
        <w:rPr>
          <w:rFonts w:ascii="黑体" w:eastAsia="黑体" w:hAnsi="Calibri" w:cs="Times New Roman" w:hint="eastAsia"/>
          <w:b/>
          <w:bCs/>
          <w:sz w:val="24"/>
          <w:szCs w:val="24"/>
        </w:rPr>
      </w:pPr>
    </w:p>
    <w:p w:rsidR="009312F9" w:rsidRDefault="009312F9" w:rsidP="009312F9">
      <w:pPr>
        <w:keepNext/>
        <w:keepLines/>
        <w:snapToGrid w:val="0"/>
        <w:spacing w:line="580" w:lineRule="exact"/>
        <w:ind w:firstLineChars="1131" w:firstLine="2725"/>
        <w:outlineLvl w:val="1"/>
        <w:rPr>
          <w:rFonts w:ascii="黑体" w:eastAsia="黑体" w:hAnsi="Calibri" w:cs="Times New Roman" w:hint="eastAsia"/>
          <w:b/>
          <w:bCs/>
          <w:sz w:val="24"/>
          <w:szCs w:val="24"/>
        </w:rPr>
      </w:pPr>
    </w:p>
    <w:p w:rsidR="009312F9" w:rsidRDefault="009312F9" w:rsidP="009312F9">
      <w:pPr>
        <w:keepNext/>
        <w:keepLines/>
        <w:snapToGrid w:val="0"/>
        <w:spacing w:line="580" w:lineRule="exact"/>
        <w:ind w:firstLineChars="1131" w:firstLine="2725"/>
        <w:outlineLvl w:val="1"/>
        <w:rPr>
          <w:rFonts w:ascii="黑体" w:eastAsia="黑体" w:hAnsi="Calibri" w:cs="Times New Roman" w:hint="eastAsia"/>
          <w:b/>
          <w:bCs/>
          <w:sz w:val="24"/>
          <w:szCs w:val="24"/>
        </w:rPr>
      </w:pPr>
    </w:p>
    <w:p w:rsidR="009312F9" w:rsidRDefault="009312F9" w:rsidP="009312F9">
      <w:pPr>
        <w:keepNext/>
        <w:keepLines/>
        <w:snapToGrid w:val="0"/>
        <w:spacing w:line="580" w:lineRule="exact"/>
        <w:ind w:firstLineChars="1131" w:firstLine="2725"/>
        <w:outlineLvl w:val="1"/>
        <w:rPr>
          <w:rFonts w:ascii="黑体" w:eastAsia="黑体" w:hAnsi="Calibri" w:cs="Times New Roman" w:hint="eastAsia"/>
          <w:b/>
          <w:bCs/>
          <w:sz w:val="24"/>
          <w:szCs w:val="24"/>
        </w:rPr>
      </w:pPr>
    </w:p>
    <w:p w:rsidR="009312F9" w:rsidRPr="00C7204C" w:rsidRDefault="009312F9" w:rsidP="009312F9">
      <w:pPr>
        <w:keepNext/>
        <w:keepLines/>
        <w:snapToGrid w:val="0"/>
        <w:spacing w:line="580" w:lineRule="exact"/>
        <w:ind w:firstLineChars="1131" w:firstLine="2725"/>
        <w:outlineLvl w:val="1"/>
        <w:rPr>
          <w:rFonts w:ascii="黑体" w:eastAsia="黑体" w:hAnsi="Calibri" w:cs="Times New Roman"/>
          <w:b/>
          <w:bCs/>
          <w:sz w:val="24"/>
          <w:szCs w:val="24"/>
        </w:rPr>
      </w:pPr>
      <w:r>
        <w:rPr>
          <w:rFonts w:ascii="黑体" w:eastAsia="黑体" w:hAnsi="Calibri" w:cs="Times New Roman" w:hint="eastAsia"/>
          <w:b/>
          <w:bCs/>
          <w:sz w:val="24"/>
          <w:szCs w:val="24"/>
        </w:rPr>
        <w:t>图一支出构成情况(按支出性质)</w:t>
      </w:r>
    </w:p>
    <w:p w:rsidR="00AE3008" w:rsidRPr="009312F9" w:rsidRDefault="00AE3008" w:rsidP="008F4E99">
      <w:pPr>
        <w:keepNext/>
        <w:keepLines/>
        <w:snapToGrid w:val="0"/>
        <w:spacing w:line="580" w:lineRule="exact"/>
        <w:ind w:firstLineChars="200" w:firstLine="482"/>
        <w:outlineLvl w:val="1"/>
        <w:rPr>
          <w:rFonts w:ascii="黑体" w:eastAsia="黑体" w:hAnsi="Calibri" w:cs="Times New Roman"/>
          <w:b/>
          <w:bCs/>
          <w:sz w:val="24"/>
          <w:szCs w:val="24"/>
        </w:rPr>
      </w:pPr>
    </w:p>
    <w:p w:rsidR="00AE3008" w:rsidRPr="00C7204C" w:rsidRDefault="00AE3008" w:rsidP="008F4E99">
      <w:pPr>
        <w:keepNext/>
        <w:keepLines/>
        <w:snapToGrid w:val="0"/>
        <w:spacing w:line="580" w:lineRule="exact"/>
        <w:ind w:firstLineChars="200" w:firstLine="482"/>
        <w:outlineLvl w:val="1"/>
        <w:rPr>
          <w:rFonts w:ascii="黑体" w:eastAsia="黑体" w:hAnsi="Calibri" w:cs="Times New Roman"/>
          <w:b/>
          <w:bCs/>
          <w:sz w:val="24"/>
          <w:szCs w:val="24"/>
        </w:rPr>
      </w:pPr>
    </w:p>
    <w:p w:rsidR="00B27CE0" w:rsidRPr="009312F9" w:rsidRDefault="008D79B8" w:rsidP="009312F9">
      <w:pPr>
        <w:keepNext/>
        <w:keepLines/>
        <w:snapToGrid w:val="0"/>
        <w:spacing w:line="580" w:lineRule="exact"/>
        <w:ind w:firstLineChars="200" w:firstLine="640"/>
        <w:outlineLvl w:val="1"/>
        <w:rPr>
          <w:rFonts w:ascii="黑体" w:eastAsia="黑体" w:hAnsi="Calibri" w:cs="Times New Roman"/>
          <w:sz w:val="32"/>
          <w:szCs w:val="32"/>
        </w:rPr>
      </w:pPr>
      <w:r w:rsidRPr="009312F9">
        <w:rPr>
          <w:rFonts w:ascii="黑体" w:eastAsia="黑体" w:hAnsi="Calibri" w:cs="Times New Roman" w:hint="eastAsia"/>
          <w:sz w:val="32"/>
          <w:szCs w:val="32"/>
        </w:rPr>
        <w:t>四、</w:t>
      </w:r>
      <w:r w:rsidRPr="009312F9">
        <w:rPr>
          <w:rFonts w:ascii="黑体" w:eastAsia="黑体" w:hAnsi="Cambria" w:cs="黑体" w:hint="eastAsia"/>
          <w:kern w:val="0"/>
          <w:sz w:val="32"/>
          <w:szCs w:val="32"/>
        </w:rPr>
        <w:t>财政</w:t>
      </w:r>
      <w:r w:rsidRPr="009312F9">
        <w:rPr>
          <w:rFonts w:ascii="黑体" w:eastAsia="黑体" w:hAnsi="Calibri" w:cs="Times New Roman" w:hint="eastAsia"/>
          <w:sz w:val="32"/>
          <w:szCs w:val="32"/>
        </w:rPr>
        <w:t>拨款收入支出决算总体情况说明</w:t>
      </w:r>
    </w:p>
    <w:p w:rsidR="00B27CE0" w:rsidRPr="009312F9" w:rsidRDefault="008D79B8" w:rsidP="009312F9">
      <w:pPr>
        <w:snapToGrid w:val="0"/>
        <w:spacing w:line="580" w:lineRule="exact"/>
        <w:ind w:firstLineChars="200" w:firstLine="643"/>
        <w:rPr>
          <w:rFonts w:ascii="楷体_GB2312" w:eastAsia="楷体_GB2312" w:hAnsi="Times New Roman" w:cs="DengXian-Bold"/>
          <w:b/>
          <w:bCs/>
          <w:sz w:val="32"/>
          <w:szCs w:val="32"/>
        </w:rPr>
      </w:pPr>
      <w:r w:rsidRPr="009312F9">
        <w:rPr>
          <w:rFonts w:ascii="楷体_GB2312" w:eastAsia="楷体_GB2312" w:hAnsi="Times New Roman" w:cs="DengXian-Bold" w:hint="eastAsia"/>
          <w:b/>
          <w:bCs/>
          <w:sz w:val="32"/>
          <w:szCs w:val="32"/>
        </w:rPr>
        <w:t>（一）财政拨款收支与2018 年度决算对比情况</w:t>
      </w:r>
    </w:p>
    <w:p w:rsidR="00B27CE0" w:rsidRPr="00C7204C" w:rsidRDefault="00B27CE0" w:rsidP="008F4E99">
      <w:pPr>
        <w:adjustRightInd w:val="0"/>
        <w:snapToGrid w:val="0"/>
        <w:spacing w:line="580" w:lineRule="exact"/>
        <w:ind w:firstLineChars="200" w:firstLine="480"/>
        <w:rPr>
          <w:rFonts w:ascii="仿宋_GB2312" w:eastAsia="仿宋_GB2312" w:hAnsi="Times New Roman" w:cs="DengXian-Regular"/>
          <w:sz w:val="24"/>
          <w:szCs w:val="24"/>
          <w:highlight w:val="yellow"/>
        </w:rPr>
      </w:pPr>
    </w:p>
    <w:p w:rsidR="00247E10" w:rsidRPr="009312F9" w:rsidRDefault="008D79B8" w:rsidP="009312F9">
      <w:pPr>
        <w:adjustRightInd w:val="0"/>
        <w:snapToGrid w:val="0"/>
        <w:spacing w:line="580" w:lineRule="exact"/>
        <w:ind w:firstLineChars="200" w:firstLine="640"/>
        <w:rPr>
          <w:rFonts w:ascii="仿宋_GB2312" w:eastAsia="仿宋_GB2312" w:hAnsi="Times New Roman" w:cs="DengXian-Regular"/>
          <w:sz w:val="32"/>
          <w:szCs w:val="32"/>
        </w:rPr>
      </w:pPr>
      <w:r w:rsidRPr="009312F9">
        <w:rPr>
          <w:rFonts w:ascii="仿宋_GB2312" w:eastAsia="仿宋_GB2312" w:hAnsi="Times New Roman" w:cs="DengXian-Regular" w:hint="eastAsia"/>
          <w:sz w:val="32"/>
          <w:szCs w:val="32"/>
        </w:rPr>
        <w:t>本部门2019年度</w:t>
      </w:r>
      <w:r w:rsidR="00E05E7A" w:rsidRPr="009312F9">
        <w:rPr>
          <w:rFonts w:ascii="仿宋_GB2312" w:eastAsia="仿宋_GB2312" w:hAnsi="Times New Roman" w:cs="DengXian-Regular" w:hint="eastAsia"/>
          <w:sz w:val="32"/>
          <w:szCs w:val="32"/>
        </w:rPr>
        <w:t>形成</w:t>
      </w:r>
      <w:r w:rsidR="004B7729" w:rsidRPr="009312F9">
        <w:rPr>
          <w:rFonts w:ascii="仿宋_GB2312" w:eastAsia="仿宋_GB2312" w:hAnsi="Times New Roman" w:cs="DengXian-Regular" w:hint="eastAsia"/>
          <w:sz w:val="32"/>
          <w:szCs w:val="32"/>
        </w:rPr>
        <w:t>的财政拨款收支均为一般公共预算财政拨款，其中：</w:t>
      </w:r>
      <w:r w:rsidRPr="009312F9">
        <w:rPr>
          <w:rFonts w:ascii="仿宋_GB2312" w:eastAsia="仿宋_GB2312" w:hAnsi="Times New Roman" w:cs="DengXian-Regular" w:hint="eastAsia"/>
          <w:sz w:val="32"/>
          <w:szCs w:val="32"/>
        </w:rPr>
        <w:t>本年收入</w:t>
      </w:r>
      <w:r w:rsidR="004855B5" w:rsidRPr="009312F9">
        <w:rPr>
          <w:rFonts w:ascii="仿宋_GB2312" w:eastAsia="仿宋_GB2312" w:hAnsi="Times New Roman" w:cs="DengXian-Regular" w:hint="eastAsia"/>
          <w:sz w:val="32"/>
          <w:szCs w:val="32"/>
        </w:rPr>
        <w:t>2387.27</w:t>
      </w:r>
      <w:r w:rsidRPr="009312F9">
        <w:rPr>
          <w:rFonts w:ascii="仿宋_GB2312" w:eastAsia="仿宋_GB2312" w:hAnsi="Times New Roman" w:cs="DengXian-Regular" w:hint="eastAsia"/>
          <w:sz w:val="32"/>
          <w:szCs w:val="32"/>
        </w:rPr>
        <w:t>万元,比2018年度增加</w:t>
      </w:r>
      <w:r w:rsidR="00247E10" w:rsidRPr="009312F9">
        <w:rPr>
          <w:rFonts w:ascii="仿宋_GB2312" w:eastAsia="仿宋_GB2312" w:hAnsi="Times New Roman" w:cs="DengXian-Regular" w:hint="eastAsia"/>
          <w:sz w:val="32"/>
          <w:szCs w:val="32"/>
        </w:rPr>
        <w:t>251.05</w:t>
      </w:r>
      <w:r w:rsidRPr="009312F9">
        <w:rPr>
          <w:rFonts w:ascii="仿宋_GB2312" w:eastAsia="仿宋_GB2312" w:hAnsi="Times New Roman" w:cs="DengXian-Regular" w:hint="eastAsia"/>
          <w:sz w:val="32"/>
          <w:szCs w:val="32"/>
        </w:rPr>
        <w:t>万元，增长</w:t>
      </w:r>
      <w:r w:rsidR="00247E10" w:rsidRPr="009312F9">
        <w:rPr>
          <w:rFonts w:ascii="仿宋_GB2312" w:eastAsia="仿宋_GB2312" w:hAnsi="Times New Roman" w:cs="DengXian-Regular" w:hint="eastAsia"/>
          <w:sz w:val="32"/>
          <w:szCs w:val="32"/>
        </w:rPr>
        <w:t>12</w:t>
      </w:r>
      <w:r w:rsidRPr="009312F9">
        <w:rPr>
          <w:rFonts w:ascii="仿宋_GB2312" w:eastAsia="仿宋_GB2312" w:hAnsi="Times New Roman" w:cs="DengXian-Regular" w:hint="eastAsia"/>
          <w:sz w:val="32"/>
          <w:szCs w:val="32"/>
        </w:rPr>
        <w:t>%，主要是</w:t>
      </w:r>
      <w:r w:rsidR="00247E10" w:rsidRPr="009312F9">
        <w:rPr>
          <w:rFonts w:ascii="仿宋_GB2312" w:eastAsia="仿宋_GB2312" w:hAnsi="Times New Roman" w:cs="DengXian-Regular" w:hint="eastAsia"/>
          <w:sz w:val="32"/>
          <w:szCs w:val="32"/>
        </w:rPr>
        <w:t>协警工资增加</w:t>
      </w:r>
      <w:r w:rsidRPr="009312F9">
        <w:rPr>
          <w:rFonts w:ascii="仿宋_GB2312" w:eastAsia="仿宋_GB2312" w:hAnsi="Times New Roman" w:cs="DengXian-Regular" w:hint="eastAsia"/>
          <w:sz w:val="32"/>
          <w:szCs w:val="32"/>
        </w:rPr>
        <w:t>；本年支出</w:t>
      </w:r>
      <w:r w:rsidR="00247E10" w:rsidRPr="009312F9">
        <w:rPr>
          <w:rFonts w:ascii="仿宋_GB2312" w:eastAsia="仿宋_GB2312" w:hAnsi="Times New Roman" w:cs="DengXian-Regular" w:hint="eastAsia"/>
          <w:sz w:val="32"/>
          <w:szCs w:val="32"/>
        </w:rPr>
        <w:t>2267.96万元，减少188.13万元，降低8</w:t>
      </w:r>
      <w:r w:rsidRPr="009312F9">
        <w:rPr>
          <w:rFonts w:ascii="仿宋_GB2312" w:eastAsia="仿宋_GB2312" w:hAnsi="Times New Roman" w:cs="DengXian-Regular" w:hint="eastAsia"/>
          <w:sz w:val="32"/>
          <w:szCs w:val="32"/>
        </w:rPr>
        <w:t>%，主要是</w:t>
      </w:r>
      <w:r w:rsidR="00247E10" w:rsidRPr="009312F9">
        <w:rPr>
          <w:rFonts w:ascii="仿宋_GB2312" w:eastAsia="仿宋_GB2312" w:hAnsi="Times New Roman" w:cs="DengXian-Regular" w:hint="eastAsia"/>
          <w:sz w:val="32"/>
          <w:szCs w:val="32"/>
        </w:rPr>
        <w:t>2018年有市里的科防工程支出，2019年无科防工程。</w:t>
      </w:r>
    </w:p>
    <w:p w:rsidR="00B27CE0" w:rsidRPr="009312F9" w:rsidRDefault="00B27CE0" w:rsidP="009312F9">
      <w:pPr>
        <w:adjustRightInd w:val="0"/>
        <w:snapToGrid w:val="0"/>
        <w:spacing w:line="580" w:lineRule="exact"/>
        <w:ind w:firstLineChars="200" w:firstLine="640"/>
        <w:rPr>
          <w:rFonts w:ascii="仿宋_GB2312" w:eastAsia="仿宋_GB2312" w:hAnsi="Times New Roman" w:cs="DengXian-Regular"/>
          <w:sz w:val="32"/>
          <w:szCs w:val="32"/>
        </w:rPr>
      </w:pPr>
      <w:bookmarkStart w:id="0" w:name="_GoBack"/>
      <w:bookmarkEnd w:id="0"/>
    </w:p>
    <w:p w:rsidR="00B27CE0" w:rsidRPr="009312F9" w:rsidRDefault="00B27CE0" w:rsidP="009312F9">
      <w:pPr>
        <w:snapToGrid w:val="0"/>
        <w:spacing w:line="580" w:lineRule="exact"/>
        <w:ind w:firstLineChars="200" w:firstLine="643"/>
        <w:rPr>
          <w:rFonts w:ascii="楷体_GB2312" w:eastAsia="楷体_GB2312" w:hAnsi="Times New Roman" w:cs="DengXian-Bold"/>
          <w:b/>
          <w:bCs/>
          <w:sz w:val="32"/>
          <w:szCs w:val="32"/>
        </w:rPr>
      </w:pPr>
    </w:p>
    <w:p w:rsidR="000F082D" w:rsidRPr="009312F9" w:rsidRDefault="00A54307" w:rsidP="009312F9">
      <w:pPr>
        <w:snapToGrid w:val="0"/>
        <w:spacing w:line="580" w:lineRule="exact"/>
        <w:ind w:firstLineChars="200" w:firstLine="643"/>
        <w:rPr>
          <w:rFonts w:ascii="楷体_GB2312" w:eastAsia="楷体_GB2312" w:hAnsi="Times New Roman" w:cs="DengXian-Bold"/>
          <w:b/>
          <w:bCs/>
          <w:sz w:val="32"/>
          <w:szCs w:val="32"/>
        </w:rPr>
      </w:pPr>
      <w:r w:rsidRPr="009312F9">
        <w:rPr>
          <w:rFonts w:ascii="楷体_GB2312" w:eastAsia="楷体_GB2312" w:hAnsi="Times New Roman" w:cs="DengXian-Bold"/>
          <w:b/>
          <w:bCs/>
          <w:noProof/>
          <w:sz w:val="32"/>
          <w:szCs w:val="32"/>
        </w:rPr>
        <w:drawing>
          <wp:anchor distT="0" distB="0" distL="114300" distR="114300" simplePos="0" relativeHeight="251670528" behindDoc="0" locked="0" layoutInCell="1" allowOverlap="1">
            <wp:simplePos x="0" y="0"/>
            <wp:positionH relativeFrom="column">
              <wp:posOffset>1647825</wp:posOffset>
            </wp:positionH>
            <wp:positionV relativeFrom="paragraph">
              <wp:posOffset>-676275</wp:posOffset>
            </wp:positionV>
            <wp:extent cx="3257550" cy="2238375"/>
            <wp:effectExtent l="19050" t="0" r="0" b="0"/>
            <wp:wrapNone/>
            <wp:docPr id="10" name="图片 9"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6"/>
                    <a:stretch>
                      <a:fillRect/>
                    </a:stretch>
                  </pic:blipFill>
                  <pic:spPr>
                    <a:xfrm>
                      <a:off x="0" y="0"/>
                      <a:ext cx="3257550" cy="2238375"/>
                    </a:xfrm>
                    <a:prstGeom prst="rect">
                      <a:avLst/>
                    </a:prstGeom>
                  </pic:spPr>
                </pic:pic>
              </a:graphicData>
            </a:graphic>
          </wp:anchor>
        </w:drawing>
      </w:r>
    </w:p>
    <w:p w:rsidR="000F082D" w:rsidRPr="009312F9" w:rsidRDefault="000F082D" w:rsidP="009312F9">
      <w:pPr>
        <w:snapToGrid w:val="0"/>
        <w:spacing w:line="580" w:lineRule="exact"/>
        <w:ind w:firstLineChars="200" w:firstLine="643"/>
        <w:rPr>
          <w:rFonts w:ascii="楷体_GB2312" w:eastAsia="楷体_GB2312" w:hAnsi="Times New Roman" w:cs="DengXian-Bold"/>
          <w:b/>
          <w:bCs/>
          <w:sz w:val="32"/>
          <w:szCs w:val="32"/>
        </w:rPr>
      </w:pPr>
    </w:p>
    <w:p w:rsidR="000F082D" w:rsidRPr="009312F9" w:rsidRDefault="000F082D" w:rsidP="009312F9">
      <w:pPr>
        <w:snapToGrid w:val="0"/>
        <w:spacing w:line="580" w:lineRule="exact"/>
        <w:ind w:firstLineChars="200" w:firstLine="643"/>
        <w:rPr>
          <w:rFonts w:ascii="楷体_GB2312" w:eastAsia="楷体_GB2312" w:hAnsi="Times New Roman" w:cs="DengXian-Bold"/>
          <w:b/>
          <w:bCs/>
          <w:sz w:val="32"/>
          <w:szCs w:val="32"/>
        </w:rPr>
      </w:pPr>
    </w:p>
    <w:p w:rsidR="000F082D" w:rsidRPr="009312F9" w:rsidRDefault="000F082D" w:rsidP="009312F9">
      <w:pPr>
        <w:snapToGrid w:val="0"/>
        <w:spacing w:line="580" w:lineRule="exact"/>
        <w:ind w:firstLineChars="200" w:firstLine="643"/>
        <w:rPr>
          <w:rFonts w:ascii="楷体_GB2312" w:eastAsia="楷体_GB2312" w:hAnsi="Times New Roman" w:cs="DengXian-Bold"/>
          <w:b/>
          <w:bCs/>
          <w:sz w:val="32"/>
          <w:szCs w:val="32"/>
        </w:rPr>
      </w:pPr>
    </w:p>
    <w:p w:rsidR="000F082D" w:rsidRPr="009312F9" w:rsidRDefault="000F082D" w:rsidP="009312F9">
      <w:pPr>
        <w:snapToGrid w:val="0"/>
        <w:spacing w:line="580" w:lineRule="exact"/>
        <w:ind w:firstLineChars="595" w:firstLine="1911"/>
        <w:rPr>
          <w:rFonts w:ascii="楷体_GB2312" w:eastAsia="楷体_GB2312" w:hAnsi="Times New Roman" w:cs="DengXian-Bold"/>
          <w:b/>
          <w:bCs/>
          <w:sz w:val="32"/>
          <w:szCs w:val="32"/>
        </w:rPr>
      </w:pPr>
      <w:r w:rsidRPr="009312F9">
        <w:rPr>
          <w:rFonts w:ascii="楷体_GB2312" w:eastAsia="楷体_GB2312" w:hAnsi="Times New Roman" w:cs="DengXian-Bold" w:hint="eastAsia"/>
          <w:b/>
          <w:bCs/>
          <w:sz w:val="32"/>
          <w:szCs w:val="32"/>
        </w:rPr>
        <w:t>图二    2018-2019年财政拨款收支情况</w:t>
      </w:r>
    </w:p>
    <w:p w:rsidR="00B27CE0" w:rsidRPr="009312F9" w:rsidRDefault="008D79B8" w:rsidP="009312F9">
      <w:pPr>
        <w:snapToGrid w:val="0"/>
        <w:spacing w:line="580" w:lineRule="exact"/>
        <w:ind w:firstLineChars="200" w:firstLine="643"/>
        <w:rPr>
          <w:rFonts w:ascii="仿宋_GB2312" w:eastAsia="仿宋_GB2312" w:hAnsi="Times New Roman" w:cs="DengXian-Bold"/>
          <w:b/>
          <w:bCs/>
          <w:sz w:val="32"/>
          <w:szCs w:val="32"/>
        </w:rPr>
      </w:pPr>
      <w:r w:rsidRPr="009312F9">
        <w:rPr>
          <w:rFonts w:ascii="楷体_GB2312" w:eastAsia="楷体_GB2312" w:hAnsi="Times New Roman" w:cs="DengXian-Bold" w:hint="eastAsia"/>
          <w:b/>
          <w:bCs/>
          <w:sz w:val="32"/>
          <w:szCs w:val="32"/>
        </w:rPr>
        <w:t>（二）财政拨款收支与年初预算数对比情况</w:t>
      </w:r>
    </w:p>
    <w:p w:rsidR="00B27CE0" w:rsidRPr="009312F9" w:rsidRDefault="008D79B8" w:rsidP="009312F9">
      <w:pPr>
        <w:adjustRightInd w:val="0"/>
        <w:snapToGrid w:val="0"/>
        <w:spacing w:line="580" w:lineRule="exact"/>
        <w:ind w:firstLineChars="200" w:firstLine="640"/>
        <w:rPr>
          <w:rFonts w:ascii="仿宋_GB2312" w:eastAsia="仿宋_GB2312" w:hAnsi="Times New Roman" w:cs="DengXian-Regular"/>
          <w:sz w:val="32"/>
          <w:szCs w:val="32"/>
        </w:rPr>
      </w:pPr>
      <w:r w:rsidRPr="009312F9">
        <w:rPr>
          <w:rFonts w:ascii="仿宋_GB2312" w:eastAsia="仿宋_GB2312" w:hAnsi="Times New Roman" w:cs="DengXian-Regular" w:hint="eastAsia"/>
          <w:sz w:val="32"/>
          <w:szCs w:val="32"/>
        </w:rPr>
        <w:t>本部门2019年度一般公共预算财政拨款收入</w:t>
      </w:r>
      <w:r w:rsidR="00C229A6" w:rsidRPr="009312F9">
        <w:rPr>
          <w:rFonts w:ascii="仿宋_GB2312" w:eastAsia="仿宋_GB2312" w:hAnsi="Times New Roman" w:cs="DengXian-Regular" w:hint="eastAsia"/>
          <w:sz w:val="32"/>
          <w:szCs w:val="32"/>
        </w:rPr>
        <w:t>2387.27</w:t>
      </w:r>
      <w:r w:rsidRPr="009312F9">
        <w:rPr>
          <w:rFonts w:ascii="仿宋_GB2312" w:eastAsia="仿宋_GB2312" w:hAnsi="Times New Roman" w:cs="DengXian-Regular" w:hint="eastAsia"/>
          <w:sz w:val="32"/>
          <w:szCs w:val="32"/>
        </w:rPr>
        <w:t>万元，完成年初预算的</w:t>
      </w:r>
      <w:r w:rsidR="00C229A6" w:rsidRPr="009312F9">
        <w:rPr>
          <w:rFonts w:ascii="仿宋_GB2312" w:eastAsia="仿宋_GB2312" w:hAnsi="Times New Roman" w:cs="DengXian-Regular" w:hint="eastAsia"/>
          <w:sz w:val="32"/>
          <w:szCs w:val="32"/>
        </w:rPr>
        <w:t>101</w:t>
      </w:r>
      <w:r w:rsidRPr="009312F9">
        <w:rPr>
          <w:rFonts w:ascii="仿宋_GB2312" w:eastAsia="仿宋_GB2312" w:hAnsi="Times New Roman" w:cs="DengXian-Regular" w:hint="eastAsia"/>
          <w:sz w:val="32"/>
          <w:szCs w:val="32"/>
        </w:rPr>
        <w:t>%,</w:t>
      </w:r>
      <w:r w:rsidR="00C229A6" w:rsidRPr="009312F9">
        <w:rPr>
          <w:rFonts w:ascii="仿宋_GB2312" w:eastAsia="仿宋_GB2312" w:hAnsi="Times New Roman" w:cs="DengXian-Regular" w:hint="eastAsia"/>
          <w:sz w:val="32"/>
          <w:szCs w:val="32"/>
        </w:rPr>
        <w:t>比年初预算增加33.05万元，决算数大于</w:t>
      </w:r>
      <w:r w:rsidRPr="009312F9">
        <w:rPr>
          <w:rFonts w:ascii="仿宋_GB2312" w:eastAsia="仿宋_GB2312" w:hAnsi="Times New Roman" w:cs="DengXian-Regular" w:hint="eastAsia"/>
          <w:sz w:val="32"/>
          <w:szCs w:val="32"/>
        </w:rPr>
        <w:t>预算数主要原因是</w:t>
      </w:r>
      <w:r w:rsidR="00C229A6" w:rsidRPr="009312F9">
        <w:rPr>
          <w:rFonts w:ascii="仿宋_GB2312" w:eastAsia="仿宋_GB2312" w:hAnsi="Times New Roman" w:cs="DengXian-Regular" w:hint="eastAsia"/>
          <w:sz w:val="32"/>
          <w:szCs w:val="32"/>
        </w:rPr>
        <w:t>协警人数、工资基数增加</w:t>
      </w:r>
      <w:r w:rsidRPr="009312F9">
        <w:rPr>
          <w:rFonts w:ascii="仿宋_GB2312" w:eastAsia="仿宋_GB2312" w:hAnsi="Times New Roman" w:cs="DengXian-Regular" w:hint="eastAsia"/>
          <w:sz w:val="32"/>
          <w:szCs w:val="32"/>
        </w:rPr>
        <w:t>；本年支出</w:t>
      </w:r>
      <w:r w:rsidR="00C229A6" w:rsidRPr="009312F9">
        <w:rPr>
          <w:rFonts w:ascii="仿宋_GB2312" w:eastAsia="仿宋_GB2312" w:hAnsi="Times New Roman" w:cs="DengXian-Regular" w:hint="eastAsia"/>
          <w:sz w:val="32"/>
          <w:szCs w:val="32"/>
        </w:rPr>
        <w:t>2267.96</w:t>
      </w:r>
      <w:r w:rsidRPr="009312F9">
        <w:rPr>
          <w:rFonts w:ascii="仿宋_GB2312" w:eastAsia="仿宋_GB2312" w:hAnsi="Times New Roman" w:cs="DengXian-Regular" w:hint="eastAsia"/>
          <w:sz w:val="32"/>
          <w:szCs w:val="32"/>
        </w:rPr>
        <w:t>万元，完成年初预算的</w:t>
      </w:r>
      <w:r w:rsidR="00C229A6" w:rsidRPr="009312F9">
        <w:rPr>
          <w:rFonts w:ascii="仿宋_GB2312" w:eastAsia="仿宋_GB2312" w:hAnsi="Times New Roman" w:cs="DengXian-Regular" w:hint="eastAsia"/>
          <w:sz w:val="32"/>
          <w:szCs w:val="32"/>
        </w:rPr>
        <w:t>96</w:t>
      </w:r>
      <w:r w:rsidRPr="009312F9">
        <w:rPr>
          <w:rFonts w:ascii="仿宋_GB2312" w:eastAsia="仿宋_GB2312" w:hAnsi="Times New Roman" w:cs="DengXian-Regular" w:hint="eastAsia"/>
          <w:sz w:val="32"/>
          <w:szCs w:val="32"/>
        </w:rPr>
        <w:t>%,</w:t>
      </w:r>
      <w:r w:rsidR="0002788D" w:rsidRPr="009312F9">
        <w:rPr>
          <w:rFonts w:ascii="仿宋_GB2312" w:eastAsia="仿宋_GB2312" w:hAnsi="Times New Roman" w:cs="DengXian-Regular" w:hint="eastAsia"/>
          <w:sz w:val="32"/>
          <w:szCs w:val="32"/>
        </w:rPr>
        <w:t>比年初预算减少86.26万元，决算数小于预算数主要原因是项目资金按照合同的时间节点支付，</w:t>
      </w:r>
      <w:r w:rsidR="009312F9">
        <w:rPr>
          <w:rFonts w:ascii="仿宋_GB2312" w:eastAsia="仿宋_GB2312" w:hAnsi="Times New Roman" w:cs="DengXian-Regular" w:hint="eastAsia"/>
          <w:sz w:val="32"/>
          <w:szCs w:val="32"/>
        </w:rPr>
        <w:t>部分</w:t>
      </w:r>
      <w:r w:rsidR="0002788D" w:rsidRPr="009312F9">
        <w:rPr>
          <w:rFonts w:ascii="仿宋_GB2312" w:eastAsia="仿宋_GB2312" w:hAnsi="Times New Roman" w:cs="DengXian-Regular" w:hint="eastAsia"/>
          <w:sz w:val="32"/>
          <w:szCs w:val="32"/>
        </w:rPr>
        <w:t>结转</w:t>
      </w:r>
      <w:r w:rsidR="009312F9">
        <w:rPr>
          <w:rFonts w:ascii="仿宋_GB2312" w:eastAsia="仿宋_GB2312" w:hAnsi="Times New Roman" w:cs="DengXian-Regular" w:hint="eastAsia"/>
          <w:sz w:val="32"/>
          <w:szCs w:val="32"/>
        </w:rPr>
        <w:t>下年</w:t>
      </w:r>
      <w:r w:rsidRPr="009312F9">
        <w:rPr>
          <w:rFonts w:ascii="仿宋_GB2312" w:eastAsia="仿宋_GB2312" w:hAnsi="Times New Roman" w:cs="DengXian-Regular" w:hint="eastAsia"/>
          <w:sz w:val="32"/>
          <w:szCs w:val="32"/>
        </w:rPr>
        <w:t>。</w:t>
      </w:r>
    </w:p>
    <w:p w:rsidR="00B27CE0" w:rsidRPr="009312F9" w:rsidRDefault="00B27CE0" w:rsidP="009312F9">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B27CE0" w:rsidRPr="009312F9" w:rsidRDefault="00B27CE0" w:rsidP="009312F9">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B27CE0" w:rsidRPr="009312F9" w:rsidRDefault="00B44D23" w:rsidP="009312F9">
      <w:pPr>
        <w:adjustRightInd w:val="0"/>
        <w:snapToGrid w:val="0"/>
        <w:spacing w:line="580" w:lineRule="exact"/>
        <w:ind w:firstLineChars="200" w:firstLine="640"/>
        <w:rPr>
          <w:rFonts w:ascii="仿宋_GB2312" w:eastAsia="仿宋_GB2312" w:hAnsi="Times New Roman" w:cs="DengXian-Regular"/>
          <w:sz w:val="32"/>
          <w:szCs w:val="32"/>
          <w:highlight w:val="yellow"/>
        </w:rPr>
      </w:pPr>
      <w:r w:rsidRPr="009312F9">
        <w:rPr>
          <w:rFonts w:ascii="仿宋_GB2312" w:eastAsia="仿宋_GB2312" w:hAnsi="Times New Roman" w:cs="DengXian-Regular" w:hint="eastAsia"/>
          <w:noProof/>
          <w:sz w:val="32"/>
          <w:szCs w:val="32"/>
        </w:rPr>
        <w:lastRenderedPageBreak/>
        <w:drawing>
          <wp:anchor distT="0" distB="0" distL="114300" distR="114300" simplePos="0" relativeHeight="251669504" behindDoc="0" locked="0" layoutInCell="1" allowOverlap="1">
            <wp:simplePos x="0" y="0"/>
            <wp:positionH relativeFrom="column">
              <wp:posOffset>1429385</wp:posOffset>
            </wp:positionH>
            <wp:positionV relativeFrom="paragraph">
              <wp:posOffset>147955</wp:posOffset>
            </wp:positionV>
            <wp:extent cx="3491865" cy="2139315"/>
            <wp:effectExtent l="19050" t="0" r="0" b="0"/>
            <wp:wrapNone/>
            <wp:docPr id="9" name="图片 8"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7"/>
                    <a:stretch>
                      <a:fillRect/>
                    </a:stretch>
                  </pic:blipFill>
                  <pic:spPr>
                    <a:xfrm>
                      <a:off x="0" y="0"/>
                      <a:ext cx="3491865" cy="2139315"/>
                    </a:xfrm>
                    <a:prstGeom prst="rect">
                      <a:avLst/>
                    </a:prstGeom>
                  </pic:spPr>
                </pic:pic>
              </a:graphicData>
            </a:graphic>
          </wp:anchor>
        </w:drawing>
      </w:r>
    </w:p>
    <w:p w:rsidR="00B44D23" w:rsidRPr="009312F9" w:rsidRDefault="00B44D23" w:rsidP="009312F9">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B44D23" w:rsidRPr="009312F9" w:rsidRDefault="00B44D23" w:rsidP="009312F9">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B44D23" w:rsidRPr="009312F9" w:rsidRDefault="00B44D23" w:rsidP="009312F9">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B44D23" w:rsidRPr="009312F9" w:rsidRDefault="00B44D23" w:rsidP="009312F9">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B44D23" w:rsidRPr="009312F9" w:rsidRDefault="00B44D23" w:rsidP="009312F9">
      <w:pPr>
        <w:adjustRightInd w:val="0"/>
        <w:snapToGrid w:val="0"/>
        <w:spacing w:line="580" w:lineRule="exact"/>
        <w:ind w:firstLineChars="200" w:firstLine="640"/>
        <w:rPr>
          <w:rFonts w:ascii="仿宋_GB2312" w:eastAsia="仿宋_GB2312" w:hAnsi="Times New Roman" w:cs="DengXian-Regular"/>
          <w:sz w:val="32"/>
          <w:szCs w:val="32"/>
          <w:highlight w:val="yellow"/>
        </w:rPr>
      </w:pPr>
    </w:p>
    <w:p w:rsidR="00B44D23" w:rsidRPr="009312F9" w:rsidRDefault="009312F9" w:rsidP="009312F9">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 xml:space="preserve">        </w:t>
      </w:r>
      <w:r w:rsidR="00B44D23" w:rsidRPr="009312F9">
        <w:rPr>
          <w:rFonts w:ascii="仿宋_GB2312" w:eastAsia="仿宋_GB2312" w:hAnsi="Times New Roman" w:cs="DengXian-Regular" w:hint="eastAsia"/>
          <w:sz w:val="32"/>
          <w:szCs w:val="32"/>
        </w:rPr>
        <w:t xml:space="preserve"> 图三   财政拨款收支与年初预算对比情况</w:t>
      </w:r>
    </w:p>
    <w:p w:rsidR="00B27CE0" w:rsidRPr="009312F9" w:rsidRDefault="008D79B8" w:rsidP="008F4E99">
      <w:pPr>
        <w:numPr>
          <w:ilvl w:val="0"/>
          <w:numId w:val="3"/>
        </w:numPr>
        <w:adjustRightInd w:val="0"/>
        <w:snapToGrid w:val="0"/>
        <w:spacing w:line="580" w:lineRule="exact"/>
        <w:ind w:leftChars="200" w:left="420"/>
        <w:rPr>
          <w:rFonts w:ascii="楷体_GB2312" w:eastAsia="楷体_GB2312" w:hAnsi="Times New Roman" w:cs="DengXian-Bold"/>
          <w:b/>
          <w:bCs/>
          <w:sz w:val="32"/>
          <w:szCs w:val="32"/>
        </w:rPr>
      </w:pPr>
      <w:r w:rsidRPr="009312F9">
        <w:rPr>
          <w:rFonts w:ascii="楷体_GB2312" w:eastAsia="楷体_GB2312" w:hAnsi="Times New Roman" w:cs="DengXian-Bold" w:hint="eastAsia"/>
          <w:b/>
          <w:bCs/>
          <w:sz w:val="32"/>
          <w:szCs w:val="32"/>
        </w:rPr>
        <w:t>财政拨款支出决算结构情况。</w:t>
      </w:r>
    </w:p>
    <w:p w:rsidR="00B27CE0" w:rsidRPr="009312F9" w:rsidRDefault="008D79B8" w:rsidP="009312F9">
      <w:pPr>
        <w:adjustRightInd w:val="0"/>
        <w:snapToGrid w:val="0"/>
        <w:spacing w:line="580" w:lineRule="exact"/>
        <w:ind w:firstLineChars="200" w:firstLine="640"/>
        <w:rPr>
          <w:rFonts w:ascii="仿宋_GB2312" w:eastAsia="仿宋_GB2312" w:hAnsi="Times New Roman" w:cs="DengXian-Regular"/>
          <w:sz w:val="32"/>
          <w:szCs w:val="32"/>
        </w:rPr>
      </w:pPr>
      <w:r w:rsidRPr="009312F9">
        <w:rPr>
          <w:rFonts w:ascii="仿宋_GB2312" w:eastAsia="仿宋_GB2312" w:hAnsi="Times New Roman" w:cs="DengXian-Regular" w:hint="eastAsia"/>
          <w:sz w:val="32"/>
          <w:szCs w:val="32"/>
        </w:rPr>
        <w:t>2019 年度财政拨款支出</w:t>
      </w:r>
      <w:r w:rsidR="003B652B" w:rsidRPr="009312F9">
        <w:rPr>
          <w:rFonts w:ascii="仿宋_GB2312" w:eastAsia="仿宋_GB2312" w:hAnsi="Times New Roman" w:cs="DengXian-Regular" w:hint="eastAsia"/>
          <w:sz w:val="32"/>
          <w:szCs w:val="32"/>
        </w:rPr>
        <w:t>2267.96</w:t>
      </w:r>
      <w:r w:rsidR="00B20FD0" w:rsidRPr="009312F9">
        <w:rPr>
          <w:rFonts w:ascii="仿宋_GB2312" w:eastAsia="仿宋_GB2312" w:hAnsi="Times New Roman" w:cs="DengXian-Regular" w:hint="eastAsia"/>
          <w:sz w:val="32"/>
          <w:szCs w:val="32"/>
        </w:rPr>
        <w:t>万元，</w:t>
      </w:r>
      <w:r w:rsidR="00783F0F" w:rsidRPr="009312F9">
        <w:rPr>
          <w:rFonts w:ascii="仿宋_GB2312" w:eastAsia="仿宋_GB2312" w:hAnsi="Times New Roman" w:cs="DengXian-Regular" w:hint="eastAsia"/>
          <w:sz w:val="32"/>
          <w:szCs w:val="32"/>
        </w:rPr>
        <w:t>用于</w:t>
      </w:r>
      <w:r w:rsidRPr="009312F9">
        <w:rPr>
          <w:rFonts w:ascii="仿宋_GB2312" w:eastAsia="仿宋_GB2312" w:hAnsi="Times New Roman" w:cs="DengXian-Regular" w:hint="eastAsia"/>
          <w:sz w:val="32"/>
          <w:szCs w:val="32"/>
        </w:rPr>
        <w:t>公共安全类（类）支出</w:t>
      </w:r>
      <w:r w:rsidR="00783F0F" w:rsidRPr="009312F9">
        <w:rPr>
          <w:rFonts w:ascii="仿宋_GB2312" w:eastAsia="仿宋_GB2312" w:hAnsi="Times New Roman" w:cs="DengXian-Regular" w:hint="eastAsia"/>
          <w:sz w:val="32"/>
          <w:szCs w:val="32"/>
        </w:rPr>
        <w:t>2267.96</w:t>
      </w:r>
      <w:r w:rsidRPr="009312F9">
        <w:rPr>
          <w:rFonts w:ascii="仿宋_GB2312" w:eastAsia="仿宋_GB2312" w:hAnsi="Times New Roman" w:cs="DengXian-Regular" w:hint="eastAsia"/>
          <w:sz w:val="32"/>
          <w:szCs w:val="32"/>
        </w:rPr>
        <w:t>万元，占</w:t>
      </w:r>
      <w:r w:rsidR="00783F0F" w:rsidRPr="009312F9">
        <w:rPr>
          <w:rFonts w:ascii="仿宋_GB2312" w:eastAsia="仿宋_GB2312" w:hAnsi="Times New Roman" w:cs="DengXian-Regular" w:hint="eastAsia"/>
          <w:sz w:val="32"/>
          <w:szCs w:val="32"/>
        </w:rPr>
        <w:t>100</w:t>
      </w:r>
      <w:r w:rsidRPr="009312F9">
        <w:rPr>
          <w:rFonts w:ascii="仿宋_GB2312" w:eastAsia="仿宋_GB2312" w:hAnsi="Times New Roman" w:cs="DengXian-Regular" w:hint="eastAsia"/>
          <w:sz w:val="32"/>
          <w:szCs w:val="32"/>
        </w:rPr>
        <w:t>%。</w:t>
      </w:r>
    </w:p>
    <w:p w:rsidR="00B27CE0" w:rsidRPr="009312F9" w:rsidRDefault="003107E8" w:rsidP="008F4E99">
      <w:pPr>
        <w:adjustRightInd w:val="0"/>
        <w:snapToGrid w:val="0"/>
        <w:spacing w:line="580" w:lineRule="exact"/>
        <w:rPr>
          <w:rFonts w:ascii="楷体_GB2312" w:eastAsia="楷体_GB2312" w:hAnsi="Times New Roman" w:cs="DengXian-Bold"/>
          <w:b/>
          <w:bCs/>
          <w:sz w:val="32"/>
          <w:szCs w:val="32"/>
        </w:rPr>
      </w:pPr>
      <w:r w:rsidRPr="009312F9">
        <w:rPr>
          <w:rFonts w:ascii="楷体_GB2312" w:eastAsia="楷体_GB2312" w:hAnsi="Times New Roman" w:cs="DengXian-Bold"/>
          <w:b/>
          <w:bCs/>
          <w:noProof/>
          <w:sz w:val="32"/>
          <w:szCs w:val="32"/>
        </w:rPr>
        <w:drawing>
          <wp:anchor distT="0" distB="0" distL="114300" distR="114300" simplePos="0" relativeHeight="251671552" behindDoc="0" locked="0" layoutInCell="1" allowOverlap="1">
            <wp:simplePos x="0" y="0"/>
            <wp:positionH relativeFrom="column">
              <wp:posOffset>1916961</wp:posOffset>
            </wp:positionH>
            <wp:positionV relativeFrom="paragraph">
              <wp:posOffset>-63795</wp:posOffset>
            </wp:positionV>
            <wp:extent cx="2191887" cy="2020186"/>
            <wp:effectExtent l="19050" t="0" r="0" b="0"/>
            <wp:wrapNone/>
            <wp:docPr id="11" name="图片 10"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28"/>
                    <a:stretch>
                      <a:fillRect/>
                    </a:stretch>
                  </pic:blipFill>
                  <pic:spPr>
                    <a:xfrm>
                      <a:off x="0" y="0"/>
                      <a:ext cx="2191887" cy="2020186"/>
                    </a:xfrm>
                    <a:prstGeom prst="rect">
                      <a:avLst/>
                    </a:prstGeom>
                  </pic:spPr>
                </pic:pic>
              </a:graphicData>
            </a:graphic>
          </wp:anchor>
        </w:drawing>
      </w:r>
    </w:p>
    <w:p w:rsidR="00B27CE0" w:rsidRPr="009312F9" w:rsidRDefault="00B27CE0" w:rsidP="008F4E99">
      <w:pPr>
        <w:adjustRightInd w:val="0"/>
        <w:snapToGrid w:val="0"/>
        <w:spacing w:line="580" w:lineRule="exact"/>
        <w:rPr>
          <w:rFonts w:ascii="楷体_GB2312" w:eastAsia="楷体_GB2312" w:hAnsi="Times New Roman" w:cs="DengXian-Bold"/>
          <w:b/>
          <w:bCs/>
          <w:sz w:val="32"/>
          <w:szCs w:val="32"/>
        </w:rPr>
      </w:pPr>
    </w:p>
    <w:p w:rsidR="00B27CE0" w:rsidRPr="009312F9" w:rsidRDefault="00B27CE0" w:rsidP="008F4E99">
      <w:pPr>
        <w:adjustRightInd w:val="0"/>
        <w:snapToGrid w:val="0"/>
        <w:spacing w:line="580" w:lineRule="exact"/>
        <w:rPr>
          <w:rFonts w:ascii="楷体_GB2312" w:eastAsia="楷体_GB2312" w:hAnsi="Times New Roman" w:cs="DengXian-Bold"/>
          <w:b/>
          <w:bCs/>
          <w:sz w:val="32"/>
          <w:szCs w:val="32"/>
        </w:rPr>
      </w:pPr>
    </w:p>
    <w:p w:rsidR="00B27CE0" w:rsidRPr="009312F9" w:rsidRDefault="00B27CE0" w:rsidP="008F4E99">
      <w:pPr>
        <w:adjustRightInd w:val="0"/>
        <w:snapToGrid w:val="0"/>
        <w:spacing w:line="580" w:lineRule="exact"/>
        <w:rPr>
          <w:rFonts w:ascii="楷体_GB2312" w:eastAsia="楷体_GB2312" w:hAnsi="Times New Roman" w:cs="DengXian-Bold"/>
          <w:b/>
          <w:bCs/>
          <w:sz w:val="32"/>
          <w:szCs w:val="32"/>
        </w:rPr>
      </w:pPr>
    </w:p>
    <w:p w:rsidR="00B27CE0" w:rsidRPr="009312F9" w:rsidRDefault="00B27CE0" w:rsidP="008F4E99">
      <w:pPr>
        <w:adjustRightInd w:val="0"/>
        <w:snapToGrid w:val="0"/>
        <w:spacing w:line="580" w:lineRule="exact"/>
        <w:rPr>
          <w:rFonts w:ascii="楷体_GB2312" w:eastAsia="楷体_GB2312" w:hAnsi="Times New Roman" w:cs="DengXian-Bold"/>
          <w:b/>
          <w:bCs/>
          <w:sz w:val="32"/>
          <w:szCs w:val="32"/>
        </w:rPr>
      </w:pPr>
    </w:p>
    <w:p w:rsidR="00B27CE0" w:rsidRPr="009312F9" w:rsidRDefault="00B27CE0" w:rsidP="008F4E99">
      <w:pPr>
        <w:adjustRightInd w:val="0"/>
        <w:snapToGrid w:val="0"/>
        <w:spacing w:line="580" w:lineRule="exact"/>
        <w:ind w:leftChars="200" w:left="420"/>
        <w:rPr>
          <w:rFonts w:ascii="楷体_GB2312" w:eastAsia="楷体_GB2312" w:hAnsi="Times New Roman" w:cs="DengXian-Bold"/>
          <w:b/>
          <w:bCs/>
          <w:sz w:val="32"/>
          <w:szCs w:val="32"/>
        </w:rPr>
      </w:pPr>
    </w:p>
    <w:p w:rsidR="00224113" w:rsidRPr="009312F9" w:rsidRDefault="00224113" w:rsidP="009312F9">
      <w:pPr>
        <w:adjustRightInd w:val="0"/>
        <w:snapToGrid w:val="0"/>
        <w:spacing w:line="580" w:lineRule="exact"/>
        <w:ind w:leftChars="200" w:left="420" w:firstLineChars="588" w:firstLine="1889"/>
        <w:rPr>
          <w:rFonts w:ascii="楷体_GB2312" w:eastAsia="楷体_GB2312" w:hAnsi="Times New Roman" w:cs="DengXian-Bold"/>
          <w:b/>
          <w:bCs/>
          <w:sz w:val="32"/>
          <w:szCs w:val="32"/>
        </w:rPr>
      </w:pPr>
      <w:r w:rsidRPr="009312F9">
        <w:rPr>
          <w:rFonts w:ascii="楷体_GB2312" w:eastAsia="楷体_GB2312" w:hAnsi="Times New Roman" w:cs="DengXian-Bold" w:hint="eastAsia"/>
          <w:b/>
          <w:bCs/>
          <w:sz w:val="32"/>
          <w:szCs w:val="32"/>
        </w:rPr>
        <w:t>图四   财政拨款支出决算结构（按功能分类）</w:t>
      </w:r>
    </w:p>
    <w:p w:rsidR="00B27CE0" w:rsidRPr="009312F9" w:rsidRDefault="008D79B8" w:rsidP="008F4E99">
      <w:pPr>
        <w:adjustRightInd w:val="0"/>
        <w:snapToGrid w:val="0"/>
        <w:spacing w:line="580" w:lineRule="exact"/>
        <w:ind w:leftChars="200" w:left="420"/>
        <w:rPr>
          <w:rFonts w:ascii="楷体_GB2312" w:eastAsia="楷体_GB2312" w:hAnsi="Times New Roman" w:cs="DengXian-Bold"/>
          <w:b/>
          <w:bCs/>
          <w:sz w:val="32"/>
          <w:szCs w:val="32"/>
        </w:rPr>
      </w:pPr>
      <w:r w:rsidRPr="009312F9">
        <w:rPr>
          <w:rFonts w:ascii="楷体_GB2312" w:eastAsia="楷体_GB2312" w:hAnsi="Times New Roman" w:cs="DengXian-Bold" w:hint="eastAsia"/>
          <w:b/>
          <w:bCs/>
          <w:sz w:val="32"/>
          <w:szCs w:val="32"/>
        </w:rPr>
        <w:t>（四）一般公共预算基本支出决算情况说明</w:t>
      </w:r>
    </w:p>
    <w:p w:rsidR="00B27CE0" w:rsidRPr="009312F9" w:rsidRDefault="008D79B8" w:rsidP="009312F9">
      <w:pPr>
        <w:adjustRightInd w:val="0"/>
        <w:snapToGrid w:val="0"/>
        <w:spacing w:line="580" w:lineRule="exact"/>
        <w:ind w:firstLineChars="200" w:firstLine="640"/>
        <w:rPr>
          <w:rFonts w:ascii="仿宋_GB2312" w:eastAsia="仿宋_GB2312" w:hAnsi="Times New Roman" w:cs="DengXian-Regular"/>
          <w:sz w:val="32"/>
          <w:szCs w:val="32"/>
        </w:rPr>
      </w:pPr>
      <w:r w:rsidRPr="009312F9">
        <w:rPr>
          <w:rFonts w:ascii="仿宋_GB2312" w:eastAsia="仿宋_GB2312" w:hAnsi="Times New Roman" w:cs="DengXian-Regular" w:hint="eastAsia"/>
          <w:sz w:val="32"/>
          <w:szCs w:val="32"/>
        </w:rPr>
        <w:t>2019 年度财政拨款基本支出</w:t>
      </w:r>
      <w:r w:rsidR="00B20FD0" w:rsidRPr="009312F9">
        <w:rPr>
          <w:rFonts w:ascii="仿宋_GB2312" w:eastAsia="仿宋_GB2312" w:hAnsi="Times New Roman" w:cs="DengXian-Regular"/>
          <w:sz w:val="32"/>
          <w:szCs w:val="32"/>
        </w:rPr>
        <w:t>1392.47</w:t>
      </w:r>
      <w:r w:rsidR="00B20FD0" w:rsidRPr="009312F9">
        <w:rPr>
          <w:rFonts w:ascii="仿宋_GB2312" w:eastAsia="仿宋_GB2312" w:hAnsi="Times New Roman" w:cs="DengXian-Regular" w:hint="eastAsia"/>
          <w:sz w:val="32"/>
          <w:szCs w:val="32"/>
        </w:rPr>
        <w:t>万元，其中;</w:t>
      </w:r>
      <w:r w:rsidRPr="009312F9">
        <w:rPr>
          <w:rFonts w:ascii="仿宋_GB2312" w:eastAsia="仿宋_GB2312" w:hAnsi="Times New Roman" w:cs="DengXian-Regular" w:hint="eastAsia"/>
          <w:sz w:val="32"/>
          <w:szCs w:val="32"/>
        </w:rPr>
        <w:t xml:space="preserve">人员经费 </w:t>
      </w:r>
      <w:r w:rsidR="00B20FD0" w:rsidRPr="009312F9">
        <w:rPr>
          <w:rFonts w:ascii="仿宋_GB2312" w:eastAsia="仿宋_GB2312" w:hAnsi="Times New Roman" w:cs="DengXian-Regular"/>
          <w:sz w:val="32"/>
          <w:szCs w:val="32"/>
        </w:rPr>
        <w:t>1392.47</w:t>
      </w:r>
      <w:r w:rsidRPr="009312F9">
        <w:rPr>
          <w:rFonts w:ascii="仿宋_GB2312" w:eastAsia="仿宋_GB2312" w:hAnsi="Times New Roman" w:cs="DengXian-Regular" w:hint="eastAsia"/>
          <w:sz w:val="32"/>
          <w:szCs w:val="32"/>
        </w:rPr>
        <w:t>万元，</w:t>
      </w:r>
      <w:r w:rsidR="009312F9">
        <w:rPr>
          <w:rFonts w:ascii="仿宋_GB2312" w:eastAsia="仿宋_GB2312" w:hAnsi="Times New Roman" w:cs="DengXian-Regular" w:hint="eastAsia"/>
          <w:sz w:val="32"/>
          <w:szCs w:val="32"/>
        </w:rPr>
        <w:t>全部为其他工资福利支出；公用经费0万元。</w:t>
      </w:r>
    </w:p>
    <w:p w:rsidR="00B27CE0" w:rsidRPr="009312F9" w:rsidRDefault="008D79B8" w:rsidP="009312F9">
      <w:pPr>
        <w:keepNext/>
        <w:keepLines/>
        <w:snapToGrid w:val="0"/>
        <w:spacing w:line="580" w:lineRule="exact"/>
        <w:ind w:firstLineChars="200" w:firstLine="640"/>
        <w:outlineLvl w:val="1"/>
        <w:rPr>
          <w:rFonts w:ascii="黑体" w:eastAsia="黑体" w:hAnsi="Calibri" w:cs="Times New Roman"/>
          <w:sz w:val="32"/>
          <w:szCs w:val="32"/>
        </w:rPr>
      </w:pPr>
      <w:r w:rsidRPr="009312F9">
        <w:rPr>
          <w:rFonts w:ascii="黑体" w:eastAsia="黑体" w:hAnsi="Calibri" w:cs="Times New Roman" w:hint="eastAsia"/>
          <w:sz w:val="32"/>
          <w:szCs w:val="32"/>
        </w:rPr>
        <w:t>五、一般公共预算“三公” 经费支出决算情况说明</w:t>
      </w:r>
    </w:p>
    <w:p w:rsidR="00B27CE0" w:rsidRPr="009312F9" w:rsidRDefault="008D79B8" w:rsidP="009312F9">
      <w:pPr>
        <w:adjustRightInd w:val="0"/>
        <w:snapToGrid w:val="0"/>
        <w:spacing w:line="580" w:lineRule="exact"/>
        <w:ind w:firstLineChars="200" w:firstLine="640"/>
        <w:rPr>
          <w:rFonts w:ascii="仿宋_GB2312" w:eastAsia="仿宋_GB2312" w:hAnsi="Times New Roman" w:cs="DengXian-Regular"/>
          <w:sz w:val="32"/>
          <w:szCs w:val="32"/>
        </w:rPr>
      </w:pPr>
      <w:r w:rsidRPr="009312F9">
        <w:rPr>
          <w:rFonts w:ascii="仿宋_GB2312" w:eastAsia="仿宋_GB2312" w:hAnsi="Times New Roman" w:cs="DengXian-Regular" w:hint="eastAsia"/>
          <w:sz w:val="32"/>
          <w:szCs w:val="32"/>
        </w:rPr>
        <w:t>本部门2019年度“三公”经费支出共计</w:t>
      </w:r>
      <w:r w:rsidR="002D7BFF" w:rsidRPr="009312F9">
        <w:rPr>
          <w:rFonts w:ascii="仿宋_GB2312" w:eastAsia="仿宋_GB2312" w:hAnsi="Times New Roman" w:cs="DengXian-Regular" w:hint="eastAsia"/>
          <w:sz w:val="32"/>
          <w:szCs w:val="32"/>
        </w:rPr>
        <w:t>0</w:t>
      </w:r>
      <w:r w:rsidRPr="009312F9">
        <w:rPr>
          <w:rFonts w:ascii="仿宋_GB2312" w:eastAsia="仿宋_GB2312" w:hAnsi="Times New Roman" w:cs="DengXian-Regular" w:hint="eastAsia"/>
          <w:sz w:val="32"/>
          <w:szCs w:val="32"/>
        </w:rPr>
        <w:t>万元，</w:t>
      </w:r>
      <w:r w:rsidR="00D573E2" w:rsidRPr="009312F9">
        <w:rPr>
          <w:rFonts w:ascii="仿宋_GB2312" w:eastAsia="仿宋_GB2312" w:hAnsi="Times New Roman" w:cs="DengXian-Regular" w:hint="eastAsia"/>
          <w:sz w:val="32"/>
          <w:szCs w:val="32"/>
        </w:rPr>
        <w:t>与年初</w:t>
      </w:r>
      <w:r w:rsidR="006A6109" w:rsidRPr="009312F9">
        <w:rPr>
          <w:rFonts w:ascii="仿宋_GB2312" w:eastAsia="仿宋_GB2312" w:hAnsi="Times New Roman" w:cs="DengXian-Regular" w:hint="eastAsia"/>
          <w:sz w:val="32"/>
          <w:szCs w:val="32"/>
        </w:rPr>
        <w:t>预算</w:t>
      </w:r>
      <w:r w:rsidR="00D573E2" w:rsidRPr="009312F9">
        <w:rPr>
          <w:rFonts w:ascii="仿宋_GB2312" w:eastAsia="仿宋_GB2312" w:hAnsi="Times New Roman" w:cs="DengXian-Regular" w:hint="eastAsia"/>
          <w:sz w:val="32"/>
          <w:szCs w:val="32"/>
        </w:rPr>
        <w:lastRenderedPageBreak/>
        <w:t>持平</w:t>
      </w:r>
      <w:r w:rsidRPr="009312F9">
        <w:rPr>
          <w:rFonts w:ascii="仿宋_GB2312" w:eastAsia="仿宋_GB2312" w:hAnsi="Times New Roman" w:cs="DengXian-Regular" w:hint="eastAsia"/>
          <w:sz w:val="32"/>
          <w:szCs w:val="32"/>
        </w:rPr>
        <w:t>。</w:t>
      </w:r>
      <w:r w:rsidR="001E43F4" w:rsidRPr="009312F9">
        <w:rPr>
          <w:rFonts w:ascii="仿宋_GB2312" w:eastAsia="仿宋_GB2312" w:hAnsi="Times New Roman" w:cs="DengXian-Regular" w:hint="eastAsia"/>
          <w:sz w:val="32"/>
          <w:szCs w:val="32"/>
        </w:rPr>
        <w:t>与2018年</w:t>
      </w:r>
      <w:r w:rsidR="00D573E2" w:rsidRPr="009312F9">
        <w:rPr>
          <w:rFonts w:ascii="仿宋_GB2312" w:eastAsia="仿宋_GB2312" w:hAnsi="Times New Roman" w:cs="DengXian-Regular" w:hint="eastAsia"/>
          <w:sz w:val="32"/>
          <w:szCs w:val="32"/>
        </w:rPr>
        <w:t>度决算支出</w:t>
      </w:r>
      <w:r w:rsidR="001E43F4" w:rsidRPr="009312F9">
        <w:rPr>
          <w:rFonts w:ascii="仿宋_GB2312" w:eastAsia="仿宋_GB2312" w:hAnsi="Times New Roman" w:cs="DengXian-Regular" w:hint="eastAsia"/>
          <w:sz w:val="32"/>
          <w:szCs w:val="32"/>
        </w:rPr>
        <w:t>持平。</w:t>
      </w:r>
      <w:r w:rsidRPr="009312F9">
        <w:rPr>
          <w:rFonts w:ascii="仿宋_GB2312" w:eastAsia="仿宋_GB2312" w:hAnsi="Times New Roman" w:cs="DengXian-Regular" w:hint="eastAsia"/>
          <w:sz w:val="32"/>
          <w:szCs w:val="32"/>
        </w:rPr>
        <w:t>具体情况如下：</w:t>
      </w:r>
    </w:p>
    <w:p w:rsidR="005C5316" w:rsidRPr="009312F9" w:rsidRDefault="008D79B8" w:rsidP="009312F9">
      <w:pPr>
        <w:adjustRightInd w:val="0"/>
        <w:snapToGrid w:val="0"/>
        <w:spacing w:line="580" w:lineRule="exact"/>
        <w:ind w:firstLineChars="200" w:firstLine="643"/>
        <w:rPr>
          <w:rFonts w:ascii="仿宋_GB2312" w:eastAsia="仿宋_GB2312" w:hAnsi="Times New Roman" w:cs="DengXian-Regular"/>
          <w:sz w:val="32"/>
          <w:szCs w:val="32"/>
        </w:rPr>
      </w:pPr>
      <w:r w:rsidRPr="009312F9">
        <w:rPr>
          <w:rFonts w:ascii="楷体_GB2312" w:eastAsia="楷体_GB2312" w:hAnsi="Times New Roman" w:cs="DengXian-Bold" w:hint="eastAsia"/>
          <w:b/>
          <w:bCs/>
          <w:sz w:val="32"/>
          <w:szCs w:val="32"/>
        </w:rPr>
        <w:t>（一）因公出国（境）费支出</w:t>
      </w:r>
      <w:r w:rsidR="006A6109" w:rsidRPr="009312F9">
        <w:rPr>
          <w:rFonts w:ascii="楷体_GB2312" w:eastAsia="楷体_GB2312" w:hAnsi="Times New Roman" w:cs="DengXian-Bold" w:hint="eastAsia"/>
          <w:b/>
          <w:bCs/>
          <w:sz w:val="32"/>
          <w:szCs w:val="32"/>
        </w:rPr>
        <w:t>0</w:t>
      </w:r>
      <w:r w:rsidRPr="009312F9">
        <w:rPr>
          <w:rFonts w:ascii="楷体_GB2312" w:eastAsia="楷体_GB2312" w:hAnsi="Times New Roman" w:cs="DengXian-Bold" w:hint="eastAsia"/>
          <w:b/>
          <w:bCs/>
          <w:sz w:val="32"/>
          <w:szCs w:val="32"/>
        </w:rPr>
        <w:t>万元。</w:t>
      </w:r>
      <w:r w:rsidRPr="009312F9">
        <w:rPr>
          <w:rFonts w:ascii="仿宋_GB2312" w:eastAsia="仿宋_GB2312" w:hAnsi="Times New Roman" w:cs="DengXian-Regular" w:hint="eastAsia"/>
          <w:sz w:val="32"/>
          <w:szCs w:val="32"/>
        </w:rPr>
        <w:t>本部门2019年度因公出国（境）团组</w:t>
      </w:r>
      <w:r w:rsidR="006A6109" w:rsidRPr="009312F9">
        <w:rPr>
          <w:rFonts w:ascii="仿宋_GB2312" w:eastAsia="仿宋_GB2312" w:hAnsi="Times New Roman" w:cs="DengXian-Regular" w:hint="eastAsia"/>
          <w:sz w:val="32"/>
          <w:szCs w:val="32"/>
        </w:rPr>
        <w:t>0</w:t>
      </w:r>
      <w:r w:rsidRPr="009312F9">
        <w:rPr>
          <w:rFonts w:ascii="仿宋_GB2312" w:eastAsia="仿宋_GB2312" w:hAnsi="Times New Roman" w:cs="DengXian-Regular" w:hint="eastAsia"/>
          <w:sz w:val="32"/>
          <w:szCs w:val="32"/>
        </w:rPr>
        <w:t>个、共</w:t>
      </w:r>
      <w:r w:rsidR="006A6109" w:rsidRPr="009312F9">
        <w:rPr>
          <w:rFonts w:ascii="仿宋_GB2312" w:eastAsia="仿宋_GB2312" w:hAnsi="Times New Roman" w:cs="DengXian-Regular" w:hint="eastAsia"/>
          <w:sz w:val="32"/>
          <w:szCs w:val="32"/>
        </w:rPr>
        <w:t>0</w:t>
      </w:r>
      <w:r w:rsidRPr="009312F9">
        <w:rPr>
          <w:rFonts w:ascii="仿宋_GB2312" w:eastAsia="仿宋_GB2312" w:hAnsi="Times New Roman" w:cs="DengXian-Regular" w:hint="eastAsia"/>
          <w:sz w:val="32"/>
          <w:szCs w:val="32"/>
        </w:rPr>
        <w:t>人</w:t>
      </w:r>
      <w:r w:rsidR="009312F9">
        <w:rPr>
          <w:rFonts w:ascii="仿宋_GB2312" w:eastAsia="仿宋_GB2312" w:hAnsi="Times New Roman" w:cs="DengXian-Regular" w:hint="eastAsia"/>
          <w:sz w:val="32"/>
          <w:szCs w:val="32"/>
        </w:rPr>
        <w:t>，</w:t>
      </w:r>
      <w:r w:rsidRPr="009312F9">
        <w:rPr>
          <w:rFonts w:ascii="仿宋_GB2312" w:eastAsia="仿宋_GB2312" w:hAnsi="Times New Roman" w:cs="DengXian-Regular" w:hint="eastAsia"/>
          <w:sz w:val="32"/>
          <w:szCs w:val="32"/>
        </w:rPr>
        <w:t>参加其他单位组织的因公出国（境）团组</w:t>
      </w:r>
      <w:r w:rsidR="006A6109" w:rsidRPr="009312F9">
        <w:rPr>
          <w:rFonts w:ascii="仿宋_GB2312" w:eastAsia="仿宋_GB2312" w:hAnsi="Times New Roman" w:cs="DengXian-Regular" w:hint="eastAsia"/>
          <w:sz w:val="32"/>
          <w:szCs w:val="32"/>
        </w:rPr>
        <w:t>0</w:t>
      </w:r>
      <w:r w:rsidRPr="009312F9">
        <w:rPr>
          <w:rFonts w:ascii="仿宋_GB2312" w:eastAsia="仿宋_GB2312" w:hAnsi="Times New Roman" w:cs="DengXian-Regular" w:hint="eastAsia"/>
          <w:sz w:val="32"/>
          <w:szCs w:val="32"/>
        </w:rPr>
        <w:t>个、共</w:t>
      </w:r>
      <w:r w:rsidR="006A6109" w:rsidRPr="009312F9">
        <w:rPr>
          <w:rFonts w:ascii="仿宋_GB2312" w:eastAsia="仿宋_GB2312" w:hAnsi="Times New Roman" w:cs="DengXian-Regular" w:hint="eastAsia"/>
          <w:sz w:val="32"/>
          <w:szCs w:val="32"/>
        </w:rPr>
        <w:t>0</w:t>
      </w:r>
      <w:r w:rsidRPr="009312F9">
        <w:rPr>
          <w:rFonts w:ascii="仿宋_GB2312" w:eastAsia="仿宋_GB2312" w:hAnsi="Times New Roman" w:cs="DengXian-Regular" w:hint="eastAsia"/>
          <w:sz w:val="32"/>
          <w:szCs w:val="32"/>
        </w:rPr>
        <w:t>人</w:t>
      </w:r>
      <w:r w:rsidR="009312F9">
        <w:rPr>
          <w:rFonts w:ascii="仿宋_GB2312" w:eastAsia="仿宋_GB2312" w:hAnsi="Times New Roman" w:cs="DengXian-Regular" w:hint="eastAsia"/>
          <w:sz w:val="32"/>
          <w:szCs w:val="32"/>
        </w:rPr>
        <w:t>，</w:t>
      </w:r>
      <w:r w:rsidRPr="009312F9">
        <w:rPr>
          <w:rFonts w:ascii="仿宋_GB2312" w:eastAsia="仿宋_GB2312" w:hAnsi="Times New Roman" w:cs="DengXian-Regular" w:hint="eastAsia"/>
          <w:sz w:val="32"/>
          <w:szCs w:val="32"/>
        </w:rPr>
        <w:t>无本单位组织的出国（境）团组。</w:t>
      </w:r>
      <w:r w:rsidR="005C5316" w:rsidRPr="009312F9">
        <w:rPr>
          <w:rFonts w:ascii="仿宋_GB2312" w:eastAsia="仿宋_GB2312" w:cs="DengXian-Regular" w:hint="eastAsia"/>
          <w:sz w:val="32"/>
          <w:szCs w:val="32"/>
        </w:rPr>
        <w:t>较年初预算无增减变化，较2018年度决算无增减变化</w:t>
      </w:r>
    </w:p>
    <w:p w:rsidR="005C5316" w:rsidRPr="009312F9" w:rsidRDefault="008D79B8" w:rsidP="009312F9">
      <w:pPr>
        <w:adjustRightInd w:val="0"/>
        <w:snapToGrid w:val="0"/>
        <w:spacing w:line="580" w:lineRule="exact"/>
        <w:ind w:firstLineChars="200" w:firstLine="643"/>
        <w:rPr>
          <w:rFonts w:ascii="仿宋_GB2312" w:eastAsia="仿宋_GB2312" w:hAnsi="Times New Roman" w:cs="DengXian-Regular"/>
          <w:sz w:val="32"/>
          <w:szCs w:val="32"/>
        </w:rPr>
      </w:pPr>
      <w:r w:rsidRPr="009312F9">
        <w:rPr>
          <w:rFonts w:ascii="楷体_GB2312" w:eastAsia="楷体_GB2312" w:hAnsi="Times New Roman" w:cs="DengXian-Bold" w:hint="eastAsia"/>
          <w:b/>
          <w:bCs/>
          <w:sz w:val="32"/>
          <w:szCs w:val="32"/>
        </w:rPr>
        <w:t>（二）公务用车购置及运行维护费支出</w:t>
      </w:r>
      <w:r w:rsidR="00282C8C" w:rsidRPr="009312F9">
        <w:rPr>
          <w:rFonts w:ascii="楷体_GB2312" w:eastAsia="楷体_GB2312" w:hAnsi="Times New Roman" w:cs="DengXian-Bold" w:hint="eastAsia"/>
          <w:b/>
          <w:bCs/>
          <w:sz w:val="32"/>
          <w:szCs w:val="32"/>
        </w:rPr>
        <w:t>0</w:t>
      </w:r>
      <w:r w:rsidRPr="009312F9">
        <w:rPr>
          <w:rFonts w:ascii="楷体_GB2312" w:eastAsia="楷体_GB2312" w:hAnsi="Times New Roman" w:cs="DengXian-Bold" w:hint="eastAsia"/>
          <w:b/>
          <w:bCs/>
          <w:sz w:val="32"/>
          <w:szCs w:val="32"/>
        </w:rPr>
        <w:t>万元。</w:t>
      </w:r>
      <w:r w:rsidRPr="009312F9">
        <w:rPr>
          <w:rFonts w:ascii="仿宋_GB2312" w:eastAsia="仿宋_GB2312" w:hAnsi="Times New Roman" w:cs="DengXian-Regular" w:hint="eastAsia"/>
          <w:sz w:val="32"/>
          <w:szCs w:val="32"/>
        </w:rPr>
        <w:t>本部门2019年度公务用车购置及运行维</w:t>
      </w:r>
      <w:r w:rsidR="00282C8C" w:rsidRPr="009312F9">
        <w:rPr>
          <w:rFonts w:ascii="仿宋_GB2312" w:eastAsia="仿宋_GB2312" w:hAnsi="Times New Roman" w:cs="DengXian-Regular" w:hint="eastAsia"/>
          <w:sz w:val="32"/>
          <w:szCs w:val="32"/>
        </w:rPr>
        <w:t>护费0万元，</w:t>
      </w:r>
      <w:r w:rsidR="00270A30" w:rsidRPr="009312F9">
        <w:rPr>
          <w:rFonts w:ascii="仿宋_GB2312" w:eastAsia="仿宋_GB2312" w:hAnsi="Times New Roman" w:cs="DengXian-Regular" w:hint="eastAsia"/>
          <w:sz w:val="32"/>
          <w:szCs w:val="32"/>
        </w:rPr>
        <w:t>未发生公务用车购置及运行维护费支出，</w:t>
      </w:r>
      <w:r w:rsidR="005C5316" w:rsidRPr="009312F9">
        <w:rPr>
          <w:rFonts w:ascii="仿宋_GB2312" w:eastAsia="仿宋_GB2312" w:cs="DengXian-Regular" w:hint="eastAsia"/>
          <w:sz w:val="32"/>
          <w:szCs w:val="32"/>
        </w:rPr>
        <w:t>较年初预算无增减变化，较2018年度决算无增减变化</w:t>
      </w:r>
      <w:r w:rsidR="001E43F4" w:rsidRPr="009312F9">
        <w:rPr>
          <w:rFonts w:ascii="仿宋_GB2312" w:eastAsia="仿宋_GB2312" w:hAnsi="Times New Roman" w:cs="DengXian-Regular" w:hint="eastAsia"/>
          <w:sz w:val="32"/>
          <w:szCs w:val="32"/>
        </w:rPr>
        <w:t>。</w:t>
      </w:r>
    </w:p>
    <w:p w:rsidR="00B27CE0" w:rsidRPr="009312F9" w:rsidRDefault="008D79B8" w:rsidP="009312F9">
      <w:pPr>
        <w:adjustRightInd w:val="0"/>
        <w:snapToGrid w:val="0"/>
        <w:spacing w:line="580" w:lineRule="exact"/>
        <w:ind w:firstLineChars="200" w:firstLine="643"/>
        <w:rPr>
          <w:rFonts w:ascii="仿宋_GB2312" w:eastAsia="仿宋_GB2312" w:hAnsi="Times New Roman" w:cs="DengXian-Bold"/>
          <w:b/>
          <w:bCs/>
          <w:sz w:val="32"/>
          <w:szCs w:val="32"/>
        </w:rPr>
      </w:pPr>
      <w:r w:rsidRPr="009312F9">
        <w:rPr>
          <w:rFonts w:ascii="仿宋_GB2312" w:eastAsia="仿宋_GB2312" w:hAnsi="Times New Roman" w:cs="DengXian-Bold" w:hint="eastAsia"/>
          <w:b/>
          <w:bCs/>
          <w:sz w:val="32"/>
          <w:szCs w:val="32"/>
        </w:rPr>
        <w:t>其中：</w:t>
      </w:r>
    </w:p>
    <w:p w:rsidR="00270A30" w:rsidRPr="009312F9" w:rsidRDefault="008D79B8" w:rsidP="009312F9">
      <w:pPr>
        <w:adjustRightInd w:val="0"/>
        <w:snapToGrid w:val="0"/>
        <w:spacing w:line="580" w:lineRule="exact"/>
        <w:ind w:firstLineChars="200" w:firstLine="643"/>
        <w:rPr>
          <w:rFonts w:ascii="仿宋_GB2312" w:eastAsia="仿宋_GB2312" w:cs="DengXian-Regular"/>
          <w:sz w:val="32"/>
          <w:szCs w:val="32"/>
        </w:rPr>
      </w:pPr>
      <w:r w:rsidRPr="009312F9">
        <w:rPr>
          <w:rFonts w:ascii="仿宋_GB2312" w:eastAsia="仿宋_GB2312" w:hAnsi="Times New Roman" w:cs="DengXian-Regular" w:hint="eastAsia"/>
          <w:b/>
          <w:sz w:val="32"/>
          <w:szCs w:val="32"/>
        </w:rPr>
        <w:t>公务用车购置费：</w:t>
      </w:r>
      <w:r w:rsidRPr="009312F9">
        <w:rPr>
          <w:rFonts w:ascii="仿宋_GB2312" w:eastAsia="仿宋_GB2312" w:hAnsi="Times New Roman" w:cs="DengXian-Regular" w:hint="eastAsia"/>
          <w:sz w:val="32"/>
          <w:szCs w:val="32"/>
        </w:rPr>
        <w:t>本部门2019年度公务用车购置量</w:t>
      </w:r>
      <w:r w:rsidR="00282C8C" w:rsidRPr="009312F9">
        <w:rPr>
          <w:rFonts w:ascii="仿宋_GB2312" w:eastAsia="仿宋_GB2312" w:hAnsi="Times New Roman" w:cs="DengXian-Regular" w:hint="eastAsia"/>
          <w:sz w:val="32"/>
          <w:szCs w:val="32"/>
        </w:rPr>
        <w:t>0</w:t>
      </w:r>
      <w:r w:rsidRPr="009312F9">
        <w:rPr>
          <w:rFonts w:ascii="仿宋_GB2312" w:eastAsia="仿宋_GB2312" w:hAnsi="Times New Roman" w:cs="DengXian-Regular" w:hint="eastAsia"/>
          <w:sz w:val="32"/>
          <w:szCs w:val="32"/>
        </w:rPr>
        <w:t>辆，发生“公务用车购置”经费支出</w:t>
      </w:r>
      <w:r w:rsidR="00282C8C" w:rsidRPr="009312F9">
        <w:rPr>
          <w:rFonts w:ascii="仿宋_GB2312" w:eastAsia="仿宋_GB2312" w:hAnsi="Times New Roman" w:cs="DengXian-Regular" w:hint="eastAsia"/>
          <w:sz w:val="32"/>
          <w:szCs w:val="32"/>
        </w:rPr>
        <w:t>0</w:t>
      </w:r>
      <w:r w:rsidRPr="009312F9">
        <w:rPr>
          <w:rFonts w:ascii="仿宋_GB2312" w:eastAsia="仿宋_GB2312" w:hAnsi="Times New Roman" w:cs="DengXian-Regular" w:hint="eastAsia"/>
          <w:sz w:val="32"/>
          <w:szCs w:val="32"/>
        </w:rPr>
        <w:t>万元。</w:t>
      </w:r>
      <w:r w:rsidR="00270A30" w:rsidRPr="009312F9">
        <w:rPr>
          <w:rFonts w:ascii="仿宋_GB2312" w:eastAsia="仿宋_GB2312" w:cs="DengXian-Regular" w:hint="eastAsia"/>
          <w:sz w:val="32"/>
          <w:szCs w:val="32"/>
        </w:rPr>
        <w:t>较年初预算无增减变化，较2018年度决算无增减变化。</w:t>
      </w:r>
    </w:p>
    <w:p w:rsidR="00726A0B" w:rsidRPr="009312F9" w:rsidRDefault="008D79B8" w:rsidP="009312F9">
      <w:pPr>
        <w:adjustRightInd w:val="0"/>
        <w:snapToGrid w:val="0"/>
        <w:spacing w:line="580" w:lineRule="exact"/>
        <w:ind w:firstLineChars="200" w:firstLine="643"/>
        <w:rPr>
          <w:rFonts w:ascii="仿宋_GB2312" w:eastAsia="仿宋_GB2312" w:cs="DengXian-Bold"/>
          <w:b/>
          <w:bCs/>
          <w:sz w:val="32"/>
          <w:szCs w:val="32"/>
        </w:rPr>
      </w:pPr>
      <w:r w:rsidRPr="009312F9">
        <w:rPr>
          <w:rFonts w:ascii="仿宋_GB2312" w:eastAsia="仿宋_GB2312" w:hAnsi="Times New Roman" w:cs="DengXian-Regular" w:hint="eastAsia"/>
          <w:b/>
          <w:sz w:val="32"/>
          <w:szCs w:val="32"/>
        </w:rPr>
        <w:t>公务用车运行维护费：</w:t>
      </w:r>
      <w:r w:rsidRPr="009312F9">
        <w:rPr>
          <w:rFonts w:ascii="仿宋_GB2312" w:eastAsia="仿宋_GB2312" w:hAnsi="Times New Roman" w:cs="DengXian-Regular" w:hint="eastAsia"/>
          <w:sz w:val="32"/>
          <w:szCs w:val="32"/>
        </w:rPr>
        <w:t>本部门2019年度单位公务用车保有量</w:t>
      </w:r>
      <w:r w:rsidR="009312F9">
        <w:rPr>
          <w:rFonts w:ascii="仿宋_GB2312" w:eastAsia="仿宋_GB2312" w:hAnsi="Times New Roman" w:cs="DengXian-Regular" w:hint="eastAsia"/>
          <w:sz w:val="32"/>
          <w:szCs w:val="32"/>
        </w:rPr>
        <w:t>0</w:t>
      </w:r>
      <w:r w:rsidRPr="009312F9">
        <w:rPr>
          <w:rFonts w:ascii="仿宋_GB2312" w:eastAsia="仿宋_GB2312" w:hAnsi="Times New Roman" w:cs="DengXian-Regular" w:hint="eastAsia"/>
          <w:sz w:val="32"/>
          <w:szCs w:val="32"/>
        </w:rPr>
        <w:t>辆。</w:t>
      </w:r>
      <w:r w:rsidR="00726A0B" w:rsidRPr="009312F9">
        <w:rPr>
          <w:rFonts w:ascii="仿宋_GB2312" w:eastAsia="仿宋_GB2312" w:cs="DengXian-Regular" w:hint="eastAsia"/>
          <w:sz w:val="32"/>
          <w:szCs w:val="32"/>
        </w:rPr>
        <w:t>2019年度未发生“</w:t>
      </w:r>
      <w:r w:rsidR="00726A0B" w:rsidRPr="009312F9">
        <w:rPr>
          <w:rFonts w:ascii="楷体_GB2312" w:eastAsia="楷体_GB2312" w:cs="DengXian-Bold" w:hint="eastAsia"/>
          <w:bCs/>
          <w:sz w:val="32"/>
          <w:szCs w:val="32"/>
        </w:rPr>
        <w:t>公务用车运行维护费</w:t>
      </w:r>
      <w:r w:rsidR="00726A0B" w:rsidRPr="009312F9">
        <w:rPr>
          <w:rFonts w:ascii="仿宋_GB2312" w:eastAsia="仿宋_GB2312" w:cs="DengXian-Regular" w:hint="eastAsia"/>
          <w:sz w:val="32"/>
          <w:szCs w:val="32"/>
        </w:rPr>
        <w:t>”经费支出，</w:t>
      </w:r>
      <w:r w:rsidR="009312F9">
        <w:rPr>
          <w:rFonts w:ascii="仿宋_GB2312" w:eastAsia="仿宋_GB2312" w:cs="DengXian-Regular" w:hint="eastAsia"/>
          <w:sz w:val="32"/>
          <w:szCs w:val="32"/>
        </w:rPr>
        <w:t>较</w:t>
      </w:r>
      <w:r w:rsidR="00726A0B" w:rsidRPr="009312F9">
        <w:rPr>
          <w:rFonts w:ascii="仿宋_GB2312" w:eastAsia="仿宋_GB2312" w:cs="DengXian-Regular" w:hint="eastAsia"/>
          <w:sz w:val="32"/>
          <w:szCs w:val="32"/>
        </w:rPr>
        <w:t>年初预算无增减变化，较2018年度决算无增减变化。</w:t>
      </w:r>
    </w:p>
    <w:p w:rsidR="00B27CE0" w:rsidRPr="009312F9" w:rsidRDefault="008D79B8" w:rsidP="009312F9">
      <w:pPr>
        <w:adjustRightInd w:val="0"/>
        <w:snapToGrid w:val="0"/>
        <w:spacing w:line="580" w:lineRule="exact"/>
        <w:ind w:firstLineChars="200" w:firstLine="643"/>
        <w:rPr>
          <w:rFonts w:ascii="仿宋_GB2312" w:eastAsia="仿宋_GB2312" w:hAnsi="Times New Roman" w:cs="DengXian-Regular"/>
          <w:sz w:val="32"/>
          <w:szCs w:val="32"/>
        </w:rPr>
      </w:pPr>
      <w:r w:rsidRPr="009312F9">
        <w:rPr>
          <w:rFonts w:ascii="楷体_GB2312" w:eastAsia="楷体_GB2312" w:hAnsi="Times New Roman" w:cs="DengXian-Bold" w:hint="eastAsia"/>
          <w:b/>
          <w:bCs/>
          <w:sz w:val="32"/>
          <w:szCs w:val="32"/>
        </w:rPr>
        <w:t>（三）公务接待费支出</w:t>
      </w:r>
      <w:r w:rsidR="00726A0B" w:rsidRPr="009312F9">
        <w:rPr>
          <w:rFonts w:ascii="楷体_GB2312" w:eastAsia="楷体_GB2312" w:hAnsi="Times New Roman" w:cs="DengXian-Bold" w:hint="eastAsia"/>
          <w:b/>
          <w:bCs/>
          <w:sz w:val="32"/>
          <w:szCs w:val="32"/>
        </w:rPr>
        <w:t>0</w:t>
      </w:r>
      <w:r w:rsidRPr="009312F9">
        <w:rPr>
          <w:rFonts w:ascii="楷体_GB2312" w:eastAsia="楷体_GB2312" w:hAnsi="Times New Roman" w:cs="DengXian-Bold" w:hint="eastAsia"/>
          <w:b/>
          <w:bCs/>
          <w:sz w:val="32"/>
          <w:szCs w:val="32"/>
        </w:rPr>
        <w:t>万元。</w:t>
      </w:r>
      <w:r w:rsidRPr="009312F9">
        <w:rPr>
          <w:rFonts w:ascii="仿宋_GB2312" w:eastAsia="仿宋_GB2312" w:hAnsi="Times New Roman" w:cs="DengXian-Regular" w:hint="eastAsia"/>
          <w:sz w:val="32"/>
          <w:szCs w:val="32"/>
        </w:rPr>
        <w:t>本部门2019年度公务接待共</w:t>
      </w:r>
      <w:r w:rsidR="00726A0B" w:rsidRPr="009312F9">
        <w:rPr>
          <w:rFonts w:ascii="仿宋_GB2312" w:eastAsia="仿宋_GB2312" w:hAnsi="Times New Roman" w:cs="DengXian-Regular" w:hint="eastAsia"/>
          <w:sz w:val="32"/>
          <w:szCs w:val="32"/>
        </w:rPr>
        <w:t>0</w:t>
      </w:r>
      <w:r w:rsidRPr="009312F9">
        <w:rPr>
          <w:rFonts w:ascii="仿宋_GB2312" w:eastAsia="仿宋_GB2312" w:hAnsi="Times New Roman" w:cs="DengXian-Regular" w:hint="eastAsia"/>
          <w:sz w:val="32"/>
          <w:szCs w:val="32"/>
        </w:rPr>
        <w:t>批次、</w:t>
      </w:r>
      <w:r w:rsidR="00726A0B" w:rsidRPr="009312F9">
        <w:rPr>
          <w:rFonts w:ascii="仿宋_GB2312" w:eastAsia="仿宋_GB2312" w:hAnsi="Times New Roman" w:cs="DengXian-Regular" w:hint="eastAsia"/>
          <w:sz w:val="32"/>
          <w:szCs w:val="32"/>
        </w:rPr>
        <w:t>0</w:t>
      </w:r>
      <w:r w:rsidRPr="009312F9">
        <w:rPr>
          <w:rFonts w:ascii="仿宋_GB2312" w:eastAsia="仿宋_GB2312" w:hAnsi="Times New Roman" w:cs="DengXian-Regular" w:hint="eastAsia"/>
          <w:sz w:val="32"/>
          <w:szCs w:val="32"/>
        </w:rPr>
        <w:t>人次。</w:t>
      </w:r>
      <w:r w:rsidR="00270A30" w:rsidRPr="009312F9">
        <w:rPr>
          <w:rFonts w:ascii="仿宋_GB2312" w:eastAsia="仿宋_GB2312" w:hAnsi="Times New Roman" w:cs="DengXian-Regular" w:hint="eastAsia"/>
          <w:sz w:val="32"/>
          <w:szCs w:val="32"/>
        </w:rPr>
        <w:t>未发生</w:t>
      </w:r>
      <w:r w:rsidRPr="009312F9">
        <w:rPr>
          <w:rFonts w:ascii="仿宋_GB2312" w:eastAsia="仿宋_GB2312" w:hAnsi="Times New Roman" w:cs="DengXian-Regular" w:hint="eastAsia"/>
          <w:sz w:val="32"/>
          <w:szCs w:val="32"/>
        </w:rPr>
        <w:t>公务接待费支出</w:t>
      </w:r>
      <w:r w:rsidR="00270A30" w:rsidRPr="009312F9">
        <w:rPr>
          <w:rFonts w:ascii="仿宋_GB2312" w:eastAsia="仿宋_GB2312" w:hAnsi="Times New Roman" w:cs="DengXian-Regular" w:hint="eastAsia"/>
          <w:sz w:val="32"/>
          <w:szCs w:val="32"/>
        </w:rPr>
        <w:t>，</w:t>
      </w:r>
      <w:r w:rsidR="00270A30" w:rsidRPr="009312F9">
        <w:rPr>
          <w:rFonts w:ascii="仿宋_GB2312" w:eastAsia="仿宋_GB2312" w:cs="DengXian-Regular" w:hint="eastAsia"/>
          <w:sz w:val="32"/>
          <w:szCs w:val="32"/>
        </w:rPr>
        <w:t>较年初预算无增减变化，较2018年度决算无增减变化。</w:t>
      </w:r>
    </w:p>
    <w:p w:rsidR="00B27CE0" w:rsidRPr="009312F9" w:rsidRDefault="008D79B8" w:rsidP="009312F9">
      <w:pPr>
        <w:adjustRightInd w:val="0"/>
        <w:snapToGrid w:val="0"/>
        <w:spacing w:line="580" w:lineRule="exact"/>
        <w:ind w:firstLineChars="200" w:firstLine="640"/>
        <w:rPr>
          <w:rFonts w:ascii="黑体" w:eastAsia="黑体" w:hAnsi="Times New Roman" w:cs="Times New Roman"/>
          <w:sz w:val="32"/>
          <w:szCs w:val="32"/>
        </w:rPr>
      </w:pPr>
      <w:r w:rsidRPr="009312F9">
        <w:rPr>
          <w:rFonts w:ascii="黑体" w:eastAsia="黑体" w:hAnsi="Times New Roman" w:cs="Times New Roman" w:hint="eastAsia"/>
          <w:sz w:val="32"/>
          <w:szCs w:val="32"/>
        </w:rPr>
        <w:t>六、预算绩效情况说明</w:t>
      </w:r>
    </w:p>
    <w:p w:rsidR="00BA4283" w:rsidRPr="009312F9" w:rsidRDefault="008D79B8" w:rsidP="009312F9">
      <w:pPr>
        <w:spacing w:line="560" w:lineRule="exact"/>
        <w:ind w:firstLineChars="200" w:firstLine="643"/>
        <w:rPr>
          <w:rFonts w:ascii="仿宋" w:eastAsia="仿宋" w:hAnsi="仿宋" w:cs="仿宋_GB2312"/>
          <w:b/>
          <w:bCs/>
          <w:sz w:val="32"/>
          <w:szCs w:val="32"/>
        </w:rPr>
      </w:pPr>
      <w:r w:rsidRPr="009312F9">
        <w:rPr>
          <w:rFonts w:ascii="仿宋" w:eastAsia="仿宋" w:hAnsi="仿宋" w:cs="仿宋_GB2312" w:hint="eastAsia"/>
          <w:b/>
          <w:bCs/>
          <w:sz w:val="32"/>
          <w:szCs w:val="32"/>
        </w:rPr>
        <w:t>1. 预算绩效管理工作开展情况。</w:t>
      </w:r>
    </w:p>
    <w:p w:rsidR="00DE5BCD" w:rsidRPr="009312F9" w:rsidRDefault="008D79B8" w:rsidP="009312F9">
      <w:pPr>
        <w:spacing w:line="560" w:lineRule="exact"/>
        <w:ind w:firstLineChars="200" w:firstLine="640"/>
        <w:rPr>
          <w:rFonts w:ascii="仿宋" w:eastAsia="仿宋" w:hAnsi="仿宋"/>
          <w:sz w:val="32"/>
          <w:szCs w:val="32"/>
        </w:rPr>
      </w:pPr>
      <w:r w:rsidRPr="009312F9">
        <w:rPr>
          <w:rFonts w:ascii="仿宋" w:eastAsia="仿宋" w:hAnsi="仿宋" w:cs="仿宋_GB2312" w:hint="eastAsia"/>
          <w:sz w:val="32"/>
          <w:szCs w:val="32"/>
        </w:rPr>
        <w:t>根据预算绩效管理要求，本部门组织对2019年度一般公共预</w:t>
      </w:r>
      <w:r w:rsidRPr="009312F9">
        <w:rPr>
          <w:rFonts w:ascii="仿宋" w:eastAsia="仿宋" w:hAnsi="仿宋" w:cs="仿宋_GB2312" w:hint="eastAsia"/>
          <w:sz w:val="32"/>
          <w:szCs w:val="32"/>
        </w:rPr>
        <w:lastRenderedPageBreak/>
        <w:t>算项目支出全面开展绩效自评，</w:t>
      </w:r>
      <w:r w:rsidR="00DE5BCD" w:rsidRPr="009312F9">
        <w:rPr>
          <w:rFonts w:ascii="仿宋" w:eastAsia="仿宋" w:hAnsi="仿宋" w:cs="仿宋_GB2312" w:hint="eastAsia"/>
          <w:sz w:val="32"/>
          <w:szCs w:val="32"/>
        </w:rPr>
        <w:t>共有1</w:t>
      </w:r>
      <w:r w:rsidR="00BE3D07" w:rsidRPr="009312F9">
        <w:rPr>
          <w:rFonts w:ascii="仿宋" w:eastAsia="仿宋" w:hAnsi="仿宋" w:cs="仿宋_GB2312" w:hint="eastAsia"/>
          <w:sz w:val="32"/>
          <w:szCs w:val="32"/>
        </w:rPr>
        <w:t>4</w:t>
      </w:r>
      <w:r w:rsidR="00DE5BCD" w:rsidRPr="009312F9">
        <w:rPr>
          <w:rFonts w:ascii="仿宋" w:eastAsia="仿宋" w:hAnsi="仿宋" w:cs="仿宋_GB2312" w:hint="eastAsia"/>
          <w:sz w:val="32"/>
          <w:szCs w:val="32"/>
        </w:rPr>
        <w:t>个项目，</w:t>
      </w:r>
      <w:r w:rsidR="00BE3D07" w:rsidRPr="009312F9">
        <w:rPr>
          <w:rFonts w:ascii="仿宋" w:eastAsia="仿宋" w:hAnsi="仿宋" w:hint="eastAsia"/>
          <w:sz w:val="32"/>
          <w:szCs w:val="32"/>
        </w:rPr>
        <w:t>共涉及</w:t>
      </w:r>
      <w:r w:rsidR="00DE5BCD" w:rsidRPr="009312F9">
        <w:rPr>
          <w:rFonts w:ascii="仿宋" w:eastAsia="仿宋" w:hAnsi="仿宋" w:hint="eastAsia"/>
          <w:sz w:val="32"/>
          <w:szCs w:val="32"/>
        </w:rPr>
        <w:t>资金</w:t>
      </w:r>
      <w:r w:rsidR="00E636F3" w:rsidRPr="009312F9">
        <w:rPr>
          <w:rFonts w:ascii="仿宋" w:eastAsia="仿宋" w:hAnsi="仿宋" w:hint="eastAsia"/>
          <w:sz w:val="32"/>
          <w:szCs w:val="32"/>
        </w:rPr>
        <w:t>994.8</w:t>
      </w:r>
      <w:r w:rsidR="00DE5BCD" w:rsidRPr="009312F9">
        <w:rPr>
          <w:rFonts w:ascii="仿宋" w:eastAsia="仿宋" w:hAnsi="仿宋" w:hint="eastAsia"/>
          <w:sz w:val="32"/>
          <w:szCs w:val="32"/>
        </w:rPr>
        <w:t>万元，</w:t>
      </w:r>
      <w:r w:rsidR="00036A95" w:rsidRPr="009312F9">
        <w:rPr>
          <w:rFonts w:ascii="仿宋" w:eastAsia="仿宋" w:hAnsi="仿宋" w:hint="eastAsia"/>
          <w:sz w:val="32"/>
          <w:szCs w:val="32"/>
        </w:rPr>
        <w:t>占一般公共预算</w:t>
      </w:r>
      <w:r w:rsidR="003C3693" w:rsidRPr="009312F9">
        <w:rPr>
          <w:rFonts w:ascii="仿宋" w:eastAsia="仿宋" w:hAnsi="仿宋" w:hint="eastAsia"/>
          <w:sz w:val="32"/>
          <w:szCs w:val="32"/>
        </w:rPr>
        <w:t>42%。</w:t>
      </w:r>
      <w:r w:rsidR="004A2748" w:rsidRPr="009312F9">
        <w:rPr>
          <w:rFonts w:ascii="仿宋" w:eastAsia="仿宋" w:hAnsi="仿宋" w:cs="仿宋_GB2312" w:hint="eastAsia"/>
          <w:sz w:val="32"/>
          <w:szCs w:val="32"/>
        </w:rPr>
        <w:t>2019</w:t>
      </w:r>
      <w:r w:rsidR="007857FA" w:rsidRPr="009312F9">
        <w:rPr>
          <w:rFonts w:ascii="仿宋" w:eastAsia="仿宋" w:hAnsi="仿宋" w:cs="仿宋_GB2312" w:hint="eastAsia"/>
          <w:sz w:val="32"/>
          <w:szCs w:val="32"/>
        </w:rPr>
        <w:t>年度本部门无政府性基金预算项目收支</w:t>
      </w:r>
      <w:r w:rsidR="004A2748" w:rsidRPr="009312F9">
        <w:rPr>
          <w:rFonts w:ascii="仿宋" w:eastAsia="仿宋" w:hAnsi="仿宋" w:cs="仿宋_GB2312" w:hint="eastAsia"/>
          <w:sz w:val="32"/>
          <w:szCs w:val="32"/>
        </w:rPr>
        <w:t>。本部门组织对“协警服装”“</w:t>
      </w:r>
      <w:r w:rsidR="004A2748" w:rsidRPr="009312F9">
        <w:rPr>
          <w:rFonts w:ascii="仿宋" w:eastAsia="仿宋" w:hAnsi="仿宋" w:hint="eastAsia"/>
          <w:sz w:val="32"/>
          <w:szCs w:val="32"/>
        </w:rPr>
        <w:t>京秦京山铁路网线租赁费</w:t>
      </w:r>
      <w:r w:rsidR="004A2748" w:rsidRPr="009312F9">
        <w:rPr>
          <w:rFonts w:ascii="仿宋" w:eastAsia="仿宋" w:hAnsi="仿宋" w:cs="仿宋_GB2312" w:hint="eastAsia"/>
          <w:sz w:val="32"/>
          <w:szCs w:val="32"/>
        </w:rPr>
        <w:t>”等14个项目开展了部门评价，涉及一般公共预算支出994.8万元，政府性基金预算支出0万元。</w:t>
      </w:r>
      <w:r w:rsidR="00DF5598" w:rsidRPr="009312F9">
        <w:rPr>
          <w:rFonts w:ascii="仿宋" w:eastAsia="仿宋" w:hAnsi="仿宋" w:hint="eastAsia"/>
          <w:sz w:val="32"/>
          <w:szCs w:val="32"/>
        </w:rPr>
        <w:t>从评价情况看，2019年本部门紧紧围绕市局和高新区管委会工作重点，认真做好辖区公安工作，一是继续维护辖区治安稳定，严厉打击各种犯罪活动；二是加强安保防范工作，保障环京沿线安保措施到位，不出现安保隐患；三是</w:t>
      </w:r>
      <w:r w:rsidR="00DF5598" w:rsidRPr="009312F9">
        <w:rPr>
          <w:rFonts w:ascii="仿宋" w:eastAsia="仿宋" w:hAnsi="仿宋"/>
          <w:sz w:val="32"/>
          <w:szCs w:val="32"/>
        </w:rPr>
        <w:t>进一步加强公安基层基础建设</w:t>
      </w:r>
      <w:r w:rsidR="00DF5598" w:rsidRPr="009312F9">
        <w:rPr>
          <w:rFonts w:ascii="仿宋" w:eastAsia="仿宋" w:hAnsi="仿宋" w:hint="eastAsia"/>
          <w:sz w:val="32"/>
          <w:szCs w:val="32"/>
        </w:rPr>
        <w:t>，</w:t>
      </w:r>
      <w:r w:rsidR="00DF5598" w:rsidRPr="009312F9">
        <w:rPr>
          <w:rFonts w:ascii="仿宋" w:eastAsia="仿宋" w:hAnsi="仿宋"/>
          <w:sz w:val="32"/>
          <w:szCs w:val="32"/>
        </w:rPr>
        <w:t>继续完善与省市局各种网络对接建设</w:t>
      </w:r>
      <w:r w:rsidR="00DF5598" w:rsidRPr="009312F9">
        <w:rPr>
          <w:rFonts w:ascii="仿宋" w:eastAsia="仿宋" w:hAnsi="仿宋" w:hint="eastAsia"/>
          <w:sz w:val="32"/>
          <w:szCs w:val="32"/>
        </w:rPr>
        <w:t>，维护好现有的网络对接，</w:t>
      </w:r>
      <w:r w:rsidR="00DF5598" w:rsidRPr="009312F9">
        <w:rPr>
          <w:rFonts w:ascii="仿宋" w:eastAsia="仿宋" w:hAnsi="仿宋"/>
          <w:sz w:val="32"/>
          <w:szCs w:val="32"/>
        </w:rPr>
        <w:t>加强网上办公</w:t>
      </w:r>
      <w:r w:rsidR="00DF5598" w:rsidRPr="009312F9">
        <w:rPr>
          <w:rFonts w:ascii="仿宋" w:eastAsia="仿宋" w:hAnsi="仿宋" w:hint="eastAsia"/>
          <w:sz w:val="32"/>
          <w:szCs w:val="32"/>
        </w:rPr>
        <w:t>、</w:t>
      </w:r>
      <w:r w:rsidR="00DF5598" w:rsidRPr="009312F9">
        <w:rPr>
          <w:rFonts w:ascii="仿宋" w:eastAsia="仿宋" w:hAnsi="仿宋"/>
          <w:sz w:val="32"/>
          <w:szCs w:val="32"/>
        </w:rPr>
        <w:t>办案建设</w:t>
      </w:r>
      <w:r w:rsidR="00DF5598" w:rsidRPr="009312F9">
        <w:rPr>
          <w:rFonts w:ascii="仿宋" w:eastAsia="仿宋" w:hAnsi="仿宋" w:hint="eastAsia"/>
          <w:sz w:val="32"/>
          <w:szCs w:val="32"/>
        </w:rPr>
        <w:t>；四是改善基层派出所办公、办案环境，加快火炬路所建设；五是加强协警建设，改善协警待遇；六是完成市里交办的科防维护工程</w:t>
      </w:r>
      <w:r w:rsidR="00DF5598" w:rsidRPr="009312F9">
        <w:rPr>
          <w:rFonts w:ascii="仿宋_GB2312" w:eastAsia="仿宋_GB2312" w:cs="DengXian-Regular" w:hint="eastAsia"/>
          <w:sz w:val="32"/>
          <w:szCs w:val="32"/>
        </w:rPr>
        <w:t>。</w:t>
      </w:r>
      <w:r w:rsidR="00C455DC" w:rsidRPr="009312F9">
        <w:rPr>
          <w:rFonts w:ascii="仿宋" w:eastAsia="仿宋" w:hAnsi="仿宋" w:hint="eastAsia"/>
          <w:sz w:val="32"/>
          <w:szCs w:val="32"/>
        </w:rPr>
        <w:t>预算项目绩效评价为优</w:t>
      </w:r>
      <w:r w:rsidR="009705F3" w:rsidRPr="009312F9">
        <w:rPr>
          <w:rFonts w:ascii="仿宋" w:eastAsia="仿宋" w:hAnsi="仿宋" w:hint="eastAsia"/>
          <w:sz w:val="32"/>
          <w:szCs w:val="32"/>
        </w:rPr>
        <w:t>的项目13个，评中的</w:t>
      </w:r>
      <w:r w:rsidR="00364AC4" w:rsidRPr="009312F9">
        <w:rPr>
          <w:rFonts w:ascii="仿宋" w:eastAsia="仿宋" w:hAnsi="仿宋" w:hint="eastAsia"/>
          <w:sz w:val="32"/>
          <w:szCs w:val="32"/>
        </w:rPr>
        <w:t>项目</w:t>
      </w:r>
      <w:r w:rsidR="009705F3" w:rsidRPr="009312F9">
        <w:rPr>
          <w:rFonts w:ascii="仿宋" w:eastAsia="仿宋" w:hAnsi="仿宋" w:hint="eastAsia"/>
          <w:sz w:val="32"/>
          <w:szCs w:val="32"/>
        </w:rPr>
        <w:t>1个</w:t>
      </w:r>
      <w:r w:rsidR="00611FB9" w:rsidRPr="009312F9">
        <w:rPr>
          <w:rFonts w:ascii="仿宋" w:eastAsia="仿宋" w:hAnsi="仿宋" w:hint="eastAsia"/>
          <w:sz w:val="32"/>
          <w:szCs w:val="32"/>
        </w:rPr>
        <w:t>。</w:t>
      </w:r>
    </w:p>
    <w:p w:rsidR="00B27CE0" w:rsidRPr="009312F9" w:rsidRDefault="008D79B8" w:rsidP="009312F9">
      <w:pPr>
        <w:adjustRightInd w:val="0"/>
        <w:snapToGrid w:val="0"/>
        <w:spacing w:line="580" w:lineRule="exact"/>
        <w:ind w:leftChars="200" w:left="420" w:firstLineChars="100" w:firstLine="321"/>
        <w:rPr>
          <w:rFonts w:ascii="仿宋_GB2312" w:eastAsia="仿宋_GB2312" w:hAnsi="仿宋_GB2312" w:cs="仿宋_GB2312"/>
          <w:b/>
          <w:bCs/>
          <w:sz w:val="32"/>
          <w:szCs w:val="32"/>
        </w:rPr>
      </w:pPr>
      <w:r w:rsidRPr="009312F9">
        <w:rPr>
          <w:rFonts w:ascii="仿宋_GB2312" w:eastAsia="仿宋_GB2312" w:hAnsi="仿宋_GB2312" w:cs="仿宋_GB2312" w:hint="eastAsia"/>
          <w:b/>
          <w:bCs/>
          <w:sz w:val="32"/>
          <w:szCs w:val="32"/>
        </w:rPr>
        <w:t>2. 部门决算中项目绩效自评结果。</w:t>
      </w:r>
    </w:p>
    <w:p w:rsidR="00B27CE0" w:rsidRPr="009312F9" w:rsidRDefault="008D79B8" w:rsidP="009312F9">
      <w:pPr>
        <w:adjustRightInd w:val="0"/>
        <w:snapToGrid w:val="0"/>
        <w:spacing w:line="580" w:lineRule="exact"/>
        <w:ind w:firstLineChars="200" w:firstLine="640"/>
        <w:rPr>
          <w:rFonts w:ascii="仿宋_GB2312" w:eastAsia="仿宋_GB2312" w:hAnsi="仿宋_GB2312" w:cs="仿宋_GB2312"/>
          <w:sz w:val="32"/>
          <w:szCs w:val="32"/>
        </w:rPr>
      </w:pPr>
      <w:r w:rsidRPr="009312F9">
        <w:rPr>
          <w:rFonts w:ascii="仿宋_GB2312" w:eastAsia="仿宋_GB2312" w:hAnsi="仿宋_GB2312" w:cs="仿宋_GB2312" w:hint="eastAsia"/>
          <w:sz w:val="32"/>
          <w:szCs w:val="32"/>
        </w:rPr>
        <w:t xml:space="preserve">本部门在今年部门决算公开中反映 </w:t>
      </w:r>
      <w:r w:rsidR="00786DEE" w:rsidRPr="009312F9">
        <w:rPr>
          <w:rFonts w:ascii="仿宋_GB2312" w:eastAsia="仿宋_GB2312" w:hAnsi="仿宋_GB2312" w:cs="仿宋_GB2312" w:hint="eastAsia"/>
          <w:sz w:val="32"/>
          <w:szCs w:val="32"/>
        </w:rPr>
        <w:t>专项</w:t>
      </w:r>
      <w:r w:rsidRPr="009312F9">
        <w:rPr>
          <w:rFonts w:ascii="仿宋_GB2312" w:eastAsia="仿宋_GB2312" w:hAnsi="仿宋_GB2312" w:cs="仿宋_GB2312" w:hint="eastAsia"/>
          <w:sz w:val="32"/>
          <w:szCs w:val="32"/>
        </w:rPr>
        <w:t>项目等</w:t>
      </w:r>
      <w:r w:rsidR="00786DEE" w:rsidRPr="009312F9">
        <w:rPr>
          <w:rFonts w:ascii="仿宋_GB2312" w:eastAsia="仿宋_GB2312" w:hAnsi="仿宋_GB2312" w:cs="仿宋_GB2312" w:hint="eastAsia"/>
          <w:sz w:val="32"/>
          <w:szCs w:val="32"/>
        </w:rPr>
        <w:t>1</w:t>
      </w:r>
      <w:r w:rsidR="00EF6672" w:rsidRPr="009312F9">
        <w:rPr>
          <w:rFonts w:ascii="仿宋_GB2312" w:eastAsia="仿宋_GB2312" w:hAnsi="仿宋_GB2312" w:cs="仿宋_GB2312" w:hint="eastAsia"/>
          <w:sz w:val="32"/>
          <w:szCs w:val="32"/>
        </w:rPr>
        <w:t>4</w:t>
      </w:r>
      <w:r w:rsidRPr="009312F9">
        <w:rPr>
          <w:rFonts w:ascii="仿宋_GB2312" w:eastAsia="仿宋_GB2312" w:hAnsi="仿宋_GB2312" w:cs="仿宋_GB2312" w:hint="eastAsia"/>
          <w:sz w:val="32"/>
          <w:szCs w:val="32"/>
        </w:rPr>
        <w:t>个项目绩效自评结果</w:t>
      </w:r>
      <w:r w:rsidR="00AB5B5F" w:rsidRPr="009312F9">
        <w:rPr>
          <w:rFonts w:ascii="仿宋_GB2312" w:eastAsia="仿宋_GB2312" w:hAnsi="仿宋_GB2312" w:cs="仿宋_GB2312" w:hint="eastAsia"/>
          <w:sz w:val="32"/>
          <w:szCs w:val="32"/>
        </w:rPr>
        <w:t>如下：</w:t>
      </w:r>
    </w:p>
    <w:p w:rsidR="00EF6672" w:rsidRPr="009312F9" w:rsidRDefault="00EF6672" w:rsidP="008F4E99">
      <w:pPr>
        <w:adjustRightInd w:val="0"/>
        <w:snapToGrid w:val="0"/>
        <w:spacing w:line="580" w:lineRule="exact"/>
        <w:rPr>
          <w:rFonts w:ascii="仿宋" w:eastAsia="仿宋" w:hAnsi="仿宋" w:cs="仿宋_GB2312"/>
          <w:sz w:val="32"/>
          <w:szCs w:val="32"/>
        </w:rPr>
      </w:pPr>
      <w:r w:rsidRPr="009312F9">
        <w:rPr>
          <w:rFonts w:ascii="仿宋" w:eastAsia="仿宋" w:hAnsi="仿宋" w:cs="宋体" w:hint="eastAsia"/>
          <w:color w:val="000000"/>
          <w:kern w:val="0"/>
          <w:sz w:val="32"/>
          <w:szCs w:val="32"/>
        </w:rPr>
        <w:t>（1）水电暖租金专项经费</w:t>
      </w:r>
      <w:r w:rsidRPr="009312F9">
        <w:rPr>
          <w:rFonts w:ascii="仿宋" w:eastAsia="仿宋" w:hAnsi="仿宋" w:cs="宋体"/>
          <w:color w:val="000000"/>
          <w:kern w:val="0"/>
          <w:sz w:val="32"/>
          <w:szCs w:val="32"/>
        </w:rPr>
        <w:t>绩效自评</w:t>
      </w:r>
      <w:r w:rsidRPr="009312F9">
        <w:rPr>
          <w:rFonts w:ascii="仿宋" w:eastAsia="仿宋" w:hAnsi="仿宋" w:cs="宋体" w:hint="eastAsia"/>
          <w:color w:val="000000"/>
          <w:kern w:val="0"/>
          <w:sz w:val="32"/>
          <w:szCs w:val="32"/>
        </w:rPr>
        <w:t>，</w:t>
      </w:r>
      <w:r w:rsidRPr="009312F9">
        <w:rPr>
          <w:rFonts w:ascii="仿宋" w:eastAsia="仿宋" w:hAnsi="仿宋" w:cs="仿宋_GB2312" w:hint="eastAsia"/>
          <w:sz w:val="32"/>
          <w:szCs w:val="32"/>
        </w:rPr>
        <w:t>根据年初设定的绩效目标，此项目绩效自评得分为95分（绩效自评表附后）。全年预算数为186.7万元，执行数为129.44万元，完成预算的69%。项目绩效目标完成情况：项目全部完成；。发现的主要问题及原因：</w:t>
      </w:r>
      <w:r w:rsidRPr="009312F9">
        <w:rPr>
          <w:rFonts w:ascii="仿宋" w:eastAsia="仿宋" w:hAnsi="仿宋" w:cs="宋体" w:hint="eastAsia"/>
          <w:color w:val="000000"/>
          <w:kern w:val="0"/>
          <w:sz w:val="32"/>
          <w:szCs w:val="32"/>
        </w:rPr>
        <w:t>因水电暖存在不确定性，导致支出比预算减少，</w:t>
      </w:r>
      <w:r w:rsidRPr="009312F9">
        <w:rPr>
          <w:rFonts w:ascii="仿宋" w:eastAsia="仿宋" w:hAnsi="仿宋" w:cs="仿宋_GB2312" w:hint="eastAsia"/>
          <w:sz w:val="32"/>
          <w:szCs w:val="32"/>
        </w:rPr>
        <w:t>。下一步改进措施：</w:t>
      </w:r>
      <w:r w:rsidRPr="009312F9">
        <w:rPr>
          <w:rFonts w:ascii="仿宋" w:eastAsia="仿宋" w:hAnsi="仿宋" w:cs="宋体" w:hint="eastAsia"/>
          <w:color w:val="000000"/>
          <w:kern w:val="0"/>
          <w:sz w:val="32"/>
          <w:szCs w:val="32"/>
        </w:rPr>
        <w:t>加强预算估计</w:t>
      </w:r>
      <w:r w:rsidRPr="009312F9">
        <w:rPr>
          <w:rFonts w:ascii="仿宋" w:eastAsia="仿宋" w:hAnsi="仿宋" w:cs="仿宋_GB2312" w:hint="eastAsia"/>
          <w:sz w:val="32"/>
          <w:szCs w:val="32"/>
        </w:rPr>
        <w:t>。</w:t>
      </w:r>
    </w:p>
    <w:tbl>
      <w:tblPr>
        <w:tblW w:w="10280" w:type="dxa"/>
        <w:tblInd w:w="93" w:type="dxa"/>
        <w:tblLook w:val="04A0"/>
      </w:tblPr>
      <w:tblGrid>
        <w:gridCol w:w="1220"/>
        <w:gridCol w:w="1080"/>
        <w:gridCol w:w="1080"/>
        <w:gridCol w:w="1240"/>
        <w:gridCol w:w="1420"/>
        <w:gridCol w:w="1080"/>
        <w:gridCol w:w="1080"/>
        <w:gridCol w:w="2080"/>
      </w:tblGrid>
      <w:tr w:rsidR="002130AF" w:rsidRPr="002130AF" w:rsidTr="002130AF">
        <w:trPr>
          <w:trHeight w:val="465"/>
        </w:trPr>
        <w:tc>
          <w:tcPr>
            <w:tcW w:w="10280" w:type="dxa"/>
            <w:gridSpan w:val="8"/>
            <w:tcBorders>
              <w:top w:val="nil"/>
              <w:left w:val="nil"/>
              <w:bottom w:val="nil"/>
              <w:right w:val="nil"/>
            </w:tcBorders>
            <w:shd w:val="clear" w:color="000000" w:fill="FFFFFF"/>
            <w:noWrap/>
            <w:vAlign w:val="center"/>
            <w:hideMark/>
          </w:tcPr>
          <w:p w:rsidR="002130AF" w:rsidRPr="002130AF" w:rsidRDefault="002130AF" w:rsidP="002130AF">
            <w:pPr>
              <w:widowControl/>
              <w:jc w:val="center"/>
              <w:rPr>
                <w:rFonts w:ascii="方正小标宋_GBK" w:eastAsia="方正小标宋_GBK" w:hAnsi="宋体" w:cs="宋体"/>
                <w:color w:val="000000"/>
                <w:kern w:val="0"/>
                <w:sz w:val="40"/>
                <w:szCs w:val="40"/>
              </w:rPr>
            </w:pPr>
            <w:r w:rsidRPr="002130AF">
              <w:rPr>
                <w:rFonts w:ascii="方正小标宋_GBK" w:eastAsia="方正小标宋_GBK" w:hAnsi="宋体" w:cs="宋体" w:hint="eastAsia"/>
                <w:color w:val="000000"/>
                <w:kern w:val="0"/>
                <w:sz w:val="40"/>
                <w:szCs w:val="40"/>
              </w:rPr>
              <w:t>部门预算项目绩效自评表</w:t>
            </w:r>
          </w:p>
        </w:tc>
      </w:tr>
      <w:tr w:rsidR="002130AF" w:rsidRPr="002130AF" w:rsidTr="002130AF">
        <w:trPr>
          <w:trHeight w:val="345"/>
        </w:trPr>
        <w:tc>
          <w:tcPr>
            <w:tcW w:w="10280" w:type="dxa"/>
            <w:gridSpan w:val="8"/>
            <w:tcBorders>
              <w:top w:val="nil"/>
              <w:left w:val="nil"/>
              <w:bottom w:val="nil"/>
              <w:right w:val="nil"/>
            </w:tcBorders>
            <w:shd w:val="clear" w:color="000000" w:fill="FFFFFF"/>
            <w:noWrap/>
            <w:vAlign w:val="bottom"/>
            <w:hideMark/>
          </w:tcPr>
          <w:p w:rsidR="002130AF" w:rsidRPr="002130AF" w:rsidRDefault="002130AF" w:rsidP="002130AF">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lastRenderedPageBreak/>
              <w:t>（  2019    年度）</w:t>
            </w:r>
          </w:p>
        </w:tc>
      </w:tr>
      <w:tr w:rsidR="002130AF" w:rsidRPr="002130AF" w:rsidTr="002130AF">
        <w:trPr>
          <w:trHeight w:val="345"/>
        </w:trPr>
        <w:tc>
          <w:tcPr>
            <w:tcW w:w="1220" w:type="dxa"/>
            <w:tcBorders>
              <w:top w:val="nil"/>
              <w:left w:val="nil"/>
              <w:bottom w:val="nil"/>
              <w:right w:val="nil"/>
            </w:tcBorders>
            <w:shd w:val="clear" w:color="000000" w:fill="FFFFFF"/>
            <w:noWrap/>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填报部门：</w:t>
            </w:r>
          </w:p>
        </w:tc>
        <w:tc>
          <w:tcPr>
            <w:tcW w:w="1080" w:type="dxa"/>
            <w:tcBorders>
              <w:top w:val="nil"/>
              <w:left w:val="nil"/>
              <w:bottom w:val="nil"/>
              <w:right w:val="nil"/>
            </w:tcBorders>
            <w:shd w:val="clear" w:color="000000" w:fill="FFFFFF"/>
            <w:noWrap/>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公安分局</w:t>
            </w:r>
          </w:p>
        </w:tc>
        <w:tc>
          <w:tcPr>
            <w:tcW w:w="1080" w:type="dxa"/>
            <w:tcBorders>
              <w:top w:val="nil"/>
              <w:left w:val="nil"/>
              <w:bottom w:val="nil"/>
              <w:right w:val="nil"/>
            </w:tcBorders>
            <w:shd w:val="clear" w:color="000000" w:fill="FFFFFF"/>
            <w:noWrap/>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 xml:space="preserve">　</w:t>
            </w:r>
          </w:p>
        </w:tc>
        <w:tc>
          <w:tcPr>
            <w:tcW w:w="1240" w:type="dxa"/>
            <w:tcBorders>
              <w:top w:val="nil"/>
              <w:left w:val="nil"/>
              <w:bottom w:val="nil"/>
              <w:right w:val="nil"/>
            </w:tcBorders>
            <w:shd w:val="clear" w:color="000000" w:fill="FFFFFF"/>
            <w:noWrap/>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 xml:space="preserve">　</w:t>
            </w:r>
          </w:p>
        </w:tc>
        <w:tc>
          <w:tcPr>
            <w:tcW w:w="1420" w:type="dxa"/>
            <w:tcBorders>
              <w:top w:val="nil"/>
              <w:left w:val="nil"/>
              <w:bottom w:val="nil"/>
              <w:right w:val="nil"/>
            </w:tcBorders>
            <w:shd w:val="clear" w:color="000000" w:fill="FFFFFF"/>
            <w:noWrap/>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 xml:space="preserve">　</w:t>
            </w:r>
          </w:p>
        </w:tc>
        <w:tc>
          <w:tcPr>
            <w:tcW w:w="1080" w:type="dxa"/>
            <w:tcBorders>
              <w:top w:val="nil"/>
              <w:left w:val="nil"/>
              <w:bottom w:val="nil"/>
              <w:right w:val="nil"/>
            </w:tcBorders>
            <w:shd w:val="clear" w:color="000000" w:fill="FFFFFF"/>
            <w:noWrap/>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 xml:space="preserve">　</w:t>
            </w:r>
          </w:p>
        </w:tc>
        <w:tc>
          <w:tcPr>
            <w:tcW w:w="1080" w:type="dxa"/>
            <w:tcBorders>
              <w:top w:val="nil"/>
              <w:left w:val="nil"/>
              <w:bottom w:val="nil"/>
              <w:right w:val="nil"/>
            </w:tcBorders>
            <w:shd w:val="clear" w:color="000000" w:fill="FFFFFF"/>
            <w:noWrap/>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 xml:space="preserve">　</w:t>
            </w:r>
          </w:p>
        </w:tc>
        <w:tc>
          <w:tcPr>
            <w:tcW w:w="2080" w:type="dxa"/>
            <w:tcBorders>
              <w:top w:val="nil"/>
              <w:left w:val="nil"/>
              <w:bottom w:val="nil"/>
              <w:right w:val="nil"/>
            </w:tcBorders>
            <w:shd w:val="clear" w:color="000000" w:fill="FFFFFF"/>
            <w:noWrap/>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金额单位：万元</w:t>
            </w:r>
          </w:p>
        </w:tc>
      </w:tr>
      <w:tr w:rsidR="002130AF" w:rsidRPr="002130AF" w:rsidTr="002130AF">
        <w:trPr>
          <w:trHeight w:val="495"/>
        </w:trPr>
        <w:tc>
          <w:tcPr>
            <w:tcW w:w="1220" w:type="dxa"/>
            <w:tcBorders>
              <w:top w:val="single" w:sz="4" w:space="0" w:color="000000"/>
              <w:left w:val="single" w:sz="4" w:space="0" w:color="000000"/>
              <w:bottom w:val="nil"/>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一、</w:t>
            </w:r>
            <w:r w:rsidRPr="002130AF">
              <w:rPr>
                <w:rFonts w:ascii="Calibri" w:eastAsia="宋体" w:hAnsi="Calibri" w:cs="Calibri"/>
                <w:color w:val="000000"/>
                <w:kern w:val="0"/>
                <w:sz w:val="16"/>
                <w:szCs w:val="16"/>
              </w:rPr>
              <w:t> </w:t>
            </w:r>
            <w:r w:rsidRPr="002130AF">
              <w:rPr>
                <w:rFonts w:ascii="宋体" w:eastAsia="宋体" w:hAnsi="宋体" w:cs="宋体" w:hint="eastAsia"/>
                <w:color w:val="000000"/>
                <w:kern w:val="0"/>
                <w:sz w:val="16"/>
                <w:szCs w:val="16"/>
              </w:rPr>
              <w:t>基本情况</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项目名称</w:t>
            </w:r>
          </w:p>
        </w:tc>
        <w:tc>
          <w:tcPr>
            <w:tcW w:w="23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righ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水电暖租金专项经费</w:t>
            </w:r>
          </w:p>
        </w:tc>
        <w:tc>
          <w:tcPr>
            <w:tcW w:w="1420" w:type="dxa"/>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实施预算单位</w:t>
            </w:r>
          </w:p>
        </w:tc>
        <w:tc>
          <w:tcPr>
            <w:tcW w:w="42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公安分局</w:t>
            </w:r>
          </w:p>
        </w:tc>
      </w:tr>
      <w:tr w:rsidR="002130AF" w:rsidRPr="002130AF" w:rsidTr="002130AF">
        <w:trPr>
          <w:trHeight w:val="285"/>
        </w:trPr>
        <w:tc>
          <w:tcPr>
            <w:tcW w:w="12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二、预算执行情况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预算安排情况（调整后）</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资金到位情况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资金执行情况</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预算执行进度</w:t>
            </w:r>
          </w:p>
        </w:tc>
      </w:tr>
      <w:tr w:rsidR="002130AF" w:rsidRPr="002130AF" w:rsidTr="002130AF">
        <w:trPr>
          <w:trHeight w:val="285"/>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预算数：</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righ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186.7</w:t>
            </w:r>
          </w:p>
        </w:tc>
        <w:tc>
          <w:tcPr>
            <w:tcW w:w="124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到位数：</w:t>
            </w:r>
          </w:p>
        </w:tc>
        <w:tc>
          <w:tcPr>
            <w:tcW w:w="142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righ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186.7</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执行数：</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right"/>
              <w:rPr>
                <w:rFonts w:ascii="Calibri" w:eastAsia="宋体" w:hAnsi="Calibri" w:cs="Calibri"/>
                <w:color w:val="000000"/>
                <w:kern w:val="0"/>
                <w:szCs w:val="21"/>
              </w:rPr>
            </w:pPr>
            <w:r w:rsidRPr="002130AF">
              <w:rPr>
                <w:rFonts w:ascii="Calibri" w:eastAsia="宋体" w:hAnsi="Calibri" w:cs="Calibri"/>
                <w:color w:val="000000"/>
                <w:kern w:val="0"/>
                <w:szCs w:val="21"/>
              </w:rPr>
              <w:t>129.44</w:t>
            </w:r>
          </w:p>
        </w:tc>
        <w:tc>
          <w:tcPr>
            <w:tcW w:w="2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69%</w:t>
            </w:r>
          </w:p>
        </w:tc>
      </w:tr>
      <w:tr w:rsidR="002130AF" w:rsidRPr="002130AF" w:rsidTr="002130AF">
        <w:trPr>
          <w:trHeight w:val="420"/>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righ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righ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186.7</w:t>
            </w:r>
          </w:p>
        </w:tc>
        <w:tc>
          <w:tcPr>
            <w:tcW w:w="124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righ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其中：财政资金</w:t>
            </w:r>
          </w:p>
        </w:tc>
        <w:tc>
          <w:tcPr>
            <w:tcW w:w="142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righ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186.7</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righ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righ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129.44</w:t>
            </w:r>
          </w:p>
        </w:tc>
        <w:tc>
          <w:tcPr>
            <w:tcW w:w="2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r>
      <w:tr w:rsidR="002130AF" w:rsidRPr="002130AF" w:rsidTr="002130AF">
        <w:trPr>
          <w:trHeight w:val="285"/>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righ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24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righ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其他</w:t>
            </w:r>
          </w:p>
        </w:tc>
        <w:tc>
          <w:tcPr>
            <w:tcW w:w="142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righ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 xml:space="preserve">　</w:t>
            </w:r>
          </w:p>
        </w:tc>
        <w:tc>
          <w:tcPr>
            <w:tcW w:w="2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r>
      <w:tr w:rsidR="002130AF" w:rsidRPr="002130AF" w:rsidTr="002130AF">
        <w:trPr>
          <w:trHeight w:val="270"/>
        </w:trPr>
        <w:tc>
          <w:tcPr>
            <w:tcW w:w="12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三、目标完成情况</w:t>
            </w:r>
          </w:p>
        </w:tc>
        <w:tc>
          <w:tcPr>
            <w:tcW w:w="340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年度预期目标</w:t>
            </w:r>
          </w:p>
        </w:tc>
        <w:tc>
          <w:tcPr>
            <w:tcW w:w="358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具体完成情况</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总体完成率</w:t>
            </w:r>
          </w:p>
        </w:tc>
      </w:tr>
      <w:tr w:rsidR="002130AF" w:rsidRPr="002130AF" w:rsidTr="002130AF">
        <w:trPr>
          <w:trHeight w:val="312"/>
        </w:trPr>
        <w:tc>
          <w:tcPr>
            <w:tcW w:w="122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340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保障分局运转正常</w:t>
            </w:r>
          </w:p>
        </w:tc>
        <w:tc>
          <w:tcPr>
            <w:tcW w:w="358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全部完成</w:t>
            </w:r>
          </w:p>
        </w:tc>
        <w:tc>
          <w:tcPr>
            <w:tcW w:w="2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69%</w:t>
            </w:r>
          </w:p>
        </w:tc>
      </w:tr>
      <w:tr w:rsidR="002130AF" w:rsidRPr="002130AF" w:rsidTr="002130AF">
        <w:trPr>
          <w:trHeight w:val="312"/>
        </w:trPr>
        <w:tc>
          <w:tcPr>
            <w:tcW w:w="122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3580" w:type="dxa"/>
            <w:gridSpan w:val="3"/>
            <w:vMerge/>
            <w:tcBorders>
              <w:top w:val="single" w:sz="4" w:space="0" w:color="000000"/>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r>
      <w:tr w:rsidR="002130AF" w:rsidRPr="002130AF" w:rsidTr="002130AF">
        <w:trPr>
          <w:trHeight w:val="312"/>
        </w:trPr>
        <w:tc>
          <w:tcPr>
            <w:tcW w:w="122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3580" w:type="dxa"/>
            <w:gridSpan w:val="3"/>
            <w:vMerge/>
            <w:tcBorders>
              <w:top w:val="single" w:sz="4" w:space="0" w:color="000000"/>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r>
      <w:tr w:rsidR="002130AF" w:rsidRPr="002130AF" w:rsidTr="002130AF">
        <w:trPr>
          <w:trHeight w:val="270"/>
        </w:trPr>
        <w:tc>
          <w:tcPr>
            <w:tcW w:w="1220" w:type="dxa"/>
            <w:vMerge w:val="restart"/>
            <w:tcBorders>
              <w:top w:val="nil"/>
              <w:left w:val="single" w:sz="4" w:space="0" w:color="auto"/>
              <w:bottom w:val="single" w:sz="4" w:space="0" w:color="000000"/>
              <w:right w:val="nil"/>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四、</w:t>
            </w:r>
            <w:r w:rsidRPr="002130AF">
              <w:rPr>
                <w:rFonts w:ascii="Calibri" w:eastAsia="宋体" w:hAnsi="Calibri" w:cs="Calibri"/>
                <w:color w:val="000000"/>
                <w:kern w:val="0"/>
                <w:sz w:val="16"/>
                <w:szCs w:val="16"/>
              </w:rPr>
              <w:t> </w:t>
            </w:r>
            <w:r w:rsidRPr="002130AF">
              <w:rPr>
                <w:rFonts w:ascii="宋体" w:eastAsia="宋体" w:hAnsi="宋体" w:cs="宋体" w:hint="eastAsia"/>
                <w:color w:val="000000"/>
                <w:kern w:val="0"/>
                <w:sz w:val="16"/>
                <w:szCs w:val="16"/>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一级指标</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二级指标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三级指标</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预期指标值</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实际完成值</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自评得分</w:t>
            </w:r>
          </w:p>
        </w:tc>
      </w:tr>
      <w:tr w:rsidR="002130AF" w:rsidRPr="002130AF" w:rsidTr="002130AF">
        <w:trPr>
          <w:trHeight w:val="270"/>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产出指标（50）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数量指标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是否全额支付</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全额</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全额</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20</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指标</w:t>
            </w:r>
            <w:r w:rsidRPr="002130AF">
              <w:rPr>
                <w:rFonts w:ascii="Calibri" w:eastAsia="宋体" w:hAnsi="Calibri" w:cs="Calibri"/>
                <w:color w:val="000000"/>
                <w:kern w:val="0"/>
                <w:sz w:val="16"/>
                <w:szCs w:val="16"/>
              </w:rPr>
              <w:t> </w:t>
            </w:r>
            <w:r w:rsidRPr="002130AF">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质量指标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机关运行是否良好</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Cs w:val="21"/>
              </w:rPr>
            </w:pPr>
            <w:r w:rsidRPr="002130AF">
              <w:rPr>
                <w:rFonts w:ascii="宋体" w:eastAsia="宋体" w:hAnsi="宋体" w:cs="宋体" w:hint="eastAsia"/>
                <w:color w:val="000000"/>
                <w:kern w:val="0"/>
                <w:szCs w:val="21"/>
              </w:rPr>
              <w:t>良好</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Cs w:val="21"/>
              </w:rPr>
            </w:pPr>
            <w:r w:rsidRPr="002130AF">
              <w:rPr>
                <w:rFonts w:ascii="宋体" w:eastAsia="宋体" w:hAnsi="宋体" w:cs="宋体" w:hint="eastAsia"/>
                <w:color w:val="000000"/>
                <w:kern w:val="0"/>
                <w:szCs w:val="21"/>
              </w:rPr>
              <w:t>良好</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20</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指标</w:t>
            </w:r>
            <w:r w:rsidRPr="002130AF">
              <w:rPr>
                <w:rFonts w:ascii="Calibri" w:eastAsia="宋体" w:hAnsi="Calibri" w:cs="Calibri"/>
                <w:color w:val="000000"/>
                <w:kern w:val="0"/>
                <w:sz w:val="16"/>
                <w:szCs w:val="16"/>
              </w:rPr>
              <w:t> </w:t>
            </w:r>
            <w:r w:rsidRPr="002130AF">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时效指标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保障是否及时</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Cs w:val="21"/>
              </w:rPr>
            </w:pPr>
            <w:r w:rsidRPr="002130AF">
              <w:rPr>
                <w:rFonts w:ascii="宋体" w:eastAsia="宋体" w:hAnsi="宋体" w:cs="宋体" w:hint="eastAsia"/>
                <w:color w:val="000000"/>
                <w:kern w:val="0"/>
                <w:szCs w:val="21"/>
              </w:rPr>
              <w:t>及时</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Cs w:val="21"/>
              </w:rPr>
            </w:pPr>
            <w:r w:rsidRPr="002130AF">
              <w:rPr>
                <w:rFonts w:ascii="宋体" w:eastAsia="宋体" w:hAnsi="宋体" w:cs="宋体" w:hint="eastAsia"/>
                <w:color w:val="000000"/>
                <w:kern w:val="0"/>
                <w:szCs w:val="21"/>
              </w:rPr>
              <w:t>及时</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10</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指标</w:t>
            </w:r>
            <w:r w:rsidRPr="002130AF">
              <w:rPr>
                <w:rFonts w:ascii="Calibri" w:eastAsia="宋体" w:hAnsi="Calibri" w:cs="Calibri"/>
                <w:color w:val="000000"/>
                <w:kern w:val="0"/>
                <w:sz w:val="16"/>
                <w:szCs w:val="16"/>
              </w:rPr>
              <w:t> </w:t>
            </w:r>
            <w:r w:rsidRPr="002130AF">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成本指标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指标</w:t>
            </w:r>
            <w:r w:rsidRPr="002130AF">
              <w:rPr>
                <w:rFonts w:ascii="Calibri" w:eastAsia="宋体" w:hAnsi="Calibri" w:cs="Calibri"/>
                <w:color w:val="000000"/>
                <w:kern w:val="0"/>
                <w:sz w:val="16"/>
                <w:szCs w:val="16"/>
              </w:rPr>
              <w:t> </w:t>
            </w:r>
            <w:r w:rsidRPr="002130AF">
              <w:rPr>
                <w:rFonts w:ascii="Arial Unicode MS" w:eastAsia="Arial Unicode MS" w:hAnsi="Arial Unicode MS" w:cs="Arial Unicode MS" w:hint="eastAsia"/>
                <w:color w:val="000000"/>
                <w:kern w:val="0"/>
                <w:sz w:val="16"/>
                <w:szCs w:val="16"/>
              </w:rPr>
              <w:t>１</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指标</w:t>
            </w:r>
            <w:r w:rsidRPr="002130AF">
              <w:rPr>
                <w:rFonts w:ascii="Calibri" w:eastAsia="宋体" w:hAnsi="Calibri" w:cs="Calibri"/>
                <w:color w:val="000000"/>
                <w:kern w:val="0"/>
                <w:sz w:val="16"/>
                <w:szCs w:val="16"/>
              </w:rPr>
              <w:t> </w:t>
            </w:r>
            <w:r w:rsidRPr="002130AF">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效益指标（30）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经济效益指标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指标</w:t>
            </w:r>
            <w:r w:rsidRPr="002130AF">
              <w:rPr>
                <w:rFonts w:ascii="Calibri" w:eastAsia="宋体" w:hAnsi="Calibri" w:cs="Calibri"/>
                <w:color w:val="000000"/>
                <w:kern w:val="0"/>
                <w:sz w:val="16"/>
                <w:szCs w:val="16"/>
              </w:rPr>
              <w:t> </w:t>
            </w:r>
            <w:r w:rsidRPr="002130AF">
              <w:rPr>
                <w:rFonts w:ascii="Arial Unicode MS" w:eastAsia="Arial Unicode MS" w:hAnsi="Arial Unicode MS" w:cs="Arial Unicode MS" w:hint="eastAsia"/>
                <w:color w:val="000000"/>
                <w:kern w:val="0"/>
                <w:sz w:val="16"/>
                <w:szCs w:val="16"/>
              </w:rPr>
              <w:t>１</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指标</w:t>
            </w:r>
            <w:r w:rsidRPr="002130AF">
              <w:rPr>
                <w:rFonts w:ascii="Calibri" w:eastAsia="宋体" w:hAnsi="Calibri" w:cs="Calibri"/>
                <w:color w:val="000000"/>
                <w:kern w:val="0"/>
                <w:sz w:val="16"/>
                <w:szCs w:val="16"/>
              </w:rPr>
              <w:t> </w:t>
            </w:r>
            <w:r w:rsidRPr="002130AF">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社会效益指标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是否保持分局良好形象</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Cs w:val="21"/>
              </w:rPr>
            </w:pPr>
            <w:r w:rsidRPr="002130AF">
              <w:rPr>
                <w:rFonts w:ascii="宋体" w:eastAsia="宋体" w:hAnsi="宋体" w:cs="宋体" w:hint="eastAsia"/>
                <w:color w:val="000000"/>
                <w:kern w:val="0"/>
                <w:szCs w:val="21"/>
              </w:rPr>
              <w:t>良好</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Cs w:val="21"/>
              </w:rPr>
            </w:pPr>
            <w:r w:rsidRPr="002130AF">
              <w:rPr>
                <w:rFonts w:ascii="宋体" w:eastAsia="宋体" w:hAnsi="宋体" w:cs="宋体" w:hint="eastAsia"/>
                <w:color w:val="000000"/>
                <w:kern w:val="0"/>
                <w:szCs w:val="21"/>
              </w:rPr>
              <w:t>良好</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30</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指标</w:t>
            </w:r>
            <w:r w:rsidRPr="002130AF">
              <w:rPr>
                <w:rFonts w:ascii="Calibri" w:eastAsia="宋体" w:hAnsi="Calibri" w:cs="Calibri"/>
                <w:color w:val="000000"/>
                <w:kern w:val="0"/>
                <w:sz w:val="16"/>
                <w:szCs w:val="16"/>
              </w:rPr>
              <w:t> </w:t>
            </w:r>
            <w:r w:rsidRPr="002130AF">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生态效益指标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指标</w:t>
            </w:r>
            <w:r w:rsidRPr="002130AF">
              <w:rPr>
                <w:rFonts w:ascii="Calibri" w:eastAsia="宋体" w:hAnsi="Calibri" w:cs="Calibri"/>
                <w:color w:val="000000"/>
                <w:kern w:val="0"/>
                <w:sz w:val="16"/>
                <w:szCs w:val="16"/>
              </w:rPr>
              <w:t> </w:t>
            </w:r>
            <w:r w:rsidRPr="002130AF">
              <w:rPr>
                <w:rFonts w:ascii="Arial Unicode MS" w:eastAsia="Arial Unicode MS" w:hAnsi="Arial Unicode MS" w:cs="Arial Unicode MS" w:hint="eastAsia"/>
                <w:color w:val="000000"/>
                <w:kern w:val="0"/>
                <w:sz w:val="16"/>
                <w:szCs w:val="16"/>
              </w:rPr>
              <w:t>１</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指标</w:t>
            </w:r>
            <w:r w:rsidRPr="002130AF">
              <w:rPr>
                <w:rFonts w:ascii="Calibri" w:eastAsia="宋体" w:hAnsi="Calibri" w:cs="Calibri"/>
                <w:color w:val="000000"/>
                <w:kern w:val="0"/>
                <w:sz w:val="16"/>
                <w:szCs w:val="16"/>
              </w:rPr>
              <w:t> </w:t>
            </w:r>
            <w:r w:rsidRPr="002130AF">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可持续影响指标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指标</w:t>
            </w:r>
            <w:r w:rsidRPr="002130AF">
              <w:rPr>
                <w:rFonts w:ascii="Calibri" w:eastAsia="宋体" w:hAnsi="Calibri" w:cs="Calibri"/>
                <w:color w:val="000000"/>
                <w:kern w:val="0"/>
                <w:sz w:val="16"/>
                <w:szCs w:val="16"/>
              </w:rPr>
              <w:t> </w:t>
            </w:r>
            <w:r w:rsidRPr="002130AF">
              <w:rPr>
                <w:rFonts w:ascii="Arial Unicode MS" w:eastAsia="Arial Unicode MS" w:hAnsi="Arial Unicode MS" w:cs="Arial Unicode MS" w:hint="eastAsia"/>
                <w:color w:val="000000"/>
                <w:kern w:val="0"/>
                <w:sz w:val="16"/>
                <w:szCs w:val="16"/>
              </w:rPr>
              <w:t>１</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指标</w:t>
            </w:r>
            <w:r w:rsidRPr="002130AF">
              <w:rPr>
                <w:rFonts w:ascii="Calibri" w:eastAsia="宋体" w:hAnsi="Calibri" w:cs="Calibri"/>
                <w:color w:val="000000"/>
                <w:kern w:val="0"/>
                <w:sz w:val="16"/>
                <w:szCs w:val="16"/>
              </w:rPr>
              <w:t> </w:t>
            </w:r>
            <w:r w:rsidRPr="002130AF">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满意度指标（10）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满意度指标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是否满意</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Cs w:val="21"/>
              </w:rPr>
            </w:pPr>
            <w:r w:rsidRPr="002130AF">
              <w:rPr>
                <w:rFonts w:ascii="宋体" w:eastAsia="宋体" w:hAnsi="宋体" w:cs="宋体" w:hint="eastAsia"/>
                <w:color w:val="000000"/>
                <w:kern w:val="0"/>
                <w:szCs w:val="21"/>
              </w:rPr>
              <w:t>满意</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Cs w:val="21"/>
              </w:rPr>
            </w:pPr>
            <w:r w:rsidRPr="002130AF">
              <w:rPr>
                <w:rFonts w:ascii="宋体" w:eastAsia="宋体" w:hAnsi="宋体" w:cs="宋体" w:hint="eastAsia"/>
                <w:color w:val="000000"/>
                <w:kern w:val="0"/>
                <w:szCs w:val="21"/>
              </w:rPr>
              <w:t>满意</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10</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指标</w:t>
            </w:r>
            <w:r w:rsidRPr="002130AF">
              <w:rPr>
                <w:rFonts w:ascii="Calibri" w:eastAsia="宋体" w:hAnsi="Calibri" w:cs="Calibri"/>
                <w:color w:val="000000"/>
                <w:kern w:val="0"/>
                <w:sz w:val="16"/>
                <w:szCs w:val="16"/>
              </w:rPr>
              <w:t> </w:t>
            </w:r>
            <w:r w:rsidRPr="002130AF">
              <w:rPr>
                <w:rFonts w:ascii="Arial Unicode MS" w:eastAsia="Arial Unicode MS" w:hAnsi="Arial Unicode MS" w:cs="Arial Unicode MS" w:hint="eastAsia"/>
                <w:color w:val="000000"/>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2660" w:type="dxa"/>
            <w:gridSpan w:val="2"/>
            <w:tcBorders>
              <w:top w:val="single" w:sz="4" w:space="0" w:color="000000"/>
              <w:left w:val="nil"/>
              <w:bottom w:val="nil"/>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w:t>
            </w:r>
          </w:p>
        </w:tc>
        <w:tc>
          <w:tcPr>
            <w:tcW w:w="1080" w:type="dxa"/>
            <w:tcBorders>
              <w:top w:val="nil"/>
              <w:left w:val="nil"/>
              <w:bottom w:val="nil"/>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1080" w:type="dxa"/>
            <w:tcBorders>
              <w:top w:val="nil"/>
              <w:left w:val="nil"/>
              <w:bottom w:val="nil"/>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c>
          <w:tcPr>
            <w:tcW w:w="2080" w:type="dxa"/>
            <w:tcBorders>
              <w:top w:val="nil"/>
              <w:left w:val="nil"/>
              <w:bottom w:val="nil"/>
              <w:right w:val="single" w:sz="4" w:space="0" w:color="000000"/>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 xml:space="preserve">　</w:t>
            </w:r>
          </w:p>
        </w:tc>
      </w:tr>
      <w:tr w:rsidR="002130AF" w:rsidRPr="002130AF" w:rsidTr="002130AF">
        <w:trPr>
          <w:trHeight w:val="49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预算执行率（10）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预算执行率</w:t>
            </w:r>
          </w:p>
        </w:tc>
        <w:tc>
          <w:tcPr>
            <w:tcW w:w="2660" w:type="dxa"/>
            <w:gridSpan w:val="2"/>
            <w:tcBorders>
              <w:top w:val="single" w:sz="4" w:space="0" w:color="auto"/>
              <w:left w:val="nil"/>
              <w:bottom w:val="single" w:sz="4" w:space="0" w:color="auto"/>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100%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100%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69%</w:t>
            </w:r>
          </w:p>
        </w:tc>
        <w:tc>
          <w:tcPr>
            <w:tcW w:w="2080" w:type="dxa"/>
            <w:tcBorders>
              <w:top w:val="single" w:sz="4" w:space="0" w:color="auto"/>
              <w:left w:val="nil"/>
              <w:bottom w:val="single" w:sz="4" w:space="0" w:color="auto"/>
              <w:right w:val="single" w:sz="4" w:space="0" w:color="auto"/>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5</w:t>
            </w:r>
          </w:p>
        </w:tc>
      </w:tr>
      <w:tr w:rsidR="002130AF" w:rsidRPr="002130AF" w:rsidTr="002130AF">
        <w:trPr>
          <w:trHeight w:val="285"/>
        </w:trPr>
        <w:tc>
          <w:tcPr>
            <w:tcW w:w="1220" w:type="dxa"/>
            <w:vMerge/>
            <w:tcBorders>
              <w:top w:val="nil"/>
              <w:left w:val="single" w:sz="4" w:space="0" w:color="auto"/>
              <w:bottom w:val="single" w:sz="4" w:space="0" w:color="000000"/>
              <w:right w:val="nil"/>
            </w:tcBorders>
            <w:vAlign w:val="center"/>
            <w:hideMark/>
          </w:tcPr>
          <w:p w:rsidR="002130AF" w:rsidRPr="002130AF" w:rsidRDefault="002130AF" w:rsidP="002130AF">
            <w:pPr>
              <w:widowControl/>
              <w:jc w:val="left"/>
              <w:rPr>
                <w:rFonts w:ascii="宋体" w:eastAsia="宋体" w:hAnsi="宋体" w:cs="宋体"/>
                <w:color w:val="000000"/>
                <w:kern w:val="0"/>
                <w:sz w:val="16"/>
                <w:szCs w:val="16"/>
              </w:rPr>
            </w:pPr>
          </w:p>
        </w:tc>
        <w:tc>
          <w:tcPr>
            <w:tcW w:w="698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总分</w:t>
            </w:r>
          </w:p>
        </w:tc>
        <w:tc>
          <w:tcPr>
            <w:tcW w:w="2080" w:type="dxa"/>
            <w:tcBorders>
              <w:top w:val="nil"/>
              <w:left w:val="nil"/>
              <w:bottom w:val="single" w:sz="4" w:space="0" w:color="auto"/>
              <w:right w:val="single" w:sz="4" w:space="0" w:color="auto"/>
            </w:tcBorders>
            <w:shd w:val="clear" w:color="000000" w:fill="FFFFFF"/>
            <w:vAlign w:val="center"/>
            <w:hideMark/>
          </w:tcPr>
          <w:p w:rsidR="002130AF" w:rsidRPr="002130AF" w:rsidRDefault="002130AF" w:rsidP="002130AF">
            <w:pPr>
              <w:widowControl/>
              <w:jc w:val="center"/>
              <w:rPr>
                <w:rFonts w:ascii="Calibri" w:eastAsia="宋体" w:hAnsi="Calibri" w:cs="Calibri"/>
                <w:color w:val="000000"/>
                <w:kern w:val="0"/>
                <w:szCs w:val="21"/>
              </w:rPr>
            </w:pPr>
            <w:r w:rsidRPr="002130AF">
              <w:rPr>
                <w:rFonts w:ascii="Calibri" w:eastAsia="宋体" w:hAnsi="Calibri" w:cs="Calibri"/>
                <w:color w:val="000000"/>
                <w:kern w:val="0"/>
                <w:szCs w:val="21"/>
              </w:rPr>
              <w:t>95</w:t>
            </w:r>
          </w:p>
        </w:tc>
      </w:tr>
      <w:tr w:rsidR="002130AF" w:rsidRPr="002130AF" w:rsidTr="002130AF">
        <w:trPr>
          <w:trHeight w:val="270"/>
        </w:trPr>
        <w:tc>
          <w:tcPr>
            <w:tcW w:w="1220" w:type="dxa"/>
            <w:tcBorders>
              <w:top w:val="nil"/>
              <w:left w:val="single" w:sz="4" w:space="0" w:color="000000"/>
              <w:bottom w:val="single" w:sz="4" w:space="0" w:color="000000"/>
              <w:right w:val="nil"/>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 xml:space="preserve">　</w:t>
            </w:r>
          </w:p>
        </w:tc>
        <w:tc>
          <w:tcPr>
            <w:tcW w:w="698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评价等级</w:t>
            </w:r>
          </w:p>
        </w:tc>
        <w:tc>
          <w:tcPr>
            <w:tcW w:w="2080" w:type="dxa"/>
            <w:tcBorders>
              <w:top w:val="nil"/>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center"/>
              <w:rPr>
                <w:rFonts w:ascii="宋体" w:eastAsia="宋体" w:hAnsi="宋体" w:cs="宋体"/>
                <w:color w:val="000000"/>
                <w:kern w:val="0"/>
                <w:szCs w:val="21"/>
              </w:rPr>
            </w:pPr>
            <w:r w:rsidRPr="002130AF">
              <w:rPr>
                <w:rFonts w:ascii="宋体" w:eastAsia="宋体" w:hAnsi="宋体" w:cs="宋体" w:hint="eastAsia"/>
                <w:color w:val="000000"/>
                <w:kern w:val="0"/>
                <w:szCs w:val="21"/>
              </w:rPr>
              <w:t>优</w:t>
            </w:r>
          </w:p>
        </w:tc>
      </w:tr>
      <w:tr w:rsidR="002130AF" w:rsidRPr="002130AF" w:rsidTr="002130AF">
        <w:trPr>
          <w:trHeight w:val="735"/>
        </w:trPr>
        <w:tc>
          <w:tcPr>
            <w:tcW w:w="1220" w:type="dxa"/>
            <w:tcBorders>
              <w:top w:val="nil"/>
              <w:left w:val="single" w:sz="4" w:space="0" w:color="000000"/>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五、</w:t>
            </w:r>
            <w:r w:rsidRPr="002130AF">
              <w:rPr>
                <w:rFonts w:ascii="Calibri" w:eastAsia="宋体" w:hAnsi="Calibri" w:cs="Calibri"/>
                <w:color w:val="000000"/>
                <w:kern w:val="0"/>
                <w:sz w:val="16"/>
                <w:szCs w:val="16"/>
              </w:rPr>
              <w:t> </w:t>
            </w:r>
            <w:r w:rsidRPr="002130AF">
              <w:rPr>
                <w:rFonts w:ascii="宋体" w:eastAsia="宋体" w:hAnsi="宋体" w:cs="宋体" w:hint="eastAsia"/>
                <w:color w:val="000000"/>
                <w:kern w:val="0"/>
                <w:sz w:val="16"/>
                <w:szCs w:val="16"/>
              </w:rPr>
              <w:t>存在问题、原因及下一步整改措施</w:t>
            </w:r>
          </w:p>
        </w:tc>
        <w:tc>
          <w:tcPr>
            <w:tcW w:w="9060" w:type="dxa"/>
            <w:gridSpan w:val="7"/>
            <w:tcBorders>
              <w:top w:val="single" w:sz="4" w:space="0" w:color="auto"/>
              <w:left w:val="nil"/>
              <w:bottom w:val="single" w:sz="4" w:space="0" w:color="000000"/>
              <w:right w:val="single" w:sz="4" w:space="0" w:color="000000"/>
            </w:tcBorders>
            <w:shd w:val="clear" w:color="000000" w:fill="FFFFFF"/>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因水电暖存在不确定性，导致支出比预算减少，加强预算估计。</w:t>
            </w:r>
          </w:p>
        </w:tc>
      </w:tr>
      <w:tr w:rsidR="002130AF" w:rsidRPr="002130AF" w:rsidTr="002130AF">
        <w:trPr>
          <w:trHeight w:val="930"/>
        </w:trPr>
        <w:tc>
          <w:tcPr>
            <w:tcW w:w="1220" w:type="dxa"/>
            <w:tcBorders>
              <w:top w:val="nil"/>
              <w:left w:val="nil"/>
              <w:bottom w:val="nil"/>
              <w:right w:val="nil"/>
            </w:tcBorders>
            <w:shd w:val="clear" w:color="000000" w:fill="FFFFFF"/>
            <w:noWrap/>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填报人：</w:t>
            </w:r>
          </w:p>
        </w:tc>
        <w:tc>
          <w:tcPr>
            <w:tcW w:w="1080" w:type="dxa"/>
            <w:tcBorders>
              <w:top w:val="nil"/>
              <w:left w:val="nil"/>
              <w:bottom w:val="nil"/>
              <w:right w:val="nil"/>
            </w:tcBorders>
            <w:shd w:val="clear" w:color="000000" w:fill="FFFFFF"/>
            <w:noWrap/>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孙馨</w:t>
            </w:r>
          </w:p>
        </w:tc>
        <w:tc>
          <w:tcPr>
            <w:tcW w:w="1080" w:type="dxa"/>
            <w:tcBorders>
              <w:top w:val="nil"/>
              <w:left w:val="nil"/>
              <w:bottom w:val="nil"/>
              <w:right w:val="nil"/>
            </w:tcBorders>
            <w:shd w:val="clear" w:color="000000" w:fill="FFFFFF"/>
            <w:noWrap/>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 xml:space="preserve">　</w:t>
            </w:r>
          </w:p>
        </w:tc>
        <w:tc>
          <w:tcPr>
            <w:tcW w:w="1240" w:type="dxa"/>
            <w:tcBorders>
              <w:top w:val="nil"/>
              <w:left w:val="nil"/>
              <w:bottom w:val="nil"/>
              <w:right w:val="nil"/>
            </w:tcBorders>
            <w:shd w:val="clear" w:color="000000" w:fill="FFFFFF"/>
            <w:noWrap/>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 xml:space="preserve">　</w:t>
            </w:r>
          </w:p>
        </w:tc>
        <w:tc>
          <w:tcPr>
            <w:tcW w:w="1420" w:type="dxa"/>
            <w:tcBorders>
              <w:top w:val="nil"/>
              <w:left w:val="nil"/>
              <w:bottom w:val="nil"/>
              <w:right w:val="nil"/>
            </w:tcBorders>
            <w:shd w:val="clear" w:color="000000" w:fill="FFFFFF"/>
            <w:noWrap/>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 xml:space="preserve">　</w:t>
            </w:r>
          </w:p>
        </w:tc>
        <w:tc>
          <w:tcPr>
            <w:tcW w:w="1080" w:type="dxa"/>
            <w:tcBorders>
              <w:top w:val="nil"/>
              <w:left w:val="nil"/>
              <w:bottom w:val="nil"/>
              <w:right w:val="nil"/>
            </w:tcBorders>
            <w:shd w:val="clear" w:color="000000" w:fill="FFFFFF"/>
            <w:noWrap/>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 xml:space="preserve">　</w:t>
            </w:r>
          </w:p>
        </w:tc>
        <w:tc>
          <w:tcPr>
            <w:tcW w:w="1080" w:type="dxa"/>
            <w:tcBorders>
              <w:top w:val="nil"/>
              <w:left w:val="nil"/>
              <w:bottom w:val="nil"/>
              <w:right w:val="nil"/>
            </w:tcBorders>
            <w:shd w:val="clear" w:color="000000" w:fill="FFFFFF"/>
            <w:noWrap/>
            <w:vAlign w:val="center"/>
            <w:hideMark/>
          </w:tcPr>
          <w:p w:rsidR="002130AF" w:rsidRPr="002130AF" w:rsidRDefault="002130AF" w:rsidP="002130AF">
            <w:pPr>
              <w:widowControl/>
              <w:jc w:val="left"/>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联系电话：</w:t>
            </w:r>
          </w:p>
        </w:tc>
        <w:tc>
          <w:tcPr>
            <w:tcW w:w="2080" w:type="dxa"/>
            <w:tcBorders>
              <w:top w:val="nil"/>
              <w:left w:val="nil"/>
              <w:bottom w:val="nil"/>
              <w:right w:val="nil"/>
            </w:tcBorders>
            <w:shd w:val="clear" w:color="000000" w:fill="FFFFFF"/>
            <w:noWrap/>
            <w:vAlign w:val="center"/>
            <w:hideMark/>
          </w:tcPr>
          <w:p w:rsidR="002130AF" w:rsidRPr="002130AF" w:rsidRDefault="002130AF" w:rsidP="002130AF">
            <w:pPr>
              <w:widowControl/>
              <w:jc w:val="center"/>
              <w:rPr>
                <w:rFonts w:ascii="宋体" w:eastAsia="宋体" w:hAnsi="宋体" w:cs="宋体"/>
                <w:color w:val="000000"/>
                <w:kern w:val="0"/>
                <w:sz w:val="16"/>
                <w:szCs w:val="16"/>
              </w:rPr>
            </w:pPr>
            <w:r w:rsidRPr="002130AF">
              <w:rPr>
                <w:rFonts w:ascii="宋体" w:eastAsia="宋体" w:hAnsi="宋体" w:cs="宋体" w:hint="eastAsia"/>
                <w:color w:val="000000"/>
                <w:kern w:val="0"/>
                <w:sz w:val="16"/>
                <w:szCs w:val="16"/>
              </w:rPr>
              <w:t>3163120</w:t>
            </w:r>
          </w:p>
        </w:tc>
      </w:tr>
    </w:tbl>
    <w:p w:rsidR="002130AF" w:rsidRDefault="002130AF" w:rsidP="007F21E0">
      <w:pPr>
        <w:rPr>
          <w:rFonts w:ascii="仿宋" w:eastAsia="仿宋" w:hAnsi="仿宋"/>
          <w:sz w:val="24"/>
          <w:szCs w:val="24"/>
        </w:rPr>
      </w:pPr>
    </w:p>
    <w:p w:rsidR="007F21E0" w:rsidRPr="009312F9" w:rsidRDefault="007F21E0" w:rsidP="007F21E0">
      <w:pPr>
        <w:rPr>
          <w:rFonts w:ascii="仿宋" w:eastAsia="仿宋" w:hAnsi="仿宋"/>
          <w:sz w:val="32"/>
          <w:szCs w:val="32"/>
        </w:rPr>
      </w:pPr>
      <w:r w:rsidRPr="009312F9">
        <w:rPr>
          <w:rFonts w:ascii="仿宋" w:eastAsia="仿宋" w:hAnsi="仿宋" w:hint="eastAsia"/>
          <w:sz w:val="32"/>
          <w:szCs w:val="32"/>
        </w:rPr>
        <w:t>（2）警用服装专项资金绩效自评，</w:t>
      </w:r>
      <w:r w:rsidRPr="009312F9">
        <w:rPr>
          <w:rFonts w:ascii="仿宋" w:eastAsia="仿宋" w:hAnsi="仿宋" w:cs="仿宋_GB2312" w:hint="eastAsia"/>
          <w:sz w:val="32"/>
          <w:szCs w:val="32"/>
        </w:rPr>
        <w:t>根据年初设定的绩效目标，此项目绩效自评得分为99分（绩效自评表附后）。全年预算数为39.07万元，执行数为36.40万元，完成预算的93%。项目绩效目标完成情况：一是</w:t>
      </w:r>
      <w:r w:rsidRPr="009312F9">
        <w:rPr>
          <w:rFonts w:ascii="仿宋" w:eastAsia="仿宋" w:hAnsi="仿宋" w:cs="宋体" w:hint="eastAsia"/>
          <w:color w:val="000000"/>
          <w:kern w:val="0"/>
          <w:sz w:val="32"/>
          <w:szCs w:val="32"/>
        </w:rPr>
        <w:t>按照预算人数、着装年限配发服装</w:t>
      </w:r>
      <w:r w:rsidRPr="009312F9">
        <w:rPr>
          <w:rFonts w:ascii="仿宋" w:eastAsia="仿宋" w:hAnsi="仿宋" w:cs="仿宋_GB2312" w:hint="eastAsia"/>
          <w:sz w:val="32"/>
          <w:szCs w:val="32"/>
        </w:rPr>
        <w:t>；二是按照实际人数，年限购置。发现的主要问题及原因：一是人员变动大；导致与预算有出入。下一步改进措施：一是加强人员管理；二是减少人员流失。</w:t>
      </w:r>
    </w:p>
    <w:tbl>
      <w:tblPr>
        <w:tblW w:w="10280" w:type="dxa"/>
        <w:tblInd w:w="93" w:type="dxa"/>
        <w:tblLook w:val="04A0"/>
      </w:tblPr>
      <w:tblGrid>
        <w:gridCol w:w="1220"/>
        <w:gridCol w:w="1080"/>
        <w:gridCol w:w="1080"/>
        <w:gridCol w:w="1240"/>
        <w:gridCol w:w="1420"/>
        <w:gridCol w:w="1080"/>
        <w:gridCol w:w="1080"/>
        <w:gridCol w:w="2080"/>
      </w:tblGrid>
      <w:tr w:rsidR="007F21E0" w:rsidRPr="007F21E0" w:rsidTr="007F21E0">
        <w:trPr>
          <w:trHeight w:val="465"/>
        </w:trPr>
        <w:tc>
          <w:tcPr>
            <w:tcW w:w="10280" w:type="dxa"/>
            <w:gridSpan w:val="8"/>
            <w:tcBorders>
              <w:top w:val="nil"/>
              <w:left w:val="nil"/>
              <w:bottom w:val="nil"/>
              <w:right w:val="nil"/>
            </w:tcBorders>
            <w:shd w:val="clear" w:color="000000" w:fill="FFFFFF"/>
            <w:noWrap/>
            <w:vAlign w:val="center"/>
            <w:hideMark/>
          </w:tcPr>
          <w:p w:rsidR="007F21E0" w:rsidRPr="007F21E0" w:rsidRDefault="007F21E0" w:rsidP="007F21E0">
            <w:pPr>
              <w:widowControl/>
              <w:jc w:val="center"/>
              <w:rPr>
                <w:rFonts w:ascii="方正小标宋_GBK" w:eastAsia="方正小标宋_GBK" w:hAnsi="宋体" w:cs="宋体"/>
                <w:kern w:val="0"/>
                <w:sz w:val="40"/>
                <w:szCs w:val="40"/>
              </w:rPr>
            </w:pPr>
            <w:r w:rsidRPr="007F21E0">
              <w:rPr>
                <w:rFonts w:ascii="方正小标宋_GBK" w:eastAsia="方正小标宋_GBK" w:hAnsi="宋体" w:cs="宋体" w:hint="eastAsia"/>
                <w:kern w:val="0"/>
                <w:sz w:val="40"/>
                <w:szCs w:val="40"/>
              </w:rPr>
              <w:t>部门预算项目绩效自评表</w:t>
            </w:r>
          </w:p>
        </w:tc>
      </w:tr>
      <w:tr w:rsidR="007F21E0" w:rsidRPr="007F21E0" w:rsidTr="007F21E0">
        <w:trPr>
          <w:trHeight w:val="345"/>
        </w:trPr>
        <w:tc>
          <w:tcPr>
            <w:tcW w:w="10280" w:type="dxa"/>
            <w:gridSpan w:val="8"/>
            <w:tcBorders>
              <w:top w:val="nil"/>
              <w:left w:val="nil"/>
              <w:bottom w:val="nil"/>
              <w:right w:val="nil"/>
            </w:tcBorders>
            <w:shd w:val="clear" w:color="000000" w:fill="FFFFFF"/>
            <w:noWrap/>
            <w:vAlign w:val="bottom"/>
            <w:hideMark/>
          </w:tcPr>
          <w:p w:rsidR="007F21E0" w:rsidRPr="007F21E0" w:rsidRDefault="007F21E0" w:rsidP="007F21E0">
            <w:pPr>
              <w:widowControl/>
              <w:jc w:val="center"/>
              <w:rPr>
                <w:rFonts w:ascii="宋体" w:eastAsia="宋体" w:hAnsi="宋体" w:cs="宋体"/>
                <w:kern w:val="0"/>
                <w:sz w:val="20"/>
                <w:szCs w:val="20"/>
              </w:rPr>
            </w:pPr>
            <w:r w:rsidRPr="007F21E0">
              <w:rPr>
                <w:rFonts w:ascii="宋体" w:eastAsia="宋体" w:hAnsi="宋体" w:cs="宋体" w:hint="eastAsia"/>
                <w:kern w:val="0"/>
                <w:sz w:val="20"/>
                <w:szCs w:val="20"/>
              </w:rPr>
              <w:t>（  2019    年度）</w:t>
            </w:r>
          </w:p>
        </w:tc>
      </w:tr>
      <w:tr w:rsidR="007F21E0" w:rsidRPr="007F21E0" w:rsidTr="007F21E0">
        <w:trPr>
          <w:trHeight w:val="345"/>
        </w:trPr>
        <w:tc>
          <w:tcPr>
            <w:tcW w:w="1220" w:type="dxa"/>
            <w:tcBorders>
              <w:top w:val="nil"/>
              <w:left w:val="nil"/>
              <w:bottom w:val="nil"/>
              <w:right w:val="nil"/>
            </w:tcBorders>
            <w:shd w:val="clear" w:color="000000" w:fill="FFFFFF"/>
            <w:noWrap/>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填报部门：</w:t>
            </w:r>
          </w:p>
        </w:tc>
        <w:tc>
          <w:tcPr>
            <w:tcW w:w="1080" w:type="dxa"/>
            <w:tcBorders>
              <w:top w:val="nil"/>
              <w:left w:val="nil"/>
              <w:bottom w:val="nil"/>
              <w:right w:val="nil"/>
            </w:tcBorders>
            <w:shd w:val="clear" w:color="000000" w:fill="FFFFFF"/>
            <w:noWrap/>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公安分局</w:t>
            </w:r>
          </w:p>
        </w:tc>
        <w:tc>
          <w:tcPr>
            <w:tcW w:w="1080" w:type="dxa"/>
            <w:tcBorders>
              <w:top w:val="nil"/>
              <w:left w:val="nil"/>
              <w:bottom w:val="nil"/>
              <w:right w:val="nil"/>
            </w:tcBorders>
            <w:shd w:val="clear" w:color="000000" w:fill="FFFFFF"/>
            <w:noWrap/>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 xml:space="preserve">　</w:t>
            </w:r>
          </w:p>
        </w:tc>
        <w:tc>
          <w:tcPr>
            <w:tcW w:w="1240" w:type="dxa"/>
            <w:tcBorders>
              <w:top w:val="nil"/>
              <w:left w:val="nil"/>
              <w:bottom w:val="nil"/>
              <w:right w:val="nil"/>
            </w:tcBorders>
            <w:shd w:val="clear" w:color="000000" w:fill="FFFFFF"/>
            <w:noWrap/>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 xml:space="preserve">　</w:t>
            </w:r>
          </w:p>
        </w:tc>
        <w:tc>
          <w:tcPr>
            <w:tcW w:w="1420" w:type="dxa"/>
            <w:tcBorders>
              <w:top w:val="nil"/>
              <w:left w:val="nil"/>
              <w:bottom w:val="nil"/>
              <w:right w:val="nil"/>
            </w:tcBorders>
            <w:shd w:val="clear" w:color="000000" w:fill="FFFFFF"/>
            <w:noWrap/>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 xml:space="preserve">　</w:t>
            </w:r>
          </w:p>
        </w:tc>
        <w:tc>
          <w:tcPr>
            <w:tcW w:w="1080" w:type="dxa"/>
            <w:tcBorders>
              <w:top w:val="nil"/>
              <w:left w:val="nil"/>
              <w:bottom w:val="nil"/>
              <w:right w:val="nil"/>
            </w:tcBorders>
            <w:shd w:val="clear" w:color="000000" w:fill="FFFFFF"/>
            <w:noWrap/>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 xml:space="preserve">　</w:t>
            </w:r>
          </w:p>
        </w:tc>
        <w:tc>
          <w:tcPr>
            <w:tcW w:w="1080" w:type="dxa"/>
            <w:tcBorders>
              <w:top w:val="nil"/>
              <w:left w:val="nil"/>
              <w:bottom w:val="nil"/>
              <w:right w:val="nil"/>
            </w:tcBorders>
            <w:shd w:val="clear" w:color="000000" w:fill="FFFFFF"/>
            <w:noWrap/>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 xml:space="preserve">　</w:t>
            </w:r>
          </w:p>
        </w:tc>
        <w:tc>
          <w:tcPr>
            <w:tcW w:w="2080" w:type="dxa"/>
            <w:tcBorders>
              <w:top w:val="nil"/>
              <w:left w:val="nil"/>
              <w:bottom w:val="nil"/>
              <w:right w:val="nil"/>
            </w:tcBorders>
            <w:shd w:val="clear" w:color="000000" w:fill="FFFFFF"/>
            <w:noWrap/>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金额单位：万元</w:t>
            </w:r>
          </w:p>
        </w:tc>
      </w:tr>
      <w:tr w:rsidR="007F21E0" w:rsidRPr="007F21E0" w:rsidTr="007F21E0">
        <w:trPr>
          <w:trHeight w:val="495"/>
        </w:trPr>
        <w:tc>
          <w:tcPr>
            <w:tcW w:w="1220" w:type="dxa"/>
            <w:tcBorders>
              <w:top w:val="single" w:sz="4" w:space="0" w:color="000000"/>
              <w:left w:val="single" w:sz="4" w:space="0" w:color="000000"/>
              <w:bottom w:val="nil"/>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一、</w:t>
            </w:r>
            <w:r w:rsidRPr="007F21E0">
              <w:rPr>
                <w:rFonts w:ascii="Calibri" w:eastAsia="宋体" w:hAnsi="Calibri" w:cs="Calibri"/>
                <w:kern w:val="0"/>
                <w:sz w:val="16"/>
                <w:szCs w:val="16"/>
              </w:rPr>
              <w:t> </w:t>
            </w:r>
            <w:r w:rsidRPr="007F21E0">
              <w:rPr>
                <w:rFonts w:ascii="宋体" w:eastAsia="宋体" w:hAnsi="宋体" w:cs="宋体" w:hint="eastAsia"/>
                <w:kern w:val="0"/>
                <w:sz w:val="16"/>
                <w:szCs w:val="16"/>
              </w:rPr>
              <w:t>基本情况</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项目名称</w:t>
            </w:r>
          </w:p>
        </w:tc>
        <w:tc>
          <w:tcPr>
            <w:tcW w:w="23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right"/>
              <w:rPr>
                <w:rFonts w:ascii="宋体" w:eastAsia="宋体" w:hAnsi="宋体" w:cs="宋体"/>
                <w:kern w:val="0"/>
                <w:sz w:val="16"/>
                <w:szCs w:val="16"/>
              </w:rPr>
            </w:pPr>
            <w:r w:rsidRPr="007F21E0">
              <w:rPr>
                <w:rFonts w:ascii="宋体" w:eastAsia="宋体" w:hAnsi="宋体" w:cs="宋体" w:hint="eastAsia"/>
                <w:kern w:val="0"/>
                <w:sz w:val="16"/>
                <w:szCs w:val="16"/>
              </w:rPr>
              <w:t xml:space="preserve">警用服装专项资金          </w:t>
            </w:r>
          </w:p>
        </w:tc>
        <w:tc>
          <w:tcPr>
            <w:tcW w:w="1420" w:type="dxa"/>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实施预算单位</w:t>
            </w:r>
          </w:p>
        </w:tc>
        <w:tc>
          <w:tcPr>
            <w:tcW w:w="42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公安分局</w:t>
            </w:r>
          </w:p>
        </w:tc>
      </w:tr>
      <w:tr w:rsidR="007F21E0" w:rsidRPr="007F21E0" w:rsidTr="007F21E0">
        <w:trPr>
          <w:trHeight w:val="285"/>
        </w:trPr>
        <w:tc>
          <w:tcPr>
            <w:tcW w:w="12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二、预算执行情况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预算安排情况（调整后）</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资金到位情况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资金执行情况</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预算执行进度</w:t>
            </w:r>
          </w:p>
        </w:tc>
      </w:tr>
      <w:tr w:rsidR="007F21E0" w:rsidRPr="007F21E0" w:rsidTr="007F21E0">
        <w:trPr>
          <w:trHeight w:val="285"/>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预算数：</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right"/>
              <w:rPr>
                <w:rFonts w:ascii="宋体" w:eastAsia="宋体" w:hAnsi="宋体" w:cs="宋体"/>
                <w:kern w:val="0"/>
                <w:sz w:val="16"/>
                <w:szCs w:val="16"/>
              </w:rPr>
            </w:pPr>
            <w:r w:rsidRPr="007F21E0">
              <w:rPr>
                <w:rFonts w:ascii="宋体" w:eastAsia="宋体" w:hAnsi="宋体" w:cs="宋体" w:hint="eastAsia"/>
                <w:kern w:val="0"/>
                <w:sz w:val="16"/>
                <w:szCs w:val="16"/>
              </w:rPr>
              <w:t>39.08</w:t>
            </w:r>
          </w:p>
        </w:tc>
        <w:tc>
          <w:tcPr>
            <w:tcW w:w="124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到位数：</w:t>
            </w:r>
          </w:p>
        </w:tc>
        <w:tc>
          <w:tcPr>
            <w:tcW w:w="142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right"/>
              <w:rPr>
                <w:rFonts w:ascii="宋体" w:eastAsia="宋体" w:hAnsi="宋体" w:cs="宋体"/>
                <w:kern w:val="0"/>
                <w:sz w:val="16"/>
                <w:szCs w:val="16"/>
              </w:rPr>
            </w:pPr>
            <w:r w:rsidRPr="007F21E0">
              <w:rPr>
                <w:rFonts w:ascii="宋体" w:eastAsia="宋体" w:hAnsi="宋体" w:cs="宋体" w:hint="eastAsia"/>
                <w:kern w:val="0"/>
                <w:sz w:val="16"/>
                <w:szCs w:val="16"/>
              </w:rPr>
              <w:t>39.08</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执行数：</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right"/>
              <w:rPr>
                <w:rFonts w:ascii="Calibri" w:eastAsia="宋体" w:hAnsi="Calibri" w:cs="Calibri"/>
                <w:kern w:val="0"/>
                <w:szCs w:val="21"/>
              </w:rPr>
            </w:pPr>
            <w:r w:rsidRPr="007F21E0">
              <w:rPr>
                <w:rFonts w:ascii="Calibri" w:eastAsia="宋体" w:hAnsi="Calibri" w:cs="Calibri"/>
                <w:kern w:val="0"/>
                <w:szCs w:val="21"/>
              </w:rPr>
              <w:t>36.4</w:t>
            </w:r>
          </w:p>
        </w:tc>
        <w:tc>
          <w:tcPr>
            <w:tcW w:w="2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93%</w:t>
            </w:r>
          </w:p>
        </w:tc>
      </w:tr>
      <w:tr w:rsidR="007F21E0" w:rsidRPr="007F21E0" w:rsidTr="007F21E0">
        <w:trPr>
          <w:trHeight w:val="420"/>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right"/>
              <w:rPr>
                <w:rFonts w:ascii="宋体" w:eastAsia="宋体" w:hAnsi="宋体" w:cs="宋体"/>
                <w:kern w:val="0"/>
                <w:sz w:val="16"/>
                <w:szCs w:val="16"/>
              </w:rPr>
            </w:pPr>
            <w:r w:rsidRPr="007F21E0">
              <w:rPr>
                <w:rFonts w:ascii="宋体" w:eastAsia="宋体" w:hAnsi="宋体" w:cs="宋体" w:hint="eastAsia"/>
                <w:kern w:val="0"/>
                <w:sz w:val="16"/>
                <w:szCs w:val="16"/>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right"/>
              <w:rPr>
                <w:rFonts w:ascii="宋体" w:eastAsia="宋体" w:hAnsi="宋体" w:cs="宋体"/>
                <w:kern w:val="0"/>
                <w:sz w:val="16"/>
                <w:szCs w:val="16"/>
              </w:rPr>
            </w:pPr>
            <w:r w:rsidRPr="007F21E0">
              <w:rPr>
                <w:rFonts w:ascii="宋体" w:eastAsia="宋体" w:hAnsi="宋体" w:cs="宋体" w:hint="eastAsia"/>
                <w:kern w:val="0"/>
                <w:sz w:val="16"/>
                <w:szCs w:val="16"/>
              </w:rPr>
              <w:t>39.07</w:t>
            </w:r>
          </w:p>
        </w:tc>
        <w:tc>
          <w:tcPr>
            <w:tcW w:w="124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right"/>
              <w:rPr>
                <w:rFonts w:ascii="宋体" w:eastAsia="宋体" w:hAnsi="宋体" w:cs="宋体"/>
                <w:kern w:val="0"/>
                <w:sz w:val="16"/>
                <w:szCs w:val="16"/>
              </w:rPr>
            </w:pPr>
            <w:r w:rsidRPr="007F21E0">
              <w:rPr>
                <w:rFonts w:ascii="宋体" w:eastAsia="宋体" w:hAnsi="宋体" w:cs="宋体" w:hint="eastAsia"/>
                <w:kern w:val="0"/>
                <w:sz w:val="16"/>
                <w:szCs w:val="16"/>
              </w:rPr>
              <w:t>其中：财政资金</w:t>
            </w:r>
          </w:p>
        </w:tc>
        <w:tc>
          <w:tcPr>
            <w:tcW w:w="142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right"/>
              <w:rPr>
                <w:rFonts w:ascii="宋体" w:eastAsia="宋体" w:hAnsi="宋体" w:cs="宋体"/>
                <w:kern w:val="0"/>
                <w:sz w:val="16"/>
                <w:szCs w:val="16"/>
              </w:rPr>
            </w:pPr>
            <w:r w:rsidRPr="007F21E0">
              <w:rPr>
                <w:rFonts w:ascii="宋体" w:eastAsia="宋体" w:hAnsi="宋体" w:cs="宋体" w:hint="eastAsia"/>
                <w:kern w:val="0"/>
                <w:sz w:val="16"/>
                <w:szCs w:val="16"/>
              </w:rPr>
              <w:t>39.07</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right"/>
              <w:rPr>
                <w:rFonts w:ascii="宋体" w:eastAsia="宋体" w:hAnsi="宋体" w:cs="宋体"/>
                <w:kern w:val="0"/>
                <w:sz w:val="16"/>
                <w:szCs w:val="16"/>
              </w:rPr>
            </w:pPr>
            <w:r w:rsidRPr="007F21E0">
              <w:rPr>
                <w:rFonts w:ascii="宋体" w:eastAsia="宋体" w:hAnsi="宋体" w:cs="宋体" w:hint="eastAsia"/>
                <w:kern w:val="0"/>
                <w:sz w:val="16"/>
                <w:szCs w:val="16"/>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right"/>
              <w:rPr>
                <w:rFonts w:ascii="宋体" w:eastAsia="宋体" w:hAnsi="宋体" w:cs="宋体"/>
                <w:kern w:val="0"/>
                <w:sz w:val="16"/>
                <w:szCs w:val="16"/>
              </w:rPr>
            </w:pPr>
            <w:r w:rsidRPr="007F21E0">
              <w:rPr>
                <w:rFonts w:ascii="宋体" w:eastAsia="宋体" w:hAnsi="宋体" w:cs="宋体" w:hint="eastAsia"/>
                <w:kern w:val="0"/>
                <w:sz w:val="16"/>
                <w:szCs w:val="16"/>
              </w:rPr>
              <w:t>36.4</w:t>
            </w:r>
          </w:p>
        </w:tc>
        <w:tc>
          <w:tcPr>
            <w:tcW w:w="2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r>
      <w:tr w:rsidR="007F21E0" w:rsidRPr="007F21E0" w:rsidTr="007F21E0">
        <w:trPr>
          <w:trHeight w:val="285"/>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right"/>
              <w:rPr>
                <w:rFonts w:ascii="宋体" w:eastAsia="宋体" w:hAnsi="宋体" w:cs="宋体"/>
                <w:kern w:val="0"/>
                <w:sz w:val="16"/>
                <w:szCs w:val="16"/>
              </w:rPr>
            </w:pPr>
            <w:r w:rsidRPr="007F21E0">
              <w:rPr>
                <w:rFonts w:ascii="宋体" w:eastAsia="宋体" w:hAnsi="宋体" w:cs="宋体" w:hint="eastAsia"/>
                <w:kern w:val="0"/>
                <w:sz w:val="16"/>
                <w:szCs w:val="16"/>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Calibri" w:eastAsia="宋体" w:hAnsi="Calibri" w:cs="Calibri"/>
                <w:kern w:val="0"/>
                <w:szCs w:val="21"/>
              </w:rPr>
            </w:pPr>
            <w:r w:rsidRPr="007F21E0">
              <w:rPr>
                <w:rFonts w:ascii="Calibri" w:eastAsia="宋体" w:hAnsi="Calibri" w:cs="Calibri"/>
                <w:kern w:val="0"/>
                <w:szCs w:val="21"/>
              </w:rPr>
              <w:t xml:space="preserve">　</w:t>
            </w:r>
          </w:p>
        </w:tc>
        <w:tc>
          <w:tcPr>
            <w:tcW w:w="124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right"/>
              <w:rPr>
                <w:rFonts w:ascii="宋体" w:eastAsia="宋体" w:hAnsi="宋体" w:cs="宋体"/>
                <w:kern w:val="0"/>
                <w:sz w:val="16"/>
                <w:szCs w:val="16"/>
              </w:rPr>
            </w:pPr>
            <w:r w:rsidRPr="007F21E0">
              <w:rPr>
                <w:rFonts w:ascii="宋体" w:eastAsia="宋体" w:hAnsi="宋体" w:cs="宋体" w:hint="eastAsia"/>
                <w:kern w:val="0"/>
                <w:sz w:val="16"/>
                <w:szCs w:val="16"/>
              </w:rPr>
              <w:t>其他</w:t>
            </w:r>
          </w:p>
        </w:tc>
        <w:tc>
          <w:tcPr>
            <w:tcW w:w="142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right"/>
              <w:rPr>
                <w:rFonts w:ascii="宋体" w:eastAsia="宋体" w:hAnsi="宋体" w:cs="宋体"/>
                <w:kern w:val="0"/>
                <w:sz w:val="16"/>
                <w:szCs w:val="16"/>
              </w:rPr>
            </w:pPr>
            <w:r w:rsidRPr="007F21E0">
              <w:rPr>
                <w:rFonts w:ascii="宋体" w:eastAsia="宋体" w:hAnsi="宋体" w:cs="宋体" w:hint="eastAsia"/>
                <w:kern w:val="0"/>
                <w:sz w:val="16"/>
                <w:szCs w:val="16"/>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 xml:space="preserve">　</w:t>
            </w:r>
          </w:p>
        </w:tc>
        <w:tc>
          <w:tcPr>
            <w:tcW w:w="2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r>
      <w:tr w:rsidR="007F21E0" w:rsidRPr="007F21E0" w:rsidTr="007F21E0">
        <w:trPr>
          <w:trHeight w:val="270"/>
        </w:trPr>
        <w:tc>
          <w:tcPr>
            <w:tcW w:w="12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三、目标完成情况</w:t>
            </w:r>
          </w:p>
        </w:tc>
        <w:tc>
          <w:tcPr>
            <w:tcW w:w="340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年度预期目标</w:t>
            </w:r>
          </w:p>
        </w:tc>
        <w:tc>
          <w:tcPr>
            <w:tcW w:w="358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具体完成情况</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总体完成率</w:t>
            </w:r>
          </w:p>
        </w:tc>
      </w:tr>
      <w:tr w:rsidR="007F21E0" w:rsidRPr="007F21E0" w:rsidTr="007F21E0">
        <w:trPr>
          <w:trHeight w:val="312"/>
        </w:trPr>
        <w:tc>
          <w:tcPr>
            <w:tcW w:w="122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340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按照预算人数、着装年限配发服装</w:t>
            </w:r>
          </w:p>
        </w:tc>
        <w:tc>
          <w:tcPr>
            <w:tcW w:w="358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按照实际人数，着装年限购置</w:t>
            </w:r>
          </w:p>
        </w:tc>
        <w:tc>
          <w:tcPr>
            <w:tcW w:w="2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100%</w:t>
            </w:r>
          </w:p>
        </w:tc>
      </w:tr>
      <w:tr w:rsidR="007F21E0" w:rsidRPr="007F21E0" w:rsidTr="007F21E0">
        <w:trPr>
          <w:trHeight w:val="312"/>
        </w:trPr>
        <w:tc>
          <w:tcPr>
            <w:tcW w:w="122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3580" w:type="dxa"/>
            <w:gridSpan w:val="3"/>
            <w:vMerge/>
            <w:tcBorders>
              <w:top w:val="single" w:sz="4" w:space="0" w:color="000000"/>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r>
      <w:tr w:rsidR="007F21E0" w:rsidRPr="007F21E0" w:rsidTr="007F21E0">
        <w:trPr>
          <w:trHeight w:val="312"/>
        </w:trPr>
        <w:tc>
          <w:tcPr>
            <w:tcW w:w="122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3580" w:type="dxa"/>
            <w:gridSpan w:val="3"/>
            <w:vMerge/>
            <w:tcBorders>
              <w:top w:val="single" w:sz="4" w:space="0" w:color="000000"/>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r>
      <w:tr w:rsidR="007F21E0" w:rsidRPr="007F21E0" w:rsidTr="007F21E0">
        <w:trPr>
          <w:trHeight w:val="270"/>
        </w:trPr>
        <w:tc>
          <w:tcPr>
            <w:tcW w:w="1220" w:type="dxa"/>
            <w:vMerge w:val="restart"/>
            <w:tcBorders>
              <w:top w:val="nil"/>
              <w:left w:val="single" w:sz="4" w:space="0" w:color="auto"/>
              <w:bottom w:val="single" w:sz="4" w:space="0" w:color="000000"/>
              <w:right w:val="nil"/>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四、</w:t>
            </w:r>
            <w:r w:rsidRPr="007F21E0">
              <w:rPr>
                <w:rFonts w:ascii="Calibri" w:eastAsia="宋体" w:hAnsi="Calibri" w:cs="Calibri"/>
                <w:kern w:val="0"/>
                <w:sz w:val="16"/>
                <w:szCs w:val="16"/>
              </w:rPr>
              <w:t> </w:t>
            </w:r>
            <w:r w:rsidRPr="007F21E0">
              <w:rPr>
                <w:rFonts w:ascii="宋体" w:eastAsia="宋体" w:hAnsi="宋体" w:cs="宋体" w:hint="eastAsia"/>
                <w:kern w:val="0"/>
                <w:sz w:val="16"/>
                <w:szCs w:val="16"/>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一级指标</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二级指标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三级指标</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预期指标值</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实际完成值</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自评得分</w:t>
            </w:r>
          </w:p>
        </w:tc>
      </w:tr>
      <w:tr w:rsidR="007F21E0" w:rsidRPr="007F21E0" w:rsidTr="007F21E0">
        <w:trPr>
          <w:trHeight w:val="270"/>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产出指标</w:t>
            </w:r>
            <w:r w:rsidRPr="007F21E0">
              <w:rPr>
                <w:rFonts w:ascii="宋体" w:eastAsia="宋体" w:hAnsi="宋体" w:cs="宋体" w:hint="eastAsia"/>
                <w:kern w:val="0"/>
                <w:sz w:val="16"/>
                <w:szCs w:val="16"/>
              </w:rPr>
              <w:lastRenderedPageBreak/>
              <w:t>（50）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lastRenderedPageBreak/>
              <w:t>数量指标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指标</w:t>
            </w:r>
            <w:r w:rsidRPr="007F21E0">
              <w:rPr>
                <w:rFonts w:ascii="Calibri" w:eastAsia="宋体" w:hAnsi="Calibri" w:cs="Calibri"/>
                <w:kern w:val="0"/>
                <w:sz w:val="16"/>
                <w:szCs w:val="16"/>
              </w:rPr>
              <w:t> </w:t>
            </w:r>
            <w:r w:rsidRPr="007F21E0">
              <w:rPr>
                <w:rFonts w:ascii="Arial Unicode MS" w:eastAsia="Arial Unicode MS" w:hAnsi="Arial Unicode MS" w:cs="Arial Unicode MS" w:hint="eastAsia"/>
                <w:kern w:val="0"/>
                <w:sz w:val="16"/>
                <w:szCs w:val="16"/>
              </w:rPr>
              <w:t>１按照预算人数是否已</w:t>
            </w:r>
            <w:r w:rsidRPr="007F21E0">
              <w:rPr>
                <w:rFonts w:ascii="宋体" w:eastAsia="宋体" w:hAnsi="宋体" w:cs="宋体" w:hint="eastAsia"/>
                <w:kern w:val="0"/>
                <w:sz w:val="16"/>
                <w:szCs w:val="16"/>
              </w:rPr>
              <w:t>100%</w:t>
            </w:r>
            <w:r w:rsidRPr="007F21E0">
              <w:rPr>
                <w:rFonts w:ascii="宋体" w:eastAsia="宋体" w:hAnsi="宋体" w:cs="宋体" w:hint="eastAsia"/>
                <w:kern w:val="0"/>
                <w:sz w:val="16"/>
                <w:szCs w:val="16"/>
              </w:rPr>
              <w:lastRenderedPageBreak/>
              <w:t>着装</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lastRenderedPageBreak/>
              <w:t>100%</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100%</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12.5</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指标</w:t>
            </w:r>
            <w:r w:rsidRPr="007F21E0">
              <w:rPr>
                <w:rFonts w:ascii="Calibri" w:eastAsia="宋体" w:hAnsi="Calibri" w:cs="Calibri"/>
                <w:kern w:val="0"/>
                <w:sz w:val="16"/>
                <w:szCs w:val="16"/>
              </w:rPr>
              <w:t> </w:t>
            </w:r>
            <w:r w:rsidRPr="007F21E0">
              <w:rPr>
                <w:rFonts w:ascii="Arial Unicode MS" w:eastAsia="Arial Unicode MS" w:hAnsi="Arial Unicode MS" w:cs="Arial Unicode MS" w:hint="eastAsia"/>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质量指标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指标</w:t>
            </w:r>
            <w:r w:rsidRPr="007F21E0">
              <w:rPr>
                <w:rFonts w:ascii="Calibri" w:eastAsia="宋体" w:hAnsi="Calibri" w:cs="Calibri"/>
                <w:kern w:val="0"/>
                <w:sz w:val="16"/>
                <w:szCs w:val="16"/>
              </w:rPr>
              <w:t> </w:t>
            </w:r>
            <w:r w:rsidRPr="007F21E0">
              <w:rPr>
                <w:rFonts w:ascii="Arial Unicode MS" w:eastAsia="Arial Unicode MS" w:hAnsi="Arial Unicode MS" w:cs="Arial Unicode MS" w:hint="eastAsia"/>
                <w:kern w:val="0"/>
                <w:sz w:val="16"/>
                <w:szCs w:val="16"/>
              </w:rPr>
              <w:t>１产品质量是否符合标准</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Cs w:val="21"/>
              </w:rPr>
            </w:pPr>
            <w:r w:rsidRPr="007F21E0">
              <w:rPr>
                <w:rFonts w:ascii="宋体" w:eastAsia="宋体" w:hAnsi="宋体" w:cs="宋体" w:hint="eastAsia"/>
                <w:kern w:val="0"/>
                <w:szCs w:val="21"/>
              </w:rPr>
              <w:t>符合</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Cs w:val="21"/>
              </w:rPr>
            </w:pPr>
            <w:r w:rsidRPr="007F21E0">
              <w:rPr>
                <w:rFonts w:ascii="宋体" w:eastAsia="宋体" w:hAnsi="宋体" w:cs="宋体" w:hint="eastAsia"/>
                <w:kern w:val="0"/>
                <w:szCs w:val="21"/>
              </w:rPr>
              <w:t>符合</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12.5</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指标</w:t>
            </w:r>
            <w:r w:rsidRPr="007F21E0">
              <w:rPr>
                <w:rFonts w:ascii="Calibri" w:eastAsia="宋体" w:hAnsi="Calibri" w:cs="Calibri"/>
                <w:kern w:val="0"/>
                <w:sz w:val="16"/>
                <w:szCs w:val="16"/>
              </w:rPr>
              <w:t> </w:t>
            </w:r>
            <w:r w:rsidRPr="007F21E0">
              <w:rPr>
                <w:rFonts w:ascii="Arial Unicode MS" w:eastAsia="Arial Unicode MS" w:hAnsi="Arial Unicode MS" w:cs="Arial Unicode MS" w:hint="eastAsia"/>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时效指标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指标</w:t>
            </w:r>
            <w:r w:rsidRPr="007F21E0">
              <w:rPr>
                <w:rFonts w:ascii="Calibri" w:eastAsia="宋体" w:hAnsi="Calibri" w:cs="Calibri"/>
                <w:kern w:val="0"/>
                <w:sz w:val="16"/>
                <w:szCs w:val="16"/>
              </w:rPr>
              <w:t> </w:t>
            </w:r>
            <w:r w:rsidRPr="007F21E0">
              <w:rPr>
                <w:rFonts w:ascii="Arial Unicode MS" w:eastAsia="Arial Unicode MS" w:hAnsi="Arial Unicode MS" w:cs="Arial Unicode MS" w:hint="eastAsia"/>
                <w:kern w:val="0"/>
                <w:sz w:val="16"/>
                <w:szCs w:val="16"/>
              </w:rPr>
              <w:t>１按照季节变换换装是否及时</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Cs w:val="21"/>
              </w:rPr>
            </w:pPr>
            <w:r w:rsidRPr="007F21E0">
              <w:rPr>
                <w:rFonts w:ascii="宋体" w:eastAsia="宋体" w:hAnsi="宋体" w:cs="宋体" w:hint="eastAsia"/>
                <w:kern w:val="0"/>
                <w:szCs w:val="21"/>
              </w:rPr>
              <w:t>及时</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Cs w:val="21"/>
              </w:rPr>
            </w:pPr>
            <w:r w:rsidRPr="007F21E0">
              <w:rPr>
                <w:rFonts w:ascii="宋体" w:eastAsia="宋体" w:hAnsi="宋体" w:cs="宋体" w:hint="eastAsia"/>
                <w:kern w:val="0"/>
                <w:szCs w:val="21"/>
              </w:rPr>
              <w:t>及时</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12.5</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指标</w:t>
            </w:r>
            <w:r w:rsidRPr="007F21E0">
              <w:rPr>
                <w:rFonts w:ascii="Calibri" w:eastAsia="宋体" w:hAnsi="Calibri" w:cs="Calibri"/>
                <w:kern w:val="0"/>
                <w:sz w:val="16"/>
                <w:szCs w:val="16"/>
              </w:rPr>
              <w:t> </w:t>
            </w:r>
            <w:r w:rsidRPr="007F21E0">
              <w:rPr>
                <w:rFonts w:ascii="Arial Unicode MS" w:eastAsia="Arial Unicode MS" w:hAnsi="Arial Unicode MS" w:cs="Arial Unicode MS" w:hint="eastAsia"/>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成本指标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指标</w:t>
            </w:r>
            <w:r w:rsidRPr="007F21E0">
              <w:rPr>
                <w:rFonts w:ascii="Calibri" w:eastAsia="宋体" w:hAnsi="Calibri" w:cs="Calibri"/>
                <w:kern w:val="0"/>
                <w:sz w:val="16"/>
                <w:szCs w:val="16"/>
              </w:rPr>
              <w:t> </w:t>
            </w:r>
            <w:r w:rsidRPr="007F21E0">
              <w:rPr>
                <w:rFonts w:ascii="Arial Unicode MS" w:eastAsia="Arial Unicode MS" w:hAnsi="Arial Unicode MS" w:cs="Arial Unicode MS" w:hint="eastAsia"/>
                <w:kern w:val="0"/>
                <w:sz w:val="16"/>
                <w:szCs w:val="16"/>
              </w:rPr>
              <w:t>１是否按照最低价采购</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Cs w:val="21"/>
              </w:rPr>
            </w:pPr>
            <w:r w:rsidRPr="007F21E0">
              <w:rPr>
                <w:rFonts w:ascii="宋体" w:eastAsia="宋体" w:hAnsi="宋体" w:cs="宋体" w:hint="eastAsia"/>
                <w:kern w:val="0"/>
                <w:szCs w:val="21"/>
              </w:rPr>
              <w:t>是</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Cs w:val="21"/>
              </w:rPr>
            </w:pPr>
            <w:r w:rsidRPr="007F21E0">
              <w:rPr>
                <w:rFonts w:ascii="宋体" w:eastAsia="宋体" w:hAnsi="宋体" w:cs="宋体" w:hint="eastAsia"/>
                <w:kern w:val="0"/>
                <w:szCs w:val="21"/>
              </w:rPr>
              <w:t>是</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12.5</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指标</w:t>
            </w:r>
            <w:r w:rsidRPr="007F21E0">
              <w:rPr>
                <w:rFonts w:ascii="Calibri" w:eastAsia="宋体" w:hAnsi="Calibri" w:cs="Calibri"/>
                <w:kern w:val="0"/>
                <w:sz w:val="16"/>
                <w:szCs w:val="16"/>
              </w:rPr>
              <w:t> </w:t>
            </w:r>
            <w:r w:rsidRPr="007F21E0">
              <w:rPr>
                <w:rFonts w:ascii="Arial Unicode MS" w:eastAsia="Arial Unicode MS" w:hAnsi="Arial Unicode MS" w:cs="Arial Unicode MS" w:hint="eastAsia"/>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效益指标（30）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经济效益指标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指标</w:t>
            </w:r>
            <w:r w:rsidRPr="007F21E0">
              <w:rPr>
                <w:rFonts w:ascii="Calibri" w:eastAsia="宋体" w:hAnsi="Calibri" w:cs="Calibri"/>
                <w:kern w:val="0"/>
                <w:sz w:val="16"/>
                <w:szCs w:val="16"/>
              </w:rPr>
              <w:t> </w:t>
            </w:r>
            <w:r w:rsidRPr="007F21E0">
              <w:rPr>
                <w:rFonts w:ascii="Arial Unicode MS" w:eastAsia="Arial Unicode MS" w:hAnsi="Arial Unicode MS" w:cs="Arial Unicode MS" w:hint="eastAsia"/>
                <w:kern w:val="0"/>
                <w:sz w:val="16"/>
                <w:szCs w:val="16"/>
              </w:rPr>
              <w:t>１</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指标</w:t>
            </w:r>
            <w:r w:rsidRPr="007F21E0">
              <w:rPr>
                <w:rFonts w:ascii="Calibri" w:eastAsia="宋体" w:hAnsi="Calibri" w:cs="Calibri"/>
                <w:kern w:val="0"/>
                <w:sz w:val="16"/>
                <w:szCs w:val="16"/>
              </w:rPr>
              <w:t> </w:t>
            </w:r>
            <w:r w:rsidRPr="007F21E0">
              <w:rPr>
                <w:rFonts w:ascii="Arial Unicode MS" w:eastAsia="Arial Unicode MS" w:hAnsi="Arial Unicode MS" w:cs="Arial Unicode MS" w:hint="eastAsia"/>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社会效益指标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指标</w:t>
            </w:r>
            <w:r w:rsidRPr="007F21E0">
              <w:rPr>
                <w:rFonts w:ascii="Calibri" w:eastAsia="宋体" w:hAnsi="Calibri" w:cs="Calibri"/>
                <w:kern w:val="0"/>
                <w:sz w:val="16"/>
                <w:szCs w:val="16"/>
              </w:rPr>
              <w:t> </w:t>
            </w:r>
            <w:r w:rsidRPr="007F21E0">
              <w:rPr>
                <w:rFonts w:ascii="Arial Unicode MS" w:eastAsia="Arial Unicode MS" w:hAnsi="Arial Unicode MS" w:cs="Arial Unicode MS" w:hint="eastAsia"/>
                <w:kern w:val="0"/>
                <w:sz w:val="16"/>
                <w:szCs w:val="16"/>
              </w:rPr>
              <w:t>１着装是否整齐，社会形象良好</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Cs w:val="21"/>
              </w:rPr>
            </w:pPr>
            <w:r w:rsidRPr="007F21E0">
              <w:rPr>
                <w:rFonts w:ascii="宋体" w:eastAsia="宋体" w:hAnsi="宋体" w:cs="宋体" w:hint="eastAsia"/>
                <w:kern w:val="0"/>
                <w:szCs w:val="21"/>
              </w:rPr>
              <w:t>整齐</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Cs w:val="21"/>
              </w:rPr>
            </w:pPr>
            <w:r w:rsidRPr="007F21E0">
              <w:rPr>
                <w:rFonts w:ascii="宋体" w:eastAsia="宋体" w:hAnsi="宋体" w:cs="宋体" w:hint="eastAsia"/>
                <w:kern w:val="0"/>
                <w:szCs w:val="21"/>
              </w:rPr>
              <w:t>整齐</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7.5</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指标</w:t>
            </w:r>
            <w:r w:rsidRPr="007F21E0">
              <w:rPr>
                <w:rFonts w:ascii="Calibri" w:eastAsia="宋体" w:hAnsi="Calibri" w:cs="Calibri"/>
                <w:kern w:val="0"/>
                <w:sz w:val="16"/>
                <w:szCs w:val="16"/>
              </w:rPr>
              <w:t> </w:t>
            </w:r>
            <w:r w:rsidRPr="007F21E0">
              <w:rPr>
                <w:rFonts w:ascii="Arial Unicode MS" w:eastAsia="Arial Unicode MS" w:hAnsi="Arial Unicode MS" w:cs="Arial Unicode MS" w:hint="eastAsia"/>
                <w:kern w:val="0"/>
                <w:sz w:val="16"/>
                <w:szCs w:val="16"/>
              </w:rPr>
              <w:t>２社会形象是否良好</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Cs w:val="21"/>
              </w:rPr>
            </w:pPr>
            <w:r w:rsidRPr="007F21E0">
              <w:rPr>
                <w:rFonts w:ascii="宋体" w:eastAsia="宋体" w:hAnsi="宋体" w:cs="宋体" w:hint="eastAsia"/>
                <w:kern w:val="0"/>
                <w:szCs w:val="21"/>
              </w:rPr>
              <w:t>良好</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Cs w:val="21"/>
              </w:rPr>
            </w:pPr>
            <w:r w:rsidRPr="007F21E0">
              <w:rPr>
                <w:rFonts w:ascii="宋体" w:eastAsia="宋体" w:hAnsi="宋体" w:cs="宋体" w:hint="eastAsia"/>
                <w:kern w:val="0"/>
                <w:szCs w:val="21"/>
              </w:rPr>
              <w:t>良好</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7.5</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生态效益指标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指标</w:t>
            </w:r>
            <w:r w:rsidRPr="007F21E0">
              <w:rPr>
                <w:rFonts w:ascii="Calibri" w:eastAsia="宋体" w:hAnsi="Calibri" w:cs="Calibri"/>
                <w:kern w:val="0"/>
                <w:sz w:val="16"/>
                <w:szCs w:val="16"/>
              </w:rPr>
              <w:t> </w:t>
            </w:r>
            <w:r w:rsidRPr="007F21E0">
              <w:rPr>
                <w:rFonts w:ascii="Arial Unicode MS" w:eastAsia="Arial Unicode MS" w:hAnsi="Arial Unicode MS" w:cs="Arial Unicode MS" w:hint="eastAsia"/>
                <w:kern w:val="0"/>
                <w:sz w:val="16"/>
                <w:szCs w:val="16"/>
              </w:rPr>
              <w:t>１</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指标</w:t>
            </w:r>
            <w:r w:rsidRPr="007F21E0">
              <w:rPr>
                <w:rFonts w:ascii="Calibri" w:eastAsia="宋体" w:hAnsi="Calibri" w:cs="Calibri"/>
                <w:kern w:val="0"/>
                <w:sz w:val="16"/>
                <w:szCs w:val="16"/>
              </w:rPr>
              <w:t> </w:t>
            </w:r>
            <w:r w:rsidRPr="007F21E0">
              <w:rPr>
                <w:rFonts w:ascii="Arial Unicode MS" w:eastAsia="Arial Unicode MS" w:hAnsi="Arial Unicode MS" w:cs="Arial Unicode MS" w:hint="eastAsia"/>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可持续影响指标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指标</w:t>
            </w:r>
            <w:r w:rsidRPr="007F21E0">
              <w:rPr>
                <w:rFonts w:ascii="Calibri" w:eastAsia="宋体" w:hAnsi="Calibri" w:cs="Calibri"/>
                <w:kern w:val="0"/>
                <w:sz w:val="16"/>
                <w:szCs w:val="16"/>
              </w:rPr>
              <w:t> </w:t>
            </w:r>
            <w:r w:rsidRPr="007F21E0">
              <w:rPr>
                <w:rFonts w:ascii="Arial Unicode MS" w:eastAsia="Arial Unicode MS" w:hAnsi="Arial Unicode MS" w:cs="Arial Unicode MS" w:hint="eastAsia"/>
                <w:kern w:val="0"/>
                <w:sz w:val="16"/>
                <w:szCs w:val="16"/>
              </w:rPr>
              <w:t>１长期保持分局良好形象</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Cs w:val="21"/>
              </w:rPr>
            </w:pPr>
            <w:r w:rsidRPr="007F21E0">
              <w:rPr>
                <w:rFonts w:ascii="宋体" w:eastAsia="宋体" w:hAnsi="宋体" w:cs="宋体" w:hint="eastAsia"/>
                <w:kern w:val="0"/>
                <w:szCs w:val="21"/>
              </w:rPr>
              <w:t>良好</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Cs w:val="21"/>
              </w:rPr>
            </w:pPr>
            <w:r w:rsidRPr="007F21E0">
              <w:rPr>
                <w:rFonts w:ascii="宋体" w:eastAsia="宋体" w:hAnsi="宋体" w:cs="宋体" w:hint="eastAsia"/>
                <w:kern w:val="0"/>
                <w:szCs w:val="21"/>
              </w:rPr>
              <w:t>良好</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15</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指标</w:t>
            </w:r>
            <w:r w:rsidRPr="007F21E0">
              <w:rPr>
                <w:rFonts w:ascii="Calibri" w:eastAsia="宋体" w:hAnsi="Calibri" w:cs="Calibri"/>
                <w:kern w:val="0"/>
                <w:sz w:val="16"/>
                <w:szCs w:val="16"/>
              </w:rPr>
              <w:t> </w:t>
            </w:r>
            <w:r w:rsidRPr="007F21E0">
              <w:rPr>
                <w:rFonts w:ascii="Arial Unicode MS" w:eastAsia="Arial Unicode MS" w:hAnsi="Arial Unicode MS" w:cs="Arial Unicode MS" w:hint="eastAsia"/>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满意度指标（10）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满意度指标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指标</w:t>
            </w:r>
            <w:r w:rsidRPr="007F21E0">
              <w:rPr>
                <w:rFonts w:ascii="Calibri" w:eastAsia="宋体" w:hAnsi="Calibri" w:cs="Calibri"/>
                <w:kern w:val="0"/>
                <w:sz w:val="16"/>
                <w:szCs w:val="16"/>
              </w:rPr>
              <w:t> </w:t>
            </w:r>
            <w:r w:rsidRPr="007F21E0">
              <w:rPr>
                <w:rFonts w:ascii="Arial Unicode MS" w:eastAsia="Arial Unicode MS" w:hAnsi="Arial Unicode MS" w:cs="Arial Unicode MS" w:hint="eastAsia"/>
                <w:kern w:val="0"/>
                <w:sz w:val="16"/>
                <w:szCs w:val="16"/>
              </w:rPr>
              <w:t>１对服装质量满意</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Cs w:val="21"/>
              </w:rPr>
            </w:pPr>
            <w:r w:rsidRPr="007F21E0">
              <w:rPr>
                <w:rFonts w:ascii="宋体" w:eastAsia="宋体" w:hAnsi="宋体" w:cs="宋体" w:hint="eastAsia"/>
                <w:kern w:val="0"/>
                <w:szCs w:val="21"/>
              </w:rPr>
              <w:t>满意</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Cs w:val="21"/>
              </w:rPr>
            </w:pPr>
            <w:r w:rsidRPr="007F21E0">
              <w:rPr>
                <w:rFonts w:ascii="宋体" w:eastAsia="宋体" w:hAnsi="宋体" w:cs="宋体" w:hint="eastAsia"/>
                <w:kern w:val="0"/>
                <w:szCs w:val="21"/>
              </w:rPr>
              <w:t>满意</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10</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指标</w:t>
            </w:r>
            <w:r w:rsidRPr="007F21E0">
              <w:rPr>
                <w:rFonts w:ascii="Calibri" w:eastAsia="宋体" w:hAnsi="Calibri" w:cs="Calibri"/>
                <w:kern w:val="0"/>
                <w:sz w:val="16"/>
                <w:szCs w:val="16"/>
              </w:rPr>
              <w:t> </w:t>
            </w:r>
            <w:r w:rsidRPr="007F21E0">
              <w:rPr>
                <w:rFonts w:ascii="Arial Unicode MS" w:eastAsia="Arial Unicode MS" w:hAnsi="Arial Unicode MS" w:cs="Arial Unicode MS" w:hint="eastAsia"/>
                <w:kern w:val="0"/>
                <w:sz w:val="16"/>
                <w:szCs w:val="16"/>
              </w:rPr>
              <w:t>２</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2660" w:type="dxa"/>
            <w:gridSpan w:val="2"/>
            <w:tcBorders>
              <w:top w:val="single" w:sz="4" w:space="0" w:color="000000"/>
              <w:left w:val="nil"/>
              <w:bottom w:val="nil"/>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w:t>
            </w:r>
          </w:p>
        </w:tc>
        <w:tc>
          <w:tcPr>
            <w:tcW w:w="1080" w:type="dxa"/>
            <w:tcBorders>
              <w:top w:val="nil"/>
              <w:left w:val="nil"/>
              <w:bottom w:val="nil"/>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1080" w:type="dxa"/>
            <w:tcBorders>
              <w:top w:val="nil"/>
              <w:left w:val="nil"/>
              <w:bottom w:val="nil"/>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c>
          <w:tcPr>
            <w:tcW w:w="2080" w:type="dxa"/>
            <w:tcBorders>
              <w:top w:val="nil"/>
              <w:left w:val="nil"/>
              <w:bottom w:val="nil"/>
              <w:right w:val="single" w:sz="4" w:space="0" w:color="000000"/>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 xml:space="preserve">　</w:t>
            </w:r>
          </w:p>
        </w:tc>
      </w:tr>
      <w:tr w:rsidR="007F21E0" w:rsidRPr="007F21E0" w:rsidTr="007F21E0">
        <w:trPr>
          <w:trHeight w:val="49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预算执行率（10）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预算执行率</w:t>
            </w:r>
          </w:p>
        </w:tc>
        <w:tc>
          <w:tcPr>
            <w:tcW w:w="2660" w:type="dxa"/>
            <w:gridSpan w:val="2"/>
            <w:tcBorders>
              <w:top w:val="single" w:sz="4" w:space="0" w:color="auto"/>
              <w:left w:val="nil"/>
              <w:bottom w:val="single" w:sz="4" w:space="0" w:color="auto"/>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93%</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100%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93%</w:t>
            </w:r>
          </w:p>
        </w:tc>
        <w:tc>
          <w:tcPr>
            <w:tcW w:w="2080" w:type="dxa"/>
            <w:tcBorders>
              <w:top w:val="single" w:sz="4" w:space="0" w:color="auto"/>
              <w:left w:val="nil"/>
              <w:bottom w:val="single" w:sz="4" w:space="0" w:color="auto"/>
              <w:right w:val="single" w:sz="4" w:space="0" w:color="auto"/>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9</w:t>
            </w:r>
          </w:p>
        </w:tc>
      </w:tr>
      <w:tr w:rsidR="007F21E0" w:rsidRPr="007F21E0" w:rsidTr="007F21E0">
        <w:trPr>
          <w:trHeight w:val="285"/>
        </w:trPr>
        <w:tc>
          <w:tcPr>
            <w:tcW w:w="1220" w:type="dxa"/>
            <w:vMerge/>
            <w:tcBorders>
              <w:top w:val="nil"/>
              <w:left w:val="single" w:sz="4" w:space="0" w:color="auto"/>
              <w:bottom w:val="single" w:sz="4" w:space="0" w:color="000000"/>
              <w:right w:val="nil"/>
            </w:tcBorders>
            <w:vAlign w:val="center"/>
            <w:hideMark/>
          </w:tcPr>
          <w:p w:rsidR="007F21E0" w:rsidRPr="007F21E0" w:rsidRDefault="007F21E0" w:rsidP="007F21E0">
            <w:pPr>
              <w:widowControl/>
              <w:jc w:val="left"/>
              <w:rPr>
                <w:rFonts w:ascii="宋体" w:eastAsia="宋体" w:hAnsi="宋体" w:cs="宋体"/>
                <w:kern w:val="0"/>
                <w:sz w:val="16"/>
                <w:szCs w:val="16"/>
              </w:rPr>
            </w:pPr>
          </w:p>
        </w:tc>
        <w:tc>
          <w:tcPr>
            <w:tcW w:w="698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总分</w:t>
            </w:r>
          </w:p>
        </w:tc>
        <w:tc>
          <w:tcPr>
            <w:tcW w:w="2080" w:type="dxa"/>
            <w:tcBorders>
              <w:top w:val="nil"/>
              <w:left w:val="nil"/>
              <w:bottom w:val="single" w:sz="4" w:space="0" w:color="auto"/>
              <w:right w:val="single" w:sz="4" w:space="0" w:color="auto"/>
            </w:tcBorders>
            <w:shd w:val="clear" w:color="000000" w:fill="FFFFFF"/>
            <w:vAlign w:val="center"/>
            <w:hideMark/>
          </w:tcPr>
          <w:p w:rsidR="007F21E0" w:rsidRPr="007F21E0" w:rsidRDefault="007F21E0" w:rsidP="007F21E0">
            <w:pPr>
              <w:widowControl/>
              <w:jc w:val="center"/>
              <w:rPr>
                <w:rFonts w:ascii="Calibri" w:eastAsia="宋体" w:hAnsi="Calibri" w:cs="Calibri"/>
                <w:kern w:val="0"/>
                <w:szCs w:val="21"/>
              </w:rPr>
            </w:pPr>
            <w:r w:rsidRPr="007F21E0">
              <w:rPr>
                <w:rFonts w:ascii="Calibri" w:eastAsia="宋体" w:hAnsi="Calibri" w:cs="Calibri"/>
                <w:kern w:val="0"/>
                <w:szCs w:val="21"/>
              </w:rPr>
              <w:t>99</w:t>
            </w:r>
          </w:p>
        </w:tc>
      </w:tr>
      <w:tr w:rsidR="007F21E0" w:rsidRPr="007F21E0" w:rsidTr="007F21E0">
        <w:trPr>
          <w:trHeight w:val="270"/>
        </w:trPr>
        <w:tc>
          <w:tcPr>
            <w:tcW w:w="1220" w:type="dxa"/>
            <w:tcBorders>
              <w:top w:val="nil"/>
              <w:left w:val="single" w:sz="4" w:space="0" w:color="000000"/>
              <w:bottom w:val="single" w:sz="4" w:space="0" w:color="000000"/>
              <w:right w:val="nil"/>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 xml:space="preserve">　</w:t>
            </w:r>
          </w:p>
        </w:tc>
        <w:tc>
          <w:tcPr>
            <w:tcW w:w="698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评价等级</w:t>
            </w:r>
          </w:p>
        </w:tc>
        <w:tc>
          <w:tcPr>
            <w:tcW w:w="2080" w:type="dxa"/>
            <w:tcBorders>
              <w:top w:val="nil"/>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center"/>
              <w:rPr>
                <w:rFonts w:ascii="宋体" w:eastAsia="宋体" w:hAnsi="宋体" w:cs="宋体"/>
                <w:kern w:val="0"/>
                <w:szCs w:val="21"/>
              </w:rPr>
            </w:pPr>
            <w:r w:rsidRPr="007F21E0">
              <w:rPr>
                <w:rFonts w:ascii="宋体" w:eastAsia="宋体" w:hAnsi="宋体" w:cs="宋体" w:hint="eastAsia"/>
                <w:kern w:val="0"/>
                <w:szCs w:val="21"/>
              </w:rPr>
              <w:t>优</w:t>
            </w:r>
          </w:p>
        </w:tc>
      </w:tr>
      <w:tr w:rsidR="007F21E0" w:rsidRPr="007F21E0" w:rsidTr="007F21E0">
        <w:trPr>
          <w:trHeight w:val="735"/>
        </w:trPr>
        <w:tc>
          <w:tcPr>
            <w:tcW w:w="1220" w:type="dxa"/>
            <w:tcBorders>
              <w:top w:val="nil"/>
              <w:left w:val="single" w:sz="4" w:space="0" w:color="000000"/>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五、</w:t>
            </w:r>
            <w:r w:rsidRPr="007F21E0">
              <w:rPr>
                <w:rFonts w:ascii="Calibri" w:eastAsia="宋体" w:hAnsi="Calibri" w:cs="Calibri"/>
                <w:kern w:val="0"/>
                <w:sz w:val="16"/>
                <w:szCs w:val="16"/>
              </w:rPr>
              <w:t> </w:t>
            </w:r>
            <w:r w:rsidRPr="007F21E0">
              <w:rPr>
                <w:rFonts w:ascii="宋体" w:eastAsia="宋体" w:hAnsi="宋体" w:cs="宋体" w:hint="eastAsia"/>
                <w:kern w:val="0"/>
                <w:sz w:val="16"/>
                <w:szCs w:val="16"/>
              </w:rPr>
              <w:t>存在问题、原因及下一步整改措施</w:t>
            </w:r>
          </w:p>
        </w:tc>
        <w:tc>
          <w:tcPr>
            <w:tcW w:w="9060" w:type="dxa"/>
            <w:gridSpan w:val="7"/>
            <w:tcBorders>
              <w:top w:val="single" w:sz="4" w:space="0" w:color="auto"/>
              <w:left w:val="nil"/>
              <w:bottom w:val="single" w:sz="4" w:space="0" w:color="000000"/>
              <w:right w:val="single" w:sz="4" w:space="0" w:color="000000"/>
            </w:tcBorders>
            <w:shd w:val="clear" w:color="000000" w:fill="FFFFFF"/>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因人员变动大，导致预算与实际支出不平，加强人员管理，尽量减少人员流失。</w:t>
            </w:r>
          </w:p>
        </w:tc>
      </w:tr>
      <w:tr w:rsidR="007F21E0" w:rsidRPr="007F21E0" w:rsidTr="007F21E0">
        <w:trPr>
          <w:trHeight w:val="930"/>
        </w:trPr>
        <w:tc>
          <w:tcPr>
            <w:tcW w:w="2300" w:type="dxa"/>
            <w:gridSpan w:val="2"/>
            <w:tcBorders>
              <w:top w:val="nil"/>
              <w:left w:val="nil"/>
              <w:bottom w:val="nil"/>
              <w:right w:val="nil"/>
            </w:tcBorders>
            <w:shd w:val="clear" w:color="000000" w:fill="FFFFFF"/>
            <w:noWrap/>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填报人：张丽君</w:t>
            </w:r>
          </w:p>
        </w:tc>
        <w:tc>
          <w:tcPr>
            <w:tcW w:w="1080" w:type="dxa"/>
            <w:tcBorders>
              <w:top w:val="nil"/>
              <w:left w:val="nil"/>
              <w:bottom w:val="nil"/>
              <w:right w:val="nil"/>
            </w:tcBorders>
            <w:shd w:val="clear" w:color="000000" w:fill="FFFFFF"/>
            <w:noWrap/>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 xml:space="preserve">　</w:t>
            </w:r>
          </w:p>
        </w:tc>
        <w:tc>
          <w:tcPr>
            <w:tcW w:w="1240" w:type="dxa"/>
            <w:tcBorders>
              <w:top w:val="nil"/>
              <w:left w:val="nil"/>
              <w:bottom w:val="nil"/>
              <w:right w:val="nil"/>
            </w:tcBorders>
            <w:shd w:val="clear" w:color="000000" w:fill="FFFFFF"/>
            <w:noWrap/>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 xml:space="preserve">　</w:t>
            </w:r>
          </w:p>
        </w:tc>
        <w:tc>
          <w:tcPr>
            <w:tcW w:w="1420" w:type="dxa"/>
            <w:tcBorders>
              <w:top w:val="nil"/>
              <w:left w:val="nil"/>
              <w:bottom w:val="nil"/>
              <w:right w:val="nil"/>
            </w:tcBorders>
            <w:shd w:val="clear" w:color="000000" w:fill="FFFFFF"/>
            <w:noWrap/>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 xml:space="preserve">　</w:t>
            </w:r>
          </w:p>
        </w:tc>
        <w:tc>
          <w:tcPr>
            <w:tcW w:w="1080" w:type="dxa"/>
            <w:tcBorders>
              <w:top w:val="nil"/>
              <w:left w:val="nil"/>
              <w:bottom w:val="nil"/>
              <w:right w:val="nil"/>
            </w:tcBorders>
            <w:shd w:val="clear" w:color="000000" w:fill="FFFFFF"/>
            <w:noWrap/>
            <w:vAlign w:val="center"/>
            <w:hideMark/>
          </w:tcPr>
          <w:p w:rsidR="007F21E0" w:rsidRPr="007F21E0" w:rsidRDefault="007F21E0" w:rsidP="007F21E0">
            <w:pPr>
              <w:widowControl/>
              <w:jc w:val="center"/>
              <w:rPr>
                <w:rFonts w:ascii="宋体" w:eastAsia="宋体" w:hAnsi="宋体" w:cs="宋体"/>
                <w:kern w:val="0"/>
                <w:sz w:val="16"/>
                <w:szCs w:val="16"/>
              </w:rPr>
            </w:pPr>
            <w:r w:rsidRPr="007F21E0">
              <w:rPr>
                <w:rFonts w:ascii="宋体" w:eastAsia="宋体" w:hAnsi="宋体" w:cs="宋体" w:hint="eastAsia"/>
                <w:kern w:val="0"/>
                <w:sz w:val="16"/>
                <w:szCs w:val="16"/>
              </w:rPr>
              <w:t xml:space="preserve">　</w:t>
            </w:r>
          </w:p>
        </w:tc>
        <w:tc>
          <w:tcPr>
            <w:tcW w:w="3160" w:type="dxa"/>
            <w:gridSpan w:val="2"/>
            <w:tcBorders>
              <w:top w:val="nil"/>
              <w:left w:val="nil"/>
              <w:bottom w:val="nil"/>
              <w:right w:val="nil"/>
            </w:tcBorders>
            <w:shd w:val="clear" w:color="000000" w:fill="FFFFFF"/>
            <w:noWrap/>
            <w:vAlign w:val="center"/>
            <w:hideMark/>
          </w:tcPr>
          <w:p w:rsidR="007F21E0" w:rsidRPr="007F21E0" w:rsidRDefault="007F21E0" w:rsidP="007F21E0">
            <w:pPr>
              <w:widowControl/>
              <w:jc w:val="left"/>
              <w:rPr>
                <w:rFonts w:ascii="宋体" w:eastAsia="宋体" w:hAnsi="宋体" w:cs="宋体"/>
                <w:kern w:val="0"/>
                <w:sz w:val="16"/>
                <w:szCs w:val="16"/>
              </w:rPr>
            </w:pPr>
            <w:r w:rsidRPr="007F21E0">
              <w:rPr>
                <w:rFonts w:ascii="宋体" w:eastAsia="宋体" w:hAnsi="宋体" w:cs="宋体" w:hint="eastAsia"/>
                <w:kern w:val="0"/>
                <w:sz w:val="16"/>
                <w:szCs w:val="16"/>
              </w:rPr>
              <w:t>联系电话：3163120</w:t>
            </w:r>
          </w:p>
        </w:tc>
      </w:tr>
    </w:tbl>
    <w:p w:rsidR="006E0FCF" w:rsidRPr="007F21E0" w:rsidRDefault="006E0FCF" w:rsidP="008F4E99">
      <w:pPr>
        <w:adjustRightInd w:val="0"/>
        <w:snapToGrid w:val="0"/>
        <w:spacing w:line="580" w:lineRule="exact"/>
        <w:rPr>
          <w:rFonts w:ascii="仿宋_GB2312" w:eastAsia="仿宋_GB2312" w:hAnsi="仿宋_GB2312" w:cs="仿宋_GB2312"/>
          <w:sz w:val="24"/>
          <w:szCs w:val="24"/>
        </w:rPr>
      </w:pPr>
    </w:p>
    <w:p w:rsidR="00AA6B4B" w:rsidRPr="009312F9" w:rsidRDefault="00B544FD" w:rsidP="008F4E99">
      <w:pPr>
        <w:adjustRightInd w:val="0"/>
        <w:snapToGrid w:val="0"/>
        <w:spacing w:line="580" w:lineRule="exact"/>
        <w:rPr>
          <w:rFonts w:ascii="仿宋" w:eastAsia="仿宋" w:hAnsi="仿宋" w:cs="仿宋_GB2312"/>
          <w:sz w:val="32"/>
          <w:szCs w:val="32"/>
        </w:rPr>
      </w:pPr>
      <w:r w:rsidRPr="009312F9">
        <w:rPr>
          <w:rFonts w:ascii="仿宋" w:eastAsia="仿宋" w:hAnsi="仿宋" w:cs="宋体" w:hint="eastAsia"/>
          <w:color w:val="000000"/>
          <w:kern w:val="0"/>
          <w:sz w:val="32"/>
          <w:szCs w:val="32"/>
        </w:rPr>
        <w:lastRenderedPageBreak/>
        <w:t>（3）</w:t>
      </w:r>
      <w:r w:rsidR="00F5339C" w:rsidRPr="009312F9">
        <w:rPr>
          <w:rFonts w:ascii="仿宋" w:eastAsia="仿宋" w:hAnsi="仿宋" w:cs="宋体"/>
          <w:color w:val="000000"/>
          <w:kern w:val="0"/>
          <w:sz w:val="32"/>
          <w:szCs w:val="32"/>
        </w:rPr>
        <w:t>公安专项业务费绩效自评</w:t>
      </w:r>
      <w:r w:rsidR="00F5339C" w:rsidRPr="009312F9">
        <w:rPr>
          <w:rFonts w:ascii="仿宋" w:eastAsia="仿宋" w:hAnsi="仿宋" w:cs="宋体" w:hint="eastAsia"/>
          <w:color w:val="000000"/>
          <w:kern w:val="0"/>
          <w:sz w:val="32"/>
          <w:szCs w:val="32"/>
        </w:rPr>
        <w:t>，</w:t>
      </w:r>
      <w:r w:rsidR="00F5339C" w:rsidRPr="009312F9">
        <w:rPr>
          <w:rFonts w:ascii="仿宋" w:eastAsia="仿宋" w:hAnsi="仿宋" w:cs="仿宋_GB2312" w:hint="eastAsia"/>
          <w:sz w:val="32"/>
          <w:szCs w:val="32"/>
        </w:rPr>
        <w:t>根据年初设定的绩效目标，此项目绩效自评得分为98分（绩效自评表附后）。全年预算数为30万元，执行数为24.14万元，完成预算的80%。项目绩效目标完成情况：一是</w:t>
      </w:r>
      <w:r w:rsidR="00F5339C" w:rsidRPr="009312F9">
        <w:rPr>
          <w:rFonts w:ascii="仿宋" w:eastAsia="仿宋" w:hAnsi="仿宋" w:cs="宋体" w:hint="eastAsia"/>
          <w:color w:val="000000"/>
          <w:kern w:val="0"/>
          <w:sz w:val="32"/>
          <w:szCs w:val="32"/>
        </w:rPr>
        <w:t>保障分局正常运转</w:t>
      </w:r>
      <w:r w:rsidR="00F5339C" w:rsidRPr="009312F9">
        <w:rPr>
          <w:rFonts w:ascii="仿宋" w:eastAsia="仿宋" w:hAnsi="仿宋" w:cs="仿宋_GB2312" w:hint="eastAsia"/>
          <w:sz w:val="32"/>
          <w:szCs w:val="32"/>
        </w:rPr>
        <w:t>；。发现的主要问题及原因：一是未及时结账导致支出进度缓慢。下一步改进措施：加强管理，及时清账。</w:t>
      </w:r>
    </w:p>
    <w:tbl>
      <w:tblPr>
        <w:tblW w:w="10000" w:type="dxa"/>
        <w:tblInd w:w="94" w:type="dxa"/>
        <w:tblLook w:val="04A0"/>
      </w:tblPr>
      <w:tblGrid>
        <w:gridCol w:w="1160"/>
        <w:gridCol w:w="60"/>
        <w:gridCol w:w="1020"/>
        <w:gridCol w:w="60"/>
        <w:gridCol w:w="1020"/>
        <w:gridCol w:w="60"/>
        <w:gridCol w:w="1180"/>
        <w:gridCol w:w="60"/>
        <w:gridCol w:w="1420"/>
        <w:gridCol w:w="100"/>
        <w:gridCol w:w="980"/>
        <w:gridCol w:w="100"/>
        <w:gridCol w:w="980"/>
        <w:gridCol w:w="100"/>
        <w:gridCol w:w="1637"/>
        <w:gridCol w:w="63"/>
      </w:tblGrid>
      <w:tr w:rsidR="009E40E3" w:rsidRPr="00B544FD" w:rsidTr="00F65413">
        <w:trPr>
          <w:gridAfter w:val="1"/>
          <w:wAfter w:w="63" w:type="dxa"/>
          <w:trHeight w:val="330"/>
        </w:trPr>
        <w:tc>
          <w:tcPr>
            <w:tcW w:w="1220" w:type="dxa"/>
            <w:gridSpan w:val="2"/>
            <w:tcBorders>
              <w:top w:val="nil"/>
              <w:left w:val="nil"/>
              <w:bottom w:val="nil"/>
              <w:right w:val="nil"/>
            </w:tcBorders>
            <w:shd w:val="clear" w:color="000000" w:fill="FFFFFF"/>
            <w:noWrap/>
            <w:vAlign w:val="bottom"/>
            <w:hideMark/>
          </w:tcPr>
          <w:p w:rsidR="009E40E3" w:rsidRPr="00B544FD" w:rsidRDefault="009E40E3" w:rsidP="008F4E99">
            <w:pPr>
              <w:widowControl/>
              <w:jc w:val="left"/>
              <w:rPr>
                <w:rFonts w:ascii="仿宋" w:eastAsia="仿宋" w:hAnsi="仿宋" w:cs="宋体"/>
                <w:color w:val="000000"/>
                <w:kern w:val="0"/>
                <w:sz w:val="24"/>
                <w:szCs w:val="24"/>
              </w:rPr>
            </w:pPr>
            <w:r w:rsidRPr="00B544FD">
              <w:rPr>
                <w:rFonts w:ascii="仿宋" w:eastAsia="仿宋" w:hAnsi="仿宋" w:cs="宋体" w:hint="eastAsia"/>
                <w:color w:val="000000"/>
                <w:kern w:val="0"/>
                <w:sz w:val="24"/>
                <w:szCs w:val="24"/>
              </w:rPr>
              <w:t>2</w:t>
            </w:r>
          </w:p>
        </w:tc>
        <w:tc>
          <w:tcPr>
            <w:tcW w:w="1080" w:type="dxa"/>
            <w:gridSpan w:val="2"/>
            <w:tcBorders>
              <w:top w:val="nil"/>
              <w:left w:val="nil"/>
              <w:bottom w:val="nil"/>
              <w:right w:val="nil"/>
            </w:tcBorders>
            <w:shd w:val="clear" w:color="000000" w:fill="FFFFFF"/>
            <w:noWrap/>
            <w:vAlign w:val="center"/>
            <w:hideMark/>
          </w:tcPr>
          <w:p w:rsidR="009E40E3" w:rsidRPr="00B544FD" w:rsidRDefault="009E40E3" w:rsidP="008F4E99">
            <w:pPr>
              <w:widowControl/>
              <w:jc w:val="left"/>
              <w:rPr>
                <w:rFonts w:ascii="仿宋" w:eastAsia="仿宋" w:hAnsi="仿宋" w:cs="宋体"/>
                <w:color w:val="000000"/>
                <w:kern w:val="0"/>
                <w:sz w:val="24"/>
                <w:szCs w:val="24"/>
              </w:rPr>
            </w:pPr>
            <w:r w:rsidRPr="00B544FD">
              <w:rPr>
                <w:rFonts w:ascii="仿宋" w:eastAsia="仿宋" w:hAnsi="仿宋" w:cs="宋体" w:hint="eastAsia"/>
                <w:color w:val="000000"/>
                <w:kern w:val="0"/>
                <w:sz w:val="24"/>
                <w:szCs w:val="24"/>
              </w:rPr>
              <w:t xml:space="preserve">　</w:t>
            </w:r>
          </w:p>
        </w:tc>
        <w:tc>
          <w:tcPr>
            <w:tcW w:w="1080" w:type="dxa"/>
            <w:gridSpan w:val="2"/>
            <w:tcBorders>
              <w:top w:val="nil"/>
              <w:left w:val="nil"/>
              <w:bottom w:val="nil"/>
              <w:right w:val="nil"/>
            </w:tcBorders>
            <w:shd w:val="clear" w:color="000000" w:fill="FFFFFF"/>
            <w:noWrap/>
            <w:vAlign w:val="center"/>
            <w:hideMark/>
          </w:tcPr>
          <w:p w:rsidR="009E40E3" w:rsidRPr="00B544FD" w:rsidRDefault="009E40E3" w:rsidP="008F4E99">
            <w:pPr>
              <w:widowControl/>
              <w:jc w:val="left"/>
              <w:rPr>
                <w:rFonts w:ascii="仿宋" w:eastAsia="仿宋" w:hAnsi="仿宋" w:cs="宋体"/>
                <w:color w:val="000000"/>
                <w:kern w:val="0"/>
                <w:sz w:val="24"/>
                <w:szCs w:val="24"/>
              </w:rPr>
            </w:pPr>
            <w:r w:rsidRPr="00B544FD">
              <w:rPr>
                <w:rFonts w:ascii="仿宋" w:eastAsia="仿宋" w:hAnsi="仿宋" w:cs="宋体" w:hint="eastAsia"/>
                <w:color w:val="000000"/>
                <w:kern w:val="0"/>
                <w:sz w:val="24"/>
                <w:szCs w:val="24"/>
              </w:rPr>
              <w:t xml:space="preserve">　</w:t>
            </w:r>
          </w:p>
        </w:tc>
        <w:tc>
          <w:tcPr>
            <w:tcW w:w="1240" w:type="dxa"/>
            <w:gridSpan w:val="2"/>
            <w:tcBorders>
              <w:top w:val="nil"/>
              <w:left w:val="nil"/>
              <w:bottom w:val="nil"/>
              <w:right w:val="nil"/>
            </w:tcBorders>
            <w:shd w:val="clear" w:color="000000" w:fill="FFFFFF"/>
            <w:noWrap/>
            <w:vAlign w:val="center"/>
            <w:hideMark/>
          </w:tcPr>
          <w:p w:rsidR="009E40E3" w:rsidRPr="00B544FD" w:rsidRDefault="009E40E3" w:rsidP="008F4E99">
            <w:pPr>
              <w:widowControl/>
              <w:jc w:val="left"/>
              <w:rPr>
                <w:rFonts w:ascii="仿宋" w:eastAsia="仿宋" w:hAnsi="仿宋" w:cs="宋体"/>
                <w:color w:val="000000"/>
                <w:kern w:val="0"/>
                <w:sz w:val="24"/>
                <w:szCs w:val="24"/>
              </w:rPr>
            </w:pPr>
            <w:r w:rsidRPr="00B544FD">
              <w:rPr>
                <w:rFonts w:ascii="仿宋" w:eastAsia="仿宋" w:hAnsi="仿宋" w:cs="宋体" w:hint="eastAsia"/>
                <w:color w:val="000000"/>
                <w:kern w:val="0"/>
                <w:sz w:val="24"/>
                <w:szCs w:val="24"/>
              </w:rPr>
              <w:t xml:space="preserve">　</w:t>
            </w:r>
          </w:p>
        </w:tc>
        <w:tc>
          <w:tcPr>
            <w:tcW w:w="1420" w:type="dxa"/>
            <w:tcBorders>
              <w:top w:val="nil"/>
              <w:left w:val="nil"/>
              <w:bottom w:val="nil"/>
              <w:right w:val="nil"/>
            </w:tcBorders>
            <w:shd w:val="clear" w:color="000000" w:fill="FFFFFF"/>
            <w:noWrap/>
            <w:vAlign w:val="center"/>
            <w:hideMark/>
          </w:tcPr>
          <w:p w:rsidR="009E40E3" w:rsidRPr="00B544FD" w:rsidRDefault="009E40E3" w:rsidP="008F4E99">
            <w:pPr>
              <w:widowControl/>
              <w:jc w:val="left"/>
              <w:rPr>
                <w:rFonts w:ascii="仿宋" w:eastAsia="仿宋" w:hAnsi="仿宋" w:cs="宋体"/>
                <w:color w:val="000000"/>
                <w:kern w:val="0"/>
                <w:sz w:val="24"/>
                <w:szCs w:val="24"/>
              </w:rPr>
            </w:pPr>
            <w:r w:rsidRPr="00B544FD">
              <w:rPr>
                <w:rFonts w:ascii="仿宋" w:eastAsia="仿宋" w:hAnsi="仿宋" w:cs="宋体" w:hint="eastAsia"/>
                <w:color w:val="000000"/>
                <w:kern w:val="0"/>
                <w:sz w:val="24"/>
                <w:szCs w:val="24"/>
              </w:rPr>
              <w:t xml:space="preserve">　</w:t>
            </w:r>
          </w:p>
        </w:tc>
        <w:tc>
          <w:tcPr>
            <w:tcW w:w="1080" w:type="dxa"/>
            <w:gridSpan w:val="2"/>
            <w:tcBorders>
              <w:top w:val="nil"/>
              <w:left w:val="nil"/>
              <w:bottom w:val="nil"/>
              <w:right w:val="nil"/>
            </w:tcBorders>
            <w:shd w:val="clear" w:color="000000" w:fill="FFFFFF"/>
            <w:noWrap/>
            <w:vAlign w:val="center"/>
            <w:hideMark/>
          </w:tcPr>
          <w:p w:rsidR="009E40E3" w:rsidRPr="00B544FD" w:rsidRDefault="009E40E3" w:rsidP="008F4E99">
            <w:pPr>
              <w:widowControl/>
              <w:jc w:val="left"/>
              <w:rPr>
                <w:rFonts w:ascii="仿宋" w:eastAsia="仿宋" w:hAnsi="仿宋" w:cs="宋体"/>
                <w:color w:val="000000"/>
                <w:kern w:val="0"/>
                <w:sz w:val="24"/>
                <w:szCs w:val="24"/>
              </w:rPr>
            </w:pPr>
            <w:r w:rsidRPr="00B544FD">
              <w:rPr>
                <w:rFonts w:ascii="仿宋" w:eastAsia="仿宋" w:hAnsi="仿宋" w:cs="宋体" w:hint="eastAsia"/>
                <w:color w:val="000000"/>
                <w:kern w:val="0"/>
                <w:sz w:val="24"/>
                <w:szCs w:val="24"/>
              </w:rPr>
              <w:t xml:space="preserve">　</w:t>
            </w:r>
          </w:p>
        </w:tc>
        <w:tc>
          <w:tcPr>
            <w:tcW w:w="1080" w:type="dxa"/>
            <w:gridSpan w:val="2"/>
            <w:tcBorders>
              <w:top w:val="nil"/>
              <w:left w:val="nil"/>
              <w:bottom w:val="nil"/>
              <w:right w:val="nil"/>
            </w:tcBorders>
            <w:shd w:val="clear" w:color="000000" w:fill="FFFFFF"/>
            <w:noWrap/>
            <w:vAlign w:val="center"/>
            <w:hideMark/>
          </w:tcPr>
          <w:p w:rsidR="009E40E3" w:rsidRPr="00B544FD" w:rsidRDefault="009E40E3" w:rsidP="008F4E99">
            <w:pPr>
              <w:widowControl/>
              <w:jc w:val="left"/>
              <w:rPr>
                <w:rFonts w:ascii="仿宋" w:eastAsia="仿宋" w:hAnsi="仿宋" w:cs="宋体"/>
                <w:color w:val="000000"/>
                <w:kern w:val="0"/>
                <w:sz w:val="24"/>
                <w:szCs w:val="24"/>
              </w:rPr>
            </w:pPr>
          </w:p>
        </w:tc>
        <w:tc>
          <w:tcPr>
            <w:tcW w:w="1737" w:type="dxa"/>
            <w:gridSpan w:val="2"/>
            <w:tcBorders>
              <w:top w:val="nil"/>
              <w:left w:val="nil"/>
              <w:bottom w:val="nil"/>
              <w:right w:val="nil"/>
            </w:tcBorders>
            <w:shd w:val="clear" w:color="000000" w:fill="FFFFFF"/>
            <w:noWrap/>
            <w:vAlign w:val="center"/>
            <w:hideMark/>
          </w:tcPr>
          <w:p w:rsidR="009E40E3" w:rsidRPr="00B544FD" w:rsidRDefault="009E40E3" w:rsidP="008F4E99">
            <w:pPr>
              <w:widowControl/>
              <w:jc w:val="left"/>
              <w:rPr>
                <w:rFonts w:ascii="仿宋" w:eastAsia="仿宋" w:hAnsi="仿宋" w:cs="宋体"/>
                <w:color w:val="000000"/>
                <w:kern w:val="0"/>
                <w:sz w:val="24"/>
                <w:szCs w:val="24"/>
              </w:rPr>
            </w:pPr>
          </w:p>
        </w:tc>
      </w:tr>
      <w:tr w:rsidR="009E40E3" w:rsidRPr="002130AF" w:rsidTr="00F65413">
        <w:trPr>
          <w:gridAfter w:val="1"/>
          <w:wAfter w:w="63" w:type="dxa"/>
          <w:trHeight w:val="465"/>
        </w:trPr>
        <w:tc>
          <w:tcPr>
            <w:tcW w:w="9937" w:type="dxa"/>
            <w:gridSpan w:val="15"/>
            <w:tcBorders>
              <w:top w:val="nil"/>
              <w:left w:val="nil"/>
              <w:bottom w:val="nil"/>
              <w:right w:val="nil"/>
            </w:tcBorders>
            <w:shd w:val="clear" w:color="000000" w:fill="FFFFFF"/>
            <w:noWrap/>
            <w:vAlign w:val="center"/>
            <w:hideMark/>
          </w:tcPr>
          <w:p w:rsidR="00F65413" w:rsidRPr="002130AF" w:rsidRDefault="00F65413" w:rsidP="00F65413">
            <w:pPr>
              <w:widowControl/>
              <w:rPr>
                <w:rFonts w:ascii="方正小标宋_GBK" w:eastAsia="方正小标宋_GBK" w:hAnsi="宋体" w:cs="宋体"/>
                <w:color w:val="000000"/>
                <w:kern w:val="0"/>
                <w:sz w:val="20"/>
                <w:szCs w:val="20"/>
              </w:rPr>
            </w:pPr>
          </w:p>
          <w:p w:rsidR="00F65413" w:rsidRPr="002130AF" w:rsidRDefault="00F65413" w:rsidP="00F65413">
            <w:pPr>
              <w:widowControl/>
              <w:rPr>
                <w:rFonts w:ascii="方正小标宋_GBK" w:eastAsia="方正小标宋_GBK" w:hAnsi="宋体" w:cs="宋体"/>
                <w:color w:val="000000"/>
                <w:kern w:val="0"/>
                <w:sz w:val="20"/>
                <w:szCs w:val="20"/>
              </w:rPr>
            </w:pPr>
          </w:p>
          <w:p w:rsidR="009E40E3" w:rsidRPr="002130AF" w:rsidRDefault="009E40E3" w:rsidP="002130AF">
            <w:pPr>
              <w:widowControl/>
              <w:ind w:firstLineChars="1550" w:firstLine="3100"/>
              <w:rPr>
                <w:rFonts w:ascii="方正小标宋_GBK" w:eastAsia="方正小标宋_GBK" w:hAnsi="宋体" w:cs="宋体"/>
                <w:color w:val="000000"/>
                <w:kern w:val="0"/>
                <w:sz w:val="20"/>
                <w:szCs w:val="20"/>
              </w:rPr>
            </w:pPr>
            <w:r w:rsidRPr="002130AF">
              <w:rPr>
                <w:rFonts w:ascii="方正小标宋_GBK" w:eastAsia="方正小标宋_GBK" w:hAnsi="宋体" w:cs="宋体" w:hint="eastAsia"/>
                <w:color w:val="000000"/>
                <w:kern w:val="0"/>
                <w:sz w:val="20"/>
                <w:szCs w:val="20"/>
              </w:rPr>
              <w:t>部门预算项目绩效自评表</w:t>
            </w:r>
          </w:p>
        </w:tc>
      </w:tr>
      <w:tr w:rsidR="009E40E3" w:rsidRPr="002130AF" w:rsidTr="00F65413">
        <w:trPr>
          <w:gridAfter w:val="1"/>
          <w:wAfter w:w="63" w:type="dxa"/>
          <w:trHeight w:val="345"/>
        </w:trPr>
        <w:tc>
          <w:tcPr>
            <w:tcW w:w="9937" w:type="dxa"/>
            <w:gridSpan w:val="15"/>
            <w:tcBorders>
              <w:top w:val="nil"/>
              <w:left w:val="nil"/>
              <w:bottom w:val="nil"/>
              <w:right w:val="nil"/>
            </w:tcBorders>
            <w:shd w:val="clear" w:color="000000" w:fill="FFFFFF"/>
            <w:noWrap/>
            <w:vAlign w:val="bottom"/>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r w:rsidR="00F65413" w:rsidRPr="002130AF">
              <w:rPr>
                <w:rFonts w:ascii="宋体" w:eastAsia="宋体" w:hAnsi="宋体" w:cs="宋体" w:hint="eastAsia"/>
                <w:color w:val="000000"/>
                <w:kern w:val="0"/>
                <w:sz w:val="20"/>
                <w:szCs w:val="20"/>
              </w:rPr>
              <w:t xml:space="preserve">  2019</w:t>
            </w:r>
            <w:r w:rsidRPr="002130AF">
              <w:rPr>
                <w:rFonts w:ascii="宋体" w:eastAsia="宋体" w:hAnsi="宋体" w:cs="宋体" w:hint="eastAsia"/>
                <w:color w:val="000000"/>
                <w:kern w:val="0"/>
                <w:sz w:val="20"/>
                <w:szCs w:val="20"/>
              </w:rPr>
              <w:t>年度）</w:t>
            </w:r>
          </w:p>
        </w:tc>
      </w:tr>
      <w:tr w:rsidR="009E40E3" w:rsidRPr="002130AF" w:rsidTr="00F65413">
        <w:trPr>
          <w:gridAfter w:val="1"/>
          <w:wAfter w:w="63" w:type="dxa"/>
          <w:trHeight w:val="345"/>
        </w:trPr>
        <w:tc>
          <w:tcPr>
            <w:tcW w:w="1220" w:type="dxa"/>
            <w:gridSpan w:val="2"/>
            <w:tcBorders>
              <w:top w:val="nil"/>
              <w:left w:val="nil"/>
              <w:bottom w:val="nil"/>
              <w:right w:val="nil"/>
            </w:tcBorders>
            <w:shd w:val="clear" w:color="000000" w:fill="FFFFFF"/>
            <w:noWrap/>
            <w:vAlign w:val="center"/>
            <w:hideMark/>
          </w:tcPr>
          <w:p w:rsidR="009E40E3" w:rsidRPr="002130AF" w:rsidRDefault="00F65413" w:rsidP="00F65413">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填报部门</w:t>
            </w:r>
            <w:r w:rsidR="009E40E3" w:rsidRPr="002130AF">
              <w:rPr>
                <w:rFonts w:ascii="宋体" w:eastAsia="宋体" w:hAnsi="宋体" w:cs="宋体" w:hint="eastAsia"/>
                <w:color w:val="000000"/>
                <w:kern w:val="0"/>
                <w:sz w:val="20"/>
                <w:szCs w:val="20"/>
              </w:rPr>
              <w:t>：</w:t>
            </w:r>
          </w:p>
        </w:tc>
        <w:tc>
          <w:tcPr>
            <w:tcW w:w="1080"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公安分局</w:t>
            </w:r>
          </w:p>
        </w:tc>
        <w:tc>
          <w:tcPr>
            <w:tcW w:w="1080"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240"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2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737"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金额单位：万元</w:t>
            </w:r>
          </w:p>
        </w:tc>
      </w:tr>
      <w:tr w:rsidR="009E40E3" w:rsidRPr="002130AF" w:rsidTr="00F65413">
        <w:trPr>
          <w:gridAfter w:val="1"/>
          <w:wAfter w:w="63" w:type="dxa"/>
          <w:trHeight w:val="495"/>
        </w:trPr>
        <w:tc>
          <w:tcPr>
            <w:tcW w:w="1220" w:type="dxa"/>
            <w:gridSpan w:val="2"/>
            <w:tcBorders>
              <w:top w:val="single" w:sz="4" w:space="0" w:color="000000"/>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基本情况</w:t>
            </w:r>
          </w:p>
        </w:tc>
        <w:tc>
          <w:tcPr>
            <w:tcW w:w="10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项目名称</w:t>
            </w:r>
          </w:p>
        </w:tc>
        <w:tc>
          <w:tcPr>
            <w:tcW w:w="232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公安专项业务费</w:t>
            </w:r>
          </w:p>
        </w:tc>
        <w:tc>
          <w:tcPr>
            <w:tcW w:w="142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实施预算单位</w:t>
            </w:r>
          </w:p>
        </w:tc>
        <w:tc>
          <w:tcPr>
            <w:tcW w:w="3897" w:type="dxa"/>
            <w:gridSpan w:val="6"/>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公安分局</w:t>
            </w:r>
          </w:p>
        </w:tc>
      </w:tr>
      <w:tr w:rsidR="009E40E3" w:rsidRPr="002130AF" w:rsidTr="00F65413">
        <w:trPr>
          <w:gridAfter w:val="1"/>
          <w:wAfter w:w="63" w:type="dxa"/>
          <w:trHeight w:val="285"/>
        </w:trPr>
        <w:tc>
          <w:tcPr>
            <w:tcW w:w="1220"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二、预算执行情况</w:t>
            </w:r>
          </w:p>
        </w:tc>
        <w:tc>
          <w:tcPr>
            <w:tcW w:w="216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预算安排情况（调整后）</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资金到位情况</w:t>
            </w:r>
          </w:p>
        </w:tc>
        <w:tc>
          <w:tcPr>
            <w:tcW w:w="216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资金执行情况</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预算执行进度</w:t>
            </w:r>
          </w:p>
        </w:tc>
      </w:tr>
      <w:tr w:rsidR="009E40E3" w:rsidRPr="002130AF" w:rsidTr="00F65413">
        <w:trPr>
          <w:gridAfter w:val="1"/>
          <w:wAfter w:w="63" w:type="dxa"/>
          <w:trHeight w:val="285"/>
        </w:trPr>
        <w:tc>
          <w:tcPr>
            <w:tcW w:w="1220" w:type="dxa"/>
            <w:gridSpan w:val="2"/>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预算数：</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30</w:t>
            </w:r>
          </w:p>
        </w:tc>
        <w:tc>
          <w:tcPr>
            <w:tcW w:w="124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到位数：</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30</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执行数：</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24.14</w:t>
            </w:r>
          </w:p>
        </w:tc>
        <w:tc>
          <w:tcPr>
            <w:tcW w:w="1737"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80%</w:t>
            </w:r>
          </w:p>
        </w:tc>
      </w:tr>
      <w:tr w:rsidR="009E40E3" w:rsidRPr="002130AF" w:rsidTr="00F65413">
        <w:trPr>
          <w:gridAfter w:val="1"/>
          <w:wAfter w:w="63" w:type="dxa"/>
          <w:trHeight w:val="420"/>
        </w:trPr>
        <w:tc>
          <w:tcPr>
            <w:tcW w:w="1220" w:type="dxa"/>
            <w:gridSpan w:val="2"/>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30</w:t>
            </w:r>
          </w:p>
        </w:tc>
        <w:tc>
          <w:tcPr>
            <w:tcW w:w="124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30</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24.14</w:t>
            </w:r>
          </w:p>
        </w:tc>
        <w:tc>
          <w:tcPr>
            <w:tcW w:w="1737"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2130AF" w:rsidTr="00F65413">
        <w:trPr>
          <w:gridAfter w:val="1"/>
          <w:wAfter w:w="63" w:type="dxa"/>
          <w:trHeight w:val="285"/>
        </w:trPr>
        <w:tc>
          <w:tcPr>
            <w:tcW w:w="1220" w:type="dxa"/>
            <w:gridSpan w:val="2"/>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24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737"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2130AF" w:rsidTr="00F65413">
        <w:trPr>
          <w:gridAfter w:val="1"/>
          <w:wAfter w:w="63" w:type="dxa"/>
          <w:trHeight w:val="270"/>
        </w:trPr>
        <w:tc>
          <w:tcPr>
            <w:tcW w:w="122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三、目标完成情况</w:t>
            </w:r>
          </w:p>
        </w:tc>
        <w:tc>
          <w:tcPr>
            <w:tcW w:w="3400" w:type="dxa"/>
            <w:gridSpan w:val="6"/>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年度预期目标</w:t>
            </w:r>
          </w:p>
        </w:tc>
        <w:tc>
          <w:tcPr>
            <w:tcW w:w="358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具体完成情况</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总体完成率</w:t>
            </w:r>
          </w:p>
        </w:tc>
      </w:tr>
      <w:tr w:rsidR="009E40E3" w:rsidRPr="002130AF" w:rsidTr="00F65413">
        <w:trPr>
          <w:gridAfter w:val="1"/>
          <w:wAfter w:w="63" w:type="dxa"/>
          <w:trHeight w:val="312"/>
        </w:trPr>
        <w:tc>
          <w:tcPr>
            <w:tcW w:w="122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400" w:type="dxa"/>
            <w:gridSpan w:val="6"/>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保障分局运转正常</w:t>
            </w:r>
          </w:p>
        </w:tc>
        <w:tc>
          <w:tcPr>
            <w:tcW w:w="3580" w:type="dxa"/>
            <w:gridSpan w:val="5"/>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分局运转正常</w:t>
            </w:r>
          </w:p>
        </w:tc>
        <w:tc>
          <w:tcPr>
            <w:tcW w:w="1737"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80%</w:t>
            </w:r>
          </w:p>
        </w:tc>
      </w:tr>
      <w:tr w:rsidR="009E40E3" w:rsidRPr="002130AF" w:rsidTr="00F65413">
        <w:trPr>
          <w:gridAfter w:val="1"/>
          <w:wAfter w:w="63" w:type="dxa"/>
          <w:trHeight w:val="312"/>
        </w:trPr>
        <w:tc>
          <w:tcPr>
            <w:tcW w:w="122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400" w:type="dxa"/>
            <w:gridSpan w:val="6"/>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580" w:type="dxa"/>
            <w:gridSpan w:val="5"/>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737"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2130AF" w:rsidTr="00F65413">
        <w:trPr>
          <w:gridAfter w:val="1"/>
          <w:wAfter w:w="63" w:type="dxa"/>
          <w:trHeight w:val="312"/>
        </w:trPr>
        <w:tc>
          <w:tcPr>
            <w:tcW w:w="122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400" w:type="dxa"/>
            <w:gridSpan w:val="6"/>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580" w:type="dxa"/>
            <w:gridSpan w:val="5"/>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737"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2130AF" w:rsidTr="00F65413">
        <w:trPr>
          <w:gridAfter w:val="1"/>
          <w:wAfter w:w="63" w:type="dxa"/>
          <w:trHeight w:val="270"/>
        </w:trPr>
        <w:tc>
          <w:tcPr>
            <w:tcW w:w="1220" w:type="dxa"/>
            <w:gridSpan w:val="2"/>
            <w:vMerge w:val="restart"/>
            <w:tcBorders>
              <w:top w:val="nil"/>
              <w:left w:val="single" w:sz="4" w:space="0" w:color="auto"/>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四、</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年度绩效指标完成情况</w:t>
            </w:r>
          </w:p>
        </w:tc>
        <w:tc>
          <w:tcPr>
            <w:tcW w:w="1080" w:type="dxa"/>
            <w:gridSpan w:val="2"/>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一级指标</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二级指标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三级指标</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预期指标值</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实际完成值</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自评得分</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产出指标（50）</w:t>
            </w: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数量指标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１分局科室是否全覆盖</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质量指标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１产品质量是否合格</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时效指标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１工作是否按时完成</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r w:rsidRPr="002130AF">
              <w:rPr>
                <w:rFonts w:ascii="宋体" w:eastAsia="宋体" w:hAnsi="宋体" w:cs="Calibri" w:hint="eastAsia"/>
                <w:color w:val="000000"/>
                <w:kern w:val="0"/>
                <w:sz w:val="20"/>
                <w:szCs w:val="20"/>
              </w:rPr>
              <w:t>完成</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２供应是否及时到位</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成本指标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１是否按低价采购</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效益指标（30）</w:t>
            </w: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经济效益指标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社会效益指标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１提高工作效率，树立社会良好形象</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形象良好</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良好</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15</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生态效益指标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可持续影响指标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１分局是否处于良性循环</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15</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满意度指标（10）</w:t>
            </w: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w:t>
            </w: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１各使用单位是否满意</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95%</w:t>
            </w:r>
            <w:r w:rsidRPr="002130AF">
              <w:rPr>
                <w:rFonts w:ascii="宋体" w:eastAsia="宋体" w:hAnsi="宋体" w:cs="Calibri" w:hint="eastAsia"/>
                <w:color w:val="000000"/>
                <w:kern w:val="0"/>
                <w:sz w:val="20"/>
                <w:szCs w:val="20"/>
              </w:rPr>
              <w:t>满意</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95%</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270"/>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3"/>
            <w:tcBorders>
              <w:top w:val="single" w:sz="4" w:space="0" w:color="000000"/>
              <w:left w:val="nil"/>
              <w:bottom w:val="nil"/>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gridSpan w:val="2"/>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37" w:type="dxa"/>
            <w:gridSpan w:val="2"/>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2130AF" w:rsidTr="00F65413">
        <w:trPr>
          <w:gridAfter w:val="1"/>
          <w:wAfter w:w="63" w:type="dxa"/>
          <w:trHeight w:val="495"/>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预算执行率（10）</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w:t>
            </w:r>
          </w:p>
        </w:tc>
        <w:tc>
          <w:tcPr>
            <w:tcW w:w="2660" w:type="dxa"/>
            <w:gridSpan w:val="3"/>
            <w:tcBorders>
              <w:top w:val="single" w:sz="4" w:space="0" w:color="auto"/>
              <w:left w:val="nil"/>
              <w:bottom w:val="single" w:sz="4" w:space="0" w:color="auto"/>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80%</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80%</w:t>
            </w:r>
          </w:p>
        </w:tc>
        <w:tc>
          <w:tcPr>
            <w:tcW w:w="1737" w:type="dxa"/>
            <w:gridSpan w:val="2"/>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w:t>
            </w:r>
          </w:p>
        </w:tc>
      </w:tr>
      <w:tr w:rsidR="009E40E3" w:rsidRPr="002130AF" w:rsidTr="00F65413">
        <w:trPr>
          <w:gridAfter w:val="1"/>
          <w:wAfter w:w="63" w:type="dxa"/>
          <w:trHeight w:val="285"/>
        </w:trPr>
        <w:tc>
          <w:tcPr>
            <w:tcW w:w="1220" w:type="dxa"/>
            <w:gridSpan w:val="2"/>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698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总分</w:t>
            </w:r>
          </w:p>
        </w:tc>
        <w:tc>
          <w:tcPr>
            <w:tcW w:w="1737" w:type="dxa"/>
            <w:gridSpan w:val="2"/>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98</w:t>
            </w:r>
          </w:p>
        </w:tc>
      </w:tr>
      <w:tr w:rsidR="009E40E3" w:rsidRPr="002130AF" w:rsidTr="00F65413">
        <w:trPr>
          <w:gridAfter w:val="1"/>
          <w:wAfter w:w="63" w:type="dxa"/>
          <w:trHeight w:val="270"/>
        </w:trPr>
        <w:tc>
          <w:tcPr>
            <w:tcW w:w="1220" w:type="dxa"/>
            <w:gridSpan w:val="2"/>
            <w:tcBorders>
              <w:top w:val="nil"/>
              <w:left w:val="single" w:sz="4" w:space="0" w:color="000000"/>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698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评价等级</w:t>
            </w:r>
          </w:p>
        </w:tc>
        <w:tc>
          <w:tcPr>
            <w:tcW w:w="1737"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优</w:t>
            </w:r>
          </w:p>
        </w:tc>
      </w:tr>
      <w:tr w:rsidR="009E40E3" w:rsidRPr="002130AF" w:rsidTr="00F65413">
        <w:trPr>
          <w:gridAfter w:val="1"/>
          <w:wAfter w:w="63" w:type="dxa"/>
          <w:trHeight w:val="735"/>
        </w:trPr>
        <w:tc>
          <w:tcPr>
            <w:tcW w:w="1220" w:type="dxa"/>
            <w:gridSpan w:val="2"/>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五、</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存在问题、原因及下一步整改措施</w:t>
            </w:r>
          </w:p>
        </w:tc>
        <w:tc>
          <w:tcPr>
            <w:tcW w:w="8717" w:type="dxa"/>
            <w:gridSpan w:val="13"/>
            <w:tcBorders>
              <w:top w:val="single" w:sz="4" w:space="0" w:color="auto"/>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因未及时结账导致支出进度慢，今后加强管理及时结账。</w:t>
            </w:r>
          </w:p>
        </w:tc>
      </w:tr>
      <w:tr w:rsidR="009E40E3" w:rsidRPr="002130AF" w:rsidTr="009312F9">
        <w:trPr>
          <w:gridAfter w:val="1"/>
          <w:wAfter w:w="63" w:type="dxa"/>
          <w:trHeight w:val="1318"/>
        </w:trPr>
        <w:tc>
          <w:tcPr>
            <w:tcW w:w="1220"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填报人：</w:t>
            </w:r>
          </w:p>
        </w:tc>
        <w:tc>
          <w:tcPr>
            <w:tcW w:w="1080"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张丽君</w:t>
            </w:r>
          </w:p>
        </w:tc>
        <w:tc>
          <w:tcPr>
            <w:tcW w:w="1080"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240"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2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联系电话：</w:t>
            </w:r>
          </w:p>
        </w:tc>
        <w:tc>
          <w:tcPr>
            <w:tcW w:w="1737"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3163120</w:t>
            </w:r>
          </w:p>
        </w:tc>
      </w:tr>
      <w:tr w:rsidR="009E40E3" w:rsidRPr="009E40E3" w:rsidTr="00F65413">
        <w:trPr>
          <w:trHeight w:val="465"/>
        </w:trPr>
        <w:tc>
          <w:tcPr>
            <w:tcW w:w="10000" w:type="dxa"/>
            <w:gridSpan w:val="16"/>
            <w:tcBorders>
              <w:top w:val="nil"/>
              <w:left w:val="nil"/>
              <w:bottom w:val="nil"/>
              <w:right w:val="nil"/>
            </w:tcBorders>
            <w:shd w:val="clear" w:color="000000" w:fill="FFFFFF"/>
            <w:noWrap/>
            <w:vAlign w:val="center"/>
            <w:hideMark/>
          </w:tcPr>
          <w:p w:rsidR="00F5339C" w:rsidRPr="009312F9" w:rsidRDefault="00B544FD" w:rsidP="008F4E99">
            <w:pPr>
              <w:widowControl/>
              <w:rPr>
                <w:rFonts w:ascii="仿宋" w:eastAsia="仿宋" w:hAnsi="仿宋" w:cs="宋体"/>
                <w:color w:val="000000"/>
                <w:kern w:val="0"/>
                <w:sz w:val="32"/>
                <w:szCs w:val="32"/>
              </w:rPr>
            </w:pPr>
            <w:r w:rsidRPr="009312F9">
              <w:rPr>
                <w:rFonts w:ascii="仿宋" w:eastAsia="仿宋" w:hAnsi="仿宋" w:cs="宋体" w:hint="eastAsia"/>
                <w:color w:val="000000"/>
                <w:kern w:val="0"/>
                <w:sz w:val="32"/>
                <w:szCs w:val="32"/>
              </w:rPr>
              <w:t>（4）</w:t>
            </w:r>
            <w:r w:rsidR="00F5339C" w:rsidRPr="009312F9">
              <w:rPr>
                <w:rFonts w:ascii="仿宋" w:eastAsia="仿宋" w:hAnsi="仿宋" w:cs="宋体" w:hint="eastAsia"/>
                <w:color w:val="000000"/>
                <w:kern w:val="0"/>
                <w:sz w:val="32"/>
                <w:szCs w:val="32"/>
              </w:rPr>
              <w:t>办案费</w:t>
            </w:r>
            <w:r w:rsidR="00F5339C" w:rsidRPr="009312F9">
              <w:rPr>
                <w:rFonts w:ascii="仿宋" w:eastAsia="仿宋" w:hAnsi="仿宋" w:cs="宋体"/>
                <w:color w:val="000000"/>
                <w:kern w:val="0"/>
                <w:sz w:val="32"/>
                <w:szCs w:val="32"/>
              </w:rPr>
              <w:t>绩效自评</w:t>
            </w:r>
            <w:r w:rsidR="00F5339C" w:rsidRPr="009312F9">
              <w:rPr>
                <w:rFonts w:ascii="仿宋" w:eastAsia="仿宋" w:hAnsi="仿宋" w:cs="宋体" w:hint="eastAsia"/>
                <w:color w:val="000000"/>
                <w:kern w:val="0"/>
                <w:sz w:val="32"/>
                <w:szCs w:val="32"/>
              </w:rPr>
              <w:t>，</w:t>
            </w:r>
            <w:r w:rsidR="00F5339C" w:rsidRPr="009312F9">
              <w:rPr>
                <w:rFonts w:ascii="仿宋" w:eastAsia="仿宋" w:hAnsi="仿宋" w:cs="仿宋_GB2312" w:hint="eastAsia"/>
                <w:sz w:val="32"/>
                <w:szCs w:val="32"/>
              </w:rPr>
              <w:t>根据年初设定的绩效目标，此项目绩效自评得分为96分（绩效自评表附后）。全年预算数为50万元，执行数为28.83万元，完成预算的58%。项目绩效目标完成情况：</w:t>
            </w:r>
            <w:r w:rsidR="00F5339C" w:rsidRPr="009312F9">
              <w:rPr>
                <w:rFonts w:ascii="仿宋" w:eastAsia="仿宋" w:hAnsi="仿宋" w:cs="宋体" w:hint="eastAsia"/>
                <w:color w:val="000000"/>
                <w:kern w:val="0"/>
                <w:sz w:val="32"/>
                <w:szCs w:val="32"/>
              </w:rPr>
              <w:t>维稳工作顺利完成，辖区发生的治安刑事案件达到市局要求的破案率</w:t>
            </w:r>
            <w:r w:rsidR="00F5339C" w:rsidRPr="009312F9">
              <w:rPr>
                <w:rFonts w:ascii="仿宋" w:eastAsia="仿宋" w:hAnsi="仿宋" w:cs="仿宋_GB2312" w:hint="eastAsia"/>
                <w:sz w:val="32"/>
                <w:szCs w:val="32"/>
              </w:rPr>
              <w:t>。发现的主要问题及原因：</w:t>
            </w:r>
            <w:r w:rsidR="00F5339C" w:rsidRPr="009312F9">
              <w:rPr>
                <w:rFonts w:ascii="仿宋" w:eastAsia="仿宋" w:hAnsi="仿宋" w:cs="宋体" w:hint="eastAsia"/>
                <w:color w:val="000000"/>
                <w:kern w:val="0"/>
                <w:sz w:val="32"/>
                <w:szCs w:val="32"/>
              </w:rPr>
              <w:t>因有的案件办结后，各办案人员未及时报销导致经费无法支付</w:t>
            </w:r>
            <w:r w:rsidR="00F5339C" w:rsidRPr="009312F9">
              <w:rPr>
                <w:rFonts w:ascii="仿宋" w:eastAsia="仿宋" w:hAnsi="仿宋" w:cs="仿宋_GB2312" w:hint="eastAsia"/>
                <w:sz w:val="32"/>
                <w:szCs w:val="32"/>
              </w:rPr>
              <w:t>。下一步改进措施：</w:t>
            </w:r>
            <w:r w:rsidR="00AF0B69" w:rsidRPr="009312F9">
              <w:rPr>
                <w:rFonts w:ascii="仿宋" w:eastAsia="仿宋" w:hAnsi="仿宋" w:cs="宋体" w:hint="eastAsia"/>
                <w:color w:val="000000"/>
                <w:kern w:val="0"/>
                <w:sz w:val="32"/>
                <w:szCs w:val="32"/>
              </w:rPr>
              <w:t>今后督促尽快报销</w:t>
            </w:r>
            <w:r w:rsidR="00F5339C" w:rsidRPr="009312F9">
              <w:rPr>
                <w:rFonts w:ascii="仿宋" w:eastAsia="仿宋" w:hAnsi="仿宋" w:cs="仿宋_GB2312" w:hint="eastAsia"/>
                <w:sz w:val="32"/>
                <w:szCs w:val="32"/>
              </w:rPr>
              <w:t>。</w:t>
            </w:r>
          </w:p>
          <w:p w:rsidR="00F5339C" w:rsidRPr="00AF0B69" w:rsidRDefault="00F5339C" w:rsidP="008F4E99">
            <w:pPr>
              <w:widowControl/>
              <w:jc w:val="center"/>
              <w:rPr>
                <w:rFonts w:ascii="仿宋" w:eastAsia="仿宋" w:hAnsi="仿宋" w:cs="宋体"/>
                <w:color w:val="000000"/>
                <w:kern w:val="0"/>
                <w:sz w:val="24"/>
                <w:szCs w:val="24"/>
              </w:rPr>
            </w:pPr>
          </w:p>
          <w:p w:rsidR="00F5339C" w:rsidRDefault="00F5339C" w:rsidP="008F4E99">
            <w:pPr>
              <w:widowControl/>
              <w:jc w:val="center"/>
              <w:rPr>
                <w:rFonts w:ascii="方正小标宋_GBK" w:eastAsia="方正小标宋_GBK" w:hAnsi="宋体" w:cs="宋体"/>
                <w:color w:val="000000"/>
                <w:kern w:val="0"/>
                <w:sz w:val="24"/>
                <w:szCs w:val="24"/>
              </w:rPr>
            </w:pPr>
          </w:p>
          <w:p w:rsidR="00F5339C" w:rsidRDefault="00F5339C" w:rsidP="008F4E99">
            <w:pPr>
              <w:widowControl/>
              <w:jc w:val="center"/>
              <w:rPr>
                <w:rFonts w:ascii="方正小标宋_GBK" w:eastAsia="方正小标宋_GBK" w:hAnsi="宋体" w:cs="宋体"/>
                <w:color w:val="000000"/>
                <w:kern w:val="0"/>
                <w:sz w:val="24"/>
                <w:szCs w:val="24"/>
              </w:rPr>
            </w:pPr>
          </w:p>
          <w:p w:rsidR="009E40E3" w:rsidRPr="002130AF" w:rsidRDefault="009E40E3" w:rsidP="008F4E99">
            <w:pPr>
              <w:widowControl/>
              <w:jc w:val="center"/>
              <w:rPr>
                <w:rFonts w:ascii="方正小标宋_GBK" w:eastAsia="方正小标宋_GBK" w:hAnsi="宋体" w:cs="宋体"/>
                <w:color w:val="000000"/>
                <w:kern w:val="0"/>
                <w:sz w:val="20"/>
                <w:szCs w:val="20"/>
              </w:rPr>
            </w:pPr>
            <w:r w:rsidRPr="002130AF">
              <w:rPr>
                <w:rFonts w:ascii="方正小标宋_GBK" w:eastAsia="方正小标宋_GBK" w:hAnsi="宋体" w:cs="宋体" w:hint="eastAsia"/>
                <w:color w:val="000000"/>
                <w:kern w:val="0"/>
                <w:sz w:val="20"/>
                <w:szCs w:val="20"/>
              </w:rPr>
              <w:t>部门预算项目绩效自评表</w:t>
            </w:r>
          </w:p>
        </w:tc>
      </w:tr>
      <w:tr w:rsidR="009E40E3" w:rsidRPr="009E40E3" w:rsidTr="00F65413">
        <w:trPr>
          <w:trHeight w:val="345"/>
        </w:trPr>
        <w:tc>
          <w:tcPr>
            <w:tcW w:w="10000" w:type="dxa"/>
            <w:gridSpan w:val="16"/>
            <w:tcBorders>
              <w:top w:val="nil"/>
              <w:left w:val="nil"/>
              <w:bottom w:val="nil"/>
              <w:right w:val="nil"/>
            </w:tcBorders>
            <w:shd w:val="clear" w:color="000000" w:fill="FFFFFF"/>
            <w:noWrap/>
            <w:vAlign w:val="bottom"/>
            <w:hideMark/>
          </w:tcPr>
          <w:p w:rsidR="009E40E3" w:rsidRPr="009E40E3" w:rsidRDefault="009E40E3" w:rsidP="008F4E99">
            <w:pPr>
              <w:widowControl/>
              <w:jc w:val="center"/>
              <w:rPr>
                <w:rFonts w:ascii="宋体" w:eastAsia="宋体" w:hAnsi="宋体" w:cs="宋体"/>
                <w:color w:val="000000"/>
                <w:kern w:val="0"/>
                <w:sz w:val="24"/>
                <w:szCs w:val="24"/>
              </w:rPr>
            </w:pPr>
            <w:r w:rsidRPr="009E40E3">
              <w:rPr>
                <w:rFonts w:ascii="宋体" w:eastAsia="宋体" w:hAnsi="宋体" w:cs="宋体" w:hint="eastAsia"/>
                <w:color w:val="000000"/>
                <w:kern w:val="0"/>
                <w:sz w:val="24"/>
                <w:szCs w:val="24"/>
              </w:rPr>
              <w:t>（  2019    年度）</w:t>
            </w:r>
          </w:p>
        </w:tc>
      </w:tr>
      <w:tr w:rsidR="009E40E3" w:rsidRPr="009E40E3" w:rsidTr="00F65413">
        <w:trPr>
          <w:trHeight w:val="345"/>
        </w:trPr>
        <w:tc>
          <w:tcPr>
            <w:tcW w:w="1160"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填报部门：</w:t>
            </w:r>
          </w:p>
        </w:tc>
        <w:tc>
          <w:tcPr>
            <w:tcW w:w="1080"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公安分局</w:t>
            </w:r>
          </w:p>
        </w:tc>
        <w:tc>
          <w:tcPr>
            <w:tcW w:w="1080"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240"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580" w:type="dxa"/>
            <w:gridSpan w:val="3"/>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700"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金额单位：万元</w:t>
            </w:r>
          </w:p>
        </w:tc>
      </w:tr>
      <w:tr w:rsidR="009E40E3" w:rsidRPr="009E40E3" w:rsidTr="00F65413">
        <w:trPr>
          <w:trHeight w:val="495"/>
        </w:trPr>
        <w:tc>
          <w:tcPr>
            <w:tcW w:w="1160" w:type="dxa"/>
            <w:tcBorders>
              <w:top w:val="single" w:sz="4" w:space="0" w:color="000000"/>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基本情况</w:t>
            </w:r>
          </w:p>
        </w:tc>
        <w:tc>
          <w:tcPr>
            <w:tcW w:w="10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项目名称</w:t>
            </w:r>
          </w:p>
        </w:tc>
        <w:tc>
          <w:tcPr>
            <w:tcW w:w="232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办案费专项资金</w:t>
            </w:r>
          </w:p>
        </w:tc>
        <w:tc>
          <w:tcPr>
            <w:tcW w:w="158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实施预算单位</w:t>
            </w:r>
          </w:p>
        </w:tc>
        <w:tc>
          <w:tcPr>
            <w:tcW w:w="3860" w:type="dxa"/>
            <w:gridSpan w:val="6"/>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公安分局</w:t>
            </w:r>
          </w:p>
        </w:tc>
      </w:tr>
      <w:tr w:rsidR="009E40E3" w:rsidRPr="009E40E3" w:rsidTr="00F65413">
        <w:trPr>
          <w:trHeight w:val="285"/>
        </w:trPr>
        <w:tc>
          <w:tcPr>
            <w:tcW w:w="116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二、预算执行情况</w:t>
            </w:r>
          </w:p>
        </w:tc>
        <w:tc>
          <w:tcPr>
            <w:tcW w:w="216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预算安排情况（调整后）</w:t>
            </w: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资金到位情况</w:t>
            </w:r>
          </w:p>
        </w:tc>
        <w:tc>
          <w:tcPr>
            <w:tcW w:w="2160" w:type="dxa"/>
            <w:gridSpan w:val="4"/>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资金执行情况</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预算执行进度</w:t>
            </w:r>
          </w:p>
        </w:tc>
      </w:tr>
      <w:tr w:rsidR="009E40E3" w:rsidRPr="009E40E3" w:rsidTr="00F65413">
        <w:trPr>
          <w:trHeight w:val="285"/>
        </w:trPr>
        <w:tc>
          <w:tcPr>
            <w:tcW w:w="116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预算数：</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50</w:t>
            </w:r>
          </w:p>
        </w:tc>
        <w:tc>
          <w:tcPr>
            <w:tcW w:w="124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到位数：</w:t>
            </w:r>
          </w:p>
        </w:tc>
        <w:tc>
          <w:tcPr>
            <w:tcW w:w="1580" w:type="dxa"/>
            <w:gridSpan w:val="3"/>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50</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执行数：</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28.83</w:t>
            </w:r>
          </w:p>
        </w:tc>
        <w:tc>
          <w:tcPr>
            <w:tcW w:w="170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58%</w:t>
            </w:r>
          </w:p>
        </w:tc>
      </w:tr>
      <w:tr w:rsidR="009E40E3" w:rsidRPr="009E40E3" w:rsidTr="00F65413">
        <w:trPr>
          <w:trHeight w:val="420"/>
        </w:trPr>
        <w:tc>
          <w:tcPr>
            <w:tcW w:w="116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50</w:t>
            </w:r>
          </w:p>
        </w:tc>
        <w:tc>
          <w:tcPr>
            <w:tcW w:w="124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580" w:type="dxa"/>
            <w:gridSpan w:val="3"/>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50</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28.83</w:t>
            </w:r>
          </w:p>
        </w:tc>
        <w:tc>
          <w:tcPr>
            <w:tcW w:w="170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F65413">
        <w:trPr>
          <w:trHeight w:val="285"/>
        </w:trPr>
        <w:tc>
          <w:tcPr>
            <w:tcW w:w="116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24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580" w:type="dxa"/>
            <w:gridSpan w:val="3"/>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70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F65413">
        <w:trPr>
          <w:trHeight w:val="270"/>
        </w:trPr>
        <w:tc>
          <w:tcPr>
            <w:tcW w:w="11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lastRenderedPageBreak/>
              <w:t>三、目标完成情况</w:t>
            </w:r>
          </w:p>
        </w:tc>
        <w:tc>
          <w:tcPr>
            <w:tcW w:w="3400" w:type="dxa"/>
            <w:gridSpan w:val="6"/>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年度预期目标</w:t>
            </w:r>
          </w:p>
        </w:tc>
        <w:tc>
          <w:tcPr>
            <w:tcW w:w="3740" w:type="dxa"/>
            <w:gridSpan w:val="7"/>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具体完成情况</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总体完成率</w:t>
            </w:r>
          </w:p>
        </w:tc>
      </w:tr>
      <w:tr w:rsidR="009E40E3" w:rsidRPr="009E40E3" w:rsidTr="00F65413">
        <w:trPr>
          <w:trHeight w:val="312"/>
        </w:trPr>
        <w:tc>
          <w:tcPr>
            <w:tcW w:w="116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400" w:type="dxa"/>
            <w:gridSpan w:val="6"/>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保障辖区案件的侦破和维稳工作</w:t>
            </w:r>
          </w:p>
        </w:tc>
        <w:tc>
          <w:tcPr>
            <w:tcW w:w="3740" w:type="dxa"/>
            <w:gridSpan w:val="7"/>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维稳工作顺利完成，辖区发生的治安刑事案件达到市局要求的破案率</w:t>
            </w:r>
          </w:p>
        </w:tc>
        <w:tc>
          <w:tcPr>
            <w:tcW w:w="170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90%</w:t>
            </w:r>
          </w:p>
        </w:tc>
      </w:tr>
      <w:tr w:rsidR="009E40E3" w:rsidRPr="009E40E3" w:rsidTr="00F65413">
        <w:trPr>
          <w:trHeight w:val="312"/>
        </w:trPr>
        <w:tc>
          <w:tcPr>
            <w:tcW w:w="116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400" w:type="dxa"/>
            <w:gridSpan w:val="6"/>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740" w:type="dxa"/>
            <w:gridSpan w:val="7"/>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70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F65413">
        <w:trPr>
          <w:trHeight w:val="312"/>
        </w:trPr>
        <w:tc>
          <w:tcPr>
            <w:tcW w:w="116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400" w:type="dxa"/>
            <w:gridSpan w:val="6"/>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740" w:type="dxa"/>
            <w:gridSpan w:val="7"/>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70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F65413">
        <w:trPr>
          <w:trHeight w:val="270"/>
        </w:trPr>
        <w:tc>
          <w:tcPr>
            <w:tcW w:w="1160" w:type="dxa"/>
            <w:vMerge w:val="restart"/>
            <w:tcBorders>
              <w:top w:val="nil"/>
              <w:left w:val="single" w:sz="4" w:space="0" w:color="auto"/>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四、</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年度绩效指标完成情况</w:t>
            </w:r>
          </w:p>
        </w:tc>
        <w:tc>
          <w:tcPr>
            <w:tcW w:w="1080" w:type="dxa"/>
            <w:gridSpan w:val="2"/>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一级指标</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二级指标</w:t>
            </w: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三级指标</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预期指标值</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实际完成值</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自评得分</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产出指标（50）</w:t>
            </w: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数量指标</w:t>
            </w: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１资金使用是否全覆盖</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全覆盖</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12.5</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质量指标</w:t>
            </w: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１维稳是否圆满完成</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12.5</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２破案率是否达到上级考核标准</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达标</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达标</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12.5</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时效指标</w:t>
            </w: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１资金是否按时到位</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按时</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按时</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12.5</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成本指标</w:t>
            </w: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效益指标（30）</w:t>
            </w: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经济效益指标</w:t>
            </w: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社会效益指标</w:t>
            </w: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１辖区是否稳定</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稳定</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稳定</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15</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生态效益指标</w:t>
            </w: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可持续影响指标</w:t>
            </w: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１辖区社会环境是否持续良好发展</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发展良好</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良好</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15</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满意度指标（10）</w:t>
            </w:r>
          </w:p>
        </w:tc>
        <w:tc>
          <w:tcPr>
            <w:tcW w:w="1080" w:type="dxa"/>
            <w:gridSpan w:val="2"/>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w:t>
            </w: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１群众是否满意</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95%</w:t>
            </w:r>
            <w:r w:rsidRPr="002130AF">
              <w:rPr>
                <w:rFonts w:ascii="宋体" w:eastAsia="宋体" w:hAnsi="宋体" w:cs="Calibri" w:hint="eastAsia"/>
                <w:color w:val="000000"/>
                <w:kern w:val="0"/>
                <w:sz w:val="20"/>
                <w:szCs w:val="20"/>
              </w:rPr>
              <w:t>满意</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95%</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20" w:type="dxa"/>
            <w:gridSpan w:val="5"/>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20" w:type="dxa"/>
            <w:gridSpan w:val="5"/>
            <w:tcBorders>
              <w:top w:val="single" w:sz="4" w:space="0" w:color="000000"/>
              <w:left w:val="nil"/>
              <w:bottom w:val="nil"/>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gridSpan w:val="2"/>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gridSpan w:val="2"/>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700" w:type="dxa"/>
            <w:gridSpan w:val="2"/>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F65413">
        <w:trPr>
          <w:trHeight w:val="49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预算执行率（10）</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w:t>
            </w:r>
          </w:p>
        </w:tc>
        <w:tc>
          <w:tcPr>
            <w:tcW w:w="2820" w:type="dxa"/>
            <w:gridSpan w:val="5"/>
            <w:tcBorders>
              <w:top w:val="single" w:sz="4" w:space="0" w:color="auto"/>
              <w:left w:val="nil"/>
              <w:bottom w:val="single" w:sz="4" w:space="0" w:color="auto"/>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58%</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080" w:type="dxa"/>
            <w:gridSpan w:val="2"/>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58%</w:t>
            </w:r>
          </w:p>
        </w:tc>
        <w:tc>
          <w:tcPr>
            <w:tcW w:w="1700" w:type="dxa"/>
            <w:gridSpan w:val="2"/>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6</w:t>
            </w:r>
          </w:p>
        </w:tc>
      </w:tr>
      <w:tr w:rsidR="009E40E3" w:rsidRPr="009E40E3" w:rsidTr="00F6541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7140"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总分</w:t>
            </w:r>
          </w:p>
        </w:tc>
        <w:tc>
          <w:tcPr>
            <w:tcW w:w="1700" w:type="dxa"/>
            <w:gridSpan w:val="2"/>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96</w:t>
            </w:r>
          </w:p>
        </w:tc>
      </w:tr>
      <w:tr w:rsidR="009E40E3" w:rsidRPr="009E40E3" w:rsidTr="00F65413">
        <w:trPr>
          <w:trHeight w:val="270"/>
        </w:trPr>
        <w:tc>
          <w:tcPr>
            <w:tcW w:w="1160" w:type="dxa"/>
            <w:tcBorders>
              <w:top w:val="nil"/>
              <w:left w:val="single" w:sz="4" w:space="0" w:color="000000"/>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7140"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评价等级</w:t>
            </w:r>
          </w:p>
        </w:tc>
        <w:tc>
          <w:tcPr>
            <w:tcW w:w="1700" w:type="dxa"/>
            <w:gridSpan w:val="2"/>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优</w:t>
            </w:r>
          </w:p>
        </w:tc>
      </w:tr>
      <w:tr w:rsidR="009E40E3" w:rsidRPr="009E40E3" w:rsidTr="00F65413">
        <w:trPr>
          <w:trHeight w:val="735"/>
        </w:trPr>
        <w:tc>
          <w:tcPr>
            <w:tcW w:w="116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五、</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存在问题、原因及下一步整改措施</w:t>
            </w:r>
          </w:p>
        </w:tc>
        <w:tc>
          <w:tcPr>
            <w:tcW w:w="8840" w:type="dxa"/>
            <w:gridSpan w:val="15"/>
            <w:tcBorders>
              <w:top w:val="single" w:sz="4" w:space="0" w:color="auto"/>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因有的案件办结后，各办案人员未及时报销导致经费无法支付，今后督促尽快报销，加快支出进度</w:t>
            </w:r>
          </w:p>
        </w:tc>
      </w:tr>
    </w:tbl>
    <w:p w:rsidR="00AA6B4B" w:rsidRPr="00C7204C" w:rsidRDefault="00AA6B4B" w:rsidP="008F4E99">
      <w:pPr>
        <w:adjustRightInd w:val="0"/>
        <w:snapToGrid w:val="0"/>
        <w:spacing w:line="580" w:lineRule="exact"/>
        <w:ind w:firstLineChars="200" w:firstLine="480"/>
        <w:rPr>
          <w:rFonts w:ascii="仿宋_GB2312" w:eastAsia="仿宋_GB2312" w:hAnsi="仿宋_GB2312" w:cs="仿宋_GB2312"/>
          <w:sz w:val="24"/>
          <w:szCs w:val="24"/>
        </w:rPr>
      </w:pPr>
    </w:p>
    <w:p w:rsidR="00E74407" w:rsidRPr="009312F9" w:rsidRDefault="00B544FD" w:rsidP="008F4E99">
      <w:pPr>
        <w:widowControl/>
        <w:rPr>
          <w:rFonts w:ascii="仿宋" w:eastAsia="仿宋" w:hAnsi="仿宋" w:cs="宋体"/>
          <w:color w:val="000000"/>
          <w:kern w:val="0"/>
          <w:sz w:val="32"/>
          <w:szCs w:val="32"/>
        </w:rPr>
      </w:pPr>
      <w:r w:rsidRPr="009312F9">
        <w:rPr>
          <w:rFonts w:ascii="仿宋_GB2312" w:eastAsia="仿宋_GB2312" w:hAnsi="仿宋_GB2312" w:cs="仿宋_GB2312" w:hint="eastAsia"/>
          <w:sz w:val="32"/>
          <w:szCs w:val="32"/>
        </w:rPr>
        <w:t>（5）</w:t>
      </w:r>
      <w:r w:rsidR="00E74407" w:rsidRPr="009312F9">
        <w:rPr>
          <w:rFonts w:ascii="仿宋" w:eastAsia="仿宋" w:hAnsi="仿宋" w:cs="宋体" w:hint="eastAsia"/>
          <w:color w:val="000000"/>
          <w:kern w:val="0"/>
          <w:sz w:val="32"/>
          <w:szCs w:val="32"/>
        </w:rPr>
        <w:t>火炬路派出所建设前期费</w:t>
      </w:r>
      <w:r w:rsidR="00E74407" w:rsidRPr="009312F9">
        <w:rPr>
          <w:rFonts w:ascii="仿宋" w:eastAsia="仿宋" w:hAnsi="仿宋" w:cs="宋体"/>
          <w:color w:val="000000"/>
          <w:kern w:val="0"/>
          <w:sz w:val="32"/>
          <w:szCs w:val="32"/>
        </w:rPr>
        <w:t>绩效自评</w:t>
      </w:r>
      <w:r w:rsidR="00E74407" w:rsidRPr="009312F9">
        <w:rPr>
          <w:rFonts w:ascii="仿宋" w:eastAsia="仿宋" w:hAnsi="仿宋" w:cs="宋体" w:hint="eastAsia"/>
          <w:color w:val="000000"/>
          <w:kern w:val="0"/>
          <w:sz w:val="32"/>
          <w:szCs w:val="32"/>
        </w:rPr>
        <w:t>，</w:t>
      </w:r>
      <w:r w:rsidR="00E74407" w:rsidRPr="009312F9">
        <w:rPr>
          <w:rFonts w:ascii="仿宋" w:eastAsia="仿宋" w:hAnsi="仿宋" w:cs="仿宋_GB2312" w:hint="eastAsia"/>
          <w:sz w:val="32"/>
          <w:szCs w:val="32"/>
        </w:rPr>
        <w:t>根据年初设定的绩效目标，此项目绩效自评得分为71分（绩效自评表附后）。全年预算数为50万元，执行数为5.7万元，完成预算的11%。项目绩效目标完成情况：</w:t>
      </w:r>
      <w:r w:rsidR="00E74407" w:rsidRPr="009312F9">
        <w:rPr>
          <w:rFonts w:ascii="仿宋" w:eastAsia="仿宋" w:hAnsi="仿宋" w:cs="宋体" w:hint="eastAsia"/>
          <w:color w:val="000000"/>
          <w:kern w:val="0"/>
          <w:sz w:val="32"/>
          <w:szCs w:val="32"/>
        </w:rPr>
        <w:t>完成了两项手续</w:t>
      </w:r>
      <w:r w:rsidR="00E74407" w:rsidRPr="009312F9">
        <w:rPr>
          <w:rFonts w:ascii="仿宋" w:eastAsia="仿宋" w:hAnsi="仿宋" w:cs="仿宋_GB2312" w:hint="eastAsia"/>
          <w:sz w:val="32"/>
          <w:szCs w:val="32"/>
        </w:rPr>
        <w:t>。发现的主要问题及原因：</w:t>
      </w:r>
      <w:r w:rsidR="00E74407" w:rsidRPr="009312F9">
        <w:rPr>
          <w:rFonts w:ascii="仿宋" w:eastAsia="仿宋" w:hAnsi="仿宋" w:cs="宋体" w:hint="eastAsia"/>
          <w:color w:val="000000"/>
          <w:kern w:val="0"/>
          <w:sz w:val="32"/>
          <w:szCs w:val="32"/>
        </w:rPr>
        <w:t>建设的前期各项手续都已办完，但都未要求分局付款，所以导致分局支出缓慢，</w:t>
      </w:r>
      <w:r w:rsidR="00E74407" w:rsidRPr="009312F9">
        <w:rPr>
          <w:rFonts w:ascii="仿宋" w:eastAsia="仿宋" w:hAnsi="仿宋" w:cs="仿宋_GB2312" w:hint="eastAsia"/>
          <w:sz w:val="32"/>
          <w:szCs w:val="32"/>
        </w:rPr>
        <w:t>下一步改进措施：</w:t>
      </w:r>
      <w:r w:rsidR="00E74407" w:rsidRPr="009312F9">
        <w:rPr>
          <w:rFonts w:ascii="仿宋" w:eastAsia="仿宋" w:hAnsi="仿宋" w:cs="宋体" w:hint="eastAsia"/>
          <w:color w:val="000000"/>
          <w:kern w:val="0"/>
          <w:sz w:val="32"/>
          <w:szCs w:val="32"/>
        </w:rPr>
        <w:t>督促尽快结账</w:t>
      </w:r>
      <w:r w:rsidR="00E74407" w:rsidRPr="009312F9">
        <w:rPr>
          <w:rFonts w:ascii="仿宋" w:eastAsia="仿宋" w:hAnsi="仿宋" w:cs="仿宋_GB2312" w:hint="eastAsia"/>
          <w:sz w:val="32"/>
          <w:szCs w:val="32"/>
        </w:rPr>
        <w:t>。</w:t>
      </w:r>
    </w:p>
    <w:p w:rsidR="00BD72ED" w:rsidRPr="009312F9" w:rsidRDefault="00BD72ED" w:rsidP="008F4E99">
      <w:pPr>
        <w:widowControl/>
        <w:jc w:val="left"/>
        <w:rPr>
          <w:rFonts w:ascii="仿宋" w:eastAsia="仿宋" w:hAnsi="仿宋" w:cs="仿宋_GB2312"/>
          <w:sz w:val="32"/>
          <w:szCs w:val="32"/>
        </w:rPr>
      </w:pPr>
    </w:p>
    <w:p w:rsidR="009E40E3" w:rsidRPr="00C7204C" w:rsidRDefault="009E40E3" w:rsidP="008F4E99">
      <w:pPr>
        <w:widowControl/>
        <w:jc w:val="left"/>
        <w:rPr>
          <w:rFonts w:ascii="仿宋_GB2312" w:eastAsia="仿宋_GB2312" w:hAnsi="仿宋_GB2312" w:cs="仿宋_GB2312"/>
          <w:sz w:val="24"/>
          <w:szCs w:val="24"/>
        </w:rPr>
      </w:pPr>
    </w:p>
    <w:tbl>
      <w:tblPr>
        <w:tblW w:w="9700" w:type="dxa"/>
        <w:tblInd w:w="94" w:type="dxa"/>
        <w:tblLook w:val="04A0"/>
      </w:tblPr>
      <w:tblGrid>
        <w:gridCol w:w="1160"/>
        <w:gridCol w:w="1080"/>
        <w:gridCol w:w="1080"/>
        <w:gridCol w:w="1240"/>
        <w:gridCol w:w="1120"/>
        <w:gridCol w:w="1120"/>
        <w:gridCol w:w="1480"/>
        <w:gridCol w:w="1420"/>
      </w:tblGrid>
      <w:tr w:rsidR="009E40E3" w:rsidRPr="009E40E3" w:rsidTr="009E40E3">
        <w:trPr>
          <w:trHeight w:val="465"/>
        </w:trPr>
        <w:tc>
          <w:tcPr>
            <w:tcW w:w="9700" w:type="dxa"/>
            <w:gridSpan w:val="8"/>
            <w:tcBorders>
              <w:top w:val="nil"/>
              <w:left w:val="nil"/>
              <w:bottom w:val="nil"/>
              <w:right w:val="nil"/>
            </w:tcBorders>
            <w:shd w:val="clear" w:color="000000" w:fill="FFFFFF"/>
            <w:noWrap/>
            <w:vAlign w:val="center"/>
            <w:hideMark/>
          </w:tcPr>
          <w:p w:rsidR="009312F9" w:rsidRDefault="009312F9" w:rsidP="008F4E99">
            <w:pPr>
              <w:widowControl/>
              <w:jc w:val="center"/>
              <w:rPr>
                <w:rFonts w:ascii="方正小标宋_GBK" w:eastAsia="方正小标宋_GBK" w:hAnsi="宋体" w:cs="宋体" w:hint="eastAsia"/>
                <w:color w:val="000000"/>
                <w:kern w:val="0"/>
                <w:sz w:val="20"/>
                <w:szCs w:val="20"/>
              </w:rPr>
            </w:pPr>
          </w:p>
          <w:p w:rsidR="009312F9" w:rsidRDefault="009312F9" w:rsidP="008F4E99">
            <w:pPr>
              <w:widowControl/>
              <w:jc w:val="center"/>
              <w:rPr>
                <w:rFonts w:ascii="方正小标宋_GBK" w:eastAsia="方正小标宋_GBK" w:hAnsi="宋体" w:cs="宋体" w:hint="eastAsia"/>
                <w:color w:val="000000"/>
                <w:kern w:val="0"/>
                <w:sz w:val="20"/>
                <w:szCs w:val="20"/>
              </w:rPr>
            </w:pPr>
          </w:p>
          <w:p w:rsidR="009E40E3" w:rsidRPr="002130AF" w:rsidRDefault="009E40E3" w:rsidP="008F4E99">
            <w:pPr>
              <w:widowControl/>
              <w:jc w:val="center"/>
              <w:rPr>
                <w:rFonts w:ascii="方正小标宋_GBK" w:eastAsia="方正小标宋_GBK" w:hAnsi="宋体" w:cs="宋体"/>
                <w:color w:val="000000"/>
                <w:kern w:val="0"/>
                <w:sz w:val="20"/>
                <w:szCs w:val="20"/>
              </w:rPr>
            </w:pPr>
            <w:r w:rsidRPr="002130AF">
              <w:rPr>
                <w:rFonts w:ascii="方正小标宋_GBK" w:eastAsia="方正小标宋_GBK" w:hAnsi="宋体" w:cs="宋体" w:hint="eastAsia"/>
                <w:color w:val="000000"/>
                <w:kern w:val="0"/>
                <w:sz w:val="20"/>
                <w:szCs w:val="20"/>
              </w:rPr>
              <w:lastRenderedPageBreak/>
              <w:t>部门预算项目绩效自评表</w:t>
            </w:r>
          </w:p>
        </w:tc>
      </w:tr>
      <w:tr w:rsidR="009E40E3" w:rsidRPr="009E40E3" w:rsidTr="009E40E3">
        <w:trPr>
          <w:trHeight w:val="345"/>
        </w:trPr>
        <w:tc>
          <w:tcPr>
            <w:tcW w:w="9700" w:type="dxa"/>
            <w:gridSpan w:val="8"/>
            <w:tcBorders>
              <w:top w:val="nil"/>
              <w:left w:val="nil"/>
              <w:bottom w:val="nil"/>
              <w:right w:val="nil"/>
            </w:tcBorders>
            <w:shd w:val="clear" w:color="000000" w:fill="FFFFFF"/>
            <w:noWrap/>
            <w:vAlign w:val="bottom"/>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lastRenderedPageBreak/>
              <w:t>（  2019    年度）</w:t>
            </w:r>
          </w:p>
        </w:tc>
      </w:tr>
      <w:tr w:rsidR="009E40E3" w:rsidRPr="009E40E3" w:rsidTr="009E40E3">
        <w:trPr>
          <w:trHeight w:val="345"/>
        </w:trPr>
        <w:tc>
          <w:tcPr>
            <w:tcW w:w="1160"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填报部门：</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公安分局</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24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12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12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2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金额单位：万元</w:t>
            </w:r>
          </w:p>
        </w:tc>
      </w:tr>
      <w:tr w:rsidR="009E40E3" w:rsidRPr="009E40E3" w:rsidTr="009E40E3">
        <w:trPr>
          <w:trHeight w:val="495"/>
        </w:trPr>
        <w:tc>
          <w:tcPr>
            <w:tcW w:w="1160" w:type="dxa"/>
            <w:tcBorders>
              <w:top w:val="single" w:sz="4" w:space="0" w:color="000000"/>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基本情况</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项目名称</w:t>
            </w:r>
          </w:p>
        </w:tc>
        <w:tc>
          <w:tcPr>
            <w:tcW w:w="23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火炬路派出所建设前期费专项</w:t>
            </w:r>
          </w:p>
        </w:tc>
        <w:tc>
          <w:tcPr>
            <w:tcW w:w="112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实施预算单位</w:t>
            </w:r>
          </w:p>
        </w:tc>
        <w:tc>
          <w:tcPr>
            <w:tcW w:w="402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公安分局</w:t>
            </w:r>
          </w:p>
        </w:tc>
      </w:tr>
      <w:tr w:rsidR="009E40E3" w:rsidRPr="009E40E3" w:rsidTr="009E40E3">
        <w:trPr>
          <w:trHeight w:val="285"/>
        </w:trPr>
        <w:tc>
          <w:tcPr>
            <w:tcW w:w="116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二、预算执行情况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预算安排情况（调整后）</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资金到位情况</w:t>
            </w:r>
          </w:p>
        </w:tc>
        <w:tc>
          <w:tcPr>
            <w:tcW w:w="260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资金执行情况</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预算执行进度</w:t>
            </w:r>
          </w:p>
        </w:tc>
      </w:tr>
      <w:tr w:rsidR="009E40E3" w:rsidRPr="009E40E3" w:rsidTr="009E40E3">
        <w:trPr>
          <w:trHeight w:val="285"/>
        </w:trPr>
        <w:tc>
          <w:tcPr>
            <w:tcW w:w="116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预算数：</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50</w:t>
            </w:r>
          </w:p>
        </w:tc>
        <w:tc>
          <w:tcPr>
            <w:tcW w:w="124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到位数：</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50</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执行数：</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11%</w:t>
            </w:r>
          </w:p>
        </w:tc>
      </w:tr>
      <w:tr w:rsidR="009E40E3" w:rsidRPr="009E40E3" w:rsidTr="009E40E3">
        <w:trPr>
          <w:trHeight w:val="420"/>
        </w:trPr>
        <w:tc>
          <w:tcPr>
            <w:tcW w:w="116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50</w:t>
            </w:r>
          </w:p>
        </w:tc>
        <w:tc>
          <w:tcPr>
            <w:tcW w:w="124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50</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5.7</w:t>
            </w:r>
          </w:p>
        </w:tc>
        <w:tc>
          <w:tcPr>
            <w:tcW w:w="14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285"/>
        </w:trPr>
        <w:tc>
          <w:tcPr>
            <w:tcW w:w="116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24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270"/>
        </w:trPr>
        <w:tc>
          <w:tcPr>
            <w:tcW w:w="11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三、目标完成情况</w:t>
            </w:r>
          </w:p>
        </w:tc>
        <w:tc>
          <w:tcPr>
            <w:tcW w:w="340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年度预期目标</w:t>
            </w:r>
          </w:p>
        </w:tc>
        <w:tc>
          <w:tcPr>
            <w:tcW w:w="372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具体完成情况</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总体完成率</w:t>
            </w:r>
          </w:p>
        </w:tc>
      </w:tr>
      <w:tr w:rsidR="009E40E3" w:rsidRPr="009E40E3" w:rsidTr="009E40E3">
        <w:trPr>
          <w:trHeight w:val="312"/>
        </w:trPr>
        <w:tc>
          <w:tcPr>
            <w:tcW w:w="116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40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完成火炬路派出所办公楼建设的各种前期手续</w:t>
            </w:r>
          </w:p>
        </w:tc>
        <w:tc>
          <w:tcPr>
            <w:tcW w:w="372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完成了两项手续</w:t>
            </w:r>
          </w:p>
        </w:tc>
        <w:tc>
          <w:tcPr>
            <w:tcW w:w="14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11%</w:t>
            </w:r>
          </w:p>
        </w:tc>
      </w:tr>
      <w:tr w:rsidR="009E40E3" w:rsidRPr="009E40E3" w:rsidTr="009E40E3">
        <w:trPr>
          <w:trHeight w:val="312"/>
        </w:trPr>
        <w:tc>
          <w:tcPr>
            <w:tcW w:w="116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72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4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312"/>
        </w:trPr>
        <w:tc>
          <w:tcPr>
            <w:tcW w:w="116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72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4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270"/>
        </w:trPr>
        <w:tc>
          <w:tcPr>
            <w:tcW w:w="1160" w:type="dxa"/>
            <w:vMerge w:val="restart"/>
            <w:tcBorders>
              <w:top w:val="nil"/>
              <w:left w:val="single" w:sz="4" w:space="0" w:color="auto"/>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四、</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一级指标</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二级指标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三级指标</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预期指标值</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实际完成值</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自评得分</w:t>
            </w:r>
          </w:p>
        </w:tc>
      </w:tr>
      <w:tr w:rsidR="009E40E3" w:rsidRPr="009E40E3" w:rsidTr="009E40E3">
        <w:trPr>
          <w:trHeight w:val="52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产出指标（50）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数量指标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１前期各种手续是否完成</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完成50%</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11%</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2</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质量指标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１手续是否合格</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合格</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合格</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12.5</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时效指标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１是否按时完成</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50%</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11%</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2</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成本指标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１是否按最低价办理</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最低价</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最低价</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12.5</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效益指标（30）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经济效益指标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社会效益指标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１派出所外观性形象反映</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好</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好</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30</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生态效益指标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可持续影响指标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满意度指标（10）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１对派出所建设的各种手续是否满意</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100%满意</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100%满意</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nil"/>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120" w:type="dxa"/>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9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预算执行率（10）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w:t>
            </w:r>
          </w:p>
        </w:tc>
        <w:tc>
          <w:tcPr>
            <w:tcW w:w="2360" w:type="dxa"/>
            <w:gridSpan w:val="2"/>
            <w:tcBorders>
              <w:top w:val="single" w:sz="4" w:space="0" w:color="auto"/>
              <w:left w:val="nil"/>
              <w:bottom w:val="single" w:sz="4" w:space="0" w:color="auto"/>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11%</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50%</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11%</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2</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71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总分</w:t>
            </w:r>
          </w:p>
        </w:tc>
        <w:tc>
          <w:tcPr>
            <w:tcW w:w="1420"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71</w:t>
            </w:r>
          </w:p>
        </w:tc>
      </w:tr>
      <w:tr w:rsidR="009E40E3" w:rsidRPr="009E40E3" w:rsidTr="009E40E3">
        <w:trPr>
          <w:trHeight w:val="270"/>
        </w:trPr>
        <w:tc>
          <w:tcPr>
            <w:tcW w:w="1160" w:type="dxa"/>
            <w:tcBorders>
              <w:top w:val="nil"/>
              <w:left w:val="single" w:sz="4" w:space="0" w:color="000000"/>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71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评价等级</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中</w:t>
            </w:r>
          </w:p>
        </w:tc>
      </w:tr>
      <w:tr w:rsidR="009E40E3" w:rsidRPr="009E40E3" w:rsidTr="009E40E3">
        <w:trPr>
          <w:trHeight w:val="735"/>
        </w:trPr>
        <w:tc>
          <w:tcPr>
            <w:tcW w:w="116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五、</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存在问题、原因及下一步整改措施</w:t>
            </w:r>
          </w:p>
        </w:tc>
        <w:tc>
          <w:tcPr>
            <w:tcW w:w="8540" w:type="dxa"/>
            <w:gridSpan w:val="7"/>
            <w:tcBorders>
              <w:top w:val="single" w:sz="4" w:space="0" w:color="auto"/>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建设的前期各项手续都已办完，但都未要求分局付款，所以导致分局支出缓慢</w:t>
            </w:r>
          </w:p>
        </w:tc>
      </w:tr>
    </w:tbl>
    <w:p w:rsidR="00E74407" w:rsidRPr="009312F9" w:rsidRDefault="00AA6B4B" w:rsidP="008F4E99">
      <w:pPr>
        <w:widowControl/>
        <w:rPr>
          <w:rFonts w:ascii="仿宋" w:eastAsia="仿宋" w:hAnsi="仿宋" w:cs="宋体"/>
          <w:color w:val="000000"/>
          <w:kern w:val="0"/>
          <w:sz w:val="32"/>
          <w:szCs w:val="32"/>
        </w:rPr>
      </w:pPr>
      <w:r w:rsidRPr="00C7204C">
        <w:rPr>
          <w:rFonts w:ascii="仿宋_GB2312" w:eastAsia="仿宋_GB2312" w:hAnsi="仿宋_GB2312" w:cs="仿宋_GB2312"/>
          <w:sz w:val="24"/>
          <w:szCs w:val="24"/>
        </w:rPr>
        <w:br w:type="page"/>
      </w:r>
      <w:r w:rsidR="00B544FD" w:rsidRPr="009312F9">
        <w:rPr>
          <w:rFonts w:ascii="仿宋_GB2312" w:eastAsia="仿宋_GB2312" w:hAnsi="仿宋_GB2312" w:cs="仿宋_GB2312" w:hint="eastAsia"/>
          <w:sz w:val="32"/>
          <w:szCs w:val="32"/>
        </w:rPr>
        <w:lastRenderedPageBreak/>
        <w:t>（6）</w:t>
      </w:r>
      <w:r w:rsidR="00E74407" w:rsidRPr="009312F9">
        <w:rPr>
          <w:rFonts w:ascii="仿宋" w:eastAsia="仿宋" w:hAnsi="仿宋" w:cs="宋体" w:hint="eastAsia"/>
          <w:color w:val="000000"/>
          <w:kern w:val="0"/>
          <w:sz w:val="32"/>
          <w:szCs w:val="32"/>
        </w:rPr>
        <w:t>两场建设费</w:t>
      </w:r>
      <w:r w:rsidR="00E74407" w:rsidRPr="009312F9">
        <w:rPr>
          <w:rFonts w:ascii="仿宋" w:eastAsia="仿宋" w:hAnsi="仿宋" w:cs="宋体"/>
          <w:color w:val="000000"/>
          <w:kern w:val="0"/>
          <w:sz w:val="32"/>
          <w:szCs w:val="32"/>
        </w:rPr>
        <w:t>绩效自评</w:t>
      </w:r>
      <w:r w:rsidR="00E74407" w:rsidRPr="009312F9">
        <w:rPr>
          <w:rFonts w:ascii="仿宋" w:eastAsia="仿宋" w:hAnsi="仿宋" w:cs="宋体" w:hint="eastAsia"/>
          <w:color w:val="000000"/>
          <w:kern w:val="0"/>
          <w:sz w:val="32"/>
          <w:szCs w:val="32"/>
        </w:rPr>
        <w:t>，</w:t>
      </w:r>
      <w:r w:rsidR="00E74407" w:rsidRPr="009312F9">
        <w:rPr>
          <w:rFonts w:ascii="仿宋" w:eastAsia="仿宋" w:hAnsi="仿宋" w:cs="仿宋_GB2312" w:hint="eastAsia"/>
          <w:sz w:val="32"/>
          <w:szCs w:val="32"/>
        </w:rPr>
        <w:t>根据年初设定的绩效目标，此项目绩效自评得分为98分（绩效自评表附后）。全年预算数为239.62万元，执行数为211.81万元，完成预算的88%。项目绩效目标完成情况：</w:t>
      </w:r>
      <w:r w:rsidR="00E74407" w:rsidRPr="009312F9">
        <w:rPr>
          <w:rFonts w:ascii="仿宋" w:eastAsia="仿宋" w:hAnsi="仿宋" w:cs="宋体" w:hint="eastAsia"/>
          <w:color w:val="000000"/>
          <w:kern w:val="0"/>
          <w:sz w:val="32"/>
          <w:szCs w:val="32"/>
        </w:rPr>
        <w:t>完成预定目标</w:t>
      </w:r>
      <w:r w:rsidR="00E74407" w:rsidRPr="009312F9">
        <w:rPr>
          <w:rFonts w:ascii="仿宋" w:eastAsia="仿宋" w:hAnsi="仿宋" w:cs="仿宋_GB2312" w:hint="eastAsia"/>
          <w:sz w:val="32"/>
          <w:szCs w:val="32"/>
        </w:rPr>
        <w:t>。发现的主要问题及原因：</w:t>
      </w:r>
      <w:r w:rsidR="00E74407" w:rsidRPr="009312F9">
        <w:rPr>
          <w:rFonts w:ascii="仿宋" w:eastAsia="仿宋" w:hAnsi="仿宋" w:cs="宋体" w:hint="eastAsia"/>
          <w:color w:val="000000"/>
          <w:kern w:val="0"/>
          <w:sz w:val="32"/>
          <w:szCs w:val="32"/>
        </w:rPr>
        <w:t>两场建设已全部完成投入使用，经审计实际费用减少，导致与预算不符，</w:t>
      </w:r>
      <w:r w:rsidR="00E74407" w:rsidRPr="009312F9">
        <w:rPr>
          <w:rFonts w:ascii="仿宋" w:eastAsia="仿宋" w:hAnsi="仿宋" w:cs="仿宋_GB2312" w:hint="eastAsia"/>
          <w:sz w:val="32"/>
          <w:szCs w:val="32"/>
        </w:rPr>
        <w:t>下一步改进措施：</w:t>
      </w:r>
      <w:r w:rsidR="00E74407" w:rsidRPr="009312F9">
        <w:rPr>
          <w:rFonts w:ascii="仿宋" w:eastAsia="仿宋" w:hAnsi="仿宋" w:cs="宋体" w:hint="eastAsia"/>
          <w:color w:val="000000"/>
          <w:kern w:val="0"/>
          <w:sz w:val="32"/>
          <w:szCs w:val="32"/>
        </w:rPr>
        <w:t>加强预算管理</w:t>
      </w:r>
      <w:r w:rsidR="00E74407" w:rsidRPr="009312F9">
        <w:rPr>
          <w:rFonts w:ascii="仿宋" w:eastAsia="仿宋" w:hAnsi="仿宋" w:cs="仿宋_GB2312" w:hint="eastAsia"/>
          <w:sz w:val="32"/>
          <w:szCs w:val="32"/>
        </w:rPr>
        <w:t>。</w:t>
      </w:r>
    </w:p>
    <w:p w:rsidR="00E74407" w:rsidRPr="00E74407" w:rsidRDefault="00E74407" w:rsidP="008F4E99">
      <w:pPr>
        <w:widowControl/>
        <w:jc w:val="left"/>
        <w:rPr>
          <w:rFonts w:ascii="仿宋" w:eastAsia="仿宋" w:hAnsi="仿宋" w:cs="仿宋_GB2312"/>
          <w:sz w:val="24"/>
          <w:szCs w:val="24"/>
        </w:rPr>
      </w:pPr>
    </w:p>
    <w:p w:rsidR="009E40E3" w:rsidRPr="00E74407" w:rsidRDefault="009E40E3" w:rsidP="008F4E99">
      <w:pPr>
        <w:widowControl/>
        <w:jc w:val="left"/>
        <w:rPr>
          <w:rFonts w:ascii="仿宋_GB2312" w:eastAsia="仿宋_GB2312" w:hAnsi="仿宋_GB2312" w:cs="仿宋_GB2312"/>
          <w:sz w:val="24"/>
          <w:szCs w:val="24"/>
        </w:rPr>
      </w:pPr>
    </w:p>
    <w:tbl>
      <w:tblPr>
        <w:tblW w:w="9700" w:type="dxa"/>
        <w:tblInd w:w="94" w:type="dxa"/>
        <w:tblLook w:val="04A0"/>
      </w:tblPr>
      <w:tblGrid>
        <w:gridCol w:w="1160"/>
        <w:gridCol w:w="1080"/>
        <w:gridCol w:w="1080"/>
        <w:gridCol w:w="1240"/>
        <w:gridCol w:w="1120"/>
        <w:gridCol w:w="1120"/>
        <w:gridCol w:w="1480"/>
        <w:gridCol w:w="1420"/>
      </w:tblGrid>
      <w:tr w:rsidR="009E40E3" w:rsidRPr="009E40E3" w:rsidTr="009E40E3">
        <w:trPr>
          <w:trHeight w:val="465"/>
        </w:trPr>
        <w:tc>
          <w:tcPr>
            <w:tcW w:w="9700" w:type="dxa"/>
            <w:gridSpan w:val="8"/>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方正小标宋_GBK" w:eastAsia="方正小标宋_GBK" w:hAnsi="宋体" w:cs="宋体"/>
                <w:color w:val="000000"/>
                <w:kern w:val="0"/>
                <w:sz w:val="20"/>
                <w:szCs w:val="20"/>
              </w:rPr>
            </w:pPr>
            <w:r w:rsidRPr="002130AF">
              <w:rPr>
                <w:rFonts w:ascii="方正小标宋_GBK" w:eastAsia="方正小标宋_GBK" w:hAnsi="宋体" w:cs="宋体" w:hint="eastAsia"/>
                <w:color w:val="000000"/>
                <w:kern w:val="0"/>
                <w:sz w:val="20"/>
                <w:szCs w:val="20"/>
              </w:rPr>
              <w:t>部门预算项目绩效自评表</w:t>
            </w:r>
          </w:p>
        </w:tc>
      </w:tr>
      <w:tr w:rsidR="009E40E3" w:rsidRPr="009E40E3" w:rsidTr="009E40E3">
        <w:trPr>
          <w:trHeight w:val="345"/>
        </w:trPr>
        <w:tc>
          <w:tcPr>
            <w:tcW w:w="9700" w:type="dxa"/>
            <w:gridSpan w:val="8"/>
            <w:tcBorders>
              <w:top w:val="nil"/>
              <w:left w:val="nil"/>
              <w:bottom w:val="nil"/>
              <w:right w:val="nil"/>
            </w:tcBorders>
            <w:shd w:val="clear" w:color="000000" w:fill="FFFFFF"/>
            <w:noWrap/>
            <w:vAlign w:val="bottom"/>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2019    年度）</w:t>
            </w:r>
          </w:p>
        </w:tc>
      </w:tr>
      <w:tr w:rsidR="009E40E3" w:rsidRPr="009E40E3" w:rsidTr="009E40E3">
        <w:trPr>
          <w:trHeight w:val="345"/>
        </w:trPr>
        <w:tc>
          <w:tcPr>
            <w:tcW w:w="1160"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填报部门：</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公安分局</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24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12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12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2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金额单位：万元</w:t>
            </w:r>
          </w:p>
        </w:tc>
      </w:tr>
      <w:tr w:rsidR="009E40E3" w:rsidRPr="009E40E3" w:rsidTr="009E40E3">
        <w:trPr>
          <w:trHeight w:val="495"/>
        </w:trPr>
        <w:tc>
          <w:tcPr>
            <w:tcW w:w="1160" w:type="dxa"/>
            <w:tcBorders>
              <w:top w:val="single" w:sz="4" w:space="0" w:color="000000"/>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基本情况</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项目名称</w:t>
            </w:r>
          </w:p>
        </w:tc>
        <w:tc>
          <w:tcPr>
            <w:tcW w:w="23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两场建设费专项资金</w:t>
            </w:r>
          </w:p>
        </w:tc>
        <w:tc>
          <w:tcPr>
            <w:tcW w:w="112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实施预算单位</w:t>
            </w:r>
          </w:p>
        </w:tc>
        <w:tc>
          <w:tcPr>
            <w:tcW w:w="402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公安分局</w:t>
            </w:r>
          </w:p>
        </w:tc>
      </w:tr>
      <w:tr w:rsidR="009E40E3" w:rsidRPr="009E40E3" w:rsidTr="009E40E3">
        <w:trPr>
          <w:trHeight w:val="285"/>
        </w:trPr>
        <w:tc>
          <w:tcPr>
            <w:tcW w:w="116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二、预算执行情况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预算安排情况（调整后）</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资金到位情况</w:t>
            </w:r>
          </w:p>
        </w:tc>
        <w:tc>
          <w:tcPr>
            <w:tcW w:w="260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资金执行情况</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预算执行进度</w:t>
            </w:r>
          </w:p>
        </w:tc>
      </w:tr>
      <w:tr w:rsidR="009E40E3" w:rsidRPr="009E40E3" w:rsidTr="009E40E3">
        <w:trPr>
          <w:trHeight w:val="285"/>
        </w:trPr>
        <w:tc>
          <w:tcPr>
            <w:tcW w:w="116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预算数：</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239.62</w:t>
            </w:r>
          </w:p>
        </w:tc>
        <w:tc>
          <w:tcPr>
            <w:tcW w:w="124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到位数：</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239.62</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执行数：</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211.81</w:t>
            </w:r>
          </w:p>
        </w:tc>
        <w:tc>
          <w:tcPr>
            <w:tcW w:w="14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88%</w:t>
            </w:r>
          </w:p>
        </w:tc>
      </w:tr>
      <w:tr w:rsidR="009E40E3" w:rsidRPr="009E40E3" w:rsidTr="009E40E3">
        <w:trPr>
          <w:trHeight w:val="420"/>
        </w:trPr>
        <w:tc>
          <w:tcPr>
            <w:tcW w:w="116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239.62</w:t>
            </w:r>
          </w:p>
        </w:tc>
        <w:tc>
          <w:tcPr>
            <w:tcW w:w="124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239.62</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211.81</w:t>
            </w:r>
          </w:p>
        </w:tc>
        <w:tc>
          <w:tcPr>
            <w:tcW w:w="14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285"/>
        </w:trPr>
        <w:tc>
          <w:tcPr>
            <w:tcW w:w="116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24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270"/>
        </w:trPr>
        <w:tc>
          <w:tcPr>
            <w:tcW w:w="11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三、目标完成情况</w:t>
            </w:r>
          </w:p>
        </w:tc>
        <w:tc>
          <w:tcPr>
            <w:tcW w:w="340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年度预期目标</w:t>
            </w:r>
          </w:p>
        </w:tc>
        <w:tc>
          <w:tcPr>
            <w:tcW w:w="372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具体完成情况</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总体完成率</w:t>
            </w:r>
          </w:p>
        </w:tc>
      </w:tr>
      <w:tr w:rsidR="009E40E3" w:rsidRPr="009E40E3" w:rsidTr="009E40E3">
        <w:trPr>
          <w:trHeight w:val="312"/>
        </w:trPr>
        <w:tc>
          <w:tcPr>
            <w:tcW w:w="116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40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提高民警的警务实践技能和实战心里素质</w:t>
            </w:r>
          </w:p>
        </w:tc>
        <w:tc>
          <w:tcPr>
            <w:tcW w:w="372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完成预定目标</w:t>
            </w:r>
          </w:p>
        </w:tc>
        <w:tc>
          <w:tcPr>
            <w:tcW w:w="14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r>
      <w:tr w:rsidR="009E40E3" w:rsidRPr="009E40E3" w:rsidTr="009E40E3">
        <w:trPr>
          <w:trHeight w:val="312"/>
        </w:trPr>
        <w:tc>
          <w:tcPr>
            <w:tcW w:w="116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72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4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312"/>
        </w:trPr>
        <w:tc>
          <w:tcPr>
            <w:tcW w:w="116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72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4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270"/>
        </w:trPr>
        <w:tc>
          <w:tcPr>
            <w:tcW w:w="1160" w:type="dxa"/>
            <w:vMerge w:val="restart"/>
            <w:tcBorders>
              <w:top w:val="nil"/>
              <w:left w:val="single" w:sz="4" w:space="0" w:color="auto"/>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四、</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一级指标</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二级指标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三级指标</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预期指标值</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实际完成值</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自评得分</w:t>
            </w:r>
          </w:p>
        </w:tc>
      </w:tr>
      <w:tr w:rsidR="009E40E3" w:rsidRPr="009E40E3" w:rsidTr="009E40E3">
        <w:trPr>
          <w:trHeight w:val="52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产出指标（50）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数量指标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体能训练与射击训练覆盖率</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达到全员体能训练与射击训练</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完成全员的体能训练与射击训练</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15</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2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质量指标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保质保量按时完成两场建设</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质量达标，按时限竣工</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验收合格达到质量与时限保障</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15</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2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时效指标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增强民警体能素质</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达到提高体能素质</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3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成本指标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提升民警射击水平，警务实战能力和体能综合素质</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宋体" w:eastAsia="宋体" w:hAnsi="宋体" w:cs="Calibri" w:hint="eastAsia"/>
                <w:color w:val="000000"/>
                <w:kern w:val="0"/>
                <w:sz w:val="20"/>
                <w:szCs w:val="20"/>
              </w:rPr>
              <w:t>达到全部整体素质</w:t>
            </w:r>
            <w:r w:rsidRPr="002130AF">
              <w:rPr>
                <w:rFonts w:ascii="Calibri" w:eastAsia="宋体" w:hAnsi="Calibri" w:cs="Calibri"/>
                <w:color w:val="000000"/>
                <w:kern w:val="0"/>
                <w:sz w:val="20"/>
                <w:szCs w:val="20"/>
              </w:rPr>
              <w:t>95%</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效益指标（30）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经济效益指标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84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社会效益指标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维护辖区和社会治安稳定</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通过体能与射击训练有效提升民警综合素质</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提高民警执法办案能力有效维护辖区和社会治安稳定</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20"/>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生态效益指标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规范民警执法行为</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促进民警执法规范化</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有效达到民警执法规范化</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64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可持续影响指标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增强民警体能素质</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宋体" w:eastAsia="宋体" w:hAnsi="宋体" w:cs="Calibri" w:hint="eastAsia"/>
                <w:color w:val="000000"/>
                <w:kern w:val="0"/>
                <w:sz w:val="20"/>
                <w:szCs w:val="20"/>
              </w:rPr>
              <w:t>达到民警体能素质增强</w:t>
            </w:r>
            <w:r w:rsidRPr="002130AF">
              <w:rPr>
                <w:rFonts w:ascii="Calibri" w:eastAsia="宋体" w:hAnsi="Calibri" w:cs="Calibri"/>
                <w:color w:val="000000"/>
                <w:kern w:val="0"/>
                <w:sz w:val="20"/>
                <w:szCs w:val="20"/>
              </w:rPr>
              <w:t>100%</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宋体" w:eastAsia="宋体" w:hAnsi="宋体" w:cs="Calibri" w:hint="eastAsia"/>
                <w:color w:val="000000"/>
                <w:kern w:val="0"/>
                <w:sz w:val="20"/>
                <w:szCs w:val="20"/>
              </w:rPr>
              <w:t>通过训练提升民警体能素质</w:t>
            </w:r>
            <w:r w:rsidRPr="002130AF">
              <w:rPr>
                <w:rFonts w:ascii="Calibri" w:eastAsia="宋体" w:hAnsi="Calibri" w:cs="Calibri"/>
                <w:color w:val="000000"/>
                <w:kern w:val="0"/>
                <w:sz w:val="20"/>
                <w:szCs w:val="20"/>
              </w:rPr>
              <w:t>100%</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240" w:type="dxa"/>
            <w:tcBorders>
              <w:top w:val="nil"/>
              <w:left w:val="nil"/>
              <w:bottom w:val="nil"/>
              <w:right w:val="nil"/>
            </w:tcBorders>
            <w:shd w:val="clear" w:color="auto" w:fill="auto"/>
            <w:noWrap/>
            <w:vAlign w:val="bottom"/>
            <w:hideMark/>
          </w:tcPr>
          <w:p w:rsidR="009E40E3" w:rsidRPr="002130AF" w:rsidRDefault="009E40E3" w:rsidP="008F4E99">
            <w:pPr>
              <w:widowControl/>
              <w:jc w:val="left"/>
              <w:rPr>
                <w:rFonts w:ascii="宋体" w:eastAsia="宋体" w:hAnsi="宋体" w:cs="宋体"/>
                <w:color w:val="000000"/>
                <w:kern w:val="0"/>
                <w:sz w:val="20"/>
                <w:szCs w:val="20"/>
              </w:rPr>
            </w:pPr>
          </w:p>
        </w:tc>
        <w:tc>
          <w:tcPr>
            <w:tcW w:w="1120" w:type="dxa"/>
            <w:tcBorders>
              <w:top w:val="nil"/>
              <w:left w:val="nil"/>
              <w:bottom w:val="nil"/>
              <w:right w:val="nil"/>
            </w:tcBorders>
            <w:shd w:val="clear" w:color="auto" w:fill="auto"/>
            <w:noWrap/>
            <w:vAlign w:val="bottom"/>
            <w:hideMark/>
          </w:tcPr>
          <w:p w:rsidR="009E40E3" w:rsidRPr="002130AF" w:rsidRDefault="009E40E3" w:rsidP="008F4E99">
            <w:pPr>
              <w:widowControl/>
              <w:jc w:val="left"/>
              <w:rPr>
                <w:rFonts w:ascii="宋体" w:eastAsia="宋体" w:hAnsi="宋体" w:cs="宋体"/>
                <w:color w:val="000000"/>
                <w:kern w:val="0"/>
                <w:sz w:val="20"/>
                <w:szCs w:val="20"/>
              </w:rPr>
            </w:pPr>
          </w:p>
        </w:tc>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240" w:type="dxa"/>
            <w:tcBorders>
              <w:top w:val="nil"/>
              <w:left w:val="nil"/>
              <w:bottom w:val="nil"/>
              <w:right w:val="nil"/>
            </w:tcBorders>
            <w:shd w:val="clear" w:color="auto" w:fill="auto"/>
            <w:noWrap/>
            <w:vAlign w:val="bottom"/>
            <w:hideMark/>
          </w:tcPr>
          <w:p w:rsidR="009E40E3" w:rsidRPr="002130AF" w:rsidRDefault="009E40E3" w:rsidP="008F4E99">
            <w:pPr>
              <w:widowControl/>
              <w:jc w:val="left"/>
              <w:rPr>
                <w:rFonts w:ascii="宋体" w:eastAsia="宋体" w:hAnsi="宋体" w:cs="宋体"/>
                <w:color w:val="000000"/>
                <w:kern w:val="0"/>
                <w:sz w:val="20"/>
                <w:szCs w:val="20"/>
              </w:rPr>
            </w:pPr>
          </w:p>
        </w:tc>
        <w:tc>
          <w:tcPr>
            <w:tcW w:w="1120" w:type="dxa"/>
            <w:tcBorders>
              <w:top w:val="nil"/>
              <w:left w:val="nil"/>
              <w:bottom w:val="nil"/>
              <w:right w:val="nil"/>
            </w:tcBorders>
            <w:shd w:val="clear" w:color="auto" w:fill="auto"/>
            <w:noWrap/>
            <w:vAlign w:val="bottom"/>
            <w:hideMark/>
          </w:tcPr>
          <w:p w:rsidR="009E40E3" w:rsidRPr="002130AF" w:rsidRDefault="009E40E3" w:rsidP="008F4E99">
            <w:pPr>
              <w:widowControl/>
              <w:jc w:val="left"/>
              <w:rPr>
                <w:rFonts w:ascii="宋体" w:eastAsia="宋体" w:hAnsi="宋体" w:cs="宋体"/>
                <w:color w:val="000000"/>
                <w:kern w:val="0"/>
                <w:sz w:val="20"/>
                <w:szCs w:val="20"/>
              </w:rPr>
            </w:pPr>
          </w:p>
        </w:tc>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3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满意度指标（10）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w:t>
            </w: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群众满意度</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宋体" w:eastAsia="宋体" w:hAnsi="宋体" w:cs="Calibri" w:hint="eastAsia"/>
                <w:color w:val="000000"/>
                <w:kern w:val="0"/>
                <w:sz w:val="20"/>
                <w:szCs w:val="20"/>
              </w:rPr>
              <w:t>群众满意度大于</w:t>
            </w:r>
            <w:r w:rsidRPr="002130AF">
              <w:rPr>
                <w:rFonts w:ascii="Calibri" w:eastAsia="宋体" w:hAnsi="Calibri" w:cs="Calibri"/>
                <w:color w:val="000000"/>
                <w:kern w:val="0"/>
                <w:sz w:val="20"/>
                <w:szCs w:val="20"/>
              </w:rPr>
              <w:t>90%</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1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60" w:type="dxa"/>
            <w:gridSpan w:val="2"/>
            <w:tcBorders>
              <w:top w:val="single" w:sz="4" w:space="0" w:color="000000"/>
              <w:left w:val="nil"/>
              <w:bottom w:val="nil"/>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120" w:type="dxa"/>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80" w:type="dxa"/>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420" w:type="dxa"/>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9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预算执行率（10）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w:t>
            </w:r>
          </w:p>
        </w:tc>
        <w:tc>
          <w:tcPr>
            <w:tcW w:w="2360" w:type="dxa"/>
            <w:gridSpan w:val="2"/>
            <w:tcBorders>
              <w:top w:val="single" w:sz="4" w:space="0" w:color="auto"/>
              <w:left w:val="nil"/>
              <w:bottom w:val="single" w:sz="4" w:space="0" w:color="auto"/>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预算执行情况</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88%</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w:t>
            </w:r>
          </w:p>
        </w:tc>
      </w:tr>
      <w:tr w:rsidR="009E40E3" w:rsidRPr="009E40E3" w:rsidTr="009E40E3">
        <w:trPr>
          <w:trHeight w:val="285"/>
        </w:trPr>
        <w:tc>
          <w:tcPr>
            <w:tcW w:w="11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71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总分</w:t>
            </w:r>
          </w:p>
        </w:tc>
        <w:tc>
          <w:tcPr>
            <w:tcW w:w="1420"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98</w:t>
            </w:r>
          </w:p>
        </w:tc>
      </w:tr>
      <w:tr w:rsidR="009E40E3" w:rsidRPr="009E40E3" w:rsidTr="009E40E3">
        <w:trPr>
          <w:trHeight w:val="270"/>
        </w:trPr>
        <w:tc>
          <w:tcPr>
            <w:tcW w:w="1160" w:type="dxa"/>
            <w:tcBorders>
              <w:top w:val="nil"/>
              <w:left w:val="single" w:sz="4" w:space="0" w:color="000000"/>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712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评价等级</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优</w:t>
            </w:r>
          </w:p>
        </w:tc>
      </w:tr>
      <w:tr w:rsidR="009E40E3" w:rsidRPr="009E40E3" w:rsidTr="009E40E3">
        <w:trPr>
          <w:trHeight w:val="735"/>
        </w:trPr>
        <w:tc>
          <w:tcPr>
            <w:tcW w:w="116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五、</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存在问题、原因及下一步整改措施</w:t>
            </w:r>
          </w:p>
        </w:tc>
        <w:tc>
          <w:tcPr>
            <w:tcW w:w="8540" w:type="dxa"/>
            <w:gridSpan w:val="7"/>
            <w:tcBorders>
              <w:top w:val="single" w:sz="4" w:space="0" w:color="auto"/>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两场建设已全部完成投入使用，经审计实际费用减少，导致与预算不符。</w:t>
            </w:r>
          </w:p>
        </w:tc>
      </w:tr>
    </w:tbl>
    <w:p w:rsidR="00AA6B4B" w:rsidRPr="00C7204C" w:rsidRDefault="00AA6B4B" w:rsidP="008F4E99">
      <w:pPr>
        <w:widowControl/>
        <w:jc w:val="left"/>
        <w:rPr>
          <w:rFonts w:ascii="仿宋_GB2312" w:eastAsia="仿宋_GB2312" w:hAnsi="仿宋_GB2312" w:cs="仿宋_GB2312"/>
          <w:sz w:val="24"/>
          <w:szCs w:val="24"/>
        </w:rPr>
      </w:pPr>
    </w:p>
    <w:p w:rsidR="00AA6B4B" w:rsidRPr="009312F9" w:rsidRDefault="00AA6B4B" w:rsidP="009312F9">
      <w:pPr>
        <w:adjustRightInd w:val="0"/>
        <w:snapToGrid w:val="0"/>
        <w:spacing w:line="580" w:lineRule="exact"/>
        <w:ind w:firstLineChars="200" w:firstLine="640"/>
        <w:rPr>
          <w:rFonts w:ascii="仿宋_GB2312" w:eastAsia="仿宋_GB2312" w:hAnsi="仿宋_GB2312" w:cs="仿宋_GB2312"/>
          <w:sz w:val="32"/>
          <w:szCs w:val="32"/>
        </w:rPr>
      </w:pPr>
    </w:p>
    <w:p w:rsidR="00E74407" w:rsidRPr="009312F9" w:rsidRDefault="00B544FD" w:rsidP="008F4E99">
      <w:pPr>
        <w:widowControl/>
        <w:rPr>
          <w:rFonts w:ascii="仿宋" w:eastAsia="仿宋" w:hAnsi="仿宋" w:cs="宋体"/>
          <w:color w:val="000000"/>
          <w:kern w:val="0"/>
          <w:sz w:val="32"/>
          <w:szCs w:val="32"/>
        </w:rPr>
      </w:pPr>
      <w:r w:rsidRPr="009312F9">
        <w:rPr>
          <w:rFonts w:ascii="仿宋_GB2312" w:eastAsia="仿宋_GB2312" w:hAnsi="仿宋_GB2312" w:cs="仿宋_GB2312" w:hint="eastAsia"/>
          <w:sz w:val="32"/>
          <w:szCs w:val="32"/>
        </w:rPr>
        <w:t>（7）</w:t>
      </w:r>
      <w:r w:rsidR="00E74407" w:rsidRPr="009312F9">
        <w:rPr>
          <w:rFonts w:ascii="仿宋" w:eastAsia="仿宋" w:hAnsi="仿宋" w:cs="宋体" w:hint="eastAsia"/>
          <w:color w:val="000000"/>
          <w:kern w:val="0"/>
          <w:sz w:val="32"/>
          <w:szCs w:val="32"/>
        </w:rPr>
        <w:t>层级工资和警务站劳务派遣工资</w:t>
      </w:r>
      <w:r w:rsidR="00E74407" w:rsidRPr="009312F9">
        <w:rPr>
          <w:rFonts w:ascii="仿宋" w:eastAsia="仿宋" w:hAnsi="仿宋" w:cs="宋体"/>
          <w:color w:val="000000"/>
          <w:kern w:val="0"/>
          <w:sz w:val="32"/>
          <w:szCs w:val="32"/>
        </w:rPr>
        <w:t>绩效自评</w:t>
      </w:r>
      <w:r w:rsidR="00E74407" w:rsidRPr="009312F9">
        <w:rPr>
          <w:rFonts w:ascii="仿宋" w:eastAsia="仿宋" w:hAnsi="仿宋" w:cs="宋体" w:hint="eastAsia"/>
          <w:color w:val="000000"/>
          <w:kern w:val="0"/>
          <w:sz w:val="32"/>
          <w:szCs w:val="32"/>
        </w:rPr>
        <w:t>，</w:t>
      </w:r>
      <w:r w:rsidR="00E74407" w:rsidRPr="009312F9">
        <w:rPr>
          <w:rFonts w:ascii="仿宋" w:eastAsia="仿宋" w:hAnsi="仿宋" w:cs="仿宋_GB2312" w:hint="eastAsia"/>
          <w:sz w:val="32"/>
          <w:szCs w:val="32"/>
        </w:rPr>
        <w:t>根据年初设定的绩效目标，此项目绩效自评得分为93分（绩效自评表附后）。全年预算数为190万元，执行数为64.78万元，完成预算的34%。项目绩效目标完成情况：基本</w:t>
      </w:r>
      <w:r w:rsidR="00E74407" w:rsidRPr="009312F9">
        <w:rPr>
          <w:rFonts w:ascii="仿宋" w:eastAsia="仿宋" w:hAnsi="仿宋" w:cs="宋体" w:hint="eastAsia"/>
          <w:color w:val="000000"/>
          <w:kern w:val="0"/>
          <w:sz w:val="32"/>
          <w:szCs w:val="32"/>
        </w:rPr>
        <w:t>完成预定目标</w:t>
      </w:r>
      <w:r w:rsidR="00E74407" w:rsidRPr="009312F9">
        <w:rPr>
          <w:rFonts w:ascii="仿宋" w:eastAsia="仿宋" w:hAnsi="仿宋" w:cs="仿宋_GB2312" w:hint="eastAsia"/>
          <w:sz w:val="32"/>
          <w:szCs w:val="32"/>
        </w:rPr>
        <w:t>。发现的主要问题及原因：</w:t>
      </w:r>
      <w:r w:rsidR="00E74407" w:rsidRPr="009312F9">
        <w:rPr>
          <w:rFonts w:ascii="仿宋" w:eastAsia="仿宋" w:hAnsi="仿宋" w:cs="宋体" w:hint="eastAsia"/>
          <w:color w:val="000000"/>
          <w:kern w:val="0"/>
          <w:sz w:val="32"/>
          <w:szCs w:val="32"/>
        </w:rPr>
        <w:t>人员流动性大，辞职人员太多需要补发，联系困难。</w:t>
      </w:r>
      <w:r w:rsidR="00E74407" w:rsidRPr="009312F9">
        <w:rPr>
          <w:rFonts w:ascii="仿宋" w:eastAsia="仿宋" w:hAnsi="仿宋" w:cs="仿宋_GB2312" w:hint="eastAsia"/>
          <w:sz w:val="32"/>
          <w:szCs w:val="32"/>
        </w:rPr>
        <w:t>下一步改进措施：</w:t>
      </w:r>
      <w:r w:rsidR="00E74407" w:rsidRPr="009312F9">
        <w:rPr>
          <w:rFonts w:ascii="仿宋" w:eastAsia="仿宋" w:hAnsi="仿宋" w:cs="宋体" w:hint="eastAsia"/>
          <w:color w:val="000000"/>
          <w:kern w:val="0"/>
          <w:sz w:val="32"/>
          <w:szCs w:val="32"/>
        </w:rPr>
        <w:t>今后加强建档立制，规范化管理</w:t>
      </w:r>
    </w:p>
    <w:p w:rsidR="00AA6B4B" w:rsidRPr="009312F9" w:rsidRDefault="00AA6B4B" w:rsidP="008F4E99">
      <w:pPr>
        <w:widowControl/>
        <w:jc w:val="left"/>
        <w:rPr>
          <w:rFonts w:ascii="仿宋" w:eastAsia="仿宋" w:hAnsi="仿宋" w:cs="仿宋_GB2312"/>
          <w:sz w:val="32"/>
          <w:szCs w:val="32"/>
        </w:rPr>
      </w:pPr>
      <w:r w:rsidRPr="009312F9">
        <w:rPr>
          <w:rFonts w:ascii="仿宋" w:eastAsia="仿宋" w:hAnsi="仿宋" w:cs="仿宋_GB2312"/>
          <w:sz w:val="32"/>
          <w:szCs w:val="32"/>
        </w:rPr>
        <w:br w:type="page"/>
      </w:r>
    </w:p>
    <w:tbl>
      <w:tblPr>
        <w:tblW w:w="7520" w:type="dxa"/>
        <w:tblInd w:w="94" w:type="dxa"/>
        <w:tblLook w:val="04A0"/>
      </w:tblPr>
      <w:tblGrid>
        <w:gridCol w:w="1120"/>
        <w:gridCol w:w="880"/>
        <w:gridCol w:w="973"/>
        <w:gridCol w:w="920"/>
        <w:gridCol w:w="799"/>
        <w:gridCol w:w="880"/>
        <w:gridCol w:w="800"/>
        <w:gridCol w:w="1148"/>
      </w:tblGrid>
      <w:tr w:rsidR="009E40E3" w:rsidRPr="009E40E3" w:rsidTr="009E40E3">
        <w:trPr>
          <w:trHeight w:val="405"/>
        </w:trPr>
        <w:tc>
          <w:tcPr>
            <w:tcW w:w="7520" w:type="dxa"/>
            <w:gridSpan w:val="8"/>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方正小标宋_GBK" w:eastAsia="方正小标宋_GBK" w:hAnsi="宋体" w:cs="宋体"/>
                <w:color w:val="000000"/>
                <w:kern w:val="0"/>
                <w:sz w:val="20"/>
                <w:szCs w:val="20"/>
              </w:rPr>
            </w:pPr>
            <w:r w:rsidRPr="002130AF">
              <w:rPr>
                <w:rFonts w:ascii="方正小标宋_GBK" w:eastAsia="方正小标宋_GBK" w:hAnsi="宋体" w:cs="宋体" w:hint="eastAsia"/>
                <w:color w:val="000000"/>
                <w:kern w:val="0"/>
                <w:sz w:val="20"/>
                <w:szCs w:val="20"/>
              </w:rPr>
              <w:lastRenderedPageBreak/>
              <w:t>部门预算项目绩效自评表</w:t>
            </w:r>
          </w:p>
        </w:tc>
      </w:tr>
      <w:tr w:rsidR="009E40E3" w:rsidRPr="009E40E3" w:rsidTr="009E40E3">
        <w:trPr>
          <w:trHeight w:val="345"/>
        </w:trPr>
        <w:tc>
          <w:tcPr>
            <w:tcW w:w="7520" w:type="dxa"/>
            <w:gridSpan w:val="8"/>
            <w:tcBorders>
              <w:top w:val="nil"/>
              <w:left w:val="nil"/>
              <w:bottom w:val="nil"/>
              <w:right w:val="nil"/>
            </w:tcBorders>
            <w:shd w:val="clear" w:color="000000" w:fill="FFFFFF"/>
            <w:noWrap/>
            <w:vAlign w:val="bottom"/>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2019年度）</w:t>
            </w:r>
          </w:p>
        </w:tc>
      </w:tr>
      <w:tr w:rsidR="009E40E3" w:rsidRPr="009E40E3" w:rsidTr="009E40E3">
        <w:trPr>
          <w:trHeight w:val="435"/>
        </w:trPr>
        <w:tc>
          <w:tcPr>
            <w:tcW w:w="1120"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填报部门：</w:t>
            </w:r>
          </w:p>
        </w:tc>
        <w:tc>
          <w:tcPr>
            <w:tcW w:w="880" w:type="dxa"/>
            <w:tcBorders>
              <w:top w:val="nil"/>
              <w:left w:val="nil"/>
              <w:bottom w:val="nil"/>
              <w:right w:val="nil"/>
            </w:tcBorders>
            <w:shd w:val="clear" w:color="000000" w:fill="FFFFFF"/>
            <w:noWrap/>
            <w:vAlign w:val="center"/>
            <w:hideMark/>
          </w:tcPr>
          <w:p w:rsidR="009E40E3" w:rsidRPr="002130AF" w:rsidRDefault="00AB5B5F"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公安分局</w:t>
            </w:r>
          </w:p>
        </w:tc>
        <w:tc>
          <w:tcPr>
            <w:tcW w:w="973"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92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799"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8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80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148"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金额单位：万元</w:t>
            </w:r>
          </w:p>
        </w:tc>
      </w:tr>
      <w:tr w:rsidR="009E40E3" w:rsidRPr="009E40E3" w:rsidTr="009E40E3">
        <w:trPr>
          <w:trHeight w:val="495"/>
        </w:trPr>
        <w:tc>
          <w:tcPr>
            <w:tcW w:w="1120" w:type="dxa"/>
            <w:tcBorders>
              <w:top w:val="single" w:sz="4" w:space="0" w:color="000000"/>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基本情况</w:t>
            </w:r>
          </w:p>
        </w:tc>
        <w:tc>
          <w:tcPr>
            <w:tcW w:w="88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项目名称</w:t>
            </w:r>
          </w:p>
        </w:tc>
        <w:tc>
          <w:tcPr>
            <w:tcW w:w="189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层级工资和警务站劳务派遣工资</w:t>
            </w:r>
          </w:p>
        </w:tc>
        <w:tc>
          <w:tcPr>
            <w:tcW w:w="799"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实施预算单位</w:t>
            </w:r>
          </w:p>
        </w:tc>
        <w:tc>
          <w:tcPr>
            <w:tcW w:w="2828"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公安分局</w:t>
            </w:r>
          </w:p>
        </w:tc>
      </w:tr>
      <w:tr w:rsidR="009E40E3" w:rsidRPr="009E40E3" w:rsidTr="009E40E3">
        <w:trPr>
          <w:trHeight w:val="270"/>
        </w:trPr>
        <w:tc>
          <w:tcPr>
            <w:tcW w:w="11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二、预算执行情况</w:t>
            </w:r>
          </w:p>
        </w:tc>
        <w:tc>
          <w:tcPr>
            <w:tcW w:w="1853"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预算安排情况（调整后）</w:t>
            </w:r>
          </w:p>
        </w:tc>
        <w:tc>
          <w:tcPr>
            <w:tcW w:w="171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资金到位情况</w:t>
            </w:r>
          </w:p>
        </w:tc>
        <w:tc>
          <w:tcPr>
            <w:tcW w:w="16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资金执行情况</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预算执行进度</w:t>
            </w:r>
          </w:p>
        </w:tc>
      </w:tr>
      <w:tr w:rsidR="009E40E3" w:rsidRPr="009E40E3" w:rsidTr="009E40E3">
        <w:trPr>
          <w:trHeight w:val="270"/>
        </w:trPr>
        <w:tc>
          <w:tcPr>
            <w:tcW w:w="112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预算数：</w:t>
            </w:r>
          </w:p>
        </w:tc>
        <w:tc>
          <w:tcPr>
            <w:tcW w:w="973"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190</w:t>
            </w:r>
          </w:p>
        </w:tc>
        <w:tc>
          <w:tcPr>
            <w:tcW w:w="9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到位数：</w:t>
            </w:r>
          </w:p>
        </w:tc>
        <w:tc>
          <w:tcPr>
            <w:tcW w:w="799"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190</w:t>
            </w:r>
          </w:p>
        </w:tc>
        <w:tc>
          <w:tcPr>
            <w:tcW w:w="8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执行数：</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64.78</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34.00%</w:t>
            </w:r>
          </w:p>
        </w:tc>
      </w:tr>
      <w:tr w:rsidR="009E40E3" w:rsidRPr="009E40E3" w:rsidTr="009E40E3">
        <w:trPr>
          <w:trHeight w:val="420"/>
        </w:trPr>
        <w:tc>
          <w:tcPr>
            <w:tcW w:w="112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973"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190</w:t>
            </w:r>
          </w:p>
        </w:tc>
        <w:tc>
          <w:tcPr>
            <w:tcW w:w="9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799"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190</w:t>
            </w:r>
          </w:p>
        </w:tc>
        <w:tc>
          <w:tcPr>
            <w:tcW w:w="8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64.78</w:t>
            </w:r>
          </w:p>
        </w:tc>
        <w:tc>
          <w:tcPr>
            <w:tcW w:w="1148"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270"/>
        </w:trPr>
        <w:tc>
          <w:tcPr>
            <w:tcW w:w="112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973"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9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799"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8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148"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270"/>
        </w:trPr>
        <w:tc>
          <w:tcPr>
            <w:tcW w:w="11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三、目标完成情况</w:t>
            </w:r>
          </w:p>
        </w:tc>
        <w:tc>
          <w:tcPr>
            <w:tcW w:w="2773"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年度预期目标</w:t>
            </w:r>
          </w:p>
        </w:tc>
        <w:tc>
          <w:tcPr>
            <w:tcW w:w="2479"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具体完成情况</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总体完成率</w:t>
            </w:r>
          </w:p>
        </w:tc>
      </w:tr>
      <w:tr w:rsidR="009E40E3" w:rsidRPr="009E40E3" w:rsidTr="009E40E3">
        <w:trPr>
          <w:trHeight w:val="312"/>
        </w:trPr>
        <w:tc>
          <w:tcPr>
            <w:tcW w:w="11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773"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有效打击犯罪、服务群众</w:t>
            </w:r>
          </w:p>
        </w:tc>
        <w:tc>
          <w:tcPr>
            <w:tcW w:w="2479"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基本已完成</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基本已完成</w:t>
            </w:r>
          </w:p>
        </w:tc>
      </w:tr>
      <w:tr w:rsidR="009E40E3" w:rsidRPr="009E40E3" w:rsidTr="009E40E3">
        <w:trPr>
          <w:trHeight w:val="312"/>
        </w:trPr>
        <w:tc>
          <w:tcPr>
            <w:tcW w:w="11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773"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479"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148"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312"/>
        </w:trPr>
        <w:tc>
          <w:tcPr>
            <w:tcW w:w="11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773"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479"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148"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435"/>
        </w:trPr>
        <w:tc>
          <w:tcPr>
            <w:tcW w:w="1120" w:type="dxa"/>
            <w:vMerge w:val="restart"/>
            <w:tcBorders>
              <w:top w:val="nil"/>
              <w:left w:val="single" w:sz="4" w:space="0" w:color="auto"/>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四、</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年度绩效指标完成情况</w:t>
            </w:r>
          </w:p>
        </w:tc>
        <w:tc>
          <w:tcPr>
            <w:tcW w:w="88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一级指标</w:t>
            </w:r>
          </w:p>
        </w:tc>
        <w:tc>
          <w:tcPr>
            <w:tcW w:w="973"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二级指标</w:t>
            </w:r>
          </w:p>
        </w:tc>
        <w:tc>
          <w:tcPr>
            <w:tcW w:w="171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三级指标</w:t>
            </w:r>
          </w:p>
        </w:tc>
        <w:tc>
          <w:tcPr>
            <w:tcW w:w="8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预期指标值</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实际完成值</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自评得分</w:t>
            </w:r>
          </w:p>
        </w:tc>
      </w:tr>
      <w:tr w:rsidR="009E40E3" w:rsidRPr="009E40E3" w:rsidTr="009E40E3">
        <w:trPr>
          <w:trHeight w:val="420"/>
        </w:trPr>
        <w:tc>
          <w:tcPr>
            <w:tcW w:w="11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80" w:type="dxa"/>
            <w:vMerge w:val="restart"/>
            <w:tcBorders>
              <w:top w:val="nil"/>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产出指标（50）</w:t>
            </w:r>
          </w:p>
        </w:tc>
        <w:tc>
          <w:tcPr>
            <w:tcW w:w="973" w:type="dxa"/>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数量指标</w:t>
            </w:r>
          </w:p>
        </w:tc>
        <w:tc>
          <w:tcPr>
            <w:tcW w:w="171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巡逻防控，降低发案率</w:t>
            </w:r>
          </w:p>
        </w:tc>
        <w:tc>
          <w:tcPr>
            <w:tcW w:w="880" w:type="dxa"/>
            <w:tcBorders>
              <w:top w:val="nil"/>
              <w:left w:val="nil"/>
              <w:bottom w:val="single" w:sz="4" w:space="0" w:color="auto"/>
              <w:right w:val="single" w:sz="4" w:space="0" w:color="auto"/>
            </w:tcBorders>
            <w:shd w:val="clear" w:color="auto" w:fill="auto"/>
            <w:vAlign w:val="center"/>
            <w:hideMark/>
          </w:tcPr>
          <w:p w:rsidR="009E40E3" w:rsidRPr="002130AF" w:rsidRDefault="009E40E3" w:rsidP="008F4E99">
            <w:pPr>
              <w:widowControl/>
              <w:jc w:val="left"/>
              <w:rPr>
                <w:rFonts w:ascii="宋体" w:eastAsia="宋体" w:hAnsi="宋体" w:cs="宋体"/>
                <w:kern w:val="0"/>
                <w:sz w:val="20"/>
                <w:szCs w:val="20"/>
              </w:rPr>
            </w:pPr>
            <w:r w:rsidRPr="002130AF">
              <w:rPr>
                <w:rFonts w:ascii="宋体" w:eastAsia="宋体" w:hAnsi="宋体" w:cs="宋体" w:hint="eastAsia"/>
                <w:kern w:val="0"/>
                <w:sz w:val="20"/>
                <w:szCs w:val="20"/>
              </w:rPr>
              <w:t>发案率降低10%</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12</w:t>
            </w:r>
          </w:p>
        </w:tc>
      </w:tr>
      <w:tr w:rsidR="009E40E3" w:rsidRPr="009E40E3" w:rsidTr="009E40E3">
        <w:trPr>
          <w:trHeight w:val="600"/>
        </w:trPr>
        <w:tc>
          <w:tcPr>
            <w:tcW w:w="11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80" w:type="dxa"/>
            <w:vMerge/>
            <w:tcBorders>
              <w:top w:val="nil"/>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73"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质量指标</w:t>
            </w:r>
          </w:p>
        </w:tc>
        <w:tc>
          <w:tcPr>
            <w:tcW w:w="171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按时巡逻防控，大大提高街面见警率</w:t>
            </w:r>
          </w:p>
        </w:tc>
        <w:tc>
          <w:tcPr>
            <w:tcW w:w="880" w:type="dxa"/>
            <w:tcBorders>
              <w:top w:val="nil"/>
              <w:left w:val="nil"/>
              <w:bottom w:val="single" w:sz="4" w:space="0" w:color="auto"/>
              <w:right w:val="single" w:sz="4" w:space="0" w:color="auto"/>
            </w:tcBorders>
            <w:shd w:val="clear" w:color="auto" w:fill="auto"/>
            <w:vAlign w:val="center"/>
            <w:hideMark/>
          </w:tcPr>
          <w:p w:rsidR="009E40E3" w:rsidRPr="002130AF" w:rsidRDefault="009E40E3" w:rsidP="008F4E99">
            <w:pPr>
              <w:widowControl/>
              <w:jc w:val="left"/>
              <w:rPr>
                <w:rFonts w:ascii="宋体" w:eastAsia="宋体" w:hAnsi="宋体" w:cs="宋体"/>
                <w:kern w:val="0"/>
                <w:sz w:val="20"/>
                <w:szCs w:val="20"/>
              </w:rPr>
            </w:pPr>
            <w:r w:rsidRPr="002130AF">
              <w:rPr>
                <w:rFonts w:ascii="宋体" w:eastAsia="宋体" w:hAnsi="宋体" w:cs="宋体" w:hint="eastAsia"/>
                <w:kern w:val="0"/>
                <w:sz w:val="20"/>
                <w:szCs w:val="20"/>
              </w:rPr>
              <w:t>街面见警率提高60%</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14</w:t>
            </w:r>
          </w:p>
        </w:tc>
      </w:tr>
      <w:tr w:rsidR="009E40E3" w:rsidRPr="009E40E3" w:rsidTr="009E40E3">
        <w:trPr>
          <w:trHeight w:val="420"/>
        </w:trPr>
        <w:tc>
          <w:tcPr>
            <w:tcW w:w="11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80" w:type="dxa"/>
            <w:vMerge/>
            <w:tcBorders>
              <w:top w:val="nil"/>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73"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时效指标</w:t>
            </w:r>
          </w:p>
        </w:tc>
        <w:tc>
          <w:tcPr>
            <w:tcW w:w="171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打击犯罪，为有困难的群众提供帮助</w:t>
            </w:r>
          </w:p>
        </w:tc>
        <w:tc>
          <w:tcPr>
            <w:tcW w:w="880" w:type="dxa"/>
            <w:tcBorders>
              <w:top w:val="nil"/>
              <w:left w:val="nil"/>
              <w:bottom w:val="single" w:sz="4" w:space="0" w:color="auto"/>
              <w:right w:val="single" w:sz="4" w:space="0" w:color="auto"/>
            </w:tcBorders>
            <w:shd w:val="clear" w:color="auto" w:fill="auto"/>
            <w:vAlign w:val="center"/>
            <w:hideMark/>
          </w:tcPr>
          <w:p w:rsidR="009E40E3" w:rsidRPr="002130AF" w:rsidRDefault="009E40E3" w:rsidP="008F4E99">
            <w:pPr>
              <w:widowControl/>
              <w:jc w:val="left"/>
              <w:rPr>
                <w:rFonts w:ascii="宋体" w:eastAsia="宋体" w:hAnsi="宋体" w:cs="宋体"/>
                <w:kern w:val="0"/>
                <w:sz w:val="20"/>
                <w:szCs w:val="20"/>
              </w:rPr>
            </w:pPr>
            <w:r w:rsidRPr="002130AF">
              <w:rPr>
                <w:rFonts w:ascii="宋体" w:eastAsia="宋体" w:hAnsi="宋体" w:cs="宋体" w:hint="eastAsia"/>
                <w:kern w:val="0"/>
                <w:sz w:val="20"/>
                <w:szCs w:val="20"/>
              </w:rPr>
              <w:t>在岗率100%</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14</w:t>
            </w:r>
          </w:p>
        </w:tc>
      </w:tr>
      <w:tr w:rsidR="009E40E3" w:rsidRPr="009E40E3" w:rsidTr="009E40E3">
        <w:trPr>
          <w:trHeight w:val="270"/>
        </w:trPr>
        <w:tc>
          <w:tcPr>
            <w:tcW w:w="11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80" w:type="dxa"/>
            <w:vMerge/>
            <w:tcBorders>
              <w:top w:val="nil"/>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73"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成本指标</w:t>
            </w:r>
          </w:p>
        </w:tc>
        <w:tc>
          <w:tcPr>
            <w:tcW w:w="171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按时支付工资</w:t>
            </w:r>
          </w:p>
        </w:tc>
        <w:tc>
          <w:tcPr>
            <w:tcW w:w="880" w:type="dxa"/>
            <w:tcBorders>
              <w:top w:val="nil"/>
              <w:left w:val="nil"/>
              <w:bottom w:val="single" w:sz="4" w:space="0" w:color="auto"/>
              <w:right w:val="single" w:sz="4" w:space="0" w:color="auto"/>
            </w:tcBorders>
            <w:shd w:val="clear" w:color="auto" w:fill="auto"/>
            <w:vAlign w:val="center"/>
            <w:hideMark/>
          </w:tcPr>
          <w:p w:rsidR="009E40E3" w:rsidRPr="002130AF" w:rsidRDefault="009E40E3" w:rsidP="008F4E99">
            <w:pPr>
              <w:widowControl/>
              <w:jc w:val="left"/>
              <w:rPr>
                <w:rFonts w:ascii="宋体" w:eastAsia="宋体" w:hAnsi="宋体" w:cs="宋体"/>
                <w:kern w:val="0"/>
                <w:sz w:val="20"/>
                <w:szCs w:val="20"/>
              </w:rPr>
            </w:pPr>
            <w:r w:rsidRPr="002130AF">
              <w:rPr>
                <w:rFonts w:ascii="宋体" w:eastAsia="宋体" w:hAnsi="宋体" w:cs="宋体" w:hint="eastAsia"/>
                <w:kern w:val="0"/>
                <w:sz w:val="20"/>
                <w:szCs w:val="20"/>
              </w:rPr>
              <w:t>100%</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435"/>
        </w:trPr>
        <w:tc>
          <w:tcPr>
            <w:tcW w:w="11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80"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效益指标（30）</w:t>
            </w:r>
          </w:p>
        </w:tc>
        <w:tc>
          <w:tcPr>
            <w:tcW w:w="973"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经济效益指标</w:t>
            </w:r>
          </w:p>
        </w:tc>
        <w:tc>
          <w:tcPr>
            <w:tcW w:w="171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维护辖区社会治安稳定</w:t>
            </w:r>
          </w:p>
        </w:tc>
        <w:tc>
          <w:tcPr>
            <w:tcW w:w="880" w:type="dxa"/>
            <w:tcBorders>
              <w:top w:val="nil"/>
              <w:left w:val="nil"/>
              <w:bottom w:val="single" w:sz="4" w:space="0" w:color="auto"/>
              <w:right w:val="single" w:sz="4" w:space="0" w:color="auto"/>
            </w:tcBorders>
            <w:shd w:val="clear" w:color="auto" w:fill="auto"/>
            <w:vAlign w:val="center"/>
            <w:hideMark/>
          </w:tcPr>
          <w:p w:rsidR="009E40E3" w:rsidRPr="002130AF" w:rsidRDefault="009E40E3" w:rsidP="008F4E99">
            <w:pPr>
              <w:widowControl/>
              <w:jc w:val="left"/>
              <w:rPr>
                <w:rFonts w:ascii="宋体" w:eastAsia="宋体" w:hAnsi="宋体" w:cs="宋体"/>
                <w:kern w:val="0"/>
                <w:sz w:val="20"/>
                <w:szCs w:val="20"/>
              </w:rPr>
            </w:pPr>
            <w:r w:rsidRPr="002130AF">
              <w:rPr>
                <w:rFonts w:ascii="宋体" w:eastAsia="宋体" w:hAnsi="宋体" w:cs="宋体" w:hint="eastAsia"/>
                <w:kern w:val="0"/>
                <w:sz w:val="20"/>
                <w:szCs w:val="20"/>
              </w:rPr>
              <w:t>在辅警巡逻防控能力下社会治安稳定</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治安稳定</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780"/>
        </w:trPr>
        <w:tc>
          <w:tcPr>
            <w:tcW w:w="11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80" w:type="dxa"/>
            <w:vMerge/>
            <w:tcBorders>
              <w:top w:val="single" w:sz="4" w:space="0" w:color="000000"/>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73"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社会效益指标</w:t>
            </w:r>
          </w:p>
        </w:tc>
        <w:tc>
          <w:tcPr>
            <w:tcW w:w="171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提高群众幸福感和对公安的满意度</w:t>
            </w:r>
          </w:p>
        </w:tc>
        <w:tc>
          <w:tcPr>
            <w:tcW w:w="880" w:type="dxa"/>
            <w:tcBorders>
              <w:top w:val="nil"/>
              <w:left w:val="nil"/>
              <w:bottom w:val="single" w:sz="4" w:space="0" w:color="auto"/>
              <w:right w:val="single" w:sz="4" w:space="0" w:color="auto"/>
            </w:tcBorders>
            <w:shd w:val="clear" w:color="auto" w:fill="auto"/>
            <w:vAlign w:val="center"/>
            <w:hideMark/>
          </w:tcPr>
          <w:p w:rsidR="009E40E3" w:rsidRPr="002130AF" w:rsidRDefault="009E40E3" w:rsidP="008F4E99">
            <w:pPr>
              <w:widowControl/>
              <w:jc w:val="left"/>
              <w:rPr>
                <w:rFonts w:ascii="宋体" w:eastAsia="宋体" w:hAnsi="宋体" w:cs="宋体"/>
                <w:kern w:val="0"/>
                <w:sz w:val="20"/>
                <w:szCs w:val="20"/>
              </w:rPr>
            </w:pPr>
            <w:r w:rsidRPr="002130AF">
              <w:rPr>
                <w:rFonts w:ascii="宋体" w:eastAsia="宋体" w:hAnsi="宋体" w:cs="宋体" w:hint="eastAsia"/>
                <w:kern w:val="0"/>
                <w:sz w:val="20"/>
                <w:szCs w:val="20"/>
              </w:rPr>
              <w:t>震慑犯罪，提高群众满意度</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95%</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9</w:t>
            </w:r>
          </w:p>
        </w:tc>
      </w:tr>
      <w:tr w:rsidR="009E40E3" w:rsidRPr="009E40E3" w:rsidTr="009E40E3">
        <w:trPr>
          <w:trHeight w:val="525"/>
        </w:trPr>
        <w:tc>
          <w:tcPr>
            <w:tcW w:w="11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80" w:type="dxa"/>
            <w:vMerge/>
            <w:tcBorders>
              <w:top w:val="single" w:sz="4" w:space="0" w:color="000000"/>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73"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生态效益指标</w:t>
            </w:r>
          </w:p>
        </w:tc>
        <w:tc>
          <w:tcPr>
            <w:tcW w:w="171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提高街面见警，降低发案提高群众对公安的满意度</w:t>
            </w:r>
          </w:p>
        </w:tc>
        <w:tc>
          <w:tcPr>
            <w:tcW w:w="880" w:type="dxa"/>
            <w:tcBorders>
              <w:top w:val="nil"/>
              <w:left w:val="nil"/>
              <w:bottom w:val="single" w:sz="4" w:space="0" w:color="auto"/>
              <w:right w:val="single" w:sz="4" w:space="0" w:color="auto"/>
            </w:tcBorders>
            <w:shd w:val="clear" w:color="auto" w:fill="auto"/>
            <w:vAlign w:val="center"/>
            <w:hideMark/>
          </w:tcPr>
          <w:p w:rsidR="009E40E3" w:rsidRPr="002130AF" w:rsidRDefault="009E40E3" w:rsidP="008F4E99">
            <w:pPr>
              <w:widowControl/>
              <w:jc w:val="left"/>
              <w:rPr>
                <w:rFonts w:ascii="宋体" w:eastAsia="宋体" w:hAnsi="宋体" w:cs="宋体"/>
                <w:kern w:val="0"/>
                <w:sz w:val="20"/>
                <w:szCs w:val="20"/>
              </w:rPr>
            </w:pPr>
            <w:r w:rsidRPr="002130AF">
              <w:rPr>
                <w:rFonts w:ascii="宋体" w:eastAsia="宋体" w:hAnsi="宋体" w:cs="宋体" w:hint="eastAsia"/>
                <w:kern w:val="0"/>
                <w:sz w:val="20"/>
                <w:szCs w:val="20"/>
              </w:rPr>
              <w:t>在提高街面见警率，群众满意度90%</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510"/>
        </w:trPr>
        <w:tc>
          <w:tcPr>
            <w:tcW w:w="11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80" w:type="dxa"/>
            <w:vMerge/>
            <w:tcBorders>
              <w:top w:val="single" w:sz="4" w:space="0" w:color="000000"/>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73"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可持续影响指标</w:t>
            </w:r>
          </w:p>
        </w:tc>
        <w:tc>
          <w:tcPr>
            <w:tcW w:w="171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9E40E3" w:rsidRPr="002130AF" w:rsidRDefault="009E40E3" w:rsidP="008F4E99">
            <w:pPr>
              <w:widowControl/>
              <w:jc w:val="left"/>
              <w:rPr>
                <w:rFonts w:ascii="宋体" w:eastAsia="宋体" w:hAnsi="宋体" w:cs="宋体"/>
                <w:kern w:val="0"/>
                <w:sz w:val="20"/>
                <w:szCs w:val="20"/>
              </w:rPr>
            </w:pPr>
            <w:r w:rsidRPr="002130AF">
              <w:rPr>
                <w:rFonts w:ascii="宋体" w:eastAsia="宋体" w:hAnsi="宋体" w:cs="宋体" w:hint="eastAsia"/>
                <w:kern w:val="0"/>
                <w:sz w:val="20"/>
                <w:szCs w:val="20"/>
              </w:rPr>
              <w:t xml:space="preserve">　</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20"/>
        </w:trPr>
        <w:tc>
          <w:tcPr>
            <w:tcW w:w="11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满意度指标（10）</w:t>
            </w:r>
          </w:p>
        </w:tc>
        <w:tc>
          <w:tcPr>
            <w:tcW w:w="973"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w:t>
            </w:r>
          </w:p>
        </w:tc>
        <w:tc>
          <w:tcPr>
            <w:tcW w:w="1719"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群众满意</w:t>
            </w:r>
          </w:p>
        </w:tc>
        <w:tc>
          <w:tcPr>
            <w:tcW w:w="8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群众满意度大于90%</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95%</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495"/>
        </w:trPr>
        <w:tc>
          <w:tcPr>
            <w:tcW w:w="11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预算执行率（10）</w:t>
            </w:r>
          </w:p>
        </w:tc>
        <w:tc>
          <w:tcPr>
            <w:tcW w:w="973"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w:t>
            </w:r>
          </w:p>
        </w:tc>
        <w:tc>
          <w:tcPr>
            <w:tcW w:w="1719" w:type="dxa"/>
            <w:gridSpan w:val="2"/>
            <w:tcBorders>
              <w:top w:val="single" w:sz="4" w:space="0" w:color="auto"/>
              <w:left w:val="nil"/>
              <w:bottom w:val="single" w:sz="4" w:space="0" w:color="auto"/>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预算执行情况</w:t>
            </w:r>
          </w:p>
        </w:tc>
        <w:tc>
          <w:tcPr>
            <w:tcW w:w="880"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800"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34%</w:t>
            </w:r>
          </w:p>
        </w:tc>
        <w:tc>
          <w:tcPr>
            <w:tcW w:w="1148"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4</w:t>
            </w:r>
          </w:p>
        </w:tc>
      </w:tr>
      <w:tr w:rsidR="009E40E3" w:rsidRPr="009E40E3" w:rsidTr="009E40E3">
        <w:trPr>
          <w:trHeight w:val="270"/>
        </w:trPr>
        <w:tc>
          <w:tcPr>
            <w:tcW w:w="11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525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总分</w:t>
            </w:r>
          </w:p>
        </w:tc>
        <w:tc>
          <w:tcPr>
            <w:tcW w:w="1148"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93</w:t>
            </w:r>
          </w:p>
        </w:tc>
      </w:tr>
      <w:tr w:rsidR="009E40E3" w:rsidRPr="009E40E3" w:rsidTr="009E40E3">
        <w:trPr>
          <w:trHeight w:val="270"/>
        </w:trPr>
        <w:tc>
          <w:tcPr>
            <w:tcW w:w="1120" w:type="dxa"/>
            <w:tcBorders>
              <w:top w:val="nil"/>
              <w:left w:val="single" w:sz="4" w:space="0" w:color="000000"/>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525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评价等级</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优</w:t>
            </w:r>
          </w:p>
        </w:tc>
      </w:tr>
      <w:tr w:rsidR="009E40E3" w:rsidRPr="009E40E3" w:rsidTr="009E40E3">
        <w:trPr>
          <w:trHeight w:val="735"/>
        </w:trPr>
        <w:tc>
          <w:tcPr>
            <w:tcW w:w="112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五、</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存在问题、原因及下一步整改措施</w:t>
            </w:r>
          </w:p>
        </w:tc>
        <w:tc>
          <w:tcPr>
            <w:tcW w:w="6400" w:type="dxa"/>
            <w:gridSpan w:val="7"/>
            <w:tcBorders>
              <w:top w:val="single" w:sz="4" w:space="0" w:color="auto"/>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人员流动性大，辞职人员太多需要补发，联系困难。今后加强建档立制，规范化管理。</w:t>
            </w:r>
          </w:p>
        </w:tc>
      </w:tr>
    </w:tbl>
    <w:p w:rsidR="00AA6B4B" w:rsidRPr="00C7204C" w:rsidRDefault="00AA6B4B" w:rsidP="008F4E99">
      <w:pPr>
        <w:adjustRightInd w:val="0"/>
        <w:snapToGrid w:val="0"/>
        <w:spacing w:line="580" w:lineRule="exact"/>
        <w:ind w:firstLineChars="200" w:firstLine="480"/>
        <w:rPr>
          <w:rFonts w:ascii="仿宋_GB2312" w:eastAsia="仿宋_GB2312" w:hAnsi="仿宋_GB2312" w:cs="仿宋_GB2312"/>
          <w:sz w:val="24"/>
          <w:szCs w:val="24"/>
        </w:rPr>
      </w:pPr>
    </w:p>
    <w:p w:rsidR="003A073C" w:rsidRPr="009312F9" w:rsidRDefault="00B544FD" w:rsidP="008F4E99">
      <w:pPr>
        <w:widowControl/>
        <w:rPr>
          <w:rFonts w:ascii="仿宋" w:eastAsia="仿宋" w:hAnsi="仿宋" w:cs="宋体"/>
          <w:color w:val="000000"/>
          <w:kern w:val="0"/>
          <w:sz w:val="32"/>
          <w:szCs w:val="32"/>
        </w:rPr>
      </w:pPr>
      <w:r w:rsidRPr="009312F9">
        <w:rPr>
          <w:rFonts w:ascii="仿宋_GB2312" w:eastAsia="仿宋_GB2312" w:hAnsi="仿宋_GB2312" w:cs="仿宋_GB2312" w:hint="eastAsia"/>
          <w:sz w:val="32"/>
          <w:szCs w:val="32"/>
        </w:rPr>
        <w:t>（8）</w:t>
      </w:r>
      <w:r w:rsidR="003A073C" w:rsidRPr="009312F9">
        <w:rPr>
          <w:rFonts w:ascii="仿宋" w:eastAsia="仿宋" w:hAnsi="仿宋" w:cs="宋体" w:hint="eastAsia"/>
          <w:color w:val="000000"/>
          <w:kern w:val="0"/>
          <w:sz w:val="32"/>
          <w:szCs w:val="32"/>
        </w:rPr>
        <w:t>勤务指挥室光纤租赁费</w:t>
      </w:r>
      <w:r w:rsidR="003A073C" w:rsidRPr="009312F9">
        <w:rPr>
          <w:rFonts w:ascii="仿宋" w:eastAsia="仿宋" w:hAnsi="仿宋" w:cs="宋体"/>
          <w:color w:val="000000"/>
          <w:kern w:val="0"/>
          <w:sz w:val="32"/>
          <w:szCs w:val="32"/>
        </w:rPr>
        <w:t>绩效自评</w:t>
      </w:r>
      <w:r w:rsidR="003A073C" w:rsidRPr="009312F9">
        <w:rPr>
          <w:rFonts w:ascii="仿宋" w:eastAsia="仿宋" w:hAnsi="仿宋" w:cs="宋体" w:hint="eastAsia"/>
          <w:color w:val="000000"/>
          <w:kern w:val="0"/>
          <w:sz w:val="32"/>
          <w:szCs w:val="32"/>
        </w:rPr>
        <w:t>，</w:t>
      </w:r>
      <w:r w:rsidR="003A073C" w:rsidRPr="009312F9">
        <w:rPr>
          <w:rFonts w:ascii="仿宋" w:eastAsia="仿宋" w:hAnsi="仿宋" w:cs="仿宋_GB2312" w:hint="eastAsia"/>
          <w:sz w:val="32"/>
          <w:szCs w:val="32"/>
        </w:rPr>
        <w:t>根据年初设定的绩效目标，此项目绩效自评得分为97分（绩效自评表附后）。全年预算数为15万元，执行数为10.8万元，完成预算的72%。项目绩效目标完成情况：按照实际情况可实施的全部完成。发现的主要问题及原因：</w:t>
      </w:r>
      <w:r w:rsidR="003A073C" w:rsidRPr="009312F9">
        <w:rPr>
          <w:rFonts w:ascii="仿宋" w:eastAsia="仿宋" w:hAnsi="仿宋" w:cs="宋体" w:hint="eastAsia"/>
          <w:color w:val="000000"/>
          <w:kern w:val="0"/>
          <w:sz w:val="32"/>
          <w:szCs w:val="32"/>
        </w:rPr>
        <w:t>唐丰路派出所和老庄子派出所已纳入2019年预算，但实际实际操作时因社会视频资源接口和勤务平台系统接口不匹配，目前不能接入社会面视频资源，老庄子派出所和唐丰路派出所是农村</w:t>
      </w:r>
      <w:r w:rsidR="003A073C" w:rsidRPr="009312F9">
        <w:rPr>
          <w:rFonts w:ascii="仿宋" w:eastAsia="仿宋" w:hAnsi="仿宋" w:cs="宋体" w:hint="eastAsia"/>
          <w:color w:val="000000"/>
          <w:kern w:val="0"/>
          <w:sz w:val="32"/>
          <w:szCs w:val="32"/>
        </w:rPr>
        <w:lastRenderedPageBreak/>
        <w:t>派出所条件受限造成无法对接。。</w:t>
      </w:r>
      <w:r w:rsidR="003A073C" w:rsidRPr="009312F9">
        <w:rPr>
          <w:rFonts w:ascii="仿宋" w:eastAsia="仿宋" w:hAnsi="仿宋" w:cs="仿宋_GB2312" w:hint="eastAsia"/>
          <w:sz w:val="32"/>
          <w:szCs w:val="32"/>
        </w:rPr>
        <w:t>下一步改进措施：</w:t>
      </w:r>
      <w:r w:rsidR="003A073C" w:rsidRPr="009312F9">
        <w:rPr>
          <w:rFonts w:ascii="仿宋" w:eastAsia="仿宋" w:hAnsi="仿宋" w:cs="宋体" w:hint="eastAsia"/>
          <w:color w:val="000000"/>
          <w:kern w:val="0"/>
          <w:sz w:val="32"/>
          <w:szCs w:val="32"/>
        </w:rPr>
        <w:t>加强项目可行性管理。</w:t>
      </w:r>
    </w:p>
    <w:tbl>
      <w:tblPr>
        <w:tblW w:w="10280" w:type="dxa"/>
        <w:tblInd w:w="94" w:type="dxa"/>
        <w:tblLook w:val="04A0"/>
      </w:tblPr>
      <w:tblGrid>
        <w:gridCol w:w="1220"/>
        <w:gridCol w:w="1080"/>
        <w:gridCol w:w="1080"/>
        <w:gridCol w:w="1240"/>
        <w:gridCol w:w="1420"/>
        <w:gridCol w:w="1080"/>
        <w:gridCol w:w="1080"/>
        <w:gridCol w:w="2080"/>
      </w:tblGrid>
      <w:tr w:rsidR="009E40E3" w:rsidRPr="009E40E3" w:rsidTr="009E40E3">
        <w:trPr>
          <w:trHeight w:val="225"/>
        </w:trPr>
        <w:tc>
          <w:tcPr>
            <w:tcW w:w="1220" w:type="dxa"/>
            <w:tcBorders>
              <w:top w:val="nil"/>
              <w:left w:val="nil"/>
              <w:bottom w:val="nil"/>
              <w:right w:val="nil"/>
            </w:tcBorders>
            <w:shd w:val="clear" w:color="000000" w:fill="FFFFFF"/>
            <w:noWrap/>
            <w:vAlign w:val="bottom"/>
            <w:hideMark/>
          </w:tcPr>
          <w:p w:rsidR="009E40E3" w:rsidRDefault="003A073C" w:rsidP="008F4E99">
            <w:pPr>
              <w:widowControl/>
              <w:jc w:val="left"/>
              <w:rPr>
                <w:rFonts w:ascii="黑体" w:eastAsia="黑体" w:hAnsi="黑体" w:cs="宋体"/>
                <w:color w:val="000000"/>
                <w:kern w:val="0"/>
                <w:sz w:val="24"/>
                <w:szCs w:val="24"/>
              </w:rPr>
            </w:pPr>
            <w:r w:rsidRPr="009312F9">
              <w:rPr>
                <w:rFonts w:ascii="仿宋" w:eastAsia="仿宋" w:hAnsi="仿宋" w:cs="仿宋_GB2312"/>
                <w:sz w:val="32"/>
                <w:szCs w:val="32"/>
              </w:rPr>
              <w:br w:type="page"/>
            </w:r>
            <w:r w:rsidR="009E40E3" w:rsidRPr="009E40E3">
              <w:rPr>
                <w:rFonts w:ascii="黑体" w:eastAsia="黑体" w:hAnsi="黑体" w:cs="宋体" w:hint="eastAsia"/>
                <w:color w:val="000000"/>
                <w:kern w:val="0"/>
                <w:sz w:val="24"/>
                <w:szCs w:val="24"/>
              </w:rPr>
              <w:t xml:space="preserve">　</w:t>
            </w:r>
          </w:p>
          <w:p w:rsidR="003A073C" w:rsidRPr="009E40E3" w:rsidRDefault="003A073C" w:rsidP="008F4E99">
            <w:pPr>
              <w:widowControl/>
              <w:jc w:val="left"/>
              <w:rPr>
                <w:rFonts w:ascii="黑体" w:eastAsia="黑体" w:hAnsi="黑体" w:cs="宋体"/>
                <w:color w:val="000000"/>
                <w:kern w:val="0"/>
                <w:sz w:val="24"/>
                <w:szCs w:val="24"/>
              </w:rPr>
            </w:pPr>
          </w:p>
        </w:tc>
        <w:tc>
          <w:tcPr>
            <w:tcW w:w="1080" w:type="dxa"/>
            <w:tcBorders>
              <w:top w:val="nil"/>
              <w:left w:val="nil"/>
              <w:bottom w:val="nil"/>
              <w:right w:val="nil"/>
            </w:tcBorders>
            <w:shd w:val="clear" w:color="000000" w:fill="FFFFFF"/>
            <w:noWrap/>
            <w:vAlign w:val="center"/>
            <w:hideMark/>
          </w:tcPr>
          <w:p w:rsidR="009E40E3" w:rsidRPr="009E40E3" w:rsidRDefault="009E40E3" w:rsidP="008F4E99">
            <w:pPr>
              <w:widowControl/>
              <w:jc w:val="left"/>
              <w:rPr>
                <w:rFonts w:ascii="宋体" w:eastAsia="宋体" w:hAnsi="宋体" w:cs="宋体"/>
                <w:color w:val="000000"/>
                <w:kern w:val="0"/>
                <w:sz w:val="24"/>
                <w:szCs w:val="24"/>
              </w:rPr>
            </w:pPr>
            <w:r w:rsidRPr="009E40E3">
              <w:rPr>
                <w:rFonts w:ascii="宋体" w:eastAsia="宋体" w:hAnsi="宋体" w:cs="宋体" w:hint="eastAsia"/>
                <w:color w:val="000000"/>
                <w:kern w:val="0"/>
                <w:sz w:val="24"/>
                <w:szCs w:val="24"/>
              </w:rPr>
              <w:t xml:space="preserve">　</w:t>
            </w:r>
          </w:p>
        </w:tc>
        <w:tc>
          <w:tcPr>
            <w:tcW w:w="1080" w:type="dxa"/>
            <w:tcBorders>
              <w:top w:val="nil"/>
              <w:left w:val="nil"/>
              <w:bottom w:val="nil"/>
              <w:right w:val="nil"/>
            </w:tcBorders>
            <w:shd w:val="clear" w:color="000000" w:fill="FFFFFF"/>
            <w:noWrap/>
            <w:vAlign w:val="center"/>
            <w:hideMark/>
          </w:tcPr>
          <w:p w:rsidR="009E40E3" w:rsidRPr="009E40E3" w:rsidRDefault="009E40E3" w:rsidP="008F4E99">
            <w:pPr>
              <w:widowControl/>
              <w:jc w:val="left"/>
              <w:rPr>
                <w:rFonts w:ascii="宋体" w:eastAsia="宋体" w:hAnsi="宋体" w:cs="宋体"/>
                <w:color w:val="000000"/>
                <w:kern w:val="0"/>
                <w:sz w:val="24"/>
                <w:szCs w:val="24"/>
              </w:rPr>
            </w:pPr>
            <w:r w:rsidRPr="009E40E3">
              <w:rPr>
                <w:rFonts w:ascii="宋体" w:eastAsia="宋体" w:hAnsi="宋体" w:cs="宋体" w:hint="eastAsia"/>
                <w:color w:val="000000"/>
                <w:kern w:val="0"/>
                <w:sz w:val="24"/>
                <w:szCs w:val="24"/>
              </w:rPr>
              <w:t xml:space="preserve">　</w:t>
            </w:r>
          </w:p>
        </w:tc>
        <w:tc>
          <w:tcPr>
            <w:tcW w:w="1240" w:type="dxa"/>
            <w:tcBorders>
              <w:top w:val="nil"/>
              <w:left w:val="nil"/>
              <w:bottom w:val="nil"/>
              <w:right w:val="nil"/>
            </w:tcBorders>
            <w:shd w:val="clear" w:color="000000" w:fill="FFFFFF"/>
            <w:noWrap/>
            <w:vAlign w:val="center"/>
            <w:hideMark/>
          </w:tcPr>
          <w:p w:rsidR="009E40E3" w:rsidRPr="009E40E3" w:rsidRDefault="009E40E3" w:rsidP="008F4E99">
            <w:pPr>
              <w:widowControl/>
              <w:jc w:val="left"/>
              <w:rPr>
                <w:rFonts w:ascii="宋体" w:eastAsia="宋体" w:hAnsi="宋体" w:cs="宋体"/>
                <w:color w:val="000000"/>
                <w:kern w:val="0"/>
                <w:sz w:val="24"/>
                <w:szCs w:val="24"/>
              </w:rPr>
            </w:pPr>
            <w:r w:rsidRPr="009E40E3">
              <w:rPr>
                <w:rFonts w:ascii="宋体" w:eastAsia="宋体" w:hAnsi="宋体" w:cs="宋体" w:hint="eastAsia"/>
                <w:color w:val="000000"/>
                <w:kern w:val="0"/>
                <w:sz w:val="24"/>
                <w:szCs w:val="24"/>
              </w:rPr>
              <w:t xml:space="preserve">　</w:t>
            </w:r>
          </w:p>
        </w:tc>
        <w:tc>
          <w:tcPr>
            <w:tcW w:w="1420" w:type="dxa"/>
            <w:tcBorders>
              <w:top w:val="nil"/>
              <w:left w:val="nil"/>
              <w:bottom w:val="nil"/>
              <w:right w:val="nil"/>
            </w:tcBorders>
            <w:shd w:val="clear" w:color="000000" w:fill="FFFFFF"/>
            <w:noWrap/>
            <w:vAlign w:val="center"/>
            <w:hideMark/>
          </w:tcPr>
          <w:p w:rsidR="009E40E3" w:rsidRPr="009E40E3" w:rsidRDefault="009E40E3" w:rsidP="008F4E99">
            <w:pPr>
              <w:widowControl/>
              <w:jc w:val="left"/>
              <w:rPr>
                <w:rFonts w:ascii="宋体" w:eastAsia="宋体" w:hAnsi="宋体" w:cs="宋体"/>
                <w:color w:val="000000"/>
                <w:kern w:val="0"/>
                <w:sz w:val="24"/>
                <w:szCs w:val="24"/>
              </w:rPr>
            </w:pPr>
            <w:r w:rsidRPr="009E40E3">
              <w:rPr>
                <w:rFonts w:ascii="宋体" w:eastAsia="宋体" w:hAnsi="宋体" w:cs="宋体" w:hint="eastAsia"/>
                <w:color w:val="000000"/>
                <w:kern w:val="0"/>
                <w:sz w:val="24"/>
                <w:szCs w:val="24"/>
              </w:rPr>
              <w:t xml:space="preserve">　</w:t>
            </w:r>
          </w:p>
        </w:tc>
        <w:tc>
          <w:tcPr>
            <w:tcW w:w="1080" w:type="dxa"/>
            <w:tcBorders>
              <w:top w:val="nil"/>
              <w:left w:val="nil"/>
              <w:bottom w:val="nil"/>
              <w:right w:val="nil"/>
            </w:tcBorders>
            <w:shd w:val="clear" w:color="000000" w:fill="FFFFFF"/>
            <w:noWrap/>
            <w:vAlign w:val="center"/>
            <w:hideMark/>
          </w:tcPr>
          <w:p w:rsidR="009E40E3" w:rsidRPr="009E40E3" w:rsidRDefault="009E40E3" w:rsidP="008F4E99">
            <w:pPr>
              <w:widowControl/>
              <w:jc w:val="left"/>
              <w:rPr>
                <w:rFonts w:ascii="宋体" w:eastAsia="宋体" w:hAnsi="宋体" w:cs="宋体"/>
                <w:color w:val="000000"/>
                <w:kern w:val="0"/>
                <w:sz w:val="24"/>
                <w:szCs w:val="24"/>
              </w:rPr>
            </w:pPr>
            <w:r w:rsidRPr="009E40E3">
              <w:rPr>
                <w:rFonts w:ascii="宋体" w:eastAsia="宋体" w:hAnsi="宋体" w:cs="宋体" w:hint="eastAsia"/>
                <w:color w:val="000000"/>
                <w:kern w:val="0"/>
                <w:sz w:val="24"/>
                <w:szCs w:val="24"/>
              </w:rPr>
              <w:t xml:space="preserve">　</w:t>
            </w:r>
          </w:p>
        </w:tc>
        <w:tc>
          <w:tcPr>
            <w:tcW w:w="1080" w:type="dxa"/>
            <w:tcBorders>
              <w:top w:val="nil"/>
              <w:left w:val="nil"/>
              <w:bottom w:val="nil"/>
              <w:right w:val="nil"/>
            </w:tcBorders>
            <w:shd w:val="clear" w:color="000000" w:fill="FFFFFF"/>
            <w:noWrap/>
            <w:vAlign w:val="center"/>
            <w:hideMark/>
          </w:tcPr>
          <w:p w:rsidR="009E40E3" w:rsidRPr="009E40E3" w:rsidRDefault="009E40E3" w:rsidP="008F4E99">
            <w:pPr>
              <w:widowControl/>
              <w:jc w:val="left"/>
              <w:rPr>
                <w:rFonts w:ascii="宋体" w:eastAsia="宋体" w:hAnsi="宋体" w:cs="宋体"/>
                <w:color w:val="000000"/>
                <w:kern w:val="0"/>
                <w:sz w:val="24"/>
                <w:szCs w:val="24"/>
              </w:rPr>
            </w:pPr>
            <w:r w:rsidRPr="009E40E3">
              <w:rPr>
                <w:rFonts w:ascii="宋体" w:eastAsia="宋体" w:hAnsi="宋体" w:cs="宋体" w:hint="eastAsia"/>
                <w:color w:val="000000"/>
                <w:kern w:val="0"/>
                <w:sz w:val="24"/>
                <w:szCs w:val="24"/>
              </w:rPr>
              <w:t xml:space="preserve">　</w:t>
            </w:r>
          </w:p>
        </w:tc>
        <w:tc>
          <w:tcPr>
            <w:tcW w:w="2080" w:type="dxa"/>
            <w:tcBorders>
              <w:top w:val="nil"/>
              <w:left w:val="nil"/>
              <w:bottom w:val="nil"/>
              <w:right w:val="nil"/>
            </w:tcBorders>
            <w:shd w:val="clear" w:color="000000" w:fill="FFFFFF"/>
            <w:noWrap/>
            <w:vAlign w:val="center"/>
            <w:hideMark/>
          </w:tcPr>
          <w:p w:rsidR="009E40E3" w:rsidRPr="009E40E3" w:rsidRDefault="009E40E3" w:rsidP="008F4E99">
            <w:pPr>
              <w:widowControl/>
              <w:jc w:val="left"/>
              <w:rPr>
                <w:rFonts w:ascii="宋体" w:eastAsia="宋体" w:hAnsi="宋体" w:cs="宋体"/>
                <w:color w:val="000000"/>
                <w:kern w:val="0"/>
                <w:sz w:val="24"/>
                <w:szCs w:val="24"/>
              </w:rPr>
            </w:pPr>
            <w:r w:rsidRPr="009E40E3">
              <w:rPr>
                <w:rFonts w:ascii="宋体" w:eastAsia="宋体" w:hAnsi="宋体" w:cs="宋体" w:hint="eastAsia"/>
                <w:color w:val="000000"/>
                <w:kern w:val="0"/>
                <w:sz w:val="24"/>
                <w:szCs w:val="24"/>
              </w:rPr>
              <w:t xml:space="preserve">　</w:t>
            </w:r>
          </w:p>
        </w:tc>
      </w:tr>
      <w:tr w:rsidR="009E40E3" w:rsidRPr="009E40E3" w:rsidTr="009E40E3">
        <w:trPr>
          <w:trHeight w:val="330"/>
        </w:trPr>
        <w:tc>
          <w:tcPr>
            <w:tcW w:w="10280" w:type="dxa"/>
            <w:gridSpan w:val="8"/>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方正小标宋_GBK" w:eastAsia="方正小标宋_GBK" w:hAnsi="宋体" w:cs="宋体"/>
                <w:color w:val="000000"/>
                <w:kern w:val="0"/>
                <w:sz w:val="20"/>
                <w:szCs w:val="20"/>
              </w:rPr>
            </w:pPr>
            <w:r w:rsidRPr="002130AF">
              <w:rPr>
                <w:rFonts w:ascii="方正小标宋_GBK" w:eastAsia="方正小标宋_GBK" w:hAnsi="宋体" w:cs="宋体" w:hint="eastAsia"/>
                <w:color w:val="000000"/>
                <w:kern w:val="0"/>
                <w:sz w:val="20"/>
                <w:szCs w:val="20"/>
              </w:rPr>
              <w:t>部门预算项目绩效自评表</w:t>
            </w:r>
          </w:p>
        </w:tc>
      </w:tr>
      <w:tr w:rsidR="009E40E3" w:rsidRPr="009E40E3" w:rsidTr="009E40E3">
        <w:trPr>
          <w:trHeight w:val="270"/>
        </w:trPr>
        <w:tc>
          <w:tcPr>
            <w:tcW w:w="10280" w:type="dxa"/>
            <w:gridSpan w:val="8"/>
            <w:tcBorders>
              <w:top w:val="nil"/>
              <w:left w:val="nil"/>
              <w:bottom w:val="nil"/>
              <w:right w:val="nil"/>
            </w:tcBorders>
            <w:shd w:val="clear" w:color="000000" w:fill="FFFFFF"/>
            <w:noWrap/>
            <w:vAlign w:val="bottom"/>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r w:rsidR="00F65413" w:rsidRPr="002130AF">
              <w:rPr>
                <w:rFonts w:ascii="宋体" w:eastAsia="宋体" w:hAnsi="宋体" w:cs="宋体" w:hint="eastAsia"/>
                <w:color w:val="000000"/>
                <w:kern w:val="0"/>
                <w:sz w:val="20"/>
                <w:szCs w:val="20"/>
              </w:rPr>
              <w:t xml:space="preserve">  2019</w:t>
            </w:r>
            <w:r w:rsidRPr="002130AF">
              <w:rPr>
                <w:rFonts w:ascii="宋体" w:eastAsia="宋体" w:hAnsi="宋体" w:cs="宋体" w:hint="eastAsia"/>
                <w:color w:val="000000"/>
                <w:kern w:val="0"/>
                <w:sz w:val="20"/>
                <w:szCs w:val="20"/>
              </w:rPr>
              <w:t>年度）</w:t>
            </w:r>
          </w:p>
        </w:tc>
      </w:tr>
      <w:tr w:rsidR="009E40E3" w:rsidRPr="009E40E3" w:rsidTr="009E40E3">
        <w:trPr>
          <w:trHeight w:val="225"/>
        </w:trPr>
        <w:tc>
          <w:tcPr>
            <w:tcW w:w="1220"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填报部门：</w:t>
            </w:r>
          </w:p>
        </w:tc>
        <w:tc>
          <w:tcPr>
            <w:tcW w:w="1080" w:type="dxa"/>
            <w:tcBorders>
              <w:top w:val="nil"/>
              <w:left w:val="nil"/>
              <w:bottom w:val="nil"/>
              <w:right w:val="nil"/>
            </w:tcBorders>
            <w:shd w:val="clear" w:color="000000" w:fill="FFFFFF"/>
            <w:noWrap/>
            <w:vAlign w:val="center"/>
            <w:hideMark/>
          </w:tcPr>
          <w:p w:rsidR="009E40E3" w:rsidRPr="002130AF" w:rsidRDefault="00AE7C6B"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公安分局</w:t>
            </w:r>
            <w:r w:rsidR="009E40E3" w:rsidRPr="002130AF">
              <w:rPr>
                <w:rFonts w:ascii="宋体" w:eastAsia="宋体" w:hAnsi="宋体" w:cs="宋体" w:hint="eastAsia"/>
                <w:color w:val="000000"/>
                <w:kern w:val="0"/>
                <w:sz w:val="20"/>
                <w:szCs w:val="20"/>
              </w:rPr>
              <w:t xml:space="preserve">　</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24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2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2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金额单位：万元</w:t>
            </w:r>
          </w:p>
        </w:tc>
      </w:tr>
      <w:tr w:rsidR="009E40E3" w:rsidRPr="009E40E3" w:rsidTr="009E40E3">
        <w:trPr>
          <w:trHeight w:val="495"/>
        </w:trPr>
        <w:tc>
          <w:tcPr>
            <w:tcW w:w="1220" w:type="dxa"/>
            <w:tcBorders>
              <w:top w:val="single" w:sz="4" w:space="0" w:color="000000"/>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基本情况</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项目名称</w:t>
            </w:r>
          </w:p>
        </w:tc>
        <w:tc>
          <w:tcPr>
            <w:tcW w:w="23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勤务指挥室光纤租赁费专项资金</w:t>
            </w:r>
          </w:p>
        </w:tc>
        <w:tc>
          <w:tcPr>
            <w:tcW w:w="142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实施预算单位</w:t>
            </w:r>
          </w:p>
        </w:tc>
        <w:tc>
          <w:tcPr>
            <w:tcW w:w="42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公安分局</w:t>
            </w:r>
          </w:p>
        </w:tc>
      </w:tr>
      <w:tr w:rsidR="009E40E3" w:rsidRPr="009E40E3" w:rsidTr="009E40E3">
        <w:trPr>
          <w:trHeight w:val="420"/>
        </w:trPr>
        <w:tc>
          <w:tcPr>
            <w:tcW w:w="12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二、预算执行情况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预算安排情况（调整后）</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资金到位情况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资金执行情况</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预算执行进度</w:t>
            </w:r>
          </w:p>
        </w:tc>
      </w:tr>
      <w:tr w:rsidR="009E40E3" w:rsidRPr="009E40E3" w:rsidTr="009E40E3">
        <w:trPr>
          <w:trHeight w:val="360"/>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预算数：</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15</w:t>
            </w:r>
          </w:p>
        </w:tc>
        <w:tc>
          <w:tcPr>
            <w:tcW w:w="124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到位数：</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15</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执行数：</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10.8</w:t>
            </w:r>
          </w:p>
        </w:tc>
        <w:tc>
          <w:tcPr>
            <w:tcW w:w="2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72%</w:t>
            </w:r>
          </w:p>
        </w:tc>
      </w:tr>
      <w:tr w:rsidR="009E40E3" w:rsidRPr="009E40E3" w:rsidTr="009E40E3">
        <w:trPr>
          <w:trHeight w:val="450"/>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15</w:t>
            </w:r>
          </w:p>
        </w:tc>
        <w:tc>
          <w:tcPr>
            <w:tcW w:w="124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15</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10.8</w:t>
            </w:r>
          </w:p>
        </w:tc>
        <w:tc>
          <w:tcPr>
            <w:tcW w:w="2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450"/>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24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2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525"/>
        </w:trPr>
        <w:tc>
          <w:tcPr>
            <w:tcW w:w="12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三、目标完成情况</w:t>
            </w:r>
          </w:p>
        </w:tc>
        <w:tc>
          <w:tcPr>
            <w:tcW w:w="340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年度预期目标</w:t>
            </w:r>
          </w:p>
        </w:tc>
        <w:tc>
          <w:tcPr>
            <w:tcW w:w="358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具体完成情况</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总体完成率</w:t>
            </w:r>
          </w:p>
        </w:tc>
      </w:tr>
      <w:tr w:rsidR="009E40E3" w:rsidRPr="009E40E3" w:rsidTr="009E40E3">
        <w:trPr>
          <w:trHeight w:val="375"/>
        </w:trPr>
        <w:tc>
          <w:tcPr>
            <w:tcW w:w="12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40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为了把社会视频资源接入勤务指挥平台系统，实现动态化信息应用，一些网查信息、图像信息、行业信息、重点人员信息等社会动态信息的采集。</w:t>
            </w:r>
          </w:p>
        </w:tc>
        <w:tc>
          <w:tcPr>
            <w:tcW w:w="358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2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r>
      <w:tr w:rsidR="009E40E3" w:rsidRPr="009E40E3" w:rsidTr="009E40E3">
        <w:trPr>
          <w:trHeight w:val="375"/>
        </w:trPr>
        <w:tc>
          <w:tcPr>
            <w:tcW w:w="12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58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330"/>
        </w:trPr>
        <w:tc>
          <w:tcPr>
            <w:tcW w:w="12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58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435"/>
        </w:trPr>
        <w:tc>
          <w:tcPr>
            <w:tcW w:w="1220" w:type="dxa"/>
            <w:vMerge w:val="restart"/>
            <w:tcBorders>
              <w:top w:val="nil"/>
              <w:left w:val="single" w:sz="4" w:space="0" w:color="auto"/>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四、</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一级指标</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二级指标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三级指标</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预期指标值</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实际完成值</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自评得分</w:t>
            </w:r>
          </w:p>
        </w:tc>
      </w:tr>
      <w:tr w:rsidR="009E40E3" w:rsidRPr="009E40E3" w:rsidTr="009E40E3">
        <w:trPr>
          <w:trHeight w:val="42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产出指标（50）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数量指标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辖区重点管控单位、位置视频资源接入，是否全覆盖</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全覆盖</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12.5</w:t>
            </w:r>
          </w:p>
        </w:tc>
      </w:tr>
      <w:tr w:rsidR="009E40E3" w:rsidRPr="009E40E3" w:rsidTr="009E40E3">
        <w:trPr>
          <w:trHeight w:val="495"/>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8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95"/>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质量指标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nil"/>
              <w:right w:val="nil"/>
            </w:tcBorders>
            <w:shd w:val="clear" w:color="auto" w:fill="auto"/>
            <w:noWrap/>
            <w:vAlign w:val="bottom"/>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2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社会视频传输是否通畅，图像清晰稳定</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通畅、清晰、稳定</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12.5</w:t>
            </w:r>
          </w:p>
        </w:tc>
      </w:tr>
      <w:tr w:rsidR="009E40E3" w:rsidRPr="009E40E3" w:rsidTr="009E40E3">
        <w:trPr>
          <w:trHeight w:val="36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5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时效指标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网络视频传输是否按时接入</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按时</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12.5</w:t>
            </w:r>
          </w:p>
        </w:tc>
      </w:tr>
      <w:tr w:rsidR="009E40E3" w:rsidRPr="009E40E3" w:rsidTr="009E40E3">
        <w:trPr>
          <w:trHeight w:val="345"/>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240" w:type="dxa"/>
            <w:tcBorders>
              <w:top w:val="nil"/>
              <w:left w:val="nil"/>
              <w:bottom w:val="nil"/>
              <w:right w:val="nil"/>
            </w:tcBorders>
            <w:shd w:val="clear" w:color="auto" w:fill="auto"/>
            <w:noWrap/>
            <w:vAlign w:val="bottom"/>
            <w:hideMark/>
          </w:tcPr>
          <w:p w:rsidR="009E40E3" w:rsidRPr="002130AF" w:rsidRDefault="009E40E3" w:rsidP="008F4E99">
            <w:pPr>
              <w:widowControl/>
              <w:jc w:val="left"/>
              <w:rPr>
                <w:rFonts w:ascii="宋体" w:eastAsia="宋体" w:hAnsi="宋体" w:cs="宋体"/>
                <w:color w:val="000000"/>
                <w:kern w:val="0"/>
                <w:sz w:val="20"/>
                <w:szCs w:val="20"/>
              </w:rPr>
            </w:pPr>
          </w:p>
        </w:tc>
        <w:tc>
          <w:tcPr>
            <w:tcW w:w="1420" w:type="dxa"/>
            <w:tcBorders>
              <w:top w:val="nil"/>
              <w:left w:val="nil"/>
              <w:bottom w:val="nil"/>
              <w:right w:val="nil"/>
            </w:tcBorders>
            <w:shd w:val="clear" w:color="auto" w:fill="auto"/>
            <w:noWrap/>
            <w:vAlign w:val="bottom"/>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2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375"/>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成本指标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是否按最低价采购服务</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最低价</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完成</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12.5</w:t>
            </w:r>
          </w:p>
        </w:tc>
      </w:tr>
      <w:tr w:rsidR="009E40E3" w:rsidRPr="009E40E3" w:rsidTr="009E40E3">
        <w:trPr>
          <w:trHeight w:val="39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33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05"/>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效益指标（30）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经济效益指标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375"/>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375"/>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95"/>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社会效益指标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重点单位、位置视频资源对社会治安情况是否好转</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是</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是</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375"/>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5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5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生态效益指标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05"/>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2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615"/>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可持续影响指标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明确关注信息类别，结合警情研判制度，加强对治安动态、重点人员等信息的分析研究，为警务实战提供长期支持。</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全面强化研判预警、指令提示和列管核查等措施，做到早研判、早防范、早管控。</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465"/>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实行社区民警就近接处警、巡逻快速接处警</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及时关注跟踪事件的进展，进行研判，及时将重大情况或可能发生的事件如实第一时间反馈。</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39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8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w:t>
            </w:r>
            <w:r w:rsidRPr="002130AF">
              <w:rPr>
                <w:rFonts w:ascii="宋体" w:eastAsia="宋体" w:hAnsi="宋体" w:cs="宋体" w:hint="eastAsia"/>
                <w:color w:val="000000"/>
                <w:kern w:val="0"/>
                <w:sz w:val="20"/>
                <w:szCs w:val="20"/>
              </w:rPr>
              <w:lastRenderedPageBreak/>
              <w:t>标（10）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lastRenderedPageBreak/>
              <w:t>满意度指</w:t>
            </w:r>
            <w:r w:rsidRPr="002130AF">
              <w:rPr>
                <w:rFonts w:ascii="宋体" w:eastAsia="宋体" w:hAnsi="宋体" w:cs="宋体" w:hint="eastAsia"/>
                <w:color w:val="000000"/>
                <w:kern w:val="0"/>
                <w:sz w:val="20"/>
                <w:szCs w:val="20"/>
              </w:rPr>
              <w:lastRenderedPageBreak/>
              <w:t>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lastRenderedPageBreak/>
              <w:t>群众满意度</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95%以上</w:t>
            </w:r>
            <w:r w:rsidRPr="002130AF">
              <w:rPr>
                <w:rFonts w:ascii="宋体" w:eastAsia="宋体" w:hAnsi="宋体" w:cs="宋体" w:hint="eastAsia"/>
                <w:color w:val="000000"/>
                <w:kern w:val="0"/>
                <w:sz w:val="20"/>
                <w:szCs w:val="20"/>
              </w:rPr>
              <w:lastRenderedPageBreak/>
              <w:t>满意</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lastRenderedPageBreak/>
              <w:t>95%</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435"/>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w:t>
            </w:r>
            <w:r w:rsidRPr="002130AF">
              <w:rPr>
                <w:rFonts w:ascii="Calibri" w:eastAsia="宋体" w:hAnsi="Calibri" w:cs="Calibri"/>
                <w:color w:val="000000"/>
                <w:kern w:val="0"/>
                <w:sz w:val="20"/>
                <w:szCs w:val="20"/>
              </w:rPr>
              <w:t> </w:t>
            </w:r>
            <w:r w:rsidRPr="002130AF">
              <w:rPr>
                <w:rFonts w:ascii="Arial Unicode MS" w:eastAsia="Arial Unicode MS" w:hAnsi="Arial Unicode MS" w:cs="Arial Unicode MS" w:hint="eastAsia"/>
                <w:color w:val="000000"/>
                <w:kern w:val="0"/>
                <w:sz w:val="20"/>
                <w:szCs w:val="20"/>
              </w:rPr>
              <w:t>２</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36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660" w:type="dxa"/>
            <w:gridSpan w:val="2"/>
            <w:tcBorders>
              <w:top w:val="single" w:sz="4" w:space="0" w:color="000000"/>
              <w:left w:val="nil"/>
              <w:bottom w:val="nil"/>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30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预算执行率（10）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w:t>
            </w:r>
          </w:p>
        </w:tc>
        <w:tc>
          <w:tcPr>
            <w:tcW w:w="2660" w:type="dxa"/>
            <w:gridSpan w:val="2"/>
            <w:tcBorders>
              <w:top w:val="single" w:sz="4" w:space="0" w:color="auto"/>
              <w:left w:val="nil"/>
              <w:bottom w:val="single" w:sz="4" w:space="0" w:color="auto"/>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预算执行进度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72%</w:t>
            </w:r>
          </w:p>
        </w:tc>
        <w:tc>
          <w:tcPr>
            <w:tcW w:w="2080" w:type="dxa"/>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7</w:t>
            </w:r>
          </w:p>
        </w:tc>
      </w:tr>
      <w:tr w:rsidR="009E40E3" w:rsidRPr="009E40E3" w:rsidTr="009E40E3">
        <w:trPr>
          <w:trHeight w:val="30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698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总分</w:t>
            </w:r>
          </w:p>
        </w:tc>
        <w:tc>
          <w:tcPr>
            <w:tcW w:w="2080"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97</w:t>
            </w:r>
          </w:p>
        </w:tc>
      </w:tr>
      <w:tr w:rsidR="009E40E3" w:rsidRPr="009E40E3" w:rsidTr="009E40E3">
        <w:trPr>
          <w:trHeight w:val="330"/>
        </w:trPr>
        <w:tc>
          <w:tcPr>
            <w:tcW w:w="1220" w:type="dxa"/>
            <w:tcBorders>
              <w:top w:val="nil"/>
              <w:left w:val="single" w:sz="4" w:space="0" w:color="000000"/>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698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评价等级</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优</w:t>
            </w:r>
          </w:p>
        </w:tc>
      </w:tr>
      <w:tr w:rsidR="009E40E3" w:rsidRPr="009E40E3" w:rsidTr="009E40E3">
        <w:trPr>
          <w:trHeight w:val="480"/>
        </w:trPr>
        <w:tc>
          <w:tcPr>
            <w:tcW w:w="122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五、</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存在问题、原因及下一步整改措施</w:t>
            </w:r>
          </w:p>
        </w:tc>
        <w:tc>
          <w:tcPr>
            <w:tcW w:w="9060" w:type="dxa"/>
            <w:gridSpan w:val="7"/>
            <w:tcBorders>
              <w:top w:val="single" w:sz="4" w:space="0" w:color="auto"/>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唐丰路派出所和老庄子派出所已纳入2019年预算，但实际实际操作时因社会视频资源接口和勤务平台系统接口不匹配，目前不能接入社会面视频资源，老庄子派出所和唐丰路派出所是农村派出所条件受限造成无法对接。</w:t>
            </w:r>
          </w:p>
        </w:tc>
      </w:tr>
    </w:tbl>
    <w:p w:rsidR="00AA6B4B" w:rsidRPr="00C7204C" w:rsidRDefault="00AA6B4B" w:rsidP="008F4E99">
      <w:pPr>
        <w:adjustRightInd w:val="0"/>
        <w:snapToGrid w:val="0"/>
        <w:spacing w:line="580" w:lineRule="exact"/>
        <w:ind w:firstLineChars="200" w:firstLine="480"/>
        <w:rPr>
          <w:rFonts w:ascii="仿宋_GB2312" w:eastAsia="仿宋_GB2312" w:hAnsi="仿宋_GB2312" w:cs="仿宋_GB2312"/>
          <w:sz w:val="24"/>
          <w:szCs w:val="24"/>
        </w:rPr>
      </w:pPr>
    </w:p>
    <w:p w:rsidR="003A073C" w:rsidRPr="009312F9" w:rsidRDefault="00B544FD" w:rsidP="008F4E99">
      <w:pPr>
        <w:widowControl/>
        <w:rPr>
          <w:rFonts w:ascii="仿宋" w:eastAsia="仿宋" w:hAnsi="仿宋" w:cs="宋体"/>
          <w:color w:val="000000"/>
          <w:kern w:val="0"/>
          <w:sz w:val="32"/>
          <w:szCs w:val="32"/>
        </w:rPr>
      </w:pPr>
      <w:r w:rsidRPr="009312F9">
        <w:rPr>
          <w:rFonts w:ascii="仿宋_GB2312" w:eastAsia="仿宋_GB2312" w:hAnsi="仿宋_GB2312" w:cs="仿宋_GB2312" w:hint="eastAsia"/>
          <w:sz w:val="32"/>
          <w:szCs w:val="32"/>
        </w:rPr>
        <w:t>（9）</w:t>
      </w:r>
      <w:r w:rsidR="003A073C" w:rsidRPr="009312F9">
        <w:rPr>
          <w:rFonts w:ascii="仿宋" w:eastAsia="仿宋" w:hAnsi="仿宋" w:cs="宋体" w:hint="eastAsia"/>
          <w:color w:val="000000"/>
          <w:kern w:val="0"/>
          <w:sz w:val="32"/>
          <w:szCs w:val="32"/>
        </w:rPr>
        <w:t>执法六必录系统维护费</w:t>
      </w:r>
      <w:r w:rsidR="003A073C" w:rsidRPr="009312F9">
        <w:rPr>
          <w:rFonts w:ascii="仿宋" w:eastAsia="仿宋" w:hAnsi="仿宋" w:cs="宋体"/>
          <w:color w:val="000000"/>
          <w:kern w:val="0"/>
          <w:sz w:val="32"/>
          <w:szCs w:val="32"/>
        </w:rPr>
        <w:t>绩效自评</w:t>
      </w:r>
      <w:r w:rsidR="003A073C" w:rsidRPr="009312F9">
        <w:rPr>
          <w:rFonts w:ascii="仿宋" w:eastAsia="仿宋" w:hAnsi="仿宋" w:cs="宋体" w:hint="eastAsia"/>
          <w:color w:val="000000"/>
          <w:kern w:val="0"/>
          <w:sz w:val="32"/>
          <w:szCs w:val="32"/>
        </w:rPr>
        <w:t>，</w:t>
      </w:r>
      <w:r w:rsidR="003A073C" w:rsidRPr="009312F9">
        <w:rPr>
          <w:rFonts w:ascii="仿宋" w:eastAsia="仿宋" w:hAnsi="仿宋" w:cs="仿宋_GB2312" w:hint="eastAsia"/>
          <w:sz w:val="32"/>
          <w:szCs w:val="32"/>
        </w:rPr>
        <w:t>根据年初设定的绩效目标，此项目绩效自评得分为90分（绩效自评表附后）。全年预算数为19万元，执行数为0万元，完成预算的0%。项目绩效目标完成情况：项目全部完成。发现的主要问题及原因：</w:t>
      </w:r>
      <w:r w:rsidR="00F01306" w:rsidRPr="009312F9">
        <w:rPr>
          <w:rFonts w:ascii="仿宋" w:eastAsia="仿宋" w:hAnsi="仿宋" w:cs="宋体" w:hint="eastAsia"/>
          <w:color w:val="000000"/>
          <w:kern w:val="0"/>
          <w:sz w:val="32"/>
          <w:szCs w:val="32"/>
        </w:rPr>
        <w:t>执法六必录系统正常维护使用，因服务周期未到期的原因，导致2019年的服务费未支付</w:t>
      </w:r>
      <w:r w:rsidR="003A073C" w:rsidRPr="009312F9">
        <w:rPr>
          <w:rFonts w:ascii="仿宋" w:eastAsia="仿宋" w:hAnsi="仿宋" w:cs="宋体" w:hint="eastAsia"/>
          <w:color w:val="000000"/>
          <w:kern w:val="0"/>
          <w:sz w:val="32"/>
          <w:szCs w:val="32"/>
        </w:rPr>
        <w:t>。</w:t>
      </w:r>
      <w:r w:rsidR="003A073C" w:rsidRPr="009312F9">
        <w:rPr>
          <w:rFonts w:ascii="仿宋" w:eastAsia="仿宋" w:hAnsi="仿宋" w:cs="仿宋_GB2312" w:hint="eastAsia"/>
          <w:sz w:val="32"/>
          <w:szCs w:val="32"/>
        </w:rPr>
        <w:t>下一步改进措施：</w:t>
      </w:r>
      <w:r w:rsidR="00F01306" w:rsidRPr="009312F9">
        <w:rPr>
          <w:rFonts w:ascii="仿宋" w:eastAsia="仿宋" w:hAnsi="仿宋" w:cs="宋体" w:hint="eastAsia"/>
          <w:color w:val="000000"/>
          <w:kern w:val="0"/>
          <w:sz w:val="32"/>
          <w:szCs w:val="32"/>
        </w:rPr>
        <w:t>加强项目时间节点的预算管理</w:t>
      </w:r>
      <w:r w:rsidR="003A073C" w:rsidRPr="009312F9">
        <w:rPr>
          <w:rFonts w:ascii="仿宋" w:eastAsia="仿宋" w:hAnsi="仿宋" w:cs="宋体" w:hint="eastAsia"/>
          <w:color w:val="000000"/>
          <w:kern w:val="0"/>
          <w:sz w:val="32"/>
          <w:szCs w:val="32"/>
        </w:rPr>
        <w:t>。</w:t>
      </w:r>
    </w:p>
    <w:p w:rsidR="00AA6B4B" w:rsidRPr="009312F9" w:rsidRDefault="003A073C" w:rsidP="008F4E99">
      <w:pPr>
        <w:widowControl/>
        <w:jc w:val="left"/>
        <w:rPr>
          <w:rFonts w:ascii="仿宋_GB2312" w:eastAsia="仿宋_GB2312" w:hAnsi="仿宋_GB2312" w:cs="仿宋_GB2312"/>
          <w:sz w:val="32"/>
          <w:szCs w:val="32"/>
        </w:rPr>
      </w:pPr>
      <w:r w:rsidRPr="009312F9">
        <w:rPr>
          <w:rFonts w:ascii="仿宋" w:eastAsia="仿宋" w:hAnsi="仿宋" w:cs="仿宋_GB2312"/>
          <w:sz w:val="32"/>
          <w:szCs w:val="32"/>
        </w:rPr>
        <w:br w:type="page"/>
      </w:r>
    </w:p>
    <w:tbl>
      <w:tblPr>
        <w:tblW w:w="10280" w:type="dxa"/>
        <w:tblInd w:w="94" w:type="dxa"/>
        <w:tblLook w:val="04A0"/>
      </w:tblPr>
      <w:tblGrid>
        <w:gridCol w:w="1220"/>
        <w:gridCol w:w="1080"/>
        <w:gridCol w:w="1080"/>
        <w:gridCol w:w="1240"/>
        <w:gridCol w:w="1420"/>
        <w:gridCol w:w="1080"/>
        <w:gridCol w:w="1080"/>
        <w:gridCol w:w="2080"/>
      </w:tblGrid>
      <w:tr w:rsidR="009E40E3" w:rsidRPr="009E40E3" w:rsidTr="009E40E3">
        <w:trPr>
          <w:trHeight w:val="465"/>
        </w:trPr>
        <w:tc>
          <w:tcPr>
            <w:tcW w:w="10280" w:type="dxa"/>
            <w:gridSpan w:val="8"/>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方正小标宋_GBK" w:eastAsia="方正小标宋_GBK" w:hAnsi="宋体" w:cs="宋体"/>
                <w:color w:val="000000"/>
                <w:kern w:val="0"/>
                <w:sz w:val="20"/>
                <w:szCs w:val="20"/>
              </w:rPr>
            </w:pPr>
            <w:r w:rsidRPr="002130AF">
              <w:rPr>
                <w:rFonts w:ascii="方正小标宋_GBK" w:eastAsia="方正小标宋_GBK" w:hAnsi="宋体" w:cs="宋体" w:hint="eastAsia"/>
                <w:color w:val="000000"/>
                <w:kern w:val="0"/>
                <w:sz w:val="20"/>
                <w:szCs w:val="20"/>
              </w:rPr>
              <w:lastRenderedPageBreak/>
              <w:t>部门预算项目绩效自评表</w:t>
            </w:r>
          </w:p>
        </w:tc>
      </w:tr>
      <w:tr w:rsidR="009E40E3" w:rsidRPr="009E40E3" w:rsidTr="009E40E3">
        <w:trPr>
          <w:trHeight w:val="345"/>
        </w:trPr>
        <w:tc>
          <w:tcPr>
            <w:tcW w:w="10280" w:type="dxa"/>
            <w:gridSpan w:val="8"/>
            <w:tcBorders>
              <w:top w:val="nil"/>
              <w:left w:val="nil"/>
              <w:bottom w:val="nil"/>
              <w:right w:val="nil"/>
            </w:tcBorders>
            <w:shd w:val="clear" w:color="000000" w:fill="FFFFFF"/>
            <w:noWrap/>
            <w:vAlign w:val="bottom"/>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r w:rsidR="00F65413" w:rsidRPr="002130AF">
              <w:rPr>
                <w:rFonts w:ascii="宋体" w:eastAsia="宋体" w:hAnsi="宋体" w:cs="宋体" w:hint="eastAsia"/>
                <w:color w:val="000000"/>
                <w:kern w:val="0"/>
                <w:sz w:val="20"/>
                <w:szCs w:val="20"/>
              </w:rPr>
              <w:t xml:space="preserve">  2019</w:t>
            </w:r>
            <w:r w:rsidRPr="002130AF">
              <w:rPr>
                <w:rFonts w:ascii="宋体" w:eastAsia="宋体" w:hAnsi="宋体" w:cs="宋体" w:hint="eastAsia"/>
                <w:color w:val="000000"/>
                <w:kern w:val="0"/>
                <w:sz w:val="20"/>
                <w:szCs w:val="20"/>
              </w:rPr>
              <w:t>年度）</w:t>
            </w:r>
          </w:p>
        </w:tc>
      </w:tr>
      <w:tr w:rsidR="009E40E3" w:rsidRPr="009E40E3" w:rsidTr="009E40E3">
        <w:trPr>
          <w:trHeight w:val="345"/>
        </w:trPr>
        <w:tc>
          <w:tcPr>
            <w:tcW w:w="1220"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填报部门：</w:t>
            </w:r>
          </w:p>
        </w:tc>
        <w:tc>
          <w:tcPr>
            <w:tcW w:w="1080" w:type="dxa"/>
            <w:tcBorders>
              <w:top w:val="nil"/>
              <w:left w:val="nil"/>
              <w:bottom w:val="nil"/>
              <w:right w:val="nil"/>
            </w:tcBorders>
            <w:shd w:val="clear" w:color="000000" w:fill="FFFFFF"/>
            <w:noWrap/>
            <w:vAlign w:val="center"/>
            <w:hideMark/>
          </w:tcPr>
          <w:p w:rsidR="009E40E3" w:rsidRPr="002130AF" w:rsidRDefault="00AE7C6B"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公安分局</w:t>
            </w:r>
            <w:r w:rsidR="009E40E3" w:rsidRPr="002130AF">
              <w:rPr>
                <w:rFonts w:ascii="宋体" w:eastAsia="宋体" w:hAnsi="宋体" w:cs="宋体" w:hint="eastAsia"/>
                <w:color w:val="000000"/>
                <w:kern w:val="0"/>
                <w:sz w:val="20"/>
                <w:szCs w:val="20"/>
              </w:rPr>
              <w:t xml:space="preserve">　</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24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2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2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金额单位：万元</w:t>
            </w:r>
          </w:p>
        </w:tc>
      </w:tr>
      <w:tr w:rsidR="009E40E3" w:rsidRPr="009E40E3" w:rsidTr="009E40E3">
        <w:trPr>
          <w:trHeight w:val="495"/>
        </w:trPr>
        <w:tc>
          <w:tcPr>
            <w:tcW w:w="1220" w:type="dxa"/>
            <w:tcBorders>
              <w:top w:val="single" w:sz="4" w:space="0" w:color="000000"/>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基本情况</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项目名称</w:t>
            </w:r>
          </w:p>
        </w:tc>
        <w:tc>
          <w:tcPr>
            <w:tcW w:w="23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执法六必录系统维护专项经费</w:t>
            </w:r>
          </w:p>
        </w:tc>
        <w:tc>
          <w:tcPr>
            <w:tcW w:w="142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实施预算单位</w:t>
            </w:r>
          </w:p>
        </w:tc>
        <w:tc>
          <w:tcPr>
            <w:tcW w:w="42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公安分局</w:t>
            </w:r>
          </w:p>
        </w:tc>
      </w:tr>
      <w:tr w:rsidR="009E40E3" w:rsidRPr="009E40E3" w:rsidTr="009E40E3">
        <w:trPr>
          <w:trHeight w:val="285"/>
        </w:trPr>
        <w:tc>
          <w:tcPr>
            <w:tcW w:w="12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二、预算执行情况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预算安排情况（调整后）</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资金到位情况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资金执行情况</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预算执行进度</w:t>
            </w:r>
          </w:p>
        </w:tc>
      </w:tr>
      <w:tr w:rsidR="009E40E3" w:rsidRPr="009E40E3" w:rsidTr="009E40E3">
        <w:trPr>
          <w:trHeight w:val="270"/>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预算数：</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19</w:t>
            </w:r>
          </w:p>
        </w:tc>
        <w:tc>
          <w:tcPr>
            <w:tcW w:w="124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到位数：</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19</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执行数：</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2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0%</w:t>
            </w:r>
          </w:p>
        </w:tc>
      </w:tr>
      <w:tr w:rsidR="009E40E3" w:rsidRPr="009E40E3" w:rsidTr="009E40E3">
        <w:trPr>
          <w:trHeight w:val="480"/>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19</w:t>
            </w:r>
          </w:p>
        </w:tc>
        <w:tc>
          <w:tcPr>
            <w:tcW w:w="124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19</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2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270"/>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24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4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2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270"/>
        </w:trPr>
        <w:tc>
          <w:tcPr>
            <w:tcW w:w="12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三、目标完成情况</w:t>
            </w:r>
          </w:p>
        </w:tc>
        <w:tc>
          <w:tcPr>
            <w:tcW w:w="340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年度预期目标</w:t>
            </w:r>
          </w:p>
        </w:tc>
        <w:tc>
          <w:tcPr>
            <w:tcW w:w="358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具体完成情况</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总体完成率</w:t>
            </w:r>
          </w:p>
        </w:tc>
      </w:tr>
      <w:tr w:rsidR="009E40E3" w:rsidRPr="009E40E3" w:rsidTr="009E40E3">
        <w:trPr>
          <w:trHeight w:val="312"/>
        </w:trPr>
        <w:tc>
          <w:tcPr>
            <w:tcW w:w="12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40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为了系统整体能够持续的良好运行</w:t>
            </w:r>
          </w:p>
        </w:tc>
        <w:tc>
          <w:tcPr>
            <w:tcW w:w="358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已完成</w:t>
            </w:r>
          </w:p>
        </w:tc>
        <w:tc>
          <w:tcPr>
            <w:tcW w:w="2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r>
      <w:tr w:rsidR="009E40E3" w:rsidRPr="009E40E3" w:rsidTr="009E40E3">
        <w:trPr>
          <w:trHeight w:val="312"/>
        </w:trPr>
        <w:tc>
          <w:tcPr>
            <w:tcW w:w="12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58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312"/>
        </w:trPr>
        <w:tc>
          <w:tcPr>
            <w:tcW w:w="12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58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270"/>
        </w:trPr>
        <w:tc>
          <w:tcPr>
            <w:tcW w:w="1220" w:type="dxa"/>
            <w:vMerge w:val="restart"/>
            <w:tcBorders>
              <w:top w:val="nil"/>
              <w:left w:val="single" w:sz="4" w:space="0" w:color="auto"/>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四、</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一级指标</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二级指标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三级指标</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预期指标值</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实际完成值</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自评得分</w:t>
            </w:r>
          </w:p>
        </w:tc>
      </w:tr>
      <w:tr w:rsidR="009E40E3" w:rsidRPr="009E40E3" w:rsidTr="009E40E3">
        <w:trPr>
          <w:trHeight w:val="48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产出指标（50）</w:t>
            </w:r>
          </w:p>
        </w:tc>
        <w:tc>
          <w:tcPr>
            <w:tcW w:w="1080" w:type="dxa"/>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数量指标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规范执法</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规范民警执法行为</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规范民警执法行为</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w:t>
            </w:r>
          </w:p>
        </w:tc>
      </w:tr>
      <w:tr w:rsidR="009E40E3" w:rsidRPr="009E40E3" w:rsidTr="009E40E3">
        <w:trPr>
          <w:trHeight w:val="48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质量指标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提高工作效率</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减轻民警工作量</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减轻民警工作量</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15</w:t>
            </w:r>
          </w:p>
        </w:tc>
      </w:tr>
      <w:tr w:rsidR="009E40E3" w:rsidRPr="009E40E3" w:rsidTr="009E40E3">
        <w:trPr>
          <w:trHeight w:val="27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时效指标</w:t>
            </w:r>
          </w:p>
        </w:tc>
        <w:tc>
          <w:tcPr>
            <w:tcW w:w="2660" w:type="dxa"/>
            <w:gridSpan w:val="2"/>
            <w:tcBorders>
              <w:top w:val="nil"/>
              <w:left w:val="nil"/>
              <w:bottom w:val="nil"/>
              <w:right w:val="nil"/>
            </w:tcBorders>
            <w:shd w:val="clear" w:color="auto" w:fill="auto"/>
            <w:noWrap/>
            <w:vAlign w:val="bottom"/>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全年系统正常运转</w:t>
            </w:r>
          </w:p>
        </w:tc>
        <w:tc>
          <w:tcPr>
            <w:tcW w:w="108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12</w:t>
            </w:r>
            <w:r w:rsidRPr="002130AF">
              <w:rPr>
                <w:rFonts w:ascii="宋体" w:eastAsia="宋体" w:hAnsi="宋体" w:cs="Calibri" w:hint="eastAsia"/>
                <w:color w:val="000000"/>
                <w:kern w:val="0"/>
                <w:sz w:val="20"/>
                <w:szCs w:val="20"/>
              </w:rPr>
              <w:t>月底</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12</w:t>
            </w:r>
            <w:r w:rsidRPr="002130AF">
              <w:rPr>
                <w:rFonts w:ascii="宋体" w:eastAsia="宋体" w:hAnsi="宋体" w:cs="Calibri" w:hint="eastAsia"/>
                <w:color w:val="000000"/>
                <w:kern w:val="0"/>
                <w:sz w:val="20"/>
                <w:szCs w:val="20"/>
              </w:rPr>
              <w:t>月底</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15</w:t>
            </w:r>
          </w:p>
        </w:tc>
      </w:tr>
      <w:tr w:rsidR="009E40E3" w:rsidRPr="009E40E3" w:rsidTr="009E40E3">
        <w:trPr>
          <w:trHeight w:val="48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成本指标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提高执法规范化建设水平</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规范执法行为</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规范执法行为</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48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效益指标（30）</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经济效益指标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提高执法办案水平</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减轻民警工作量</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减轻民警工作量</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w:t>
            </w:r>
          </w:p>
        </w:tc>
      </w:tr>
      <w:tr w:rsidR="009E40E3" w:rsidRPr="009E40E3" w:rsidTr="009E40E3">
        <w:trPr>
          <w:trHeight w:val="72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single" w:sz="4" w:space="0" w:color="000000"/>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社会效益指标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提高执法公信力</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促进法治建设的健康发展</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促进法治建设的健康发展</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w:t>
            </w:r>
          </w:p>
        </w:tc>
      </w:tr>
      <w:tr w:rsidR="009E40E3" w:rsidRPr="009E40E3" w:rsidTr="009E40E3">
        <w:trPr>
          <w:trHeight w:val="48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single" w:sz="4" w:space="0" w:color="000000"/>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生态效益指标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及时解决系统出现的问题</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提高执法水平</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提高执法水平</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w:t>
            </w:r>
          </w:p>
        </w:tc>
      </w:tr>
      <w:tr w:rsidR="009E40E3" w:rsidRPr="009E40E3" w:rsidTr="009E40E3">
        <w:trPr>
          <w:trHeight w:val="48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single" w:sz="4" w:space="0" w:color="000000"/>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可持续影响指标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提高执法规范化建设水平</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提高民警整体素质</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提高民警整体素质</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6</w:t>
            </w:r>
          </w:p>
        </w:tc>
      </w:tr>
      <w:tr w:rsidR="009E40E3" w:rsidRPr="009E40E3" w:rsidTr="009E40E3">
        <w:trPr>
          <w:trHeight w:val="495"/>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满意度指标（10）</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w:t>
            </w:r>
          </w:p>
        </w:tc>
        <w:tc>
          <w:tcPr>
            <w:tcW w:w="26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群众满意</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群众满意度大于</w:t>
            </w:r>
            <w:r w:rsidRPr="002130AF">
              <w:rPr>
                <w:rFonts w:ascii="Calibri" w:eastAsia="宋体" w:hAnsi="Calibri" w:cs="Calibri"/>
                <w:color w:val="000000"/>
                <w:kern w:val="0"/>
                <w:sz w:val="20"/>
                <w:szCs w:val="20"/>
              </w:rPr>
              <w:t>90%</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495"/>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预算执行率（10）</w:t>
            </w:r>
          </w:p>
        </w:tc>
        <w:tc>
          <w:tcPr>
            <w:tcW w:w="1080"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w:t>
            </w:r>
          </w:p>
        </w:tc>
        <w:tc>
          <w:tcPr>
            <w:tcW w:w="2660" w:type="dxa"/>
            <w:gridSpan w:val="2"/>
            <w:tcBorders>
              <w:top w:val="single" w:sz="4" w:space="0" w:color="auto"/>
              <w:left w:val="nil"/>
              <w:bottom w:val="single" w:sz="4" w:space="0" w:color="auto"/>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预算执行情况</w:t>
            </w:r>
          </w:p>
        </w:tc>
        <w:tc>
          <w:tcPr>
            <w:tcW w:w="1080"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080"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0%</w:t>
            </w:r>
          </w:p>
        </w:tc>
        <w:tc>
          <w:tcPr>
            <w:tcW w:w="2080"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0</w:t>
            </w:r>
          </w:p>
        </w:tc>
      </w:tr>
      <w:tr w:rsidR="009E40E3" w:rsidRPr="009E40E3" w:rsidTr="009E40E3">
        <w:trPr>
          <w:trHeight w:val="27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698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总分</w:t>
            </w:r>
          </w:p>
        </w:tc>
        <w:tc>
          <w:tcPr>
            <w:tcW w:w="2080"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90</w:t>
            </w:r>
          </w:p>
        </w:tc>
      </w:tr>
      <w:tr w:rsidR="009E40E3" w:rsidRPr="009E40E3" w:rsidTr="009E40E3">
        <w:trPr>
          <w:trHeight w:val="270"/>
        </w:trPr>
        <w:tc>
          <w:tcPr>
            <w:tcW w:w="1220" w:type="dxa"/>
            <w:tcBorders>
              <w:top w:val="nil"/>
              <w:left w:val="single" w:sz="4" w:space="0" w:color="000000"/>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698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评价等级</w:t>
            </w:r>
          </w:p>
        </w:tc>
        <w:tc>
          <w:tcPr>
            <w:tcW w:w="2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优</w:t>
            </w:r>
          </w:p>
        </w:tc>
      </w:tr>
      <w:tr w:rsidR="009E40E3" w:rsidRPr="009E40E3" w:rsidTr="009E40E3">
        <w:trPr>
          <w:trHeight w:val="735"/>
        </w:trPr>
        <w:tc>
          <w:tcPr>
            <w:tcW w:w="122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lastRenderedPageBreak/>
              <w:t>五、</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存在问题、原因及下一步整改措施</w:t>
            </w:r>
          </w:p>
        </w:tc>
        <w:tc>
          <w:tcPr>
            <w:tcW w:w="9060" w:type="dxa"/>
            <w:gridSpan w:val="7"/>
            <w:tcBorders>
              <w:top w:val="single" w:sz="4" w:space="0" w:color="auto"/>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执法六必录系统正常维护使用，因服务周期未到期的原因，导致2019年的服务费未支付。</w:t>
            </w:r>
          </w:p>
        </w:tc>
      </w:tr>
    </w:tbl>
    <w:p w:rsidR="00AA6B4B" w:rsidRPr="00C7204C" w:rsidRDefault="00AA6B4B" w:rsidP="008F4E99">
      <w:pPr>
        <w:adjustRightInd w:val="0"/>
        <w:snapToGrid w:val="0"/>
        <w:spacing w:line="580" w:lineRule="exact"/>
        <w:ind w:firstLineChars="200" w:firstLine="480"/>
        <w:rPr>
          <w:rFonts w:ascii="仿宋_GB2312" w:eastAsia="仿宋_GB2312" w:hAnsi="仿宋_GB2312" w:cs="仿宋_GB2312"/>
          <w:sz w:val="24"/>
          <w:szCs w:val="24"/>
        </w:rPr>
      </w:pPr>
    </w:p>
    <w:p w:rsidR="00AA6B4B" w:rsidRPr="009312F9" w:rsidRDefault="00B544FD" w:rsidP="008F4E99">
      <w:pPr>
        <w:widowControl/>
        <w:jc w:val="left"/>
        <w:rPr>
          <w:rFonts w:ascii="仿宋" w:eastAsia="仿宋" w:hAnsi="仿宋" w:cs="仿宋_GB2312"/>
          <w:sz w:val="32"/>
          <w:szCs w:val="32"/>
        </w:rPr>
      </w:pPr>
      <w:r w:rsidRPr="009312F9">
        <w:rPr>
          <w:rFonts w:ascii="仿宋" w:eastAsia="仿宋" w:hAnsi="仿宋" w:cs="仿宋_GB2312" w:hint="eastAsia"/>
          <w:sz w:val="32"/>
          <w:szCs w:val="32"/>
        </w:rPr>
        <w:t>（10）</w:t>
      </w:r>
      <w:r w:rsidR="00F01306" w:rsidRPr="009312F9">
        <w:rPr>
          <w:rFonts w:ascii="仿宋" w:eastAsia="仿宋" w:hAnsi="仿宋" w:cs="宋体" w:hint="eastAsia"/>
          <w:color w:val="000000"/>
          <w:kern w:val="0"/>
          <w:sz w:val="32"/>
          <w:szCs w:val="32"/>
        </w:rPr>
        <w:t>京山、津秦铁路沿线视频监控租赁费</w:t>
      </w:r>
      <w:r w:rsidR="00F01306" w:rsidRPr="009312F9">
        <w:rPr>
          <w:rFonts w:ascii="仿宋" w:eastAsia="仿宋" w:hAnsi="仿宋" w:cs="宋体"/>
          <w:color w:val="000000"/>
          <w:kern w:val="0"/>
          <w:sz w:val="32"/>
          <w:szCs w:val="32"/>
        </w:rPr>
        <w:t>绩效自评</w:t>
      </w:r>
      <w:r w:rsidR="00F01306" w:rsidRPr="009312F9">
        <w:rPr>
          <w:rFonts w:ascii="仿宋" w:eastAsia="仿宋" w:hAnsi="仿宋" w:cs="宋体" w:hint="eastAsia"/>
          <w:color w:val="000000"/>
          <w:kern w:val="0"/>
          <w:sz w:val="32"/>
          <w:szCs w:val="32"/>
        </w:rPr>
        <w:t>，</w:t>
      </w:r>
      <w:r w:rsidR="00F01306" w:rsidRPr="009312F9">
        <w:rPr>
          <w:rFonts w:ascii="仿宋" w:eastAsia="仿宋" w:hAnsi="仿宋" w:cs="仿宋_GB2312" w:hint="eastAsia"/>
          <w:sz w:val="32"/>
          <w:szCs w:val="32"/>
        </w:rPr>
        <w:t>根据年初设定的绩效目标，此项目绩效自评得分为</w:t>
      </w:r>
      <w:r w:rsidR="006127BF" w:rsidRPr="009312F9">
        <w:rPr>
          <w:rFonts w:ascii="仿宋" w:eastAsia="仿宋" w:hAnsi="仿宋" w:cs="仿宋_GB2312" w:hint="eastAsia"/>
          <w:sz w:val="32"/>
          <w:szCs w:val="32"/>
        </w:rPr>
        <w:t>100</w:t>
      </w:r>
      <w:r w:rsidR="00F01306" w:rsidRPr="009312F9">
        <w:rPr>
          <w:rFonts w:ascii="仿宋" w:eastAsia="仿宋" w:hAnsi="仿宋" w:cs="仿宋_GB2312" w:hint="eastAsia"/>
          <w:sz w:val="32"/>
          <w:szCs w:val="32"/>
        </w:rPr>
        <w:t>分（绩效自评表附后）。全年预算数为</w:t>
      </w:r>
      <w:r w:rsidR="006127BF" w:rsidRPr="009312F9">
        <w:rPr>
          <w:rFonts w:ascii="仿宋" w:eastAsia="仿宋" w:hAnsi="仿宋" w:cs="仿宋_GB2312" w:hint="eastAsia"/>
          <w:sz w:val="32"/>
          <w:szCs w:val="32"/>
        </w:rPr>
        <w:t>50.</w:t>
      </w:r>
      <w:r w:rsidR="00F01306" w:rsidRPr="009312F9">
        <w:rPr>
          <w:rFonts w:ascii="仿宋" w:eastAsia="仿宋" w:hAnsi="仿宋" w:cs="仿宋_GB2312" w:hint="eastAsia"/>
          <w:sz w:val="32"/>
          <w:szCs w:val="32"/>
        </w:rPr>
        <w:t>19万元，执行数为</w:t>
      </w:r>
      <w:r w:rsidR="006127BF" w:rsidRPr="009312F9">
        <w:rPr>
          <w:rFonts w:ascii="仿宋" w:eastAsia="仿宋" w:hAnsi="仿宋" w:cs="仿宋_GB2312" w:hint="eastAsia"/>
          <w:sz w:val="32"/>
          <w:szCs w:val="32"/>
        </w:rPr>
        <w:t>29.41</w:t>
      </w:r>
      <w:r w:rsidR="00F01306" w:rsidRPr="009312F9">
        <w:rPr>
          <w:rFonts w:ascii="仿宋" w:eastAsia="仿宋" w:hAnsi="仿宋" w:cs="仿宋_GB2312" w:hint="eastAsia"/>
          <w:sz w:val="32"/>
          <w:szCs w:val="32"/>
        </w:rPr>
        <w:t>万元，完成预算的</w:t>
      </w:r>
      <w:r w:rsidR="006127BF" w:rsidRPr="009312F9">
        <w:rPr>
          <w:rFonts w:ascii="仿宋" w:eastAsia="仿宋" w:hAnsi="仿宋" w:cs="仿宋_GB2312" w:hint="eastAsia"/>
          <w:sz w:val="32"/>
          <w:szCs w:val="32"/>
        </w:rPr>
        <w:t>58.6</w:t>
      </w:r>
      <w:r w:rsidR="00F01306" w:rsidRPr="009312F9">
        <w:rPr>
          <w:rFonts w:ascii="仿宋" w:eastAsia="仿宋" w:hAnsi="仿宋" w:cs="仿宋_GB2312" w:hint="eastAsia"/>
          <w:sz w:val="32"/>
          <w:szCs w:val="32"/>
        </w:rPr>
        <w:t>0%。项目绩效目标完成情况：项目全部完成。发现的主要问题及原因：</w:t>
      </w:r>
      <w:r w:rsidR="006127BF" w:rsidRPr="009312F9">
        <w:rPr>
          <w:rFonts w:ascii="仿宋" w:eastAsia="仿宋" w:hAnsi="仿宋" w:cs="宋体" w:hint="eastAsia"/>
          <w:color w:val="000000"/>
          <w:kern w:val="0"/>
          <w:sz w:val="32"/>
          <w:szCs w:val="32"/>
        </w:rPr>
        <w:t>按照既定指标预期值较好的完成了项目建设，但由于属租赁类服务，按照合同要求，预算执行进度只为58.6%，一年后支付全额。</w:t>
      </w:r>
      <w:r w:rsidR="00F01306" w:rsidRPr="009312F9">
        <w:rPr>
          <w:rFonts w:ascii="仿宋" w:eastAsia="仿宋" w:hAnsi="仿宋" w:cs="仿宋_GB2312" w:hint="eastAsia"/>
          <w:sz w:val="32"/>
          <w:szCs w:val="32"/>
        </w:rPr>
        <w:t>下一步改进措施：</w:t>
      </w:r>
      <w:r w:rsidR="006127BF" w:rsidRPr="009312F9">
        <w:rPr>
          <w:rFonts w:ascii="仿宋" w:eastAsia="仿宋" w:hAnsi="仿宋" w:cs="宋体" w:hint="eastAsia"/>
          <w:color w:val="000000"/>
          <w:kern w:val="0"/>
          <w:sz w:val="32"/>
          <w:szCs w:val="32"/>
        </w:rPr>
        <w:t>我局会严格按照要求完成预算执行进度。</w:t>
      </w:r>
      <w:r w:rsidR="00AA6B4B" w:rsidRPr="009312F9">
        <w:rPr>
          <w:rFonts w:ascii="仿宋" w:eastAsia="仿宋" w:hAnsi="仿宋" w:cs="仿宋_GB2312"/>
          <w:sz w:val="32"/>
          <w:szCs w:val="32"/>
        </w:rPr>
        <w:br w:type="page"/>
      </w:r>
    </w:p>
    <w:tbl>
      <w:tblPr>
        <w:tblW w:w="8080" w:type="dxa"/>
        <w:tblInd w:w="94" w:type="dxa"/>
        <w:tblLook w:val="04A0"/>
      </w:tblPr>
      <w:tblGrid>
        <w:gridCol w:w="862"/>
        <w:gridCol w:w="816"/>
        <w:gridCol w:w="716"/>
        <w:gridCol w:w="940"/>
        <w:gridCol w:w="1080"/>
        <w:gridCol w:w="1432"/>
        <w:gridCol w:w="1060"/>
        <w:gridCol w:w="1428"/>
      </w:tblGrid>
      <w:tr w:rsidR="009E40E3" w:rsidRPr="009E40E3" w:rsidTr="009E40E3">
        <w:trPr>
          <w:trHeight w:val="405"/>
        </w:trPr>
        <w:tc>
          <w:tcPr>
            <w:tcW w:w="8080" w:type="dxa"/>
            <w:gridSpan w:val="8"/>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方正小标宋_GBK" w:eastAsia="方正小标宋_GBK" w:hAnsi="宋体" w:cs="宋体"/>
                <w:color w:val="000000"/>
                <w:kern w:val="0"/>
                <w:sz w:val="20"/>
                <w:szCs w:val="20"/>
              </w:rPr>
            </w:pPr>
            <w:r w:rsidRPr="002130AF">
              <w:rPr>
                <w:rFonts w:ascii="方正小标宋_GBK" w:eastAsia="方正小标宋_GBK" w:hAnsi="宋体" w:cs="宋体" w:hint="eastAsia"/>
                <w:color w:val="000000"/>
                <w:kern w:val="0"/>
                <w:sz w:val="20"/>
                <w:szCs w:val="20"/>
              </w:rPr>
              <w:lastRenderedPageBreak/>
              <w:t>部门预算项目绩效自评表</w:t>
            </w:r>
          </w:p>
        </w:tc>
      </w:tr>
      <w:tr w:rsidR="009E40E3" w:rsidRPr="009E40E3" w:rsidTr="009E40E3">
        <w:trPr>
          <w:trHeight w:val="345"/>
        </w:trPr>
        <w:tc>
          <w:tcPr>
            <w:tcW w:w="8080" w:type="dxa"/>
            <w:gridSpan w:val="8"/>
            <w:tcBorders>
              <w:top w:val="nil"/>
              <w:left w:val="nil"/>
              <w:bottom w:val="nil"/>
              <w:right w:val="nil"/>
            </w:tcBorders>
            <w:shd w:val="clear" w:color="000000" w:fill="FFFFFF"/>
            <w:noWrap/>
            <w:vAlign w:val="bottom"/>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2019年度）</w:t>
            </w:r>
          </w:p>
        </w:tc>
      </w:tr>
      <w:tr w:rsidR="009E40E3" w:rsidRPr="009E40E3" w:rsidTr="009E40E3">
        <w:trPr>
          <w:trHeight w:val="435"/>
        </w:trPr>
        <w:tc>
          <w:tcPr>
            <w:tcW w:w="1480" w:type="dxa"/>
            <w:gridSpan w:val="2"/>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填报部门：</w:t>
            </w:r>
            <w:r w:rsidR="00AE7C6B" w:rsidRPr="002130AF">
              <w:rPr>
                <w:rFonts w:ascii="宋体" w:eastAsia="宋体" w:hAnsi="宋体" w:cs="宋体" w:hint="eastAsia"/>
                <w:color w:val="000000"/>
                <w:kern w:val="0"/>
                <w:sz w:val="20"/>
                <w:szCs w:val="20"/>
              </w:rPr>
              <w:t>公安分局</w:t>
            </w:r>
          </w:p>
        </w:tc>
        <w:tc>
          <w:tcPr>
            <w:tcW w:w="66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94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32"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6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28"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金额单位：万元</w:t>
            </w:r>
          </w:p>
        </w:tc>
      </w:tr>
      <w:tr w:rsidR="009E40E3" w:rsidRPr="009E40E3" w:rsidTr="009E40E3">
        <w:trPr>
          <w:trHeight w:val="495"/>
        </w:trPr>
        <w:tc>
          <w:tcPr>
            <w:tcW w:w="760" w:type="dxa"/>
            <w:tcBorders>
              <w:top w:val="single" w:sz="4" w:space="0" w:color="000000"/>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基本情况</w:t>
            </w:r>
          </w:p>
        </w:tc>
        <w:tc>
          <w:tcPr>
            <w:tcW w:w="72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项目名称</w:t>
            </w:r>
          </w:p>
        </w:tc>
        <w:tc>
          <w:tcPr>
            <w:tcW w:w="160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京山、津秦铁路沿线视频监控租赁费（专项资金）</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实施预算单位</w:t>
            </w:r>
          </w:p>
        </w:tc>
        <w:tc>
          <w:tcPr>
            <w:tcW w:w="392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高新区公安分局</w:t>
            </w:r>
          </w:p>
        </w:tc>
      </w:tr>
      <w:tr w:rsidR="009E40E3" w:rsidRPr="009E40E3" w:rsidTr="009E40E3">
        <w:trPr>
          <w:trHeight w:val="270"/>
        </w:trPr>
        <w:tc>
          <w:tcPr>
            <w:tcW w:w="76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二、预算执行情况</w:t>
            </w:r>
          </w:p>
        </w:tc>
        <w:tc>
          <w:tcPr>
            <w:tcW w:w="13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预算安排情况（调整后）</w:t>
            </w:r>
          </w:p>
        </w:tc>
        <w:tc>
          <w:tcPr>
            <w:tcW w:w="20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资金到位情况</w:t>
            </w:r>
          </w:p>
        </w:tc>
        <w:tc>
          <w:tcPr>
            <w:tcW w:w="249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资金执行情况</w:t>
            </w:r>
          </w:p>
        </w:tc>
        <w:tc>
          <w:tcPr>
            <w:tcW w:w="14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预算执行进度</w:t>
            </w:r>
          </w:p>
        </w:tc>
      </w:tr>
      <w:tr w:rsidR="009E40E3" w:rsidRPr="009E40E3" w:rsidTr="009E40E3">
        <w:trPr>
          <w:trHeight w:val="480"/>
        </w:trPr>
        <w:tc>
          <w:tcPr>
            <w:tcW w:w="76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7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预算数：</w:t>
            </w:r>
          </w:p>
        </w:tc>
        <w:tc>
          <w:tcPr>
            <w:tcW w:w="6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50.19</w:t>
            </w:r>
          </w:p>
        </w:tc>
        <w:tc>
          <w:tcPr>
            <w:tcW w:w="94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到位数：</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50.19</w:t>
            </w:r>
          </w:p>
        </w:tc>
        <w:tc>
          <w:tcPr>
            <w:tcW w:w="1432"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执行数：</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29.4114</w:t>
            </w:r>
          </w:p>
        </w:tc>
        <w:tc>
          <w:tcPr>
            <w:tcW w:w="1428"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58.60%</w:t>
            </w:r>
          </w:p>
        </w:tc>
      </w:tr>
      <w:tr w:rsidR="009E40E3" w:rsidRPr="009E40E3" w:rsidTr="009E40E3">
        <w:trPr>
          <w:trHeight w:val="720"/>
        </w:trPr>
        <w:tc>
          <w:tcPr>
            <w:tcW w:w="76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7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6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50.19</w:t>
            </w:r>
          </w:p>
        </w:tc>
        <w:tc>
          <w:tcPr>
            <w:tcW w:w="94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50.19</w:t>
            </w:r>
          </w:p>
        </w:tc>
        <w:tc>
          <w:tcPr>
            <w:tcW w:w="1432"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29.4114</w:t>
            </w:r>
          </w:p>
        </w:tc>
        <w:tc>
          <w:tcPr>
            <w:tcW w:w="1428"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270"/>
        </w:trPr>
        <w:tc>
          <w:tcPr>
            <w:tcW w:w="76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7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6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94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32"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28"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270"/>
        </w:trPr>
        <w:tc>
          <w:tcPr>
            <w:tcW w:w="76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三、目标完成情况</w:t>
            </w:r>
          </w:p>
        </w:tc>
        <w:tc>
          <w:tcPr>
            <w:tcW w:w="232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年度预期目标</w:t>
            </w:r>
          </w:p>
        </w:tc>
        <w:tc>
          <w:tcPr>
            <w:tcW w:w="3572"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具体完成情况</w:t>
            </w:r>
          </w:p>
        </w:tc>
        <w:tc>
          <w:tcPr>
            <w:tcW w:w="14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总体完成率</w:t>
            </w:r>
          </w:p>
        </w:tc>
      </w:tr>
      <w:tr w:rsidR="009E40E3" w:rsidRPr="009E40E3" w:rsidTr="009E40E3">
        <w:trPr>
          <w:trHeight w:val="312"/>
        </w:trPr>
        <w:tc>
          <w:tcPr>
            <w:tcW w:w="76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2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实现对津秦高铁、京山铁路全程无盲区、无盲点监控，</w:t>
            </w:r>
          </w:p>
        </w:tc>
        <w:tc>
          <w:tcPr>
            <w:tcW w:w="3572"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已完成</w:t>
            </w:r>
          </w:p>
        </w:tc>
        <w:tc>
          <w:tcPr>
            <w:tcW w:w="1428"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r>
      <w:tr w:rsidR="009E40E3" w:rsidRPr="009E40E3" w:rsidTr="009E40E3">
        <w:trPr>
          <w:trHeight w:val="312"/>
        </w:trPr>
        <w:tc>
          <w:tcPr>
            <w:tcW w:w="76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2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572"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428"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312"/>
        </w:trPr>
        <w:tc>
          <w:tcPr>
            <w:tcW w:w="76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32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572"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428"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270"/>
        </w:trPr>
        <w:tc>
          <w:tcPr>
            <w:tcW w:w="760" w:type="dxa"/>
            <w:vMerge w:val="restart"/>
            <w:tcBorders>
              <w:top w:val="nil"/>
              <w:left w:val="single" w:sz="4" w:space="0" w:color="auto"/>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四、</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年度绩效指标完成情况</w:t>
            </w:r>
          </w:p>
        </w:tc>
        <w:tc>
          <w:tcPr>
            <w:tcW w:w="72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一级指标</w:t>
            </w:r>
          </w:p>
        </w:tc>
        <w:tc>
          <w:tcPr>
            <w:tcW w:w="6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二级指标</w:t>
            </w:r>
          </w:p>
        </w:tc>
        <w:tc>
          <w:tcPr>
            <w:tcW w:w="20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三级指标</w:t>
            </w:r>
          </w:p>
        </w:tc>
        <w:tc>
          <w:tcPr>
            <w:tcW w:w="1432"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预期指标值</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实际完成值</w:t>
            </w:r>
          </w:p>
        </w:tc>
        <w:tc>
          <w:tcPr>
            <w:tcW w:w="14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自评得分</w:t>
            </w:r>
          </w:p>
        </w:tc>
      </w:tr>
      <w:tr w:rsidR="009E40E3" w:rsidRPr="009E40E3" w:rsidTr="009E40E3">
        <w:trPr>
          <w:trHeight w:val="480"/>
        </w:trPr>
        <w:tc>
          <w:tcPr>
            <w:tcW w:w="7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720" w:type="dxa"/>
            <w:vMerge w:val="restart"/>
            <w:tcBorders>
              <w:top w:val="nil"/>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产出指标（50）</w:t>
            </w:r>
          </w:p>
        </w:tc>
        <w:tc>
          <w:tcPr>
            <w:tcW w:w="660" w:type="dxa"/>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数量指标</w:t>
            </w:r>
          </w:p>
        </w:tc>
        <w:tc>
          <w:tcPr>
            <w:tcW w:w="20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新建高点监控</w:t>
            </w:r>
          </w:p>
        </w:tc>
        <w:tc>
          <w:tcPr>
            <w:tcW w:w="1432"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12</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12</w:t>
            </w:r>
          </w:p>
        </w:tc>
        <w:tc>
          <w:tcPr>
            <w:tcW w:w="14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w:t>
            </w:r>
          </w:p>
        </w:tc>
      </w:tr>
      <w:tr w:rsidR="009E40E3" w:rsidRPr="009E40E3" w:rsidTr="009E40E3">
        <w:trPr>
          <w:trHeight w:val="600"/>
        </w:trPr>
        <w:tc>
          <w:tcPr>
            <w:tcW w:w="7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720" w:type="dxa"/>
            <w:vMerge/>
            <w:tcBorders>
              <w:top w:val="nil"/>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66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质量指标</w:t>
            </w:r>
          </w:p>
        </w:tc>
        <w:tc>
          <w:tcPr>
            <w:tcW w:w="20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通过视频监控发现正在发生的破坏警卫任务的人或事</w:t>
            </w:r>
          </w:p>
        </w:tc>
        <w:tc>
          <w:tcPr>
            <w:tcW w:w="1432"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在视频监控范围下发现率达到大于90%</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14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15</w:t>
            </w:r>
          </w:p>
        </w:tc>
      </w:tr>
      <w:tr w:rsidR="009E40E3" w:rsidRPr="009E40E3" w:rsidTr="009E40E3">
        <w:trPr>
          <w:trHeight w:val="480"/>
        </w:trPr>
        <w:tc>
          <w:tcPr>
            <w:tcW w:w="7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720" w:type="dxa"/>
            <w:vMerge/>
            <w:tcBorders>
              <w:top w:val="nil"/>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6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时效指标</w:t>
            </w:r>
          </w:p>
        </w:tc>
        <w:tc>
          <w:tcPr>
            <w:tcW w:w="20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暑期之前完成建设</w:t>
            </w:r>
          </w:p>
        </w:tc>
        <w:tc>
          <w:tcPr>
            <w:tcW w:w="1432"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6</w:t>
            </w:r>
            <w:r w:rsidRPr="002130AF">
              <w:rPr>
                <w:rFonts w:ascii="宋体" w:eastAsia="宋体" w:hAnsi="宋体" w:cs="Calibri" w:hint="eastAsia"/>
                <w:color w:val="000000"/>
                <w:kern w:val="0"/>
                <w:sz w:val="20"/>
                <w:szCs w:val="20"/>
              </w:rPr>
              <w:t>月底</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6</w:t>
            </w:r>
            <w:r w:rsidRPr="002130AF">
              <w:rPr>
                <w:rFonts w:ascii="宋体" w:eastAsia="宋体" w:hAnsi="宋体" w:cs="Calibri" w:hint="eastAsia"/>
                <w:color w:val="000000"/>
                <w:kern w:val="0"/>
                <w:sz w:val="20"/>
                <w:szCs w:val="20"/>
              </w:rPr>
              <w:t>月底</w:t>
            </w:r>
          </w:p>
        </w:tc>
        <w:tc>
          <w:tcPr>
            <w:tcW w:w="14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15</w:t>
            </w:r>
          </w:p>
        </w:tc>
      </w:tr>
      <w:tr w:rsidR="009E40E3" w:rsidRPr="009E40E3" w:rsidTr="009E40E3">
        <w:trPr>
          <w:trHeight w:val="720"/>
        </w:trPr>
        <w:tc>
          <w:tcPr>
            <w:tcW w:w="7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720" w:type="dxa"/>
            <w:vMerge/>
            <w:tcBorders>
              <w:top w:val="nil"/>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6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成本指标</w:t>
            </w:r>
          </w:p>
        </w:tc>
        <w:tc>
          <w:tcPr>
            <w:tcW w:w="20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通过视频监控查找相关线索</w:t>
            </w:r>
          </w:p>
        </w:tc>
        <w:tc>
          <w:tcPr>
            <w:tcW w:w="1432"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在视频监控范围下提供线索率达到大于90%</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4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720"/>
        </w:trPr>
        <w:tc>
          <w:tcPr>
            <w:tcW w:w="7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720"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效益指标（30）</w:t>
            </w:r>
          </w:p>
        </w:tc>
        <w:tc>
          <w:tcPr>
            <w:tcW w:w="6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经济效益指标</w:t>
            </w:r>
          </w:p>
        </w:tc>
        <w:tc>
          <w:tcPr>
            <w:tcW w:w="20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维护辖区社会治安稳定</w:t>
            </w:r>
          </w:p>
        </w:tc>
        <w:tc>
          <w:tcPr>
            <w:tcW w:w="1432"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在视频监控能力下社会治安稳定</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在视频监控能力下社会治安稳定</w:t>
            </w:r>
          </w:p>
        </w:tc>
        <w:tc>
          <w:tcPr>
            <w:tcW w:w="14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w:t>
            </w:r>
          </w:p>
        </w:tc>
      </w:tr>
      <w:tr w:rsidR="009E40E3" w:rsidRPr="009E40E3" w:rsidTr="009E40E3">
        <w:trPr>
          <w:trHeight w:val="780"/>
        </w:trPr>
        <w:tc>
          <w:tcPr>
            <w:tcW w:w="7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720" w:type="dxa"/>
            <w:vMerge/>
            <w:tcBorders>
              <w:top w:val="single" w:sz="4" w:space="0" w:color="000000"/>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6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社会效益指标</w:t>
            </w:r>
          </w:p>
        </w:tc>
        <w:tc>
          <w:tcPr>
            <w:tcW w:w="20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可以跟随列车行进方向</w:t>
            </w:r>
            <w:r w:rsidRPr="002130AF">
              <w:rPr>
                <w:rFonts w:ascii="宋体" w:eastAsia="宋体" w:hAnsi="宋体" w:cs="宋体" w:hint="eastAsia"/>
                <w:color w:val="000000"/>
                <w:kern w:val="0"/>
                <w:sz w:val="20"/>
                <w:szCs w:val="20"/>
              </w:rPr>
              <w:br/>
              <w:t>进行全程监控</w:t>
            </w:r>
          </w:p>
        </w:tc>
        <w:tc>
          <w:tcPr>
            <w:tcW w:w="1432"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能够实时掌握津秦高铁、京山铁路高新段动态监控</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能够实时掌握津秦高铁、京山铁路高新段动态</w:t>
            </w:r>
            <w:r w:rsidRPr="002130AF">
              <w:rPr>
                <w:rFonts w:ascii="宋体" w:eastAsia="宋体" w:hAnsi="宋体" w:cs="宋体" w:hint="eastAsia"/>
                <w:color w:val="000000"/>
                <w:kern w:val="0"/>
                <w:sz w:val="20"/>
                <w:szCs w:val="20"/>
              </w:rPr>
              <w:lastRenderedPageBreak/>
              <w:t>监控</w:t>
            </w:r>
          </w:p>
        </w:tc>
        <w:tc>
          <w:tcPr>
            <w:tcW w:w="14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lastRenderedPageBreak/>
              <w:t>8</w:t>
            </w:r>
          </w:p>
        </w:tc>
      </w:tr>
      <w:tr w:rsidR="009E40E3" w:rsidRPr="009E40E3" w:rsidTr="009E40E3">
        <w:trPr>
          <w:trHeight w:val="720"/>
        </w:trPr>
        <w:tc>
          <w:tcPr>
            <w:tcW w:w="7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720" w:type="dxa"/>
            <w:vMerge/>
            <w:tcBorders>
              <w:top w:val="single" w:sz="4" w:space="0" w:color="000000"/>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6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生态效益指标</w:t>
            </w:r>
          </w:p>
        </w:tc>
        <w:tc>
          <w:tcPr>
            <w:tcW w:w="20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各类警卫任务不出现问题</w:t>
            </w:r>
          </w:p>
        </w:tc>
        <w:tc>
          <w:tcPr>
            <w:tcW w:w="1432"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圆满的完成各类警卫任务</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圆满的完成各类警卫任务</w:t>
            </w:r>
          </w:p>
        </w:tc>
        <w:tc>
          <w:tcPr>
            <w:tcW w:w="14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w:t>
            </w:r>
          </w:p>
        </w:tc>
      </w:tr>
      <w:tr w:rsidR="009E40E3" w:rsidRPr="009E40E3" w:rsidTr="009E40E3">
        <w:trPr>
          <w:trHeight w:val="960"/>
        </w:trPr>
        <w:tc>
          <w:tcPr>
            <w:tcW w:w="7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720" w:type="dxa"/>
            <w:vMerge/>
            <w:tcBorders>
              <w:top w:val="single" w:sz="4" w:space="0" w:color="000000"/>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6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可持续影响指标</w:t>
            </w:r>
          </w:p>
        </w:tc>
        <w:tc>
          <w:tcPr>
            <w:tcW w:w="20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津秦高铁、京山铁路高新段无死角监控</w:t>
            </w:r>
          </w:p>
        </w:tc>
        <w:tc>
          <w:tcPr>
            <w:tcW w:w="1432"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津秦高铁、京山铁路高新段无盲区、盲点</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津秦高铁、京山铁路高新段无盲区、盲点</w:t>
            </w:r>
          </w:p>
        </w:tc>
        <w:tc>
          <w:tcPr>
            <w:tcW w:w="14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6</w:t>
            </w:r>
          </w:p>
        </w:tc>
      </w:tr>
      <w:tr w:rsidR="009E40E3" w:rsidRPr="009E40E3" w:rsidTr="009E40E3">
        <w:trPr>
          <w:trHeight w:val="720"/>
        </w:trPr>
        <w:tc>
          <w:tcPr>
            <w:tcW w:w="7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满意度指标（10）</w:t>
            </w:r>
          </w:p>
        </w:tc>
        <w:tc>
          <w:tcPr>
            <w:tcW w:w="6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w:t>
            </w:r>
          </w:p>
        </w:tc>
        <w:tc>
          <w:tcPr>
            <w:tcW w:w="20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群众满意</w:t>
            </w:r>
          </w:p>
        </w:tc>
        <w:tc>
          <w:tcPr>
            <w:tcW w:w="1432"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群众满意度大于90%</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4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495"/>
        </w:trPr>
        <w:tc>
          <w:tcPr>
            <w:tcW w:w="7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720" w:type="dxa"/>
            <w:tcBorders>
              <w:top w:val="nil"/>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预算执行率（10）</w:t>
            </w:r>
          </w:p>
        </w:tc>
        <w:tc>
          <w:tcPr>
            <w:tcW w:w="660"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w:t>
            </w:r>
          </w:p>
        </w:tc>
        <w:tc>
          <w:tcPr>
            <w:tcW w:w="2020" w:type="dxa"/>
            <w:gridSpan w:val="2"/>
            <w:tcBorders>
              <w:top w:val="single" w:sz="4" w:space="0" w:color="auto"/>
              <w:left w:val="nil"/>
              <w:bottom w:val="single" w:sz="4" w:space="0" w:color="auto"/>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预算执行情况</w:t>
            </w:r>
          </w:p>
        </w:tc>
        <w:tc>
          <w:tcPr>
            <w:tcW w:w="1432"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58%</w:t>
            </w:r>
          </w:p>
        </w:tc>
        <w:tc>
          <w:tcPr>
            <w:tcW w:w="1060"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58%</w:t>
            </w:r>
          </w:p>
        </w:tc>
        <w:tc>
          <w:tcPr>
            <w:tcW w:w="1428"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270"/>
        </w:trPr>
        <w:tc>
          <w:tcPr>
            <w:tcW w:w="76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589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总分</w:t>
            </w:r>
          </w:p>
        </w:tc>
        <w:tc>
          <w:tcPr>
            <w:tcW w:w="1428"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r>
      <w:tr w:rsidR="009E40E3" w:rsidRPr="009E40E3" w:rsidTr="009E40E3">
        <w:trPr>
          <w:trHeight w:val="270"/>
        </w:trPr>
        <w:tc>
          <w:tcPr>
            <w:tcW w:w="760" w:type="dxa"/>
            <w:tcBorders>
              <w:top w:val="nil"/>
              <w:left w:val="single" w:sz="4" w:space="0" w:color="000000"/>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589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评价等级</w:t>
            </w:r>
          </w:p>
        </w:tc>
        <w:tc>
          <w:tcPr>
            <w:tcW w:w="14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735"/>
        </w:trPr>
        <w:tc>
          <w:tcPr>
            <w:tcW w:w="76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五、</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存在问题、原因及下一步整改措施</w:t>
            </w:r>
          </w:p>
        </w:tc>
        <w:tc>
          <w:tcPr>
            <w:tcW w:w="7320" w:type="dxa"/>
            <w:gridSpan w:val="7"/>
            <w:tcBorders>
              <w:top w:val="single" w:sz="4" w:space="0" w:color="auto"/>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按照既定指标预期值较好的完成了项目建设，但由于属租赁类服务，按照合同要求，预算执行进度只为58.6%，一年后支付全额。我局会严格按照要求完成预算执行进度。</w:t>
            </w:r>
          </w:p>
        </w:tc>
      </w:tr>
    </w:tbl>
    <w:p w:rsidR="00AA6B4B" w:rsidRPr="00C7204C" w:rsidRDefault="00AA6B4B" w:rsidP="008F4E99">
      <w:pPr>
        <w:adjustRightInd w:val="0"/>
        <w:snapToGrid w:val="0"/>
        <w:spacing w:line="580" w:lineRule="exact"/>
        <w:ind w:firstLineChars="200" w:firstLine="480"/>
        <w:rPr>
          <w:rFonts w:ascii="仿宋_GB2312" w:eastAsia="仿宋_GB2312" w:hAnsi="仿宋_GB2312" w:cs="仿宋_GB2312"/>
          <w:sz w:val="24"/>
          <w:szCs w:val="24"/>
        </w:rPr>
      </w:pPr>
    </w:p>
    <w:p w:rsidR="00AA6B4B" w:rsidRPr="009312F9" w:rsidRDefault="00B544FD" w:rsidP="008F4E99">
      <w:pPr>
        <w:widowControl/>
        <w:jc w:val="left"/>
        <w:rPr>
          <w:rFonts w:ascii="仿宋_GB2312" w:eastAsia="仿宋_GB2312" w:hAnsi="仿宋_GB2312" w:cs="仿宋_GB2312"/>
          <w:sz w:val="32"/>
          <w:szCs w:val="32"/>
        </w:rPr>
      </w:pPr>
      <w:r w:rsidRPr="009312F9">
        <w:rPr>
          <w:rFonts w:ascii="仿宋" w:eastAsia="仿宋" w:hAnsi="仿宋" w:cs="仿宋_GB2312" w:hint="eastAsia"/>
          <w:sz w:val="32"/>
          <w:szCs w:val="32"/>
        </w:rPr>
        <w:t>（11）</w:t>
      </w:r>
      <w:r w:rsidR="006127BF" w:rsidRPr="009312F9">
        <w:rPr>
          <w:rFonts w:ascii="仿宋" w:eastAsia="仿宋" w:hAnsi="仿宋" w:cs="宋体" w:hint="eastAsia"/>
          <w:color w:val="000000"/>
          <w:kern w:val="0"/>
          <w:sz w:val="32"/>
          <w:szCs w:val="32"/>
        </w:rPr>
        <w:t>系统建设费</w:t>
      </w:r>
      <w:r w:rsidR="006127BF" w:rsidRPr="009312F9">
        <w:rPr>
          <w:rFonts w:ascii="仿宋" w:eastAsia="仿宋" w:hAnsi="仿宋" w:cs="宋体"/>
          <w:color w:val="000000"/>
          <w:kern w:val="0"/>
          <w:sz w:val="32"/>
          <w:szCs w:val="32"/>
        </w:rPr>
        <w:t>绩效自评</w:t>
      </w:r>
      <w:r w:rsidR="006127BF" w:rsidRPr="009312F9">
        <w:rPr>
          <w:rFonts w:ascii="仿宋" w:eastAsia="仿宋" w:hAnsi="仿宋" w:cs="宋体" w:hint="eastAsia"/>
          <w:color w:val="000000"/>
          <w:kern w:val="0"/>
          <w:sz w:val="32"/>
          <w:szCs w:val="32"/>
        </w:rPr>
        <w:t>，</w:t>
      </w:r>
      <w:r w:rsidR="006127BF" w:rsidRPr="009312F9">
        <w:rPr>
          <w:rFonts w:ascii="仿宋" w:eastAsia="仿宋" w:hAnsi="仿宋" w:cs="仿宋_GB2312" w:hint="eastAsia"/>
          <w:sz w:val="32"/>
          <w:szCs w:val="32"/>
        </w:rPr>
        <w:t>根据年初设定的绩效目标，此项目绩效自评得分为100分（绩效自评表附后）。全年预算数为40万元，执行数为40万元，完成预算的100%。项目绩效目标完成情况：项目全部完成。发现的主要问题及原因：</w:t>
      </w:r>
      <w:r w:rsidR="006127BF" w:rsidRPr="009312F9">
        <w:rPr>
          <w:rFonts w:ascii="仿宋" w:eastAsia="仿宋" w:hAnsi="仿宋" w:cs="宋体" w:hint="eastAsia"/>
          <w:color w:val="000000"/>
          <w:kern w:val="0"/>
          <w:sz w:val="32"/>
          <w:szCs w:val="32"/>
        </w:rPr>
        <w:t>无问题，</w:t>
      </w:r>
      <w:r w:rsidR="006127BF" w:rsidRPr="009312F9">
        <w:rPr>
          <w:rFonts w:ascii="仿宋" w:eastAsia="仿宋" w:hAnsi="仿宋" w:cs="仿宋_GB2312" w:hint="eastAsia"/>
          <w:sz w:val="32"/>
          <w:szCs w:val="32"/>
        </w:rPr>
        <w:t>下一步改进措施：</w:t>
      </w:r>
      <w:r w:rsidR="006127BF" w:rsidRPr="009312F9">
        <w:rPr>
          <w:rFonts w:ascii="仿宋" w:eastAsia="仿宋" w:hAnsi="仿宋" w:cs="宋体" w:hint="eastAsia"/>
          <w:color w:val="000000"/>
          <w:kern w:val="0"/>
          <w:sz w:val="32"/>
          <w:szCs w:val="32"/>
        </w:rPr>
        <w:t>无</w:t>
      </w:r>
      <w:r w:rsidR="00AA6B4B" w:rsidRPr="009312F9">
        <w:rPr>
          <w:rFonts w:ascii="仿宋_GB2312" w:eastAsia="仿宋_GB2312" w:hAnsi="仿宋_GB2312" w:cs="仿宋_GB2312"/>
          <w:sz w:val="32"/>
          <w:szCs w:val="32"/>
        </w:rPr>
        <w:br w:type="page"/>
      </w:r>
    </w:p>
    <w:tbl>
      <w:tblPr>
        <w:tblW w:w="8549" w:type="dxa"/>
        <w:tblInd w:w="94" w:type="dxa"/>
        <w:tblLook w:val="04A0"/>
      </w:tblPr>
      <w:tblGrid>
        <w:gridCol w:w="1180"/>
        <w:gridCol w:w="1060"/>
        <w:gridCol w:w="800"/>
        <w:gridCol w:w="980"/>
        <w:gridCol w:w="886"/>
        <w:gridCol w:w="1179"/>
        <w:gridCol w:w="928"/>
        <w:gridCol w:w="1536"/>
      </w:tblGrid>
      <w:tr w:rsidR="009E40E3" w:rsidRPr="009E40E3" w:rsidTr="006127BF">
        <w:trPr>
          <w:trHeight w:val="405"/>
        </w:trPr>
        <w:tc>
          <w:tcPr>
            <w:tcW w:w="8549" w:type="dxa"/>
            <w:gridSpan w:val="8"/>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方正小标宋_GBK" w:eastAsia="方正小标宋_GBK" w:hAnsi="宋体" w:cs="宋体"/>
                <w:color w:val="000000"/>
                <w:kern w:val="0"/>
                <w:sz w:val="20"/>
                <w:szCs w:val="20"/>
              </w:rPr>
            </w:pPr>
            <w:r w:rsidRPr="002130AF">
              <w:rPr>
                <w:rFonts w:ascii="方正小标宋_GBK" w:eastAsia="方正小标宋_GBK" w:hAnsi="宋体" w:cs="宋体" w:hint="eastAsia"/>
                <w:color w:val="000000"/>
                <w:kern w:val="0"/>
                <w:sz w:val="20"/>
                <w:szCs w:val="20"/>
              </w:rPr>
              <w:lastRenderedPageBreak/>
              <w:t>部门预算项目绩效自评表</w:t>
            </w:r>
          </w:p>
        </w:tc>
      </w:tr>
      <w:tr w:rsidR="009E40E3" w:rsidRPr="009E40E3" w:rsidTr="006127BF">
        <w:trPr>
          <w:trHeight w:val="405"/>
        </w:trPr>
        <w:tc>
          <w:tcPr>
            <w:tcW w:w="8549" w:type="dxa"/>
            <w:gridSpan w:val="8"/>
            <w:tcBorders>
              <w:top w:val="nil"/>
              <w:left w:val="nil"/>
              <w:bottom w:val="nil"/>
              <w:right w:val="nil"/>
            </w:tcBorders>
            <w:shd w:val="clear" w:color="000000" w:fill="FFFFFF"/>
            <w:noWrap/>
            <w:vAlign w:val="bottom"/>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2019年度）</w:t>
            </w:r>
          </w:p>
        </w:tc>
      </w:tr>
      <w:tr w:rsidR="009E40E3" w:rsidRPr="009E40E3" w:rsidTr="006127BF">
        <w:trPr>
          <w:trHeight w:val="405"/>
        </w:trPr>
        <w:tc>
          <w:tcPr>
            <w:tcW w:w="1180"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填报部门：</w:t>
            </w:r>
          </w:p>
        </w:tc>
        <w:tc>
          <w:tcPr>
            <w:tcW w:w="1060" w:type="dxa"/>
            <w:tcBorders>
              <w:top w:val="nil"/>
              <w:left w:val="nil"/>
              <w:bottom w:val="nil"/>
              <w:right w:val="nil"/>
            </w:tcBorders>
            <w:shd w:val="clear" w:color="000000" w:fill="FFFFFF"/>
            <w:noWrap/>
            <w:vAlign w:val="center"/>
            <w:hideMark/>
          </w:tcPr>
          <w:p w:rsidR="009E40E3" w:rsidRPr="002130AF" w:rsidRDefault="00AE7C6B"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公安分局</w:t>
            </w:r>
            <w:r w:rsidR="009E40E3" w:rsidRPr="002130AF">
              <w:rPr>
                <w:rFonts w:ascii="宋体" w:eastAsia="宋体" w:hAnsi="宋体" w:cs="宋体" w:hint="eastAsia"/>
                <w:color w:val="000000"/>
                <w:kern w:val="0"/>
                <w:sz w:val="20"/>
                <w:szCs w:val="20"/>
              </w:rPr>
              <w:t xml:space="preserve">　</w:t>
            </w:r>
          </w:p>
        </w:tc>
        <w:tc>
          <w:tcPr>
            <w:tcW w:w="80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9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886"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179"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928"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536"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金额单位：万元</w:t>
            </w:r>
          </w:p>
        </w:tc>
      </w:tr>
      <w:tr w:rsidR="009E40E3" w:rsidRPr="009E40E3" w:rsidTr="006127BF">
        <w:trPr>
          <w:trHeight w:val="405"/>
        </w:trPr>
        <w:tc>
          <w:tcPr>
            <w:tcW w:w="1180" w:type="dxa"/>
            <w:tcBorders>
              <w:top w:val="single" w:sz="4" w:space="0" w:color="000000"/>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基本情况</w:t>
            </w:r>
          </w:p>
        </w:tc>
        <w:tc>
          <w:tcPr>
            <w:tcW w:w="106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项目名称</w:t>
            </w:r>
          </w:p>
        </w:tc>
        <w:tc>
          <w:tcPr>
            <w:tcW w:w="178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系统建设费（专项资金）</w:t>
            </w:r>
          </w:p>
        </w:tc>
        <w:tc>
          <w:tcPr>
            <w:tcW w:w="886"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实施预算单位</w:t>
            </w:r>
          </w:p>
        </w:tc>
        <w:tc>
          <w:tcPr>
            <w:tcW w:w="3643"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高新区公安分局</w:t>
            </w:r>
          </w:p>
        </w:tc>
      </w:tr>
      <w:tr w:rsidR="009E40E3" w:rsidRPr="009E40E3" w:rsidTr="006127BF">
        <w:trPr>
          <w:trHeight w:val="405"/>
        </w:trPr>
        <w:tc>
          <w:tcPr>
            <w:tcW w:w="118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二、预算执行情况</w:t>
            </w:r>
          </w:p>
        </w:tc>
        <w:tc>
          <w:tcPr>
            <w:tcW w:w="18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预算安排情况（调整后）</w:t>
            </w:r>
          </w:p>
        </w:tc>
        <w:tc>
          <w:tcPr>
            <w:tcW w:w="186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资金到位情况</w:t>
            </w:r>
          </w:p>
        </w:tc>
        <w:tc>
          <w:tcPr>
            <w:tcW w:w="2107"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资金执行情况</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预算执行进度</w:t>
            </w:r>
          </w:p>
        </w:tc>
      </w:tr>
      <w:tr w:rsidR="009E40E3" w:rsidRPr="009E40E3" w:rsidTr="006127BF">
        <w:trPr>
          <w:trHeight w:val="405"/>
        </w:trPr>
        <w:tc>
          <w:tcPr>
            <w:tcW w:w="118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预算数：</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40</w:t>
            </w:r>
          </w:p>
        </w:tc>
        <w:tc>
          <w:tcPr>
            <w:tcW w:w="9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到位数：</w:t>
            </w:r>
          </w:p>
        </w:tc>
        <w:tc>
          <w:tcPr>
            <w:tcW w:w="88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40</w:t>
            </w:r>
          </w:p>
        </w:tc>
        <w:tc>
          <w:tcPr>
            <w:tcW w:w="1179"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执行数：</w:t>
            </w:r>
          </w:p>
        </w:tc>
        <w:tc>
          <w:tcPr>
            <w:tcW w:w="9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40</w:t>
            </w:r>
          </w:p>
        </w:tc>
        <w:tc>
          <w:tcPr>
            <w:tcW w:w="153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100.00%</w:t>
            </w:r>
          </w:p>
        </w:tc>
      </w:tr>
      <w:tr w:rsidR="009E40E3" w:rsidRPr="009E40E3" w:rsidTr="006127BF">
        <w:trPr>
          <w:trHeight w:val="405"/>
        </w:trPr>
        <w:tc>
          <w:tcPr>
            <w:tcW w:w="118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40</w:t>
            </w:r>
          </w:p>
        </w:tc>
        <w:tc>
          <w:tcPr>
            <w:tcW w:w="9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88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40</w:t>
            </w:r>
          </w:p>
        </w:tc>
        <w:tc>
          <w:tcPr>
            <w:tcW w:w="1179"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9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40</w:t>
            </w:r>
          </w:p>
        </w:tc>
        <w:tc>
          <w:tcPr>
            <w:tcW w:w="1536"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6127BF">
        <w:trPr>
          <w:trHeight w:val="405"/>
        </w:trPr>
        <w:tc>
          <w:tcPr>
            <w:tcW w:w="118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9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88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179"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9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536"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6127BF">
        <w:trPr>
          <w:trHeight w:val="405"/>
        </w:trPr>
        <w:tc>
          <w:tcPr>
            <w:tcW w:w="11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三、目标完成情况</w:t>
            </w:r>
          </w:p>
        </w:tc>
        <w:tc>
          <w:tcPr>
            <w:tcW w:w="28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年度预期目标</w:t>
            </w:r>
          </w:p>
        </w:tc>
        <w:tc>
          <w:tcPr>
            <w:tcW w:w="2993"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具体完成情况</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总体完成率</w:t>
            </w:r>
          </w:p>
        </w:tc>
      </w:tr>
      <w:tr w:rsidR="009E40E3" w:rsidRPr="009E40E3" w:rsidTr="006127BF">
        <w:trPr>
          <w:trHeight w:val="405"/>
        </w:trPr>
        <w:tc>
          <w:tcPr>
            <w:tcW w:w="11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4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承接网络110报警，有效打击违法犯罪；提高视频会议图像清晰度，改善视频会议室环境，确保会议正常进行</w:t>
            </w:r>
          </w:p>
        </w:tc>
        <w:tc>
          <w:tcPr>
            <w:tcW w:w="2993"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已完成</w:t>
            </w:r>
          </w:p>
        </w:tc>
        <w:tc>
          <w:tcPr>
            <w:tcW w:w="153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r>
      <w:tr w:rsidR="009E40E3" w:rsidRPr="009E40E3" w:rsidTr="006127BF">
        <w:trPr>
          <w:trHeight w:val="405"/>
        </w:trPr>
        <w:tc>
          <w:tcPr>
            <w:tcW w:w="11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4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993"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536"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6127BF">
        <w:trPr>
          <w:trHeight w:val="405"/>
        </w:trPr>
        <w:tc>
          <w:tcPr>
            <w:tcW w:w="11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84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993"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536"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6127BF">
        <w:trPr>
          <w:trHeight w:val="405"/>
        </w:trPr>
        <w:tc>
          <w:tcPr>
            <w:tcW w:w="1180" w:type="dxa"/>
            <w:vMerge w:val="restart"/>
            <w:tcBorders>
              <w:top w:val="nil"/>
              <w:left w:val="single" w:sz="4" w:space="0" w:color="auto"/>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四、</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年度绩效指标完成情况</w:t>
            </w:r>
          </w:p>
        </w:tc>
        <w:tc>
          <w:tcPr>
            <w:tcW w:w="106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一级指标</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二级指标</w:t>
            </w:r>
          </w:p>
        </w:tc>
        <w:tc>
          <w:tcPr>
            <w:tcW w:w="186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三级指标</w:t>
            </w:r>
          </w:p>
        </w:tc>
        <w:tc>
          <w:tcPr>
            <w:tcW w:w="1179"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预期指标值</w:t>
            </w:r>
          </w:p>
        </w:tc>
        <w:tc>
          <w:tcPr>
            <w:tcW w:w="9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实际完成值</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自评得分</w:t>
            </w:r>
          </w:p>
        </w:tc>
      </w:tr>
      <w:tr w:rsidR="009E40E3" w:rsidRPr="009E40E3" w:rsidTr="006127BF">
        <w:trPr>
          <w:trHeight w:val="405"/>
        </w:trPr>
        <w:tc>
          <w:tcPr>
            <w:tcW w:w="11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60" w:type="dxa"/>
            <w:vMerge w:val="restart"/>
            <w:tcBorders>
              <w:top w:val="nil"/>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产出指标（50）</w:t>
            </w:r>
          </w:p>
        </w:tc>
        <w:tc>
          <w:tcPr>
            <w:tcW w:w="800" w:type="dxa"/>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数量指标</w:t>
            </w:r>
          </w:p>
        </w:tc>
        <w:tc>
          <w:tcPr>
            <w:tcW w:w="186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提高声音质量</w:t>
            </w:r>
          </w:p>
        </w:tc>
        <w:tc>
          <w:tcPr>
            <w:tcW w:w="1179"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声音清楚</w:t>
            </w:r>
          </w:p>
        </w:tc>
        <w:tc>
          <w:tcPr>
            <w:tcW w:w="9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声音清楚</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w:t>
            </w:r>
          </w:p>
        </w:tc>
      </w:tr>
      <w:tr w:rsidR="009E40E3" w:rsidRPr="009E40E3" w:rsidTr="006127BF">
        <w:trPr>
          <w:trHeight w:val="405"/>
        </w:trPr>
        <w:tc>
          <w:tcPr>
            <w:tcW w:w="11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60" w:type="dxa"/>
            <w:vMerge/>
            <w:tcBorders>
              <w:top w:val="nil"/>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0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质量指标</w:t>
            </w:r>
          </w:p>
        </w:tc>
        <w:tc>
          <w:tcPr>
            <w:tcW w:w="186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提高图像清晰度</w:t>
            </w:r>
          </w:p>
        </w:tc>
        <w:tc>
          <w:tcPr>
            <w:tcW w:w="1179"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图像清晰</w:t>
            </w:r>
          </w:p>
        </w:tc>
        <w:tc>
          <w:tcPr>
            <w:tcW w:w="9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图像清晰</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15</w:t>
            </w:r>
          </w:p>
        </w:tc>
      </w:tr>
      <w:tr w:rsidR="009E40E3" w:rsidRPr="009E40E3" w:rsidTr="006127BF">
        <w:trPr>
          <w:trHeight w:val="405"/>
        </w:trPr>
        <w:tc>
          <w:tcPr>
            <w:tcW w:w="11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60" w:type="dxa"/>
            <w:vMerge/>
            <w:tcBorders>
              <w:top w:val="nil"/>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时效指标</w:t>
            </w:r>
          </w:p>
        </w:tc>
        <w:tc>
          <w:tcPr>
            <w:tcW w:w="186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承接网络110报警</w:t>
            </w:r>
          </w:p>
        </w:tc>
        <w:tc>
          <w:tcPr>
            <w:tcW w:w="1179"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宋体" w:eastAsia="宋体" w:hAnsi="宋体" w:cs="Calibri" w:hint="eastAsia"/>
                <w:color w:val="000000"/>
                <w:kern w:val="0"/>
                <w:sz w:val="20"/>
                <w:szCs w:val="20"/>
              </w:rPr>
              <w:t>承接网络</w:t>
            </w:r>
            <w:r w:rsidRPr="002130AF">
              <w:rPr>
                <w:rFonts w:ascii="Calibri" w:eastAsia="宋体" w:hAnsi="Calibri" w:cs="Calibri"/>
                <w:color w:val="000000"/>
                <w:kern w:val="0"/>
                <w:sz w:val="20"/>
                <w:szCs w:val="20"/>
              </w:rPr>
              <w:t>110</w:t>
            </w:r>
            <w:r w:rsidRPr="002130AF">
              <w:rPr>
                <w:rFonts w:ascii="宋体" w:eastAsia="宋体" w:hAnsi="宋体" w:cs="Calibri" w:hint="eastAsia"/>
                <w:color w:val="000000"/>
                <w:kern w:val="0"/>
                <w:sz w:val="20"/>
                <w:szCs w:val="20"/>
              </w:rPr>
              <w:t>报警率达到</w:t>
            </w:r>
            <w:r w:rsidRPr="002130AF">
              <w:rPr>
                <w:rFonts w:ascii="Calibri" w:eastAsia="宋体" w:hAnsi="Calibri" w:cs="Calibri"/>
                <w:color w:val="000000"/>
                <w:kern w:val="0"/>
                <w:sz w:val="20"/>
                <w:szCs w:val="20"/>
              </w:rPr>
              <w:t>90%</w:t>
            </w:r>
          </w:p>
        </w:tc>
        <w:tc>
          <w:tcPr>
            <w:tcW w:w="9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15</w:t>
            </w:r>
          </w:p>
        </w:tc>
      </w:tr>
      <w:tr w:rsidR="009E40E3" w:rsidRPr="009E40E3" w:rsidTr="006127BF">
        <w:trPr>
          <w:trHeight w:val="405"/>
        </w:trPr>
        <w:tc>
          <w:tcPr>
            <w:tcW w:w="11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60" w:type="dxa"/>
            <w:vMerge/>
            <w:tcBorders>
              <w:top w:val="nil"/>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成本指标</w:t>
            </w:r>
          </w:p>
        </w:tc>
        <w:tc>
          <w:tcPr>
            <w:tcW w:w="186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承接网络线索举报</w:t>
            </w:r>
          </w:p>
        </w:tc>
        <w:tc>
          <w:tcPr>
            <w:tcW w:w="1179"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承接网络线索举报率90%</w:t>
            </w:r>
          </w:p>
        </w:tc>
        <w:tc>
          <w:tcPr>
            <w:tcW w:w="9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6127BF">
        <w:trPr>
          <w:trHeight w:val="405"/>
        </w:trPr>
        <w:tc>
          <w:tcPr>
            <w:tcW w:w="11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60"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效益指标（30）</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经济效益指标</w:t>
            </w:r>
          </w:p>
        </w:tc>
        <w:tc>
          <w:tcPr>
            <w:tcW w:w="186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通过高清传输图像，会议质量提高</w:t>
            </w:r>
          </w:p>
        </w:tc>
        <w:tc>
          <w:tcPr>
            <w:tcW w:w="1179"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会议效果达最佳</w:t>
            </w:r>
          </w:p>
        </w:tc>
        <w:tc>
          <w:tcPr>
            <w:tcW w:w="9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效果好</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w:t>
            </w:r>
          </w:p>
        </w:tc>
      </w:tr>
      <w:tr w:rsidR="009E40E3" w:rsidRPr="009E40E3" w:rsidTr="006127BF">
        <w:trPr>
          <w:trHeight w:val="405"/>
        </w:trPr>
        <w:tc>
          <w:tcPr>
            <w:tcW w:w="11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60" w:type="dxa"/>
            <w:vMerge/>
            <w:tcBorders>
              <w:top w:val="single" w:sz="4" w:space="0" w:color="000000"/>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社会效益指标</w:t>
            </w:r>
          </w:p>
        </w:tc>
        <w:tc>
          <w:tcPr>
            <w:tcW w:w="186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确保指令传递准确</w:t>
            </w:r>
          </w:p>
        </w:tc>
        <w:tc>
          <w:tcPr>
            <w:tcW w:w="1179"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指令传递准确</w:t>
            </w:r>
          </w:p>
        </w:tc>
        <w:tc>
          <w:tcPr>
            <w:tcW w:w="9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指令传递准确</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w:t>
            </w:r>
          </w:p>
        </w:tc>
      </w:tr>
      <w:tr w:rsidR="009E40E3" w:rsidRPr="009E40E3" w:rsidTr="006127BF">
        <w:trPr>
          <w:trHeight w:val="405"/>
        </w:trPr>
        <w:tc>
          <w:tcPr>
            <w:tcW w:w="11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60" w:type="dxa"/>
            <w:vMerge/>
            <w:tcBorders>
              <w:top w:val="single" w:sz="4" w:space="0" w:color="000000"/>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生态效益指标</w:t>
            </w:r>
          </w:p>
        </w:tc>
        <w:tc>
          <w:tcPr>
            <w:tcW w:w="186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根据网络报警快速出警，维护辖区社会治安</w:t>
            </w:r>
          </w:p>
        </w:tc>
        <w:tc>
          <w:tcPr>
            <w:tcW w:w="1179"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承接网络110警情出警率达到90%</w:t>
            </w:r>
          </w:p>
        </w:tc>
        <w:tc>
          <w:tcPr>
            <w:tcW w:w="9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w:t>
            </w:r>
          </w:p>
        </w:tc>
      </w:tr>
      <w:tr w:rsidR="009E40E3" w:rsidRPr="009E40E3" w:rsidTr="006127BF">
        <w:trPr>
          <w:trHeight w:val="405"/>
        </w:trPr>
        <w:tc>
          <w:tcPr>
            <w:tcW w:w="11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60" w:type="dxa"/>
            <w:vMerge/>
            <w:tcBorders>
              <w:top w:val="single" w:sz="4" w:space="0" w:color="000000"/>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可持续影</w:t>
            </w:r>
            <w:r w:rsidRPr="002130AF">
              <w:rPr>
                <w:rFonts w:ascii="宋体" w:eastAsia="宋体" w:hAnsi="宋体" w:cs="宋体" w:hint="eastAsia"/>
                <w:color w:val="000000"/>
                <w:kern w:val="0"/>
                <w:sz w:val="20"/>
                <w:szCs w:val="20"/>
              </w:rPr>
              <w:lastRenderedPageBreak/>
              <w:t>响指标</w:t>
            </w:r>
          </w:p>
        </w:tc>
        <w:tc>
          <w:tcPr>
            <w:tcW w:w="186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lastRenderedPageBreak/>
              <w:t>根据举报线索破获案件，维护辖区社</w:t>
            </w:r>
            <w:r w:rsidRPr="002130AF">
              <w:rPr>
                <w:rFonts w:ascii="宋体" w:eastAsia="宋体" w:hAnsi="宋体" w:cs="宋体" w:hint="eastAsia"/>
                <w:color w:val="000000"/>
                <w:kern w:val="0"/>
                <w:sz w:val="20"/>
                <w:szCs w:val="20"/>
              </w:rPr>
              <w:lastRenderedPageBreak/>
              <w:t>会治安</w:t>
            </w:r>
          </w:p>
        </w:tc>
        <w:tc>
          <w:tcPr>
            <w:tcW w:w="1179"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lastRenderedPageBreak/>
              <w:t>根据举报线索破案</w:t>
            </w:r>
            <w:r w:rsidRPr="002130AF">
              <w:rPr>
                <w:rFonts w:ascii="宋体" w:eastAsia="宋体" w:hAnsi="宋体" w:cs="宋体" w:hint="eastAsia"/>
                <w:color w:val="000000"/>
                <w:kern w:val="0"/>
                <w:sz w:val="20"/>
                <w:szCs w:val="20"/>
              </w:rPr>
              <w:lastRenderedPageBreak/>
              <w:t>率达到30%</w:t>
            </w:r>
          </w:p>
        </w:tc>
        <w:tc>
          <w:tcPr>
            <w:tcW w:w="9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lastRenderedPageBreak/>
              <w:t>40%</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6</w:t>
            </w:r>
          </w:p>
        </w:tc>
      </w:tr>
      <w:tr w:rsidR="009E40E3" w:rsidRPr="009E40E3" w:rsidTr="006127BF">
        <w:trPr>
          <w:trHeight w:val="405"/>
        </w:trPr>
        <w:tc>
          <w:tcPr>
            <w:tcW w:w="11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满意度指标（10）</w:t>
            </w:r>
          </w:p>
        </w:tc>
        <w:tc>
          <w:tcPr>
            <w:tcW w:w="8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w:t>
            </w:r>
          </w:p>
        </w:tc>
        <w:tc>
          <w:tcPr>
            <w:tcW w:w="186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群众满意</w:t>
            </w:r>
          </w:p>
        </w:tc>
        <w:tc>
          <w:tcPr>
            <w:tcW w:w="1179"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群众满意度大于90%</w:t>
            </w:r>
          </w:p>
        </w:tc>
        <w:tc>
          <w:tcPr>
            <w:tcW w:w="92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6127BF">
        <w:trPr>
          <w:trHeight w:val="405"/>
        </w:trPr>
        <w:tc>
          <w:tcPr>
            <w:tcW w:w="11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60" w:type="dxa"/>
            <w:tcBorders>
              <w:top w:val="nil"/>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预算执行率（10）</w:t>
            </w:r>
          </w:p>
        </w:tc>
        <w:tc>
          <w:tcPr>
            <w:tcW w:w="800"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w:t>
            </w:r>
          </w:p>
        </w:tc>
        <w:tc>
          <w:tcPr>
            <w:tcW w:w="1866" w:type="dxa"/>
            <w:gridSpan w:val="2"/>
            <w:tcBorders>
              <w:top w:val="single" w:sz="4" w:space="0" w:color="auto"/>
              <w:left w:val="nil"/>
              <w:bottom w:val="single" w:sz="4" w:space="0" w:color="auto"/>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预算执行情况</w:t>
            </w:r>
          </w:p>
        </w:tc>
        <w:tc>
          <w:tcPr>
            <w:tcW w:w="1179"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928"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536"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6127BF">
        <w:trPr>
          <w:trHeight w:val="405"/>
        </w:trPr>
        <w:tc>
          <w:tcPr>
            <w:tcW w:w="11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5833"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总分</w:t>
            </w:r>
          </w:p>
        </w:tc>
        <w:tc>
          <w:tcPr>
            <w:tcW w:w="1536"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r>
      <w:tr w:rsidR="009E40E3" w:rsidRPr="009E40E3" w:rsidTr="006127BF">
        <w:trPr>
          <w:trHeight w:val="405"/>
        </w:trPr>
        <w:tc>
          <w:tcPr>
            <w:tcW w:w="1180" w:type="dxa"/>
            <w:tcBorders>
              <w:top w:val="nil"/>
              <w:left w:val="single" w:sz="4" w:space="0" w:color="000000"/>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5833"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评价等级</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6127BF">
        <w:trPr>
          <w:trHeight w:val="405"/>
        </w:trPr>
        <w:tc>
          <w:tcPr>
            <w:tcW w:w="118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五、</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存在问题、原因及下一步整改措施</w:t>
            </w:r>
          </w:p>
        </w:tc>
        <w:tc>
          <w:tcPr>
            <w:tcW w:w="7369" w:type="dxa"/>
            <w:gridSpan w:val="7"/>
            <w:tcBorders>
              <w:top w:val="single" w:sz="4" w:space="0" w:color="auto"/>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按照既定指标预期值较好的完成了项目建设，预算执行进度100%，我局会紧盯后期项目质量，严格要求，将作用发挥做大化。</w:t>
            </w:r>
          </w:p>
        </w:tc>
      </w:tr>
      <w:tr w:rsidR="009E40E3" w:rsidRPr="009E40E3" w:rsidTr="006127BF">
        <w:trPr>
          <w:trHeight w:val="405"/>
        </w:trPr>
        <w:tc>
          <w:tcPr>
            <w:tcW w:w="1180"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填报人：</w:t>
            </w:r>
          </w:p>
        </w:tc>
        <w:tc>
          <w:tcPr>
            <w:tcW w:w="106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王文昌</w:t>
            </w:r>
          </w:p>
        </w:tc>
        <w:tc>
          <w:tcPr>
            <w:tcW w:w="80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9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886"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179"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928"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联系电话：</w:t>
            </w:r>
          </w:p>
        </w:tc>
        <w:tc>
          <w:tcPr>
            <w:tcW w:w="1536"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15511569294</w:t>
            </w:r>
          </w:p>
        </w:tc>
      </w:tr>
    </w:tbl>
    <w:p w:rsidR="00AA6B4B" w:rsidRPr="009312F9" w:rsidRDefault="00B544FD" w:rsidP="008F4E99">
      <w:pPr>
        <w:adjustRightInd w:val="0"/>
        <w:snapToGrid w:val="0"/>
        <w:spacing w:line="580" w:lineRule="exact"/>
        <w:rPr>
          <w:rFonts w:ascii="仿宋" w:eastAsia="仿宋" w:hAnsi="仿宋" w:cs="仿宋_GB2312"/>
          <w:sz w:val="32"/>
          <w:szCs w:val="32"/>
        </w:rPr>
      </w:pPr>
      <w:r w:rsidRPr="009312F9">
        <w:rPr>
          <w:rFonts w:ascii="仿宋" w:eastAsia="仿宋" w:hAnsi="仿宋" w:cs="仿宋_GB2312" w:hint="eastAsia"/>
          <w:sz w:val="32"/>
          <w:szCs w:val="32"/>
        </w:rPr>
        <w:t>（12）</w:t>
      </w:r>
      <w:r w:rsidR="006127BF" w:rsidRPr="009312F9">
        <w:rPr>
          <w:rFonts w:ascii="仿宋" w:eastAsia="仿宋" w:hAnsi="仿宋" w:cs="宋体" w:hint="eastAsia"/>
          <w:color w:val="000000"/>
          <w:kern w:val="0"/>
          <w:sz w:val="32"/>
          <w:szCs w:val="32"/>
        </w:rPr>
        <w:t>暑期勤务指挥中心建设费</w:t>
      </w:r>
      <w:r w:rsidR="006127BF" w:rsidRPr="009312F9">
        <w:rPr>
          <w:rFonts w:ascii="仿宋" w:eastAsia="仿宋" w:hAnsi="仿宋" w:cs="宋体"/>
          <w:color w:val="000000"/>
          <w:kern w:val="0"/>
          <w:sz w:val="32"/>
          <w:szCs w:val="32"/>
        </w:rPr>
        <w:t>绩效自评</w:t>
      </w:r>
      <w:r w:rsidR="006127BF" w:rsidRPr="009312F9">
        <w:rPr>
          <w:rFonts w:ascii="仿宋" w:eastAsia="仿宋" w:hAnsi="仿宋" w:cs="宋体" w:hint="eastAsia"/>
          <w:color w:val="000000"/>
          <w:kern w:val="0"/>
          <w:sz w:val="32"/>
          <w:szCs w:val="32"/>
        </w:rPr>
        <w:t>，</w:t>
      </w:r>
      <w:r w:rsidR="006127BF" w:rsidRPr="009312F9">
        <w:rPr>
          <w:rFonts w:ascii="仿宋" w:eastAsia="仿宋" w:hAnsi="仿宋" w:cs="仿宋_GB2312" w:hint="eastAsia"/>
          <w:sz w:val="32"/>
          <w:szCs w:val="32"/>
        </w:rPr>
        <w:t>根据年初设定的绩效目标，此项目绩效自评得分为100分（绩效自评表附后）。全年预算数为28.48万元，执行数为28.48万元，完成预算的100%。项目绩效目标完成情况：项目全部完成。发现的主要问题及原因：</w:t>
      </w:r>
      <w:r w:rsidR="006127BF" w:rsidRPr="009312F9">
        <w:rPr>
          <w:rFonts w:ascii="仿宋" w:eastAsia="仿宋" w:hAnsi="仿宋" w:cs="宋体" w:hint="eastAsia"/>
          <w:color w:val="000000"/>
          <w:kern w:val="0"/>
          <w:sz w:val="32"/>
          <w:szCs w:val="32"/>
        </w:rPr>
        <w:t>无问题，</w:t>
      </w:r>
      <w:r w:rsidR="006127BF" w:rsidRPr="009312F9">
        <w:rPr>
          <w:rFonts w:ascii="仿宋" w:eastAsia="仿宋" w:hAnsi="仿宋" w:cs="仿宋_GB2312" w:hint="eastAsia"/>
          <w:sz w:val="32"/>
          <w:szCs w:val="32"/>
        </w:rPr>
        <w:t>下一步改进措施：</w:t>
      </w:r>
      <w:r w:rsidR="006127BF" w:rsidRPr="009312F9">
        <w:rPr>
          <w:rFonts w:ascii="仿宋" w:eastAsia="仿宋" w:hAnsi="仿宋" w:cs="宋体" w:hint="eastAsia"/>
          <w:color w:val="000000"/>
          <w:kern w:val="0"/>
          <w:sz w:val="32"/>
          <w:szCs w:val="32"/>
        </w:rPr>
        <w:t>无</w:t>
      </w:r>
    </w:p>
    <w:tbl>
      <w:tblPr>
        <w:tblW w:w="9035" w:type="dxa"/>
        <w:tblInd w:w="94" w:type="dxa"/>
        <w:tblLook w:val="04A0"/>
      </w:tblPr>
      <w:tblGrid>
        <w:gridCol w:w="991"/>
        <w:gridCol w:w="936"/>
        <w:gridCol w:w="920"/>
        <w:gridCol w:w="1266"/>
        <w:gridCol w:w="1236"/>
        <w:gridCol w:w="1090"/>
        <w:gridCol w:w="1300"/>
        <w:gridCol w:w="1316"/>
      </w:tblGrid>
      <w:tr w:rsidR="009E40E3" w:rsidRPr="009E40E3" w:rsidTr="008E4D44">
        <w:trPr>
          <w:trHeight w:val="405"/>
        </w:trPr>
        <w:tc>
          <w:tcPr>
            <w:tcW w:w="9035" w:type="dxa"/>
            <w:gridSpan w:val="8"/>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方正小标宋_GBK" w:eastAsia="方正小标宋_GBK" w:hAnsi="宋体" w:cs="宋体"/>
                <w:color w:val="000000"/>
                <w:kern w:val="0"/>
                <w:sz w:val="20"/>
                <w:szCs w:val="20"/>
              </w:rPr>
            </w:pPr>
            <w:r w:rsidRPr="002130AF">
              <w:rPr>
                <w:rFonts w:ascii="方正小标宋_GBK" w:eastAsia="方正小标宋_GBK" w:hAnsi="宋体" w:cs="宋体" w:hint="eastAsia"/>
                <w:color w:val="000000"/>
                <w:kern w:val="0"/>
                <w:sz w:val="20"/>
                <w:szCs w:val="20"/>
              </w:rPr>
              <w:t>部门预算项目绩效自评表</w:t>
            </w:r>
          </w:p>
        </w:tc>
      </w:tr>
      <w:tr w:rsidR="009E40E3" w:rsidRPr="009E40E3" w:rsidTr="008E4D44">
        <w:trPr>
          <w:trHeight w:val="345"/>
        </w:trPr>
        <w:tc>
          <w:tcPr>
            <w:tcW w:w="9035" w:type="dxa"/>
            <w:gridSpan w:val="8"/>
            <w:tcBorders>
              <w:top w:val="nil"/>
              <w:left w:val="nil"/>
              <w:bottom w:val="nil"/>
              <w:right w:val="nil"/>
            </w:tcBorders>
            <w:shd w:val="clear" w:color="000000" w:fill="FFFFFF"/>
            <w:noWrap/>
            <w:vAlign w:val="bottom"/>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2019年度）</w:t>
            </w:r>
          </w:p>
        </w:tc>
      </w:tr>
      <w:tr w:rsidR="009E40E3" w:rsidRPr="009E40E3" w:rsidTr="008E4D44">
        <w:trPr>
          <w:trHeight w:val="435"/>
        </w:trPr>
        <w:tc>
          <w:tcPr>
            <w:tcW w:w="991"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填报部门：</w:t>
            </w:r>
          </w:p>
        </w:tc>
        <w:tc>
          <w:tcPr>
            <w:tcW w:w="936" w:type="dxa"/>
            <w:tcBorders>
              <w:top w:val="nil"/>
              <w:left w:val="nil"/>
              <w:bottom w:val="nil"/>
              <w:right w:val="nil"/>
            </w:tcBorders>
            <w:shd w:val="clear" w:color="000000" w:fill="FFFFFF"/>
            <w:noWrap/>
            <w:vAlign w:val="center"/>
            <w:hideMark/>
          </w:tcPr>
          <w:p w:rsidR="009E40E3" w:rsidRPr="002130AF" w:rsidRDefault="00AE7C6B"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公安分局</w:t>
            </w:r>
            <w:r w:rsidR="009E40E3" w:rsidRPr="002130AF">
              <w:rPr>
                <w:rFonts w:ascii="宋体" w:eastAsia="宋体" w:hAnsi="宋体" w:cs="宋体" w:hint="eastAsia"/>
                <w:color w:val="000000"/>
                <w:kern w:val="0"/>
                <w:sz w:val="20"/>
                <w:szCs w:val="20"/>
              </w:rPr>
              <w:t xml:space="preserve">　</w:t>
            </w:r>
          </w:p>
        </w:tc>
        <w:tc>
          <w:tcPr>
            <w:tcW w:w="92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266"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236"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9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30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296"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金额单位：万元</w:t>
            </w:r>
          </w:p>
        </w:tc>
      </w:tr>
      <w:tr w:rsidR="009E40E3" w:rsidRPr="009E40E3" w:rsidTr="008E4D44">
        <w:trPr>
          <w:trHeight w:val="495"/>
        </w:trPr>
        <w:tc>
          <w:tcPr>
            <w:tcW w:w="991" w:type="dxa"/>
            <w:tcBorders>
              <w:top w:val="single" w:sz="4" w:space="0" w:color="000000"/>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基本情况</w:t>
            </w:r>
          </w:p>
        </w:tc>
        <w:tc>
          <w:tcPr>
            <w:tcW w:w="936"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项目名称</w:t>
            </w:r>
          </w:p>
        </w:tc>
        <w:tc>
          <w:tcPr>
            <w:tcW w:w="218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暑期勤务指挥中心建设（专项资金）</w:t>
            </w:r>
          </w:p>
        </w:tc>
        <w:tc>
          <w:tcPr>
            <w:tcW w:w="1236"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实施预算单位</w:t>
            </w:r>
          </w:p>
        </w:tc>
        <w:tc>
          <w:tcPr>
            <w:tcW w:w="3686"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高新区公安分局</w:t>
            </w:r>
          </w:p>
        </w:tc>
      </w:tr>
      <w:tr w:rsidR="009E40E3" w:rsidRPr="009E40E3" w:rsidTr="008E4D44">
        <w:trPr>
          <w:trHeight w:val="420"/>
        </w:trPr>
        <w:tc>
          <w:tcPr>
            <w:tcW w:w="99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二、预算执行情况</w:t>
            </w:r>
          </w:p>
        </w:tc>
        <w:tc>
          <w:tcPr>
            <w:tcW w:w="185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预算安排情况（调整后）</w:t>
            </w:r>
          </w:p>
        </w:tc>
        <w:tc>
          <w:tcPr>
            <w:tcW w:w="25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资金到位情况</w:t>
            </w:r>
          </w:p>
        </w:tc>
        <w:tc>
          <w:tcPr>
            <w:tcW w:w="239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资金执行情况</w:t>
            </w:r>
          </w:p>
        </w:tc>
        <w:tc>
          <w:tcPr>
            <w:tcW w:w="129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预算执行进度</w:t>
            </w:r>
          </w:p>
        </w:tc>
      </w:tr>
      <w:tr w:rsidR="009E40E3" w:rsidRPr="009E40E3" w:rsidTr="008E4D44">
        <w:trPr>
          <w:trHeight w:val="270"/>
        </w:trPr>
        <w:tc>
          <w:tcPr>
            <w:tcW w:w="991"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预算数：</w:t>
            </w:r>
          </w:p>
        </w:tc>
        <w:tc>
          <w:tcPr>
            <w:tcW w:w="9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28.48</w:t>
            </w:r>
          </w:p>
        </w:tc>
        <w:tc>
          <w:tcPr>
            <w:tcW w:w="126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到位数：</w:t>
            </w:r>
          </w:p>
        </w:tc>
        <w:tc>
          <w:tcPr>
            <w:tcW w:w="12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28.48</w:t>
            </w:r>
          </w:p>
        </w:tc>
        <w:tc>
          <w:tcPr>
            <w:tcW w:w="109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执行数：</w:t>
            </w:r>
          </w:p>
        </w:tc>
        <w:tc>
          <w:tcPr>
            <w:tcW w:w="13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28.48</w:t>
            </w:r>
          </w:p>
        </w:tc>
        <w:tc>
          <w:tcPr>
            <w:tcW w:w="129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100.00%</w:t>
            </w:r>
          </w:p>
        </w:tc>
      </w:tr>
      <w:tr w:rsidR="009E40E3" w:rsidRPr="009E40E3" w:rsidTr="008E4D44">
        <w:trPr>
          <w:trHeight w:val="420"/>
        </w:trPr>
        <w:tc>
          <w:tcPr>
            <w:tcW w:w="991"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9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28.48</w:t>
            </w:r>
          </w:p>
        </w:tc>
        <w:tc>
          <w:tcPr>
            <w:tcW w:w="126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2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28.48</w:t>
            </w:r>
          </w:p>
        </w:tc>
        <w:tc>
          <w:tcPr>
            <w:tcW w:w="109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3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28.48</w:t>
            </w:r>
          </w:p>
        </w:tc>
        <w:tc>
          <w:tcPr>
            <w:tcW w:w="1296"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8E4D44">
        <w:trPr>
          <w:trHeight w:val="270"/>
        </w:trPr>
        <w:tc>
          <w:tcPr>
            <w:tcW w:w="991"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9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26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2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9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3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296"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8E4D44">
        <w:trPr>
          <w:trHeight w:val="270"/>
        </w:trPr>
        <w:tc>
          <w:tcPr>
            <w:tcW w:w="991"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三、目标完成情况</w:t>
            </w:r>
          </w:p>
        </w:tc>
        <w:tc>
          <w:tcPr>
            <w:tcW w:w="3122"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年度预期目标</w:t>
            </w:r>
          </w:p>
        </w:tc>
        <w:tc>
          <w:tcPr>
            <w:tcW w:w="3626"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具体完成情况</w:t>
            </w:r>
          </w:p>
        </w:tc>
        <w:tc>
          <w:tcPr>
            <w:tcW w:w="129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总体完成率</w:t>
            </w:r>
          </w:p>
        </w:tc>
      </w:tr>
      <w:tr w:rsidR="009E40E3" w:rsidRPr="009E40E3" w:rsidTr="008E4D44">
        <w:trPr>
          <w:trHeight w:val="312"/>
        </w:trPr>
        <w:tc>
          <w:tcPr>
            <w:tcW w:w="991"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122"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承接网络110报警，有效打击违法犯罪；提高视频会议图像清晰度，</w:t>
            </w:r>
            <w:r w:rsidRPr="002130AF">
              <w:rPr>
                <w:rFonts w:ascii="宋体" w:eastAsia="宋体" w:hAnsi="宋体" w:cs="宋体" w:hint="eastAsia"/>
                <w:color w:val="000000"/>
                <w:kern w:val="0"/>
                <w:sz w:val="20"/>
                <w:szCs w:val="20"/>
              </w:rPr>
              <w:lastRenderedPageBreak/>
              <w:t>改善视频会议室环境，确保会议正常进行</w:t>
            </w:r>
          </w:p>
        </w:tc>
        <w:tc>
          <w:tcPr>
            <w:tcW w:w="3626"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lastRenderedPageBreak/>
              <w:t>已完成</w:t>
            </w:r>
          </w:p>
        </w:tc>
        <w:tc>
          <w:tcPr>
            <w:tcW w:w="129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r>
      <w:tr w:rsidR="009E40E3" w:rsidRPr="009E40E3" w:rsidTr="008E4D44">
        <w:trPr>
          <w:trHeight w:val="312"/>
        </w:trPr>
        <w:tc>
          <w:tcPr>
            <w:tcW w:w="991"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122"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626"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296"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8E4D44">
        <w:trPr>
          <w:trHeight w:val="312"/>
        </w:trPr>
        <w:tc>
          <w:tcPr>
            <w:tcW w:w="991"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122"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626"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296"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8E4D44">
        <w:trPr>
          <w:trHeight w:val="270"/>
        </w:trPr>
        <w:tc>
          <w:tcPr>
            <w:tcW w:w="991" w:type="dxa"/>
            <w:vMerge w:val="restart"/>
            <w:tcBorders>
              <w:top w:val="nil"/>
              <w:left w:val="single" w:sz="4" w:space="0" w:color="auto"/>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lastRenderedPageBreak/>
              <w:t>四、</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年度绩效指标完成情况</w:t>
            </w:r>
          </w:p>
        </w:tc>
        <w:tc>
          <w:tcPr>
            <w:tcW w:w="936"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一级指标</w:t>
            </w:r>
          </w:p>
        </w:tc>
        <w:tc>
          <w:tcPr>
            <w:tcW w:w="9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二级指标</w:t>
            </w:r>
          </w:p>
        </w:tc>
        <w:tc>
          <w:tcPr>
            <w:tcW w:w="25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三级指标</w:t>
            </w:r>
          </w:p>
        </w:tc>
        <w:tc>
          <w:tcPr>
            <w:tcW w:w="109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预期指标值</w:t>
            </w:r>
          </w:p>
        </w:tc>
        <w:tc>
          <w:tcPr>
            <w:tcW w:w="13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实际完成值</w:t>
            </w:r>
          </w:p>
        </w:tc>
        <w:tc>
          <w:tcPr>
            <w:tcW w:w="129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自评得分</w:t>
            </w:r>
          </w:p>
        </w:tc>
      </w:tr>
      <w:tr w:rsidR="009E40E3" w:rsidRPr="009E40E3" w:rsidTr="008E4D44">
        <w:trPr>
          <w:trHeight w:val="270"/>
        </w:trPr>
        <w:tc>
          <w:tcPr>
            <w:tcW w:w="991"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vMerge w:val="restart"/>
            <w:tcBorders>
              <w:top w:val="nil"/>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产出指标（50）</w:t>
            </w:r>
          </w:p>
        </w:tc>
        <w:tc>
          <w:tcPr>
            <w:tcW w:w="920" w:type="dxa"/>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数量指标</w:t>
            </w:r>
          </w:p>
        </w:tc>
        <w:tc>
          <w:tcPr>
            <w:tcW w:w="25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提高声音质量</w:t>
            </w:r>
          </w:p>
        </w:tc>
        <w:tc>
          <w:tcPr>
            <w:tcW w:w="109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声音清楚</w:t>
            </w:r>
          </w:p>
        </w:tc>
        <w:tc>
          <w:tcPr>
            <w:tcW w:w="13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声音清楚</w:t>
            </w:r>
          </w:p>
        </w:tc>
        <w:tc>
          <w:tcPr>
            <w:tcW w:w="129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w:t>
            </w:r>
          </w:p>
        </w:tc>
      </w:tr>
      <w:tr w:rsidR="009E40E3" w:rsidRPr="009E40E3" w:rsidTr="008E4D44">
        <w:trPr>
          <w:trHeight w:val="600"/>
        </w:trPr>
        <w:tc>
          <w:tcPr>
            <w:tcW w:w="991"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vMerge/>
            <w:tcBorders>
              <w:top w:val="nil"/>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2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质量指标</w:t>
            </w:r>
          </w:p>
        </w:tc>
        <w:tc>
          <w:tcPr>
            <w:tcW w:w="25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提高图像清晰度</w:t>
            </w:r>
          </w:p>
        </w:tc>
        <w:tc>
          <w:tcPr>
            <w:tcW w:w="109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图像清晰</w:t>
            </w:r>
          </w:p>
        </w:tc>
        <w:tc>
          <w:tcPr>
            <w:tcW w:w="13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图像清晰</w:t>
            </w:r>
          </w:p>
        </w:tc>
        <w:tc>
          <w:tcPr>
            <w:tcW w:w="129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15</w:t>
            </w:r>
          </w:p>
        </w:tc>
      </w:tr>
      <w:tr w:rsidR="009E40E3" w:rsidRPr="009E40E3" w:rsidTr="008E4D44">
        <w:trPr>
          <w:trHeight w:val="270"/>
        </w:trPr>
        <w:tc>
          <w:tcPr>
            <w:tcW w:w="991"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vMerge/>
            <w:tcBorders>
              <w:top w:val="nil"/>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时效指标</w:t>
            </w:r>
          </w:p>
        </w:tc>
        <w:tc>
          <w:tcPr>
            <w:tcW w:w="25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暑期之前完成建设</w:t>
            </w:r>
          </w:p>
        </w:tc>
        <w:tc>
          <w:tcPr>
            <w:tcW w:w="109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6</w:t>
            </w:r>
            <w:r w:rsidRPr="002130AF">
              <w:rPr>
                <w:rFonts w:ascii="宋体" w:eastAsia="宋体" w:hAnsi="宋体" w:cs="Calibri" w:hint="eastAsia"/>
                <w:color w:val="000000"/>
                <w:kern w:val="0"/>
                <w:sz w:val="20"/>
                <w:szCs w:val="20"/>
              </w:rPr>
              <w:t>月底</w:t>
            </w:r>
          </w:p>
        </w:tc>
        <w:tc>
          <w:tcPr>
            <w:tcW w:w="13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6</w:t>
            </w:r>
            <w:r w:rsidRPr="002130AF">
              <w:rPr>
                <w:rFonts w:ascii="宋体" w:eastAsia="宋体" w:hAnsi="宋体" w:cs="Calibri" w:hint="eastAsia"/>
                <w:color w:val="000000"/>
                <w:kern w:val="0"/>
                <w:sz w:val="20"/>
                <w:szCs w:val="20"/>
              </w:rPr>
              <w:t>月底</w:t>
            </w:r>
          </w:p>
        </w:tc>
        <w:tc>
          <w:tcPr>
            <w:tcW w:w="129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15</w:t>
            </w:r>
          </w:p>
        </w:tc>
      </w:tr>
      <w:tr w:rsidR="009E40E3" w:rsidRPr="009E40E3" w:rsidTr="008E4D44">
        <w:trPr>
          <w:trHeight w:val="270"/>
        </w:trPr>
        <w:tc>
          <w:tcPr>
            <w:tcW w:w="991"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vMerge/>
            <w:tcBorders>
              <w:top w:val="nil"/>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成本指标</w:t>
            </w:r>
          </w:p>
        </w:tc>
        <w:tc>
          <w:tcPr>
            <w:tcW w:w="25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改善会议室环境</w:t>
            </w:r>
          </w:p>
        </w:tc>
        <w:tc>
          <w:tcPr>
            <w:tcW w:w="109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灯光明亮</w:t>
            </w:r>
          </w:p>
        </w:tc>
        <w:tc>
          <w:tcPr>
            <w:tcW w:w="13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灯光明亮</w:t>
            </w:r>
          </w:p>
        </w:tc>
        <w:tc>
          <w:tcPr>
            <w:tcW w:w="129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8E4D44">
        <w:trPr>
          <w:trHeight w:val="270"/>
        </w:trPr>
        <w:tc>
          <w:tcPr>
            <w:tcW w:w="991"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效益指标（30）</w:t>
            </w:r>
          </w:p>
        </w:tc>
        <w:tc>
          <w:tcPr>
            <w:tcW w:w="9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经济效益指标</w:t>
            </w:r>
          </w:p>
        </w:tc>
        <w:tc>
          <w:tcPr>
            <w:tcW w:w="25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通过高清传输图像，会议质量提高</w:t>
            </w:r>
          </w:p>
        </w:tc>
        <w:tc>
          <w:tcPr>
            <w:tcW w:w="109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会议效果达最佳</w:t>
            </w:r>
          </w:p>
        </w:tc>
        <w:tc>
          <w:tcPr>
            <w:tcW w:w="13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效果好</w:t>
            </w:r>
          </w:p>
        </w:tc>
        <w:tc>
          <w:tcPr>
            <w:tcW w:w="129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w:t>
            </w:r>
          </w:p>
        </w:tc>
      </w:tr>
      <w:tr w:rsidR="009E40E3" w:rsidRPr="009E40E3" w:rsidTr="008E4D44">
        <w:trPr>
          <w:trHeight w:val="780"/>
        </w:trPr>
        <w:tc>
          <w:tcPr>
            <w:tcW w:w="991"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vMerge/>
            <w:tcBorders>
              <w:top w:val="single" w:sz="4" w:space="0" w:color="000000"/>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社会效益指标</w:t>
            </w:r>
          </w:p>
        </w:tc>
        <w:tc>
          <w:tcPr>
            <w:tcW w:w="25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确保指令传递准确</w:t>
            </w:r>
          </w:p>
        </w:tc>
        <w:tc>
          <w:tcPr>
            <w:tcW w:w="109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指令传递准确</w:t>
            </w:r>
          </w:p>
        </w:tc>
        <w:tc>
          <w:tcPr>
            <w:tcW w:w="13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指令传递准确</w:t>
            </w:r>
          </w:p>
        </w:tc>
        <w:tc>
          <w:tcPr>
            <w:tcW w:w="129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w:t>
            </w:r>
          </w:p>
        </w:tc>
      </w:tr>
      <w:tr w:rsidR="009E40E3" w:rsidRPr="009E40E3" w:rsidTr="008E4D44">
        <w:trPr>
          <w:trHeight w:val="525"/>
        </w:trPr>
        <w:tc>
          <w:tcPr>
            <w:tcW w:w="991"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vMerge/>
            <w:tcBorders>
              <w:top w:val="single" w:sz="4" w:space="0" w:color="000000"/>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生态效益指标</w:t>
            </w:r>
          </w:p>
        </w:tc>
        <w:tc>
          <w:tcPr>
            <w:tcW w:w="25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暑期任务不出现问题</w:t>
            </w:r>
          </w:p>
        </w:tc>
        <w:tc>
          <w:tcPr>
            <w:tcW w:w="109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圆满的完成各类暑期警卫任务</w:t>
            </w:r>
          </w:p>
        </w:tc>
        <w:tc>
          <w:tcPr>
            <w:tcW w:w="13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圆满的完成各类暑期警卫任务</w:t>
            </w:r>
          </w:p>
        </w:tc>
        <w:tc>
          <w:tcPr>
            <w:tcW w:w="129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w:t>
            </w:r>
          </w:p>
        </w:tc>
      </w:tr>
      <w:tr w:rsidR="009E40E3" w:rsidRPr="009E40E3" w:rsidTr="008E4D44">
        <w:trPr>
          <w:trHeight w:val="510"/>
        </w:trPr>
        <w:tc>
          <w:tcPr>
            <w:tcW w:w="991"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vMerge/>
            <w:tcBorders>
              <w:top w:val="single" w:sz="4" w:space="0" w:color="000000"/>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可持续影响指标</w:t>
            </w:r>
          </w:p>
        </w:tc>
        <w:tc>
          <w:tcPr>
            <w:tcW w:w="25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维护辖区社会治安稳定</w:t>
            </w:r>
          </w:p>
        </w:tc>
        <w:tc>
          <w:tcPr>
            <w:tcW w:w="109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在视频监控能力下社会治安稳定</w:t>
            </w:r>
          </w:p>
        </w:tc>
        <w:tc>
          <w:tcPr>
            <w:tcW w:w="13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在视频监控能力下社会治安稳定</w:t>
            </w:r>
          </w:p>
        </w:tc>
        <w:tc>
          <w:tcPr>
            <w:tcW w:w="129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6</w:t>
            </w:r>
          </w:p>
        </w:tc>
      </w:tr>
      <w:tr w:rsidR="009E40E3" w:rsidRPr="009E40E3" w:rsidTr="008E4D44">
        <w:trPr>
          <w:trHeight w:val="420"/>
        </w:trPr>
        <w:tc>
          <w:tcPr>
            <w:tcW w:w="991"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满意度指标（10）</w:t>
            </w:r>
          </w:p>
        </w:tc>
        <w:tc>
          <w:tcPr>
            <w:tcW w:w="92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w:t>
            </w:r>
          </w:p>
        </w:tc>
        <w:tc>
          <w:tcPr>
            <w:tcW w:w="250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群众满意</w:t>
            </w:r>
          </w:p>
        </w:tc>
        <w:tc>
          <w:tcPr>
            <w:tcW w:w="109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群众满意度大于90%</w:t>
            </w:r>
          </w:p>
        </w:tc>
        <w:tc>
          <w:tcPr>
            <w:tcW w:w="130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29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8E4D44">
        <w:trPr>
          <w:trHeight w:val="495"/>
        </w:trPr>
        <w:tc>
          <w:tcPr>
            <w:tcW w:w="991"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tcBorders>
              <w:top w:val="nil"/>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预算执行率（10）</w:t>
            </w:r>
          </w:p>
        </w:tc>
        <w:tc>
          <w:tcPr>
            <w:tcW w:w="920"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w:t>
            </w:r>
          </w:p>
        </w:tc>
        <w:tc>
          <w:tcPr>
            <w:tcW w:w="2502" w:type="dxa"/>
            <w:gridSpan w:val="2"/>
            <w:tcBorders>
              <w:top w:val="single" w:sz="4" w:space="0" w:color="auto"/>
              <w:left w:val="nil"/>
              <w:bottom w:val="single" w:sz="4" w:space="0" w:color="auto"/>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预算执行情况</w:t>
            </w:r>
          </w:p>
        </w:tc>
        <w:tc>
          <w:tcPr>
            <w:tcW w:w="1090"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300"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296"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8E4D44">
        <w:trPr>
          <w:trHeight w:val="270"/>
        </w:trPr>
        <w:tc>
          <w:tcPr>
            <w:tcW w:w="991"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674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总分</w:t>
            </w:r>
          </w:p>
        </w:tc>
        <w:tc>
          <w:tcPr>
            <w:tcW w:w="1296"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r>
      <w:tr w:rsidR="009E40E3" w:rsidRPr="009E40E3" w:rsidTr="008E4D44">
        <w:trPr>
          <w:trHeight w:val="270"/>
        </w:trPr>
        <w:tc>
          <w:tcPr>
            <w:tcW w:w="991" w:type="dxa"/>
            <w:tcBorders>
              <w:top w:val="nil"/>
              <w:left w:val="single" w:sz="4" w:space="0" w:color="000000"/>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674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评价等级</w:t>
            </w:r>
          </w:p>
        </w:tc>
        <w:tc>
          <w:tcPr>
            <w:tcW w:w="129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8E4D44">
        <w:trPr>
          <w:trHeight w:val="735"/>
        </w:trPr>
        <w:tc>
          <w:tcPr>
            <w:tcW w:w="991"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五、</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存在问题、原因及下一步整改措施</w:t>
            </w:r>
          </w:p>
        </w:tc>
        <w:tc>
          <w:tcPr>
            <w:tcW w:w="8044" w:type="dxa"/>
            <w:gridSpan w:val="7"/>
            <w:tcBorders>
              <w:top w:val="single" w:sz="4" w:space="0" w:color="auto"/>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按照既定指标预期值较好的完成了项目建设，预算执行进度100%，我局会紧盯后期项目质量，严格要求，将作用发挥做大化。</w:t>
            </w:r>
          </w:p>
        </w:tc>
      </w:tr>
      <w:tr w:rsidR="009E40E3" w:rsidRPr="009E40E3" w:rsidTr="008E4D44">
        <w:trPr>
          <w:trHeight w:val="270"/>
        </w:trPr>
        <w:tc>
          <w:tcPr>
            <w:tcW w:w="991"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填报人：</w:t>
            </w:r>
          </w:p>
        </w:tc>
        <w:tc>
          <w:tcPr>
            <w:tcW w:w="936"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王文昌</w:t>
            </w:r>
          </w:p>
        </w:tc>
        <w:tc>
          <w:tcPr>
            <w:tcW w:w="92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266"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236"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9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300"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联系电话：</w:t>
            </w:r>
          </w:p>
        </w:tc>
        <w:tc>
          <w:tcPr>
            <w:tcW w:w="1296" w:type="dxa"/>
            <w:tcBorders>
              <w:top w:val="nil"/>
              <w:left w:val="nil"/>
              <w:bottom w:val="nil"/>
              <w:right w:val="nil"/>
            </w:tcBorders>
            <w:shd w:val="clear" w:color="000000" w:fill="FFFFFF"/>
            <w:noWrap/>
            <w:vAlign w:val="center"/>
            <w:hideMark/>
          </w:tcPr>
          <w:p w:rsidR="009E40E3" w:rsidRPr="002130AF" w:rsidRDefault="002130AF" w:rsidP="008F4E99">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15511569294</w:t>
            </w:r>
          </w:p>
        </w:tc>
      </w:tr>
    </w:tbl>
    <w:p w:rsidR="008E4D44" w:rsidRPr="009312F9" w:rsidRDefault="00B544FD" w:rsidP="008F4E99">
      <w:pPr>
        <w:adjustRightInd w:val="0"/>
        <w:snapToGrid w:val="0"/>
        <w:spacing w:line="580" w:lineRule="exact"/>
        <w:rPr>
          <w:rFonts w:ascii="仿宋" w:eastAsia="仿宋" w:hAnsi="仿宋" w:cs="仿宋_GB2312"/>
          <w:sz w:val="32"/>
          <w:szCs w:val="32"/>
        </w:rPr>
      </w:pPr>
      <w:r w:rsidRPr="009312F9">
        <w:rPr>
          <w:rFonts w:ascii="仿宋" w:eastAsia="仿宋" w:hAnsi="仿宋" w:cs="仿宋_GB2312" w:hint="eastAsia"/>
          <w:sz w:val="32"/>
          <w:szCs w:val="32"/>
        </w:rPr>
        <w:t>（13）</w:t>
      </w:r>
      <w:r w:rsidR="008E4D44" w:rsidRPr="009312F9">
        <w:rPr>
          <w:rFonts w:ascii="仿宋" w:eastAsia="仿宋" w:hAnsi="仿宋" w:cs="宋体" w:hint="eastAsia"/>
          <w:color w:val="000000"/>
          <w:kern w:val="0"/>
          <w:sz w:val="32"/>
          <w:szCs w:val="32"/>
        </w:rPr>
        <w:t>公共安全视频维护费</w:t>
      </w:r>
      <w:r w:rsidR="008E4D44" w:rsidRPr="009312F9">
        <w:rPr>
          <w:rFonts w:ascii="仿宋" w:eastAsia="仿宋" w:hAnsi="仿宋" w:cs="宋体"/>
          <w:color w:val="000000"/>
          <w:kern w:val="0"/>
          <w:sz w:val="32"/>
          <w:szCs w:val="32"/>
        </w:rPr>
        <w:t>绩效自评</w:t>
      </w:r>
      <w:r w:rsidR="008E4D44" w:rsidRPr="009312F9">
        <w:rPr>
          <w:rFonts w:ascii="仿宋" w:eastAsia="仿宋" w:hAnsi="仿宋" w:cs="宋体" w:hint="eastAsia"/>
          <w:color w:val="000000"/>
          <w:kern w:val="0"/>
          <w:sz w:val="32"/>
          <w:szCs w:val="32"/>
        </w:rPr>
        <w:t>，</w:t>
      </w:r>
      <w:r w:rsidR="008E4D44" w:rsidRPr="009312F9">
        <w:rPr>
          <w:rFonts w:ascii="仿宋" w:eastAsia="仿宋" w:hAnsi="仿宋" w:cs="仿宋_GB2312" w:hint="eastAsia"/>
          <w:sz w:val="32"/>
          <w:szCs w:val="32"/>
        </w:rPr>
        <w:t>根据年初设定的绩效目标，</w:t>
      </w:r>
      <w:r w:rsidR="008E4D44" w:rsidRPr="009312F9">
        <w:rPr>
          <w:rFonts w:ascii="仿宋" w:eastAsia="仿宋" w:hAnsi="仿宋" w:cs="仿宋_GB2312" w:hint="eastAsia"/>
          <w:sz w:val="32"/>
          <w:szCs w:val="32"/>
        </w:rPr>
        <w:lastRenderedPageBreak/>
        <w:t>此项目绩效自评得分为100分（绩效自评表附后）。全年预算数为48.64万元，执行数为38.91万元，完成预算的80%。项目绩效目标完成情况：项目全部完成。发现的主要问题及原因：</w:t>
      </w:r>
      <w:r w:rsidR="008E4D44" w:rsidRPr="009312F9">
        <w:rPr>
          <w:rFonts w:ascii="仿宋" w:eastAsia="仿宋" w:hAnsi="仿宋" w:cs="宋体" w:hint="eastAsia"/>
          <w:color w:val="000000"/>
          <w:kern w:val="0"/>
          <w:sz w:val="32"/>
          <w:szCs w:val="32"/>
        </w:rPr>
        <w:t>按照既定指标预期值较好的完成了项目建设，该项目属维护服务，持续一年，按照合同要求，预算执行进度为80%，一年后支付全额。</w:t>
      </w:r>
      <w:r w:rsidR="008E4D44" w:rsidRPr="009312F9">
        <w:rPr>
          <w:rFonts w:ascii="仿宋" w:eastAsia="仿宋" w:hAnsi="仿宋" w:cs="仿宋_GB2312" w:hint="eastAsia"/>
          <w:sz w:val="32"/>
          <w:szCs w:val="32"/>
        </w:rPr>
        <w:t>下一步改进措施：</w:t>
      </w:r>
      <w:r w:rsidR="008E4D44" w:rsidRPr="009312F9">
        <w:rPr>
          <w:rFonts w:ascii="仿宋" w:eastAsia="仿宋" w:hAnsi="仿宋" w:cs="宋体" w:hint="eastAsia"/>
          <w:color w:val="000000"/>
          <w:kern w:val="0"/>
          <w:sz w:val="32"/>
          <w:szCs w:val="32"/>
        </w:rPr>
        <w:t>我局会严格按照要求完成预算执行进度。</w:t>
      </w:r>
    </w:p>
    <w:tbl>
      <w:tblPr>
        <w:tblW w:w="9284" w:type="dxa"/>
        <w:tblInd w:w="94" w:type="dxa"/>
        <w:tblLook w:val="04A0"/>
      </w:tblPr>
      <w:tblGrid>
        <w:gridCol w:w="1220"/>
        <w:gridCol w:w="936"/>
        <w:gridCol w:w="1056"/>
        <w:gridCol w:w="960"/>
        <w:gridCol w:w="1056"/>
        <w:gridCol w:w="1460"/>
        <w:gridCol w:w="1060"/>
        <w:gridCol w:w="1536"/>
      </w:tblGrid>
      <w:tr w:rsidR="009E40E3" w:rsidRPr="009E40E3" w:rsidTr="008E4D44">
        <w:trPr>
          <w:trHeight w:val="270"/>
        </w:trPr>
        <w:tc>
          <w:tcPr>
            <w:tcW w:w="1220" w:type="dxa"/>
            <w:tcBorders>
              <w:top w:val="nil"/>
              <w:left w:val="nil"/>
              <w:bottom w:val="nil"/>
              <w:right w:val="nil"/>
            </w:tcBorders>
            <w:shd w:val="clear" w:color="000000" w:fill="FFFFFF"/>
            <w:noWrap/>
            <w:vAlign w:val="bottom"/>
            <w:hideMark/>
          </w:tcPr>
          <w:p w:rsidR="009E40E3" w:rsidRPr="002130AF" w:rsidRDefault="009E40E3" w:rsidP="008F4E99">
            <w:pPr>
              <w:widowControl/>
              <w:jc w:val="left"/>
              <w:rPr>
                <w:rFonts w:ascii="黑体" w:eastAsia="黑体" w:hAnsi="黑体" w:cs="宋体"/>
                <w:color w:val="000000"/>
                <w:kern w:val="0"/>
                <w:sz w:val="20"/>
                <w:szCs w:val="20"/>
              </w:rPr>
            </w:pPr>
          </w:p>
        </w:tc>
        <w:tc>
          <w:tcPr>
            <w:tcW w:w="936"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56"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960"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56"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60"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60"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536"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r>
      <w:tr w:rsidR="009E40E3" w:rsidRPr="009E40E3" w:rsidTr="008E4D44">
        <w:trPr>
          <w:trHeight w:val="405"/>
        </w:trPr>
        <w:tc>
          <w:tcPr>
            <w:tcW w:w="9284" w:type="dxa"/>
            <w:gridSpan w:val="8"/>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方正小标宋_GBK" w:eastAsia="方正小标宋_GBK" w:hAnsi="宋体" w:cs="宋体"/>
                <w:color w:val="000000"/>
                <w:kern w:val="0"/>
                <w:sz w:val="20"/>
                <w:szCs w:val="20"/>
              </w:rPr>
            </w:pPr>
            <w:r w:rsidRPr="002130AF">
              <w:rPr>
                <w:rFonts w:ascii="方正小标宋_GBK" w:eastAsia="方正小标宋_GBK" w:hAnsi="宋体" w:cs="宋体" w:hint="eastAsia"/>
                <w:color w:val="000000"/>
                <w:kern w:val="0"/>
                <w:sz w:val="20"/>
                <w:szCs w:val="20"/>
              </w:rPr>
              <w:t>部门预算项目绩效自评表</w:t>
            </w:r>
          </w:p>
        </w:tc>
      </w:tr>
      <w:tr w:rsidR="009E40E3" w:rsidRPr="009E40E3" w:rsidTr="008E4D44">
        <w:trPr>
          <w:trHeight w:val="345"/>
        </w:trPr>
        <w:tc>
          <w:tcPr>
            <w:tcW w:w="9284" w:type="dxa"/>
            <w:gridSpan w:val="8"/>
            <w:tcBorders>
              <w:top w:val="nil"/>
              <w:left w:val="nil"/>
              <w:bottom w:val="nil"/>
              <w:right w:val="nil"/>
            </w:tcBorders>
            <w:shd w:val="clear" w:color="000000" w:fill="FFFFFF"/>
            <w:noWrap/>
            <w:vAlign w:val="bottom"/>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2019年度）</w:t>
            </w:r>
          </w:p>
        </w:tc>
      </w:tr>
      <w:tr w:rsidR="009E40E3" w:rsidRPr="009E40E3" w:rsidTr="008E4D44">
        <w:trPr>
          <w:trHeight w:val="435"/>
        </w:trPr>
        <w:tc>
          <w:tcPr>
            <w:tcW w:w="1220"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填报部门：</w:t>
            </w:r>
          </w:p>
        </w:tc>
        <w:tc>
          <w:tcPr>
            <w:tcW w:w="936"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r w:rsidR="00AE7C6B" w:rsidRPr="002130AF">
              <w:rPr>
                <w:rFonts w:ascii="宋体" w:eastAsia="宋体" w:hAnsi="宋体" w:cs="宋体" w:hint="eastAsia"/>
                <w:color w:val="000000"/>
                <w:kern w:val="0"/>
                <w:sz w:val="20"/>
                <w:szCs w:val="20"/>
              </w:rPr>
              <w:t>公安分局</w:t>
            </w:r>
          </w:p>
        </w:tc>
        <w:tc>
          <w:tcPr>
            <w:tcW w:w="1056"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96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56"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6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6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536"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金额单位：万元</w:t>
            </w:r>
          </w:p>
        </w:tc>
      </w:tr>
      <w:tr w:rsidR="009E40E3" w:rsidRPr="009E40E3" w:rsidTr="008E4D44">
        <w:trPr>
          <w:trHeight w:val="495"/>
        </w:trPr>
        <w:tc>
          <w:tcPr>
            <w:tcW w:w="1220" w:type="dxa"/>
            <w:tcBorders>
              <w:top w:val="single" w:sz="4" w:space="0" w:color="000000"/>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基本情况</w:t>
            </w:r>
          </w:p>
        </w:tc>
        <w:tc>
          <w:tcPr>
            <w:tcW w:w="936"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项目名称</w:t>
            </w:r>
          </w:p>
        </w:tc>
        <w:tc>
          <w:tcPr>
            <w:tcW w:w="201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公共安全视频维护费（专项资金）</w:t>
            </w:r>
          </w:p>
        </w:tc>
        <w:tc>
          <w:tcPr>
            <w:tcW w:w="1056"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实施预算单位</w:t>
            </w:r>
          </w:p>
        </w:tc>
        <w:tc>
          <w:tcPr>
            <w:tcW w:w="4056"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高新区公安分局</w:t>
            </w:r>
          </w:p>
        </w:tc>
      </w:tr>
      <w:tr w:rsidR="009E40E3" w:rsidRPr="009E40E3" w:rsidTr="008E4D44">
        <w:trPr>
          <w:trHeight w:val="420"/>
        </w:trPr>
        <w:tc>
          <w:tcPr>
            <w:tcW w:w="122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二、预算执行情况</w:t>
            </w:r>
          </w:p>
        </w:tc>
        <w:tc>
          <w:tcPr>
            <w:tcW w:w="1992"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预算安排情况（调整后）</w:t>
            </w:r>
          </w:p>
        </w:tc>
        <w:tc>
          <w:tcPr>
            <w:tcW w:w="201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资金到位情况</w:t>
            </w:r>
          </w:p>
        </w:tc>
        <w:tc>
          <w:tcPr>
            <w:tcW w:w="252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资金执行情况</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预算执行进度</w:t>
            </w:r>
          </w:p>
        </w:tc>
      </w:tr>
      <w:tr w:rsidR="009E40E3" w:rsidRPr="009E40E3" w:rsidTr="008E4D44">
        <w:trPr>
          <w:trHeight w:val="270"/>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预算数：</w:t>
            </w:r>
          </w:p>
        </w:tc>
        <w:tc>
          <w:tcPr>
            <w:tcW w:w="105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48.6416</w:t>
            </w:r>
          </w:p>
        </w:tc>
        <w:tc>
          <w:tcPr>
            <w:tcW w:w="9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到位数：</w:t>
            </w:r>
          </w:p>
        </w:tc>
        <w:tc>
          <w:tcPr>
            <w:tcW w:w="105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48.6416</w:t>
            </w:r>
          </w:p>
        </w:tc>
        <w:tc>
          <w:tcPr>
            <w:tcW w:w="14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执行数：</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38.9132</w:t>
            </w:r>
          </w:p>
        </w:tc>
        <w:tc>
          <w:tcPr>
            <w:tcW w:w="153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80.00%</w:t>
            </w:r>
          </w:p>
        </w:tc>
      </w:tr>
      <w:tr w:rsidR="009E40E3" w:rsidRPr="009E40E3" w:rsidTr="008E4D44">
        <w:trPr>
          <w:trHeight w:val="420"/>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05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48.6416</w:t>
            </w:r>
          </w:p>
        </w:tc>
        <w:tc>
          <w:tcPr>
            <w:tcW w:w="9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05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48.6416</w:t>
            </w:r>
          </w:p>
        </w:tc>
        <w:tc>
          <w:tcPr>
            <w:tcW w:w="14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38.9132</w:t>
            </w:r>
          </w:p>
        </w:tc>
        <w:tc>
          <w:tcPr>
            <w:tcW w:w="1536"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8E4D44">
        <w:trPr>
          <w:trHeight w:val="270"/>
        </w:trPr>
        <w:tc>
          <w:tcPr>
            <w:tcW w:w="122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05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9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05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536"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8E4D44">
        <w:trPr>
          <w:trHeight w:val="270"/>
        </w:trPr>
        <w:tc>
          <w:tcPr>
            <w:tcW w:w="122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三、目标完成情况</w:t>
            </w:r>
          </w:p>
        </w:tc>
        <w:tc>
          <w:tcPr>
            <w:tcW w:w="2952"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年度预期目标</w:t>
            </w:r>
          </w:p>
        </w:tc>
        <w:tc>
          <w:tcPr>
            <w:tcW w:w="3576"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具体完成情况</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总体完成率</w:t>
            </w:r>
          </w:p>
        </w:tc>
      </w:tr>
      <w:tr w:rsidR="009E40E3" w:rsidRPr="009E40E3" w:rsidTr="008E4D44">
        <w:trPr>
          <w:trHeight w:val="312"/>
        </w:trPr>
        <w:tc>
          <w:tcPr>
            <w:tcW w:w="12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952"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有效打击犯罪、服务群众</w:t>
            </w:r>
          </w:p>
        </w:tc>
        <w:tc>
          <w:tcPr>
            <w:tcW w:w="3576"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已完成</w:t>
            </w:r>
          </w:p>
        </w:tc>
        <w:tc>
          <w:tcPr>
            <w:tcW w:w="1536"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r>
      <w:tr w:rsidR="009E40E3" w:rsidRPr="009E40E3" w:rsidTr="008E4D44">
        <w:trPr>
          <w:trHeight w:val="312"/>
        </w:trPr>
        <w:tc>
          <w:tcPr>
            <w:tcW w:w="12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952"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576"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536"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8E4D44">
        <w:trPr>
          <w:trHeight w:val="312"/>
        </w:trPr>
        <w:tc>
          <w:tcPr>
            <w:tcW w:w="122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952"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576"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536"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8E4D44">
        <w:trPr>
          <w:trHeight w:val="270"/>
        </w:trPr>
        <w:tc>
          <w:tcPr>
            <w:tcW w:w="1220" w:type="dxa"/>
            <w:vMerge w:val="restart"/>
            <w:tcBorders>
              <w:top w:val="nil"/>
              <w:left w:val="single" w:sz="4" w:space="0" w:color="auto"/>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四、</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年度绩效指标完成情况</w:t>
            </w:r>
          </w:p>
        </w:tc>
        <w:tc>
          <w:tcPr>
            <w:tcW w:w="936"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一级指标</w:t>
            </w:r>
          </w:p>
        </w:tc>
        <w:tc>
          <w:tcPr>
            <w:tcW w:w="105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二级指标</w:t>
            </w:r>
          </w:p>
        </w:tc>
        <w:tc>
          <w:tcPr>
            <w:tcW w:w="201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三级指标</w:t>
            </w:r>
          </w:p>
        </w:tc>
        <w:tc>
          <w:tcPr>
            <w:tcW w:w="14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预期指标值</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实际完成值</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自评得分</w:t>
            </w:r>
          </w:p>
        </w:tc>
      </w:tr>
      <w:tr w:rsidR="009E40E3" w:rsidRPr="009E40E3" w:rsidTr="008E4D44">
        <w:trPr>
          <w:trHeight w:val="42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vMerge w:val="restart"/>
            <w:tcBorders>
              <w:top w:val="nil"/>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产出指标（50）</w:t>
            </w:r>
          </w:p>
        </w:tc>
        <w:tc>
          <w:tcPr>
            <w:tcW w:w="1056" w:type="dxa"/>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数量指标</w:t>
            </w:r>
          </w:p>
        </w:tc>
        <w:tc>
          <w:tcPr>
            <w:tcW w:w="201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尽可能第一时间发现辖区重大事件</w:t>
            </w:r>
          </w:p>
        </w:tc>
        <w:tc>
          <w:tcPr>
            <w:tcW w:w="1460" w:type="dxa"/>
            <w:tcBorders>
              <w:top w:val="nil"/>
              <w:left w:val="nil"/>
              <w:bottom w:val="single" w:sz="4" w:space="0" w:color="auto"/>
              <w:right w:val="single" w:sz="4" w:space="0" w:color="auto"/>
            </w:tcBorders>
            <w:shd w:val="clear" w:color="auto" w:fill="auto"/>
            <w:vAlign w:val="center"/>
            <w:hideMark/>
          </w:tcPr>
          <w:p w:rsidR="009E40E3" w:rsidRPr="002130AF" w:rsidRDefault="009E40E3" w:rsidP="008F4E99">
            <w:pPr>
              <w:widowControl/>
              <w:jc w:val="left"/>
              <w:rPr>
                <w:rFonts w:ascii="宋体" w:eastAsia="宋体" w:hAnsi="宋体" w:cs="宋体"/>
                <w:kern w:val="0"/>
                <w:sz w:val="20"/>
                <w:szCs w:val="20"/>
              </w:rPr>
            </w:pPr>
            <w:r w:rsidRPr="002130AF">
              <w:rPr>
                <w:rFonts w:ascii="宋体" w:eastAsia="宋体" w:hAnsi="宋体" w:cs="宋体" w:hint="eastAsia"/>
                <w:kern w:val="0"/>
                <w:sz w:val="20"/>
                <w:szCs w:val="20"/>
              </w:rPr>
              <w:t>在视频监控范围下发现率达90%</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w:t>
            </w:r>
          </w:p>
        </w:tc>
      </w:tr>
      <w:tr w:rsidR="009E40E3" w:rsidRPr="009E40E3" w:rsidTr="008E4D44">
        <w:trPr>
          <w:trHeight w:val="60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vMerge/>
            <w:tcBorders>
              <w:top w:val="nil"/>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56"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质量指标</w:t>
            </w:r>
          </w:p>
        </w:tc>
        <w:tc>
          <w:tcPr>
            <w:tcW w:w="201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为破案提供视频依据</w:t>
            </w:r>
          </w:p>
        </w:tc>
        <w:tc>
          <w:tcPr>
            <w:tcW w:w="1460" w:type="dxa"/>
            <w:tcBorders>
              <w:top w:val="nil"/>
              <w:left w:val="nil"/>
              <w:bottom w:val="single" w:sz="4" w:space="0" w:color="auto"/>
              <w:right w:val="single" w:sz="4" w:space="0" w:color="auto"/>
            </w:tcBorders>
            <w:shd w:val="clear" w:color="auto" w:fill="auto"/>
            <w:vAlign w:val="center"/>
            <w:hideMark/>
          </w:tcPr>
          <w:p w:rsidR="009E40E3" w:rsidRPr="002130AF" w:rsidRDefault="009E40E3" w:rsidP="008F4E99">
            <w:pPr>
              <w:widowControl/>
              <w:jc w:val="left"/>
              <w:rPr>
                <w:rFonts w:ascii="宋体" w:eastAsia="宋体" w:hAnsi="宋体" w:cs="宋体"/>
                <w:kern w:val="0"/>
                <w:sz w:val="20"/>
                <w:szCs w:val="20"/>
              </w:rPr>
            </w:pPr>
            <w:r w:rsidRPr="002130AF">
              <w:rPr>
                <w:rFonts w:ascii="宋体" w:eastAsia="宋体" w:hAnsi="宋体" w:cs="宋体" w:hint="eastAsia"/>
                <w:kern w:val="0"/>
                <w:sz w:val="20"/>
                <w:szCs w:val="20"/>
              </w:rPr>
              <w:t>在视频监控范围下提供线索率90%</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15</w:t>
            </w:r>
          </w:p>
        </w:tc>
      </w:tr>
      <w:tr w:rsidR="009E40E3" w:rsidRPr="009E40E3" w:rsidTr="008E4D44">
        <w:trPr>
          <w:trHeight w:val="42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vMerge/>
            <w:tcBorders>
              <w:top w:val="nil"/>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5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时效指标</w:t>
            </w:r>
          </w:p>
        </w:tc>
        <w:tc>
          <w:tcPr>
            <w:tcW w:w="201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为有困难的群众提供视频帮助</w:t>
            </w:r>
          </w:p>
        </w:tc>
        <w:tc>
          <w:tcPr>
            <w:tcW w:w="1460" w:type="dxa"/>
            <w:tcBorders>
              <w:top w:val="nil"/>
              <w:left w:val="nil"/>
              <w:bottom w:val="single" w:sz="4" w:space="0" w:color="auto"/>
              <w:right w:val="single" w:sz="4" w:space="0" w:color="auto"/>
            </w:tcBorders>
            <w:shd w:val="clear" w:color="auto" w:fill="auto"/>
            <w:vAlign w:val="center"/>
            <w:hideMark/>
          </w:tcPr>
          <w:p w:rsidR="009E40E3" w:rsidRPr="002130AF" w:rsidRDefault="009E40E3" w:rsidP="008F4E99">
            <w:pPr>
              <w:widowControl/>
              <w:jc w:val="left"/>
              <w:rPr>
                <w:rFonts w:ascii="宋体" w:eastAsia="宋体" w:hAnsi="宋体" w:cs="宋体"/>
                <w:kern w:val="0"/>
                <w:sz w:val="20"/>
                <w:szCs w:val="20"/>
              </w:rPr>
            </w:pPr>
            <w:r w:rsidRPr="002130AF">
              <w:rPr>
                <w:rFonts w:ascii="宋体" w:eastAsia="宋体" w:hAnsi="宋体" w:cs="宋体" w:hint="eastAsia"/>
                <w:kern w:val="0"/>
                <w:sz w:val="20"/>
                <w:szCs w:val="20"/>
              </w:rPr>
              <w:t>在视频监控范围下帮助群众率90%</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15</w:t>
            </w:r>
          </w:p>
        </w:tc>
      </w:tr>
      <w:tr w:rsidR="009E40E3" w:rsidRPr="009E40E3" w:rsidTr="008E4D44">
        <w:trPr>
          <w:trHeight w:val="27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vMerge/>
            <w:tcBorders>
              <w:top w:val="nil"/>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5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成本指标</w:t>
            </w:r>
          </w:p>
        </w:tc>
        <w:tc>
          <w:tcPr>
            <w:tcW w:w="201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按时修复故障</w:t>
            </w:r>
          </w:p>
        </w:tc>
        <w:tc>
          <w:tcPr>
            <w:tcW w:w="1460" w:type="dxa"/>
            <w:tcBorders>
              <w:top w:val="nil"/>
              <w:left w:val="nil"/>
              <w:bottom w:val="single" w:sz="4" w:space="0" w:color="auto"/>
              <w:right w:val="single" w:sz="4" w:space="0" w:color="auto"/>
            </w:tcBorders>
            <w:shd w:val="clear" w:color="auto" w:fill="auto"/>
            <w:vAlign w:val="center"/>
            <w:hideMark/>
          </w:tcPr>
          <w:p w:rsidR="009E40E3" w:rsidRPr="002130AF" w:rsidRDefault="009E40E3" w:rsidP="008F4E99">
            <w:pPr>
              <w:widowControl/>
              <w:jc w:val="left"/>
              <w:rPr>
                <w:rFonts w:ascii="宋体" w:eastAsia="宋体" w:hAnsi="宋体" w:cs="宋体"/>
                <w:kern w:val="0"/>
                <w:sz w:val="20"/>
                <w:szCs w:val="20"/>
              </w:rPr>
            </w:pPr>
            <w:r w:rsidRPr="002130AF">
              <w:rPr>
                <w:rFonts w:ascii="宋体" w:eastAsia="宋体" w:hAnsi="宋体" w:cs="宋体" w:hint="eastAsia"/>
                <w:kern w:val="0"/>
                <w:sz w:val="20"/>
                <w:szCs w:val="20"/>
              </w:rPr>
              <w:t>故障修复率95%</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8E4D44">
        <w:trPr>
          <w:trHeight w:val="435"/>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vMerge w:val="restart"/>
            <w:tcBorders>
              <w:top w:val="single" w:sz="4" w:space="0" w:color="000000"/>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效益指标（30）</w:t>
            </w:r>
          </w:p>
        </w:tc>
        <w:tc>
          <w:tcPr>
            <w:tcW w:w="105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经济效益指标</w:t>
            </w:r>
          </w:p>
        </w:tc>
        <w:tc>
          <w:tcPr>
            <w:tcW w:w="201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维护辖区社会治安稳定</w:t>
            </w:r>
          </w:p>
        </w:tc>
        <w:tc>
          <w:tcPr>
            <w:tcW w:w="1460" w:type="dxa"/>
            <w:tcBorders>
              <w:top w:val="nil"/>
              <w:left w:val="nil"/>
              <w:bottom w:val="single" w:sz="4" w:space="0" w:color="auto"/>
              <w:right w:val="single" w:sz="4" w:space="0" w:color="auto"/>
            </w:tcBorders>
            <w:shd w:val="clear" w:color="auto" w:fill="auto"/>
            <w:vAlign w:val="center"/>
            <w:hideMark/>
          </w:tcPr>
          <w:p w:rsidR="009E40E3" w:rsidRPr="002130AF" w:rsidRDefault="009E40E3" w:rsidP="008F4E99">
            <w:pPr>
              <w:widowControl/>
              <w:jc w:val="left"/>
              <w:rPr>
                <w:rFonts w:ascii="宋体" w:eastAsia="宋体" w:hAnsi="宋体" w:cs="宋体"/>
                <w:kern w:val="0"/>
                <w:sz w:val="20"/>
                <w:szCs w:val="20"/>
              </w:rPr>
            </w:pPr>
            <w:r w:rsidRPr="002130AF">
              <w:rPr>
                <w:rFonts w:ascii="宋体" w:eastAsia="宋体" w:hAnsi="宋体" w:cs="宋体" w:hint="eastAsia"/>
                <w:kern w:val="0"/>
                <w:sz w:val="20"/>
                <w:szCs w:val="20"/>
              </w:rPr>
              <w:t>在视频监控能力下社会治安稳定</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治安稳定</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w:t>
            </w:r>
          </w:p>
        </w:tc>
      </w:tr>
      <w:tr w:rsidR="009E40E3" w:rsidRPr="009E40E3" w:rsidTr="008E4D44">
        <w:trPr>
          <w:trHeight w:val="78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vMerge/>
            <w:tcBorders>
              <w:top w:val="single" w:sz="4" w:space="0" w:color="000000"/>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5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社会效益指标</w:t>
            </w:r>
          </w:p>
        </w:tc>
        <w:tc>
          <w:tcPr>
            <w:tcW w:w="201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提高破案率</w:t>
            </w:r>
          </w:p>
        </w:tc>
        <w:tc>
          <w:tcPr>
            <w:tcW w:w="1460" w:type="dxa"/>
            <w:tcBorders>
              <w:top w:val="nil"/>
              <w:left w:val="nil"/>
              <w:bottom w:val="single" w:sz="4" w:space="0" w:color="auto"/>
              <w:right w:val="single" w:sz="4" w:space="0" w:color="auto"/>
            </w:tcBorders>
            <w:shd w:val="clear" w:color="auto" w:fill="auto"/>
            <w:vAlign w:val="center"/>
            <w:hideMark/>
          </w:tcPr>
          <w:p w:rsidR="009E40E3" w:rsidRPr="002130AF" w:rsidRDefault="009E40E3" w:rsidP="008F4E99">
            <w:pPr>
              <w:widowControl/>
              <w:jc w:val="left"/>
              <w:rPr>
                <w:rFonts w:ascii="宋体" w:eastAsia="宋体" w:hAnsi="宋体" w:cs="宋体"/>
                <w:kern w:val="0"/>
                <w:sz w:val="20"/>
                <w:szCs w:val="20"/>
              </w:rPr>
            </w:pPr>
            <w:r w:rsidRPr="002130AF">
              <w:rPr>
                <w:rFonts w:ascii="宋体" w:eastAsia="宋体" w:hAnsi="宋体" w:cs="宋体" w:hint="eastAsia"/>
                <w:kern w:val="0"/>
                <w:sz w:val="20"/>
                <w:szCs w:val="20"/>
              </w:rPr>
              <w:t>在视频监控范围下提高破案率</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w:t>
            </w:r>
          </w:p>
        </w:tc>
      </w:tr>
      <w:tr w:rsidR="009E40E3" w:rsidRPr="009E40E3" w:rsidTr="008E4D44">
        <w:trPr>
          <w:trHeight w:val="525"/>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vMerge/>
            <w:tcBorders>
              <w:top w:val="single" w:sz="4" w:space="0" w:color="000000"/>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5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生态效益指标</w:t>
            </w:r>
          </w:p>
        </w:tc>
        <w:tc>
          <w:tcPr>
            <w:tcW w:w="201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提高群众对公安的满意度</w:t>
            </w:r>
          </w:p>
        </w:tc>
        <w:tc>
          <w:tcPr>
            <w:tcW w:w="1460" w:type="dxa"/>
            <w:tcBorders>
              <w:top w:val="nil"/>
              <w:left w:val="nil"/>
              <w:bottom w:val="single" w:sz="4" w:space="0" w:color="auto"/>
              <w:right w:val="single" w:sz="4" w:space="0" w:color="auto"/>
            </w:tcBorders>
            <w:shd w:val="clear" w:color="auto" w:fill="auto"/>
            <w:vAlign w:val="center"/>
            <w:hideMark/>
          </w:tcPr>
          <w:p w:rsidR="009E40E3" w:rsidRPr="002130AF" w:rsidRDefault="009E40E3" w:rsidP="008F4E99">
            <w:pPr>
              <w:widowControl/>
              <w:jc w:val="left"/>
              <w:rPr>
                <w:rFonts w:ascii="宋体" w:eastAsia="宋体" w:hAnsi="宋体" w:cs="宋体"/>
                <w:kern w:val="0"/>
                <w:sz w:val="20"/>
                <w:szCs w:val="20"/>
              </w:rPr>
            </w:pPr>
            <w:r w:rsidRPr="002130AF">
              <w:rPr>
                <w:rFonts w:ascii="宋体" w:eastAsia="宋体" w:hAnsi="宋体" w:cs="宋体" w:hint="eastAsia"/>
                <w:kern w:val="0"/>
                <w:sz w:val="20"/>
                <w:szCs w:val="20"/>
              </w:rPr>
              <w:t>在视频监控能力下群众满意度90%</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w:t>
            </w:r>
          </w:p>
        </w:tc>
      </w:tr>
      <w:tr w:rsidR="009E40E3" w:rsidRPr="009E40E3" w:rsidTr="008E4D44">
        <w:trPr>
          <w:trHeight w:val="51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vMerge/>
            <w:tcBorders>
              <w:top w:val="single" w:sz="4" w:space="0" w:color="000000"/>
              <w:left w:val="single" w:sz="4" w:space="0" w:color="000000"/>
              <w:bottom w:val="nil"/>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5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可持续影响指标</w:t>
            </w:r>
          </w:p>
        </w:tc>
        <w:tc>
          <w:tcPr>
            <w:tcW w:w="201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降低发案</w:t>
            </w:r>
          </w:p>
        </w:tc>
        <w:tc>
          <w:tcPr>
            <w:tcW w:w="1460" w:type="dxa"/>
            <w:tcBorders>
              <w:top w:val="nil"/>
              <w:left w:val="nil"/>
              <w:bottom w:val="single" w:sz="4" w:space="0" w:color="auto"/>
              <w:right w:val="single" w:sz="4" w:space="0" w:color="auto"/>
            </w:tcBorders>
            <w:shd w:val="clear" w:color="auto" w:fill="auto"/>
            <w:vAlign w:val="center"/>
            <w:hideMark/>
          </w:tcPr>
          <w:p w:rsidR="009E40E3" w:rsidRPr="002130AF" w:rsidRDefault="009E40E3" w:rsidP="008F4E99">
            <w:pPr>
              <w:widowControl/>
              <w:jc w:val="left"/>
              <w:rPr>
                <w:rFonts w:ascii="宋体" w:eastAsia="宋体" w:hAnsi="宋体" w:cs="宋体"/>
                <w:kern w:val="0"/>
                <w:sz w:val="20"/>
                <w:szCs w:val="20"/>
              </w:rPr>
            </w:pPr>
            <w:r w:rsidRPr="002130AF">
              <w:rPr>
                <w:rFonts w:ascii="宋体" w:eastAsia="宋体" w:hAnsi="宋体" w:cs="宋体" w:hint="eastAsia"/>
                <w:kern w:val="0"/>
                <w:sz w:val="20"/>
                <w:szCs w:val="20"/>
              </w:rPr>
              <w:t>辖区发案率降低</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6</w:t>
            </w:r>
          </w:p>
        </w:tc>
      </w:tr>
      <w:tr w:rsidR="009E40E3" w:rsidRPr="009E40E3" w:rsidTr="008E4D44">
        <w:trPr>
          <w:trHeight w:val="42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满意度指标（10）</w:t>
            </w:r>
          </w:p>
        </w:tc>
        <w:tc>
          <w:tcPr>
            <w:tcW w:w="105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w:t>
            </w:r>
          </w:p>
        </w:tc>
        <w:tc>
          <w:tcPr>
            <w:tcW w:w="2016"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群众满意</w:t>
            </w:r>
          </w:p>
        </w:tc>
        <w:tc>
          <w:tcPr>
            <w:tcW w:w="14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群众满意度大于90%</w:t>
            </w:r>
          </w:p>
        </w:tc>
        <w:tc>
          <w:tcPr>
            <w:tcW w:w="106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8E4D44">
        <w:trPr>
          <w:trHeight w:val="495"/>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936" w:type="dxa"/>
            <w:tcBorders>
              <w:top w:val="nil"/>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预算执行率（10）</w:t>
            </w:r>
          </w:p>
        </w:tc>
        <w:tc>
          <w:tcPr>
            <w:tcW w:w="1056"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w:t>
            </w:r>
          </w:p>
        </w:tc>
        <w:tc>
          <w:tcPr>
            <w:tcW w:w="2016" w:type="dxa"/>
            <w:gridSpan w:val="2"/>
            <w:tcBorders>
              <w:top w:val="single" w:sz="4" w:space="0" w:color="auto"/>
              <w:left w:val="nil"/>
              <w:bottom w:val="single" w:sz="4" w:space="0" w:color="auto"/>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预算执行情况</w:t>
            </w:r>
          </w:p>
        </w:tc>
        <w:tc>
          <w:tcPr>
            <w:tcW w:w="1460"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80%</w:t>
            </w:r>
          </w:p>
        </w:tc>
        <w:tc>
          <w:tcPr>
            <w:tcW w:w="1060"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80%</w:t>
            </w:r>
          </w:p>
        </w:tc>
        <w:tc>
          <w:tcPr>
            <w:tcW w:w="1536"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8E4D44">
        <w:trPr>
          <w:trHeight w:val="270"/>
        </w:trPr>
        <w:tc>
          <w:tcPr>
            <w:tcW w:w="122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652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总分</w:t>
            </w:r>
          </w:p>
        </w:tc>
        <w:tc>
          <w:tcPr>
            <w:tcW w:w="1536"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r>
      <w:tr w:rsidR="009E40E3" w:rsidRPr="009E40E3" w:rsidTr="008E4D44">
        <w:trPr>
          <w:trHeight w:val="270"/>
        </w:trPr>
        <w:tc>
          <w:tcPr>
            <w:tcW w:w="1220" w:type="dxa"/>
            <w:tcBorders>
              <w:top w:val="nil"/>
              <w:left w:val="single" w:sz="4" w:space="0" w:color="000000"/>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652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评价等级</w:t>
            </w:r>
          </w:p>
        </w:tc>
        <w:tc>
          <w:tcPr>
            <w:tcW w:w="1536"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8E4D44">
        <w:trPr>
          <w:trHeight w:val="735"/>
        </w:trPr>
        <w:tc>
          <w:tcPr>
            <w:tcW w:w="122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五、</w:t>
            </w:r>
            <w:r w:rsidRPr="002130AF">
              <w:rPr>
                <w:rFonts w:ascii="Calibri" w:eastAsia="宋体" w:hAnsi="Calibri" w:cs="Calibri"/>
                <w:color w:val="000000"/>
                <w:kern w:val="0"/>
                <w:sz w:val="20"/>
                <w:szCs w:val="20"/>
              </w:rPr>
              <w:t> </w:t>
            </w:r>
            <w:r w:rsidRPr="002130AF">
              <w:rPr>
                <w:rFonts w:ascii="宋体" w:eastAsia="宋体" w:hAnsi="宋体" w:cs="宋体" w:hint="eastAsia"/>
                <w:color w:val="000000"/>
                <w:kern w:val="0"/>
                <w:sz w:val="20"/>
                <w:szCs w:val="20"/>
              </w:rPr>
              <w:t>存在问题、原因及下一步整改措施</w:t>
            </w:r>
          </w:p>
        </w:tc>
        <w:tc>
          <w:tcPr>
            <w:tcW w:w="8064" w:type="dxa"/>
            <w:gridSpan w:val="7"/>
            <w:tcBorders>
              <w:top w:val="single" w:sz="4" w:space="0" w:color="auto"/>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按照既定指标预期值较好的完成了项目建设，该项目属维护服务，持续一年，按照合同要求，预算执行进度为80%，一年后支付全额。我局会严格按照要求完成预算执行进度。</w:t>
            </w:r>
          </w:p>
        </w:tc>
      </w:tr>
      <w:tr w:rsidR="009E40E3" w:rsidRPr="009E40E3" w:rsidTr="008E4D44">
        <w:trPr>
          <w:trHeight w:val="270"/>
        </w:trPr>
        <w:tc>
          <w:tcPr>
            <w:tcW w:w="1220"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填报人：</w:t>
            </w:r>
          </w:p>
        </w:tc>
        <w:tc>
          <w:tcPr>
            <w:tcW w:w="936"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王文昌</w:t>
            </w:r>
          </w:p>
        </w:tc>
        <w:tc>
          <w:tcPr>
            <w:tcW w:w="1056"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96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56"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46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60"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联系电话：</w:t>
            </w:r>
          </w:p>
        </w:tc>
        <w:tc>
          <w:tcPr>
            <w:tcW w:w="1536"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15511569294</w:t>
            </w:r>
          </w:p>
        </w:tc>
      </w:tr>
      <w:tr w:rsidR="009E40E3" w:rsidRPr="009E40E3" w:rsidTr="008E4D44">
        <w:trPr>
          <w:trHeight w:val="270"/>
        </w:trPr>
        <w:tc>
          <w:tcPr>
            <w:tcW w:w="1220" w:type="dxa"/>
            <w:tcBorders>
              <w:top w:val="nil"/>
              <w:left w:val="nil"/>
              <w:bottom w:val="nil"/>
              <w:right w:val="nil"/>
            </w:tcBorders>
            <w:shd w:val="clear" w:color="auto" w:fill="auto"/>
            <w:noWrap/>
            <w:vAlign w:val="bottom"/>
            <w:hideMark/>
          </w:tcPr>
          <w:p w:rsidR="009E40E3" w:rsidRPr="009E40E3" w:rsidRDefault="009E40E3" w:rsidP="008F4E99">
            <w:pPr>
              <w:widowControl/>
              <w:jc w:val="left"/>
              <w:rPr>
                <w:rFonts w:ascii="宋体" w:eastAsia="宋体" w:hAnsi="宋体" w:cs="宋体"/>
                <w:color w:val="000000"/>
                <w:kern w:val="0"/>
                <w:sz w:val="24"/>
                <w:szCs w:val="24"/>
              </w:rPr>
            </w:pPr>
          </w:p>
        </w:tc>
        <w:tc>
          <w:tcPr>
            <w:tcW w:w="936" w:type="dxa"/>
            <w:tcBorders>
              <w:top w:val="nil"/>
              <w:left w:val="nil"/>
              <w:bottom w:val="nil"/>
              <w:right w:val="nil"/>
            </w:tcBorders>
            <w:shd w:val="clear" w:color="auto" w:fill="auto"/>
            <w:noWrap/>
            <w:vAlign w:val="bottom"/>
            <w:hideMark/>
          </w:tcPr>
          <w:p w:rsidR="009E40E3" w:rsidRPr="009E40E3" w:rsidRDefault="009E40E3" w:rsidP="008F4E99">
            <w:pPr>
              <w:widowControl/>
              <w:jc w:val="left"/>
              <w:rPr>
                <w:rFonts w:ascii="宋体" w:eastAsia="宋体" w:hAnsi="宋体" w:cs="宋体"/>
                <w:color w:val="000000"/>
                <w:kern w:val="0"/>
                <w:sz w:val="24"/>
                <w:szCs w:val="24"/>
              </w:rPr>
            </w:pPr>
          </w:p>
        </w:tc>
        <w:tc>
          <w:tcPr>
            <w:tcW w:w="1056" w:type="dxa"/>
            <w:tcBorders>
              <w:top w:val="nil"/>
              <w:left w:val="nil"/>
              <w:bottom w:val="nil"/>
              <w:right w:val="nil"/>
            </w:tcBorders>
            <w:shd w:val="clear" w:color="auto" w:fill="auto"/>
            <w:noWrap/>
            <w:vAlign w:val="bottom"/>
            <w:hideMark/>
          </w:tcPr>
          <w:p w:rsidR="009E40E3" w:rsidRPr="009E40E3" w:rsidRDefault="009E40E3" w:rsidP="008F4E99">
            <w:pPr>
              <w:widowControl/>
              <w:jc w:val="left"/>
              <w:rPr>
                <w:rFonts w:ascii="宋体" w:eastAsia="宋体" w:hAnsi="宋体" w:cs="宋体"/>
                <w:color w:val="000000"/>
                <w:kern w:val="0"/>
                <w:sz w:val="24"/>
                <w:szCs w:val="24"/>
              </w:rPr>
            </w:pPr>
          </w:p>
        </w:tc>
        <w:tc>
          <w:tcPr>
            <w:tcW w:w="960" w:type="dxa"/>
            <w:tcBorders>
              <w:top w:val="nil"/>
              <w:left w:val="nil"/>
              <w:bottom w:val="nil"/>
              <w:right w:val="nil"/>
            </w:tcBorders>
            <w:shd w:val="clear" w:color="auto" w:fill="auto"/>
            <w:noWrap/>
            <w:vAlign w:val="bottom"/>
            <w:hideMark/>
          </w:tcPr>
          <w:p w:rsidR="009E40E3" w:rsidRPr="009E40E3" w:rsidRDefault="009E40E3" w:rsidP="008F4E99">
            <w:pPr>
              <w:widowControl/>
              <w:jc w:val="left"/>
              <w:rPr>
                <w:rFonts w:ascii="宋体" w:eastAsia="宋体" w:hAnsi="宋体" w:cs="宋体"/>
                <w:color w:val="000000"/>
                <w:kern w:val="0"/>
                <w:sz w:val="24"/>
                <w:szCs w:val="24"/>
              </w:rPr>
            </w:pPr>
          </w:p>
        </w:tc>
        <w:tc>
          <w:tcPr>
            <w:tcW w:w="1056" w:type="dxa"/>
            <w:tcBorders>
              <w:top w:val="nil"/>
              <w:left w:val="nil"/>
              <w:bottom w:val="nil"/>
              <w:right w:val="nil"/>
            </w:tcBorders>
            <w:shd w:val="clear" w:color="auto" w:fill="auto"/>
            <w:noWrap/>
            <w:vAlign w:val="bottom"/>
            <w:hideMark/>
          </w:tcPr>
          <w:p w:rsidR="009E40E3" w:rsidRPr="009E40E3" w:rsidRDefault="009E40E3" w:rsidP="008F4E99">
            <w:pPr>
              <w:widowControl/>
              <w:jc w:val="left"/>
              <w:rPr>
                <w:rFonts w:ascii="宋体" w:eastAsia="宋体" w:hAnsi="宋体" w:cs="宋体"/>
                <w:color w:val="000000"/>
                <w:kern w:val="0"/>
                <w:sz w:val="24"/>
                <w:szCs w:val="24"/>
              </w:rPr>
            </w:pPr>
          </w:p>
        </w:tc>
        <w:tc>
          <w:tcPr>
            <w:tcW w:w="1460" w:type="dxa"/>
            <w:tcBorders>
              <w:top w:val="nil"/>
              <w:left w:val="nil"/>
              <w:bottom w:val="nil"/>
              <w:right w:val="nil"/>
            </w:tcBorders>
            <w:shd w:val="clear" w:color="auto" w:fill="auto"/>
            <w:noWrap/>
            <w:vAlign w:val="bottom"/>
            <w:hideMark/>
          </w:tcPr>
          <w:p w:rsidR="009E40E3" w:rsidRPr="009E40E3" w:rsidRDefault="009E40E3" w:rsidP="008F4E99">
            <w:pPr>
              <w:widowControl/>
              <w:jc w:val="left"/>
              <w:rPr>
                <w:rFonts w:ascii="宋体" w:eastAsia="宋体" w:hAnsi="宋体" w:cs="宋体"/>
                <w:color w:val="000000"/>
                <w:kern w:val="0"/>
                <w:sz w:val="24"/>
                <w:szCs w:val="24"/>
              </w:rPr>
            </w:pPr>
          </w:p>
        </w:tc>
        <w:tc>
          <w:tcPr>
            <w:tcW w:w="1060" w:type="dxa"/>
            <w:tcBorders>
              <w:top w:val="nil"/>
              <w:left w:val="nil"/>
              <w:bottom w:val="nil"/>
              <w:right w:val="nil"/>
            </w:tcBorders>
            <w:shd w:val="clear" w:color="auto" w:fill="auto"/>
            <w:noWrap/>
            <w:vAlign w:val="bottom"/>
            <w:hideMark/>
          </w:tcPr>
          <w:p w:rsidR="009E40E3" w:rsidRPr="009E40E3" w:rsidRDefault="009E40E3" w:rsidP="008F4E99">
            <w:pPr>
              <w:widowControl/>
              <w:jc w:val="left"/>
              <w:rPr>
                <w:rFonts w:ascii="宋体" w:eastAsia="宋体" w:hAnsi="宋体" w:cs="宋体"/>
                <w:color w:val="000000"/>
                <w:kern w:val="0"/>
                <w:sz w:val="24"/>
                <w:szCs w:val="24"/>
              </w:rPr>
            </w:pPr>
          </w:p>
        </w:tc>
        <w:tc>
          <w:tcPr>
            <w:tcW w:w="1536" w:type="dxa"/>
            <w:tcBorders>
              <w:top w:val="nil"/>
              <w:left w:val="nil"/>
              <w:bottom w:val="nil"/>
              <w:right w:val="nil"/>
            </w:tcBorders>
            <w:shd w:val="clear" w:color="auto" w:fill="auto"/>
            <w:noWrap/>
            <w:vAlign w:val="bottom"/>
            <w:hideMark/>
          </w:tcPr>
          <w:p w:rsidR="009E40E3" w:rsidRPr="009E40E3" w:rsidRDefault="009E40E3" w:rsidP="008F4E99">
            <w:pPr>
              <w:widowControl/>
              <w:jc w:val="left"/>
              <w:rPr>
                <w:rFonts w:ascii="宋体" w:eastAsia="宋体" w:hAnsi="宋体" w:cs="宋体"/>
                <w:color w:val="000000"/>
                <w:kern w:val="0"/>
                <w:sz w:val="24"/>
                <w:szCs w:val="24"/>
              </w:rPr>
            </w:pPr>
          </w:p>
        </w:tc>
      </w:tr>
    </w:tbl>
    <w:p w:rsidR="00AA6B4B" w:rsidRPr="00C7204C" w:rsidRDefault="00AA6B4B" w:rsidP="008F4E99">
      <w:pPr>
        <w:adjustRightInd w:val="0"/>
        <w:snapToGrid w:val="0"/>
        <w:spacing w:line="580" w:lineRule="exact"/>
        <w:ind w:firstLineChars="200" w:firstLine="480"/>
        <w:rPr>
          <w:rFonts w:ascii="仿宋_GB2312" w:eastAsia="仿宋_GB2312" w:hAnsi="仿宋_GB2312" w:cs="仿宋_GB2312"/>
          <w:sz w:val="24"/>
          <w:szCs w:val="24"/>
        </w:rPr>
      </w:pPr>
    </w:p>
    <w:p w:rsidR="008E4D44" w:rsidRPr="00C7204C" w:rsidRDefault="008E4D44" w:rsidP="008F4E99">
      <w:pPr>
        <w:widowControl/>
        <w:jc w:val="left"/>
        <w:rPr>
          <w:rFonts w:ascii="仿宋_GB2312" w:eastAsia="仿宋_GB2312" w:hAnsi="仿宋_GB2312" w:cs="仿宋_GB2312"/>
          <w:sz w:val="24"/>
          <w:szCs w:val="24"/>
        </w:rPr>
      </w:pPr>
    </w:p>
    <w:p w:rsidR="008E4D44" w:rsidRPr="00B51224" w:rsidRDefault="00B544FD" w:rsidP="008F4E99">
      <w:pPr>
        <w:adjustRightInd w:val="0"/>
        <w:snapToGrid w:val="0"/>
        <w:spacing w:line="580" w:lineRule="exact"/>
        <w:rPr>
          <w:rFonts w:ascii="仿宋" w:eastAsia="仿宋" w:hAnsi="仿宋" w:cs="仿宋_GB2312"/>
          <w:sz w:val="32"/>
          <w:szCs w:val="32"/>
        </w:rPr>
      </w:pPr>
      <w:r w:rsidRPr="00B51224">
        <w:rPr>
          <w:rFonts w:ascii="仿宋" w:eastAsia="仿宋" w:hAnsi="仿宋" w:cs="仿宋_GB2312" w:hint="eastAsia"/>
          <w:sz w:val="32"/>
          <w:szCs w:val="32"/>
        </w:rPr>
        <w:t>（14）</w:t>
      </w:r>
      <w:r w:rsidR="008E4D44" w:rsidRPr="00B51224">
        <w:rPr>
          <w:rFonts w:ascii="仿宋" w:eastAsia="仿宋" w:hAnsi="仿宋" w:cs="宋体" w:hint="eastAsia"/>
          <w:color w:val="000000"/>
          <w:kern w:val="0"/>
          <w:sz w:val="32"/>
          <w:szCs w:val="32"/>
        </w:rPr>
        <w:t>张治德医药费</w:t>
      </w:r>
      <w:r w:rsidR="008E4D44" w:rsidRPr="00B51224">
        <w:rPr>
          <w:rFonts w:ascii="仿宋" w:eastAsia="仿宋" w:hAnsi="仿宋" w:cs="宋体"/>
          <w:color w:val="000000"/>
          <w:kern w:val="0"/>
          <w:sz w:val="32"/>
          <w:szCs w:val="32"/>
        </w:rPr>
        <w:t>绩效自评</w:t>
      </w:r>
      <w:r w:rsidR="008E4D44" w:rsidRPr="00B51224">
        <w:rPr>
          <w:rFonts w:ascii="仿宋" w:eastAsia="仿宋" w:hAnsi="仿宋" w:cs="宋体" w:hint="eastAsia"/>
          <w:color w:val="000000"/>
          <w:kern w:val="0"/>
          <w:sz w:val="32"/>
          <w:szCs w:val="32"/>
        </w:rPr>
        <w:t>，</w:t>
      </w:r>
      <w:r w:rsidR="008E4D44" w:rsidRPr="00B51224">
        <w:rPr>
          <w:rFonts w:ascii="仿宋" w:eastAsia="仿宋" w:hAnsi="仿宋" w:cs="仿宋_GB2312" w:hint="eastAsia"/>
          <w:sz w:val="32"/>
          <w:szCs w:val="32"/>
        </w:rPr>
        <w:t>根据年初设定的绩效目标，此项目绩效自评得分为100分（绩效自评表附后）。全年预算数为8.1万元，执行数为8.1万元，完成预算的100%。项目绩效目标完成情况：项目全部完成。发现的主要问题及原因：</w:t>
      </w:r>
      <w:r w:rsidR="008E4D44" w:rsidRPr="00B51224">
        <w:rPr>
          <w:rFonts w:ascii="仿宋" w:eastAsia="仿宋" w:hAnsi="仿宋" w:cs="宋体" w:hint="eastAsia"/>
          <w:color w:val="000000"/>
          <w:kern w:val="0"/>
          <w:sz w:val="32"/>
          <w:szCs w:val="32"/>
        </w:rPr>
        <w:t>无。</w:t>
      </w:r>
      <w:r w:rsidR="008E4D44" w:rsidRPr="00B51224">
        <w:rPr>
          <w:rFonts w:ascii="仿宋" w:eastAsia="仿宋" w:hAnsi="仿宋" w:cs="仿宋_GB2312" w:hint="eastAsia"/>
          <w:sz w:val="32"/>
          <w:szCs w:val="32"/>
        </w:rPr>
        <w:t>下一步改进措施：</w:t>
      </w:r>
      <w:r w:rsidR="008E4D44" w:rsidRPr="00B51224">
        <w:rPr>
          <w:rFonts w:ascii="仿宋" w:eastAsia="仿宋" w:hAnsi="仿宋" w:cs="宋体" w:hint="eastAsia"/>
          <w:color w:val="000000"/>
          <w:kern w:val="0"/>
          <w:sz w:val="32"/>
          <w:szCs w:val="32"/>
        </w:rPr>
        <w:t>无。</w:t>
      </w:r>
    </w:p>
    <w:p w:rsidR="00AA6B4B" w:rsidRPr="00B51224" w:rsidRDefault="00AA6B4B" w:rsidP="008F4E99">
      <w:pPr>
        <w:widowControl/>
        <w:jc w:val="left"/>
        <w:rPr>
          <w:rFonts w:ascii="仿宋_GB2312" w:eastAsia="仿宋_GB2312" w:hAnsi="仿宋_GB2312" w:cs="仿宋_GB2312"/>
          <w:sz w:val="32"/>
          <w:szCs w:val="32"/>
        </w:rPr>
      </w:pPr>
      <w:r w:rsidRPr="00B51224">
        <w:rPr>
          <w:rFonts w:ascii="仿宋_GB2312" w:eastAsia="仿宋_GB2312" w:hAnsi="仿宋_GB2312" w:cs="仿宋_GB2312"/>
          <w:sz w:val="32"/>
          <w:szCs w:val="32"/>
        </w:rPr>
        <w:br w:type="page"/>
      </w:r>
    </w:p>
    <w:tbl>
      <w:tblPr>
        <w:tblW w:w="8708" w:type="dxa"/>
        <w:tblInd w:w="94" w:type="dxa"/>
        <w:tblLook w:val="04A0"/>
      </w:tblPr>
      <w:tblGrid>
        <w:gridCol w:w="1080"/>
        <w:gridCol w:w="1080"/>
        <w:gridCol w:w="1080"/>
        <w:gridCol w:w="1080"/>
        <w:gridCol w:w="1080"/>
        <w:gridCol w:w="1080"/>
        <w:gridCol w:w="1080"/>
        <w:gridCol w:w="1148"/>
      </w:tblGrid>
      <w:tr w:rsidR="009E40E3" w:rsidRPr="009E40E3" w:rsidTr="009E40E3">
        <w:trPr>
          <w:trHeight w:val="375"/>
        </w:trPr>
        <w:tc>
          <w:tcPr>
            <w:tcW w:w="1080" w:type="dxa"/>
            <w:tcBorders>
              <w:top w:val="nil"/>
              <w:left w:val="nil"/>
              <w:bottom w:val="nil"/>
              <w:right w:val="nil"/>
            </w:tcBorders>
            <w:shd w:val="clear" w:color="000000" w:fill="FFFFFF"/>
            <w:noWrap/>
            <w:vAlign w:val="bottom"/>
            <w:hideMark/>
          </w:tcPr>
          <w:p w:rsidR="009E40E3" w:rsidRPr="009E40E3" w:rsidRDefault="009E40E3" w:rsidP="008F4E99">
            <w:pPr>
              <w:widowControl/>
              <w:jc w:val="left"/>
              <w:rPr>
                <w:rFonts w:ascii="黑体" w:eastAsia="黑体" w:hAnsi="黑体" w:cs="宋体"/>
                <w:color w:val="000000"/>
                <w:kern w:val="0"/>
                <w:sz w:val="24"/>
                <w:szCs w:val="24"/>
              </w:rPr>
            </w:pPr>
          </w:p>
        </w:tc>
        <w:tc>
          <w:tcPr>
            <w:tcW w:w="1080" w:type="dxa"/>
            <w:tcBorders>
              <w:top w:val="nil"/>
              <w:left w:val="nil"/>
              <w:bottom w:val="nil"/>
              <w:right w:val="nil"/>
            </w:tcBorders>
            <w:shd w:val="clear" w:color="000000" w:fill="FFFFFF"/>
            <w:noWrap/>
            <w:vAlign w:val="center"/>
            <w:hideMark/>
          </w:tcPr>
          <w:p w:rsidR="009E40E3" w:rsidRPr="009E40E3" w:rsidRDefault="009E40E3" w:rsidP="008F4E99">
            <w:pPr>
              <w:widowControl/>
              <w:jc w:val="left"/>
              <w:rPr>
                <w:rFonts w:ascii="宋体" w:eastAsia="宋体" w:hAnsi="宋体" w:cs="宋体"/>
                <w:color w:val="000000"/>
                <w:kern w:val="0"/>
                <w:sz w:val="24"/>
                <w:szCs w:val="24"/>
              </w:rPr>
            </w:pPr>
            <w:r w:rsidRPr="009E40E3">
              <w:rPr>
                <w:rFonts w:ascii="宋体" w:eastAsia="宋体" w:hAnsi="宋体" w:cs="宋体" w:hint="eastAsia"/>
                <w:color w:val="000000"/>
                <w:kern w:val="0"/>
                <w:sz w:val="24"/>
                <w:szCs w:val="24"/>
              </w:rPr>
              <w:t xml:space="preserve">　</w:t>
            </w:r>
          </w:p>
        </w:tc>
        <w:tc>
          <w:tcPr>
            <w:tcW w:w="1080" w:type="dxa"/>
            <w:tcBorders>
              <w:top w:val="nil"/>
              <w:left w:val="nil"/>
              <w:bottom w:val="nil"/>
              <w:right w:val="nil"/>
            </w:tcBorders>
            <w:shd w:val="clear" w:color="000000" w:fill="FFFFFF"/>
            <w:noWrap/>
            <w:vAlign w:val="center"/>
            <w:hideMark/>
          </w:tcPr>
          <w:p w:rsidR="009E40E3" w:rsidRPr="009E40E3" w:rsidRDefault="009E40E3" w:rsidP="008F4E99">
            <w:pPr>
              <w:widowControl/>
              <w:jc w:val="left"/>
              <w:rPr>
                <w:rFonts w:ascii="宋体" w:eastAsia="宋体" w:hAnsi="宋体" w:cs="宋体"/>
                <w:color w:val="000000"/>
                <w:kern w:val="0"/>
                <w:sz w:val="24"/>
                <w:szCs w:val="24"/>
              </w:rPr>
            </w:pPr>
            <w:r w:rsidRPr="009E40E3">
              <w:rPr>
                <w:rFonts w:ascii="宋体" w:eastAsia="宋体" w:hAnsi="宋体" w:cs="宋体" w:hint="eastAsia"/>
                <w:color w:val="000000"/>
                <w:kern w:val="0"/>
                <w:sz w:val="24"/>
                <w:szCs w:val="24"/>
              </w:rPr>
              <w:t xml:space="preserve">　</w:t>
            </w:r>
          </w:p>
        </w:tc>
        <w:tc>
          <w:tcPr>
            <w:tcW w:w="1080" w:type="dxa"/>
            <w:tcBorders>
              <w:top w:val="nil"/>
              <w:left w:val="nil"/>
              <w:bottom w:val="nil"/>
              <w:right w:val="nil"/>
            </w:tcBorders>
            <w:shd w:val="clear" w:color="000000" w:fill="FFFFFF"/>
            <w:noWrap/>
            <w:vAlign w:val="center"/>
            <w:hideMark/>
          </w:tcPr>
          <w:p w:rsidR="009E40E3" w:rsidRPr="009E40E3" w:rsidRDefault="009E40E3" w:rsidP="008F4E99">
            <w:pPr>
              <w:widowControl/>
              <w:jc w:val="left"/>
              <w:rPr>
                <w:rFonts w:ascii="宋体" w:eastAsia="宋体" w:hAnsi="宋体" w:cs="宋体"/>
                <w:color w:val="000000"/>
                <w:kern w:val="0"/>
                <w:sz w:val="24"/>
                <w:szCs w:val="24"/>
              </w:rPr>
            </w:pPr>
            <w:r w:rsidRPr="009E40E3">
              <w:rPr>
                <w:rFonts w:ascii="宋体" w:eastAsia="宋体" w:hAnsi="宋体" w:cs="宋体" w:hint="eastAsia"/>
                <w:color w:val="000000"/>
                <w:kern w:val="0"/>
                <w:sz w:val="24"/>
                <w:szCs w:val="24"/>
              </w:rPr>
              <w:t xml:space="preserve">　</w:t>
            </w:r>
          </w:p>
        </w:tc>
        <w:tc>
          <w:tcPr>
            <w:tcW w:w="1080" w:type="dxa"/>
            <w:tcBorders>
              <w:top w:val="nil"/>
              <w:left w:val="nil"/>
              <w:bottom w:val="nil"/>
              <w:right w:val="nil"/>
            </w:tcBorders>
            <w:shd w:val="clear" w:color="000000" w:fill="FFFFFF"/>
            <w:noWrap/>
            <w:vAlign w:val="center"/>
            <w:hideMark/>
          </w:tcPr>
          <w:p w:rsidR="009E40E3" w:rsidRPr="009E40E3" w:rsidRDefault="009E40E3" w:rsidP="008F4E99">
            <w:pPr>
              <w:widowControl/>
              <w:jc w:val="left"/>
              <w:rPr>
                <w:rFonts w:ascii="宋体" w:eastAsia="宋体" w:hAnsi="宋体" w:cs="宋体"/>
                <w:color w:val="000000"/>
                <w:kern w:val="0"/>
                <w:sz w:val="24"/>
                <w:szCs w:val="24"/>
              </w:rPr>
            </w:pPr>
            <w:r w:rsidRPr="009E40E3">
              <w:rPr>
                <w:rFonts w:ascii="宋体" w:eastAsia="宋体" w:hAnsi="宋体" w:cs="宋体" w:hint="eastAsia"/>
                <w:color w:val="000000"/>
                <w:kern w:val="0"/>
                <w:sz w:val="24"/>
                <w:szCs w:val="24"/>
              </w:rPr>
              <w:t xml:space="preserve">　</w:t>
            </w:r>
          </w:p>
        </w:tc>
        <w:tc>
          <w:tcPr>
            <w:tcW w:w="1080" w:type="dxa"/>
            <w:tcBorders>
              <w:top w:val="nil"/>
              <w:left w:val="nil"/>
              <w:bottom w:val="nil"/>
              <w:right w:val="nil"/>
            </w:tcBorders>
            <w:shd w:val="clear" w:color="000000" w:fill="FFFFFF"/>
            <w:noWrap/>
            <w:vAlign w:val="center"/>
            <w:hideMark/>
          </w:tcPr>
          <w:p w:rsidR="009E40E3" w:rsidRPr="009E40E3" w:rsidRDefault="009E40E3" w:rsidP="008F4E99">
            <w:pPr>
              <w:widowControl/>
              <w:jc w:val="left"/>
              <w:rPr>
                <w:rFonts w:ascii="宋体" w:eastAsia="宋体" w:hAnsi="宋体" w:cs="宋体"/>
                <w:color w:val="000000"/>
                <w:kern w:val="0"/>
                <w:sz w:val="24"/>
                <w:szCs w:val="24"/>
              </w:rPr>
            </w:pPr>
            <w:r w:rsidRPr="009E40E3">
              <w:rPr>
                <w:rFonts w:ascii="宋体" w:eastAsia="宋体" w:hAnsi="宋体" w:cs="宋体" w:hint="eastAsia"/>
                <w:color w:val="000000"/>
                <w:kern w:val="0"/>
                <w:sz w:val="24"/>
                <w:szCs w:val="24"/>
              </w:rPr>
              <w:t xml:space="preserve">　</w:t>
            </w:r>
          </w:p>
        </w:tc>
        <w:tc>
          <w:tcPr>
            <w:tcW w:w="1080" w:type="dxa"/>
            <w:tcBorders>
              <w:top w:val="nil"/>
              <w:left w:val="nil"/>
              <w:bottom w:val="nil"/>
              <w:right w:val="nil"/>
            </w:tcBorders>
            <w:shd w:val="clear" w:color="000000" w:fill="FFFFFF"/>
            <w:noWrap/>
            <w:vAlign w:val="center"/>
            <w:hideMark/>
          </w:tcPr>
          <w:p w:rsidR="009E40E3" w:rsidRPr="009E40E3" w:rsidRDefault="009E40E3" w:rsidP="008F4E99">
            <w:pPr>
              <w:widowControl/>
              <w:jc w:val="left"/>
              <w:rPr>
                <w:rFonts w:ascii="宋体" w:eastAsia="宋体" w:hAnsi="宋体" w:cs="宋体"/>
                <w:color w:val="000000"/>
                <w:kern w:val="0"/>
                <w:sz w:val="24"/>
                <w:szCs w:val="24"/>
              </w:rPr>
            </w:pPr>
            <w:r w:rsidRPr="009E40E3">
              <w:rPr>
                <w:rFonts w:ascii="宋体" w:eastAsia="宋体" w:hAnsi="宋体" w:cs="宋体" w:hint="eastAsia"/>
                <w:color w:val="000000"/>
                <w:kern w:val="0"/>
                <w:sz w:val="24"/>
                <w:szCs w:val="24"/>
              </w:rPr>
              <w:t xml:space="preserve">　</w:t>
            </w:r>
          </w:p>
        </w:tc>
        <w:tc>
          <w:tcPr>
            <w:tcW w:w="1148" w:type="dxa"/>
            <w:tcBorders>
              <w:top w:val="nil"/>
              <w:left w:val="nil"/>
              <w:bottom w:val="nil"/>
              <w:right w:val="nil"/>
            </w:tcBorders>
            <w:shd w:val="clear" w:color="000000" w:fill="FFFFFF"/>
            <w:noWrap/>
            <w:vAlign w:val="center"/>
            <w:hideMark/>
          </w:tcPr>
          <w:p w:rsidR="009E40E3" w:rsidRPr="009E40E3" w:rsidRDefault="009E40E3" w:rsidP="008F4E99">
            <w:pPr>
              <w:widowControl/>
              <w:jc w:val="left"/>
              <w:rPr>
                <w:rFonts w:ascii="宋体" w:eastAsia="宋体" w:hAnsi="宋体" w:cs="宋体"/>
                <w:color w:val="000000"/>
                <w:kern w:val="0"/>
                <w:sz w:val="24"/>
                <w:szCs w:val="24"/>
              </w:rPr>
            </w:pPr>
            <w:r w:rsidRPr="009E40E3">
              <w:rPr>
                <w:rFonts w:ascii="宋体" w:eastAsia="宋体" w:hAnsi="宋体" w:cs="宋体" w:hint="eastAsia"/>
                <w:color w:val="000000"/>
                <w:kern w:val="0"/>
                <w:sz w:val="24"/>
                <w:szCs w:val="24"/>
              </w:rPr>
              <w:t xml:space="preserve">　</w:t>
            </w:r>
          </w:p>
        </w:tc>
      </w:tr>
      <w:tr w:rsidR="009E40E3" w:rsidRPr="009E40E3" w:rsidTr="009E40E3">
        <w:trPr>
          <w:trHeight w:val="510"/>
        </w:trPr>
        <w:tc>
          <w:tcPr>
            <w:tcW w:w="8708" w:type="dxa"/>
            <w:gridSpan w:val="8"/>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方正小标宋_GBK" w:eastAsia="方正小标宋_GBK" w:hAnsi="宋体" w:cs="宋体"/>
                <w:color w:val="000000"/>
                <w:kern w:val="0"/>
                <w:sz w:val="20"/>
                <w:szCs w:val="20"/>
              </w:rPr>
            </w:pPr>
            <w:r w:rsidRPr="002130AF">
              <w:rPr>
                <w:rFonts w:ascii="方正小标宋_GBK" w:eastAsia="方正小标宋_GBK" w:hAnsi="宋体" w:cs="宋体" w:hint="eastAsia"/>
                <w:color w:val="000000"/>
                <w:kern w:val="0"/>
                <w:sz w:val="20"/>
                <w:szCs w:val="20"/>
              </w:rPr>
              <w:t>部门预算项目绩效自评表</w:t>
            </w:r>
          </w:p>
        </w:tc>
      </w:tr>
      <w:tr w:rsidR="009E40E3" w:rsidRPr="009E40E3" w:rsidTr="009E40E3">
        <w:trPr>
          <w:trHeight w:val="270"/>
        </w:trPr>
        <w:tc>
          <w:tcPr>
            <w:tcW w:w="8708" w:type="dxa"/>
            <w:gridSpan w:val="8"/>
            <w:tcBorders>
              <w:top w:val="nil"/>
              <w:left w:val="nil"/>
              <w:bottom w:val="nil"/>
              <w:right w:val="nil"/>
            </w:tcBorders>
            <w:shd w:val="clear" w:color="000000" w:fill="FFFFFF"/>
            <w:noWrap/>
            <w:vAlign w:val="bottom"/>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r w:rsidR="00F65413" w:rsidRPr="002130AF">
              <w:rPr>
                <w:rFonts w:ascii="宋体" w:eastAsia="宋体" w:hAnsi="宋体" w:cs="宋体" w:hint="eastAsia"/>
                <w:color w:val="000000"/>
                <w:kern w:val="0"/>
                <w:sz w:val="20"/>
                <w:szCs w:val="20"/>
              </w:rPr>
              <w:t xml:space="preserve">  2019</w:t>
            </w:r>
            <w:r w:rsidRPr="002130AF">
              <w:rPr>
                <w:rFonts w:ascii="宋体" w:eastAsia="宋体" w:hAnsi="宋体" w:cs="宋体" w:hint="eastAsia"/>
                <w:color w:val="000000"/>
                <w:kern w:val="0"/>
                <w:sz w:val="20"/>
                <w:szCs w:val="20"/>
              </w:rPr>
              <w:t>年度）</w:t>
            </w:r>
          </w:p>
        </w:tc>
      </w:tr>
      <w:tr w:rsidR="009E40E3" w:rsidRPr="009E40E3" w:rsidTr="009E40E3">
        <w:trPr>
          <w:trHeight w:val="270"/>
        </w:trPr>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填报部门：</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公安分局</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148"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金额单位：万元</w:t>
            </w:r>
          </w:p>
        </w:tc>
      </w:tr>
      <w:tr w:rsidR="009E40E3" w:rsidRPr="009E40E3" w:rsidTr="009E40E3">
        <w:trPr>
          <w:trHeight w:val="420"/>
        </w:trPr>
        <w:tc>
          <w:tcPr>
            <w:tcW w:w="1080" w:type="dxa"/>
            <w:tcBorders>
              <w:top w:val="single" w:sz="4" w:space="0" w:color="000000"/>
              <w:left w:val="single" w:sz="4" w:space="0" w:color="000000"/>
              <w:bottom w:val="nil"/>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 基本情况</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项目名称</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张治德医药费专项资金</w:t>
            </w:r>
          </w:p>
        </w:tc>
        <w:tc>
          <w:tcPr>
            <w:tcW w:w="1080" w:type="dxa"/>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实施预算单位</w:t>
            </w:r>
          </w:p>
        </w:tc>
        <w:tc>
          <w:tcPr>
            <w:tcW w:w="3308"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公安分局</w:t>
            </w:r>
          </w:p>
        </w:tc>
      </w:tr>
      <w:tr w:rsidR="009E40E3" w:rsidRPr="009E40E3" w:rsidTr="009E40E3">
        <w:trPr>
          <w:trHeight w:val="270"/>
        </w:trPr>
        <w:tc>
          <w:tcPr>
            <w:tcW w:w="108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二、预算执行情况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预算安排情况（调整后）</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资金到位情况</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资金执行情况</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预算执行进度</w:t>
            </w:r>
          </w:p>
        </w:tc>
      </w:tr>
      <w:tr w:rsidR="009E40E3" w:rsidRPr="009E40E3" w:rsidTr="009E40E3">
        <w:trPr>
          <w:trHeight w:val="27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预算数：</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8.1</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到位数：</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8.1</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执行数：</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8.1</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r>
      <w:tr w:rsidR="009E40E3" w:rsidRPr="009E40E3" w:rsidTr="009E40E3">
        <w:trPr>
          <w:trHeight w:val="42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8.1</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8.1</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其中：财政资金</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8.1</w:t>
            </w:r>
          </w:p>
        </w:tc>
        <w:tc>
          <w:tcPr>
            <w:tcW w:w="1148"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270"/>
        </w:trPr>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righ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其他</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148"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270"/>
        </w:trPr>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三、目标完成情况</w:t>
            </w:r>
          </w:p>
        </w:tc>
        <w:tc>
          <w:tcPr>
            <w:tcW w:w="32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年度预期目标</w:t>
            </w:r>
          </w:p>
        </w:tc>
        <w:tc>
          <w:tcPr>
            <w:tcW w:w="3240" w:type="dxa"/>
            <w:gridSpan w:val="3"/>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具体完成情况</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总体完成率</w:t>
            </w:r>
          </w:p>
        </w:tc>
      </w:tr>
      <w:tr w:rsidR="009E40E3" w:rsidRPr="009E40E3" w:rsidTr="009E40E3">
        <w:trPr>
          <w:trHeight w:val="312"/>
        </w:trPr>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24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保障当事人得到及时有效的治疗</w:t>
            </w:r>
          </w:p>
        </w:tc>
        <w:tc>
          <w:tcPr>
            <w:tcW w:w="324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治疗完成</w:t>
            </w:r>
          </w:p>
        </w:tc>
        <w:tc>
          <w:tcPr>
            <w:tcW w:w="1148"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r>
      <w:tr w:rsidR="009E40E3" w:rsidRPr="009E40E3" w:rsidTr="009E40E3">
        <w:trPr>
          <w:trHeight w:val="312"/>
        </w:trPr>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24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24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148"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312"/>
        </w:trPr>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24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3240" w:type="dxa"/>
            <w:gridSpan w:val="3"/>
            <w:vMerge/>
            <w:tcBorders>
              <w:top w:val="single" w:sz="4" w:space="0" w:color="000000"/>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148"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r>
      <w:tr w:rsidR="009E40E3" w:rsidRPr="009E40E3" w:rsidTr="009E40E3">
        <w:trPr>
          <w:trHeight w:val="270"/>
        </w:trPr>
        <w:tc>
          <w:tcPr>
            <w:tcW w:w="1080" w:type="dxa"/>
            <w:vMerge w:val="restart"/>
            <w:tcBorders>
              <w:top w:val="nil"/>
              <w:left w:val="single" w:sz="4" w:space="0" w:color="auto"/>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四、 年度绩效指标完成情况</w:t>
            </w:r>
          </w:p>
        </w:tc>
        <w:tc>
          <w:tcPr>
            <w:tcW w:w="108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一级指标</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二级指标</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三级指标</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预期指标值</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实际完成值</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自评得分</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产出指标（50）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数量指标</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 １专项资金是否用于医疗救治</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25</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 ２</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质量指标</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 １</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 ２</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时效指标</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 １当事人疾病是否治愈</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12.5</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 ２案件是否正常办理</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12.5</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成本指标</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 １</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 ２</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效益指标（30）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经济效益指标</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 １</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 ２</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社会效益指标</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 １派出所良好形象是否树立</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15</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 ２</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生态效益指标</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 １</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 ２</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可持续影响指标</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 １案件办理是否顺利开展</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15</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 ２</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满意度指标（10）</w:t>
            </w:r>
          </w:p>
        </w:tc>
        <w:tc>
          <w:tcPr>
            <w:tcW w:w="1080" w:type="dxa"/>
            <w:vMerge w:val="restart"/>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满意度指标</w:t>
            </w: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 １当事人及家属是否满意</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160" w:type="dxa"/>
            <w:gridSpan w:val="2"/>
            <w:tcBorders>
              <w:top w:val="single" w:sz="4" w:space="0" w:color="000000"/>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指标 ２</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vMerge/>
            <w:tcBorders>
              <w:top w:val="nil"/>
              <w:left w:val="single" w:sz="4" w:space="0" w:color="000000"/>
              <w:bottom w:val="single" w:sz="4" w:space="0" w:color="000000"/>
              <w:right w:val="single" w:sz="4" w:space="0" w:color="000000"/>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2160" w:type="dxa"/>
            <w:gridSpan w:val="2"/>
            <w:tcBorders>
              <w:top w:val="single" w:sz="4" w:space="0" w:color="000000"/>
              <w:left w:val="nil"/>
              <w:bottom w:val="nil"/>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w:t>
            </w:r>
          </w:p>
        </w:tc>
        <w:tc>
          <w:tcPr>
            <w:tcW w:w="1080" w:type="dxa"/>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080" w:type="dxa"/>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c>
          <w:tcPr>
            <w:tcW w:w="1148" w:type="dxa"/>
            <w:tcBorders>
              <w:top w:val="nil"/>
              <w:left w:val="nil"/>
              <w:bottom w:val="nil"/>
              <w:right w:val="single" w:sz="4" w:space="0" w:color="000000"/>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 xml:space="preserve">　</w:t>
            </w:r>
          </w:p>
        </w:tc>
      </w:tr>
      <w:tr w:rsidR="009E40E3" w:rsidRPr="009E40E3" w:rsidTr="009E40E3">
        <w:trPr>
          <w:trHeight w:val="42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预算执行率（10）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预算执行率</w:t>
            </w:r>
          </w:p>
        </w:tc>
        <w:tc>
          <w:tcPr>
            <w:tcW w:w="2160" w:type="dxa"/>
            <w:gridSpan w:val="2"/>
            <w:tcBorders>
              <w:top w:val="single" w:sz="4" w:space="0" w:color="auto"/>
              <w:left w:val="nil"/>
              <w:bottom w:val="single" w:sz="4" w:space="0" w:color="auto"/>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100%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c>
          <w:tcPr>
            <w:tcW w:w="1148" w:type="dxa"/>
            <w:tcBorders>
              <w:top w:val="single" w:sz="4" w:space="0" w:color="auto"/>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w:t>
            </w:r>
          </w:p>
        </w:tc>
      </w:tr>
      <w:tr w:rsidR="009E40E3" w:rsidRPr="009E40E3" w:rsidTr="009E40E3">
        <w:trPr>
          <w:trHeight w:val="270"/>
        </w:trPr>
        <w:tc>
          <w:tcPr>
            <w:tcW w:w="1080" w:type="dxa"/>
            <w:vMerge/>
            <w:tcBorders>
              <w:top w:val="nil"/>
              <w:left w:val="single" w:sz="4" w:space="0" w:color="auto"/>
              <w:bottom w:val="single" w:sz="4" w:space="0" w:color="000000"/>
              <w:right w:val="nil"/>
            </w:tcBorders>
            <w:vAlign w:val="center"/>
            <w:hideMark/>
          </w:tcPr>
          <w:p w:rsidR="009E40E3" w:rsidRPr="002130AF" w:rsidRDefault="009E40E3" w:rsidP="008F4E99">
            <w:pPr>
              <w:widowControl/>
              <w:jc w:val="left"/>
              <w:rPr>
                <w:rFonts w:ascii="宋体" w:eastAsia="宋体" w:hAnsi="宋体" w:cs="宋体"/>
                <w:color w:val="000000"/>
                <w:kern w:val="0"/>
                <w:sz w:val="20"/>
                <w:szCs w:val="20"/>
              </w:rPr>
            </w:pPr>
          </w:p>
        </w:tc>
        <w:tc>
          <w:tcPr>
            <w:tcW w:w="648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总分</w:t>
            </w:r>
          </w:p>
        </w:tc>
        <w:tc>
          <w:tcPr>
            <w:tcW w:w="1148" w:type="dxa"/>
            <w:tcBorders>
              <w:top w:val="nil"/>
              <w:left w:val="nil"/>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Calibri" w:eastAsia="宋体" w:hAnsi="Calibri" w:cs="Calibri"/>
                <w:color w:val="000000"/>
                <w:kern w:val="0"/>
                <w:sz w:val="20"/>
                <w:szCs w:val="20"/>
              </w:rPr>
            </w:pPr>
            <w:r w:rsidRPr="002130AF">
              <w:rPr>
                <w:rFonts w:ascii="Calibri" w:eastAsia="宋体" w:hAnsi="Calibri" w:cs="Calibri"/>
                <w:color w:val="000000"/>
                <w:kern w:val="0"/>
                <w:sz w:val="20"/>
                <w:szCs w:val="20"/>
              </w:rPr>
              <w:t>100</w:t>
            </w:r>
          </w:p>
        </w:tc>
      </w:tr>
      <w:tr w:rsidR="009E40E3" w:rsidRPr="009E40E3" w:rsidTr="009E40E3">
        <w:trPr>
          <w:trHeight w:val="270"/>
        </w:trPr>
        <w:tc>
          <w:tcPr>
            <w:tcW w:w="1080" w:type="dxa"/>
            <w:tcBorders>
              <w:top w:val="nil"/>
              <w:left w:val="single" w:sz="4" w:space="0" w:color="000000"/>
              <w:bottom w:val="single" w:sz="4" w:space="0" w:color="000000"/>
              <w:right w:val="nil"/>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648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评价等级</w:t>
            </w:r>
          </w:p>
        </w:tc>
        <w:tc>
          <w:tcPr>
            <w:tcW w:w="1148" w:type="dxa"/>
            <w:tcBorders>
              <w:top w:val="nil"/>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优</w:t>
            </w:r>
          </w:p>
        </w:tc>
      </w:tr>
      <w:tr w:rsidR="009E40E3" w:rsidRPr="009E40E3" w:rsidTr="009E40E3">
        <w:trPr>
          <w:trHeight w:val="630"/>
        </w:trPr>
        <w:tc>
          <w:tcPr>
            <w:tcW w:w="1080" w:type="dxa"/>
            <w:tcBorders>
              <w:top w:val="nil"/>
              <w:left w:val="single" w:sz="4" w:space="0" w:color="000000"/>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五、 存在问题、原因及下一步整改措施</w:t>
            </w:r>
          </w:p>
        </w:tc>
        <w:tc>
          <w:tcPr>
            <w:tcW w:w="7628" w:type="dxa"/>
            <w:gridSpan w:val="7"/>
            <w:tcBorders>
              <w:top w:val="single" w:sz="4" w:space="0" w:color="auto"/>
              <w:left w:val="nil"/>
              <w:bottom w:val="single" w:sz="4" w:space="0" w:color="000000"/>
              <w:right w:val="single" w:sz="4" w:space="0" w:color="000000"/>
            </w:tcBorders>
            <w:shd w:val="clear" w:color="000000" w:fill="FFFFFF"/>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无问题</w:t>
            </w:r>
          </w:p>
        </w:tc>
      </w:tr>
      <w:tr w:rsidR="009E40E3" w:rsidRPr="009E40E3" w:rsidTr="009E40E3">
        <w:trPr>
          <w:trHeight w:val="270"/>
        </w:trPr>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填报人：</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谢琦</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 xml:space="preserve">　</w:t>
            </w:r>
          </w:p>
        </w:tc>
        <w:tc>
          <w:tcPr>
            <w:tcW w:w="1080" w:type="dxa"/>
            <w:tcBorders>
              <w:top w:val="nil"/>
              <w:left w:val="nil"/>
              <w:bottom w:val="nil"/>
              <w:right w:val="nil"/>
            </w:tcBorders>
            <w:shd w:val="clear" w:color="000000" w:fill="FFFFFF"/>
            <w:noWrap/>
            <w:vAlign w:val="center"/>
            <w:hideMark/>
          </w:tcPr>
          <w:p w:rsidR="009E40E3" w:rsidRPr="002130AF" w:rsidRDefault="009E40E3" w:rsidP="008F4E99">
            <w:pPr>
              <w:widowControl/>
              <w:jc w:val="left"/>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联系电话：</w:t>
            </w:r>
          </w:p>
        </w:tc>
        <w:tc>
          <w:tcPr>
            <w:tcW w:w="1148" w:type="dxa"/>
            <w:tcBorders>
              <w:top w:val="nil"/>
              <w:left w:val="nil"/>
              <w:bottom w:val="nil"/>
              <w:right w:val="nil"/>
            </w:tcBorders>
            <w:shd w:val="clear" w:color="000000" w:fill="FFFFFF"/>
            <w:noWrap/>
            <w:vAlign w:val="center"/>
            <w:hideMark/>
          </w:tcPr>
          <w:p w:rsidR="009E40E3" w:rsidRPr="002130AF" w:rsidRDefault="009E40E3" w:rsidP="008F4E99">
            <w:pPr>
              <w:widowControl/>
              <w:jc w:val="center"/>
              <w:rPr>
                <w:rFonts w:ascii="宋体" w:eastAsia="宋体" w:hAnsi="宋体" w:cs="宋体"/>
                <w:color w:val="000000"/>
                <w:kern w:val="0"/>
                <w:sz w:val="20"/>
                <w:szCs w:val="20"/>
              </w:rPr>
            </w:pPr>
            <w:r w:rsidRPr="002130AF">
              <w:rPr>
                <w:rFonts w:ascii="宋体" w:eastAsia="宋体" w:hAnsi="宋体" w:cs="宋体" w:hint="eastAsia"/>
                <w:color w:val="000000"/>
                <w:kern w:val="0"/>
                <w:sz w:val="20"/>
                <w:szCs w:val="20"/>
              </w:rPr>
              <w:t>7820110</w:t>
            </w:r>
          </w:p>
        </w:tc>
      </w:tr>
    </w:tbl>
    <w:p w:rsidR="00AA6B4B" w:rsidRPr="00C7204C" w:rsidRDefault="00AA6B4B" w:rsidP="008F4E99">
      <w:pPr>
        <w:adjustRightInd w:val="0"/>
        <w:snapToGrid w:val="0"/>
        <w:spacing w:line="580" w:lineRule="exact"/>
        <w:ind w:firstLineChars="200" w:firstLine="480"/>
        <w:rPr>
          <w:rFonts w:ascii="仿宋_GB2312" w:eastAsia="仿宋_GB2312" w:hAnsi="仿宋_GB2312" w:cs="仿宋_GB2312"/>
          <w:sz w:val="24"/>
          <w:szCs w:val="24"/>
        </w:rPr>
      </w:pPr>
    </w:p>
    <w:p w:rsidR="00AA6B4B" w:rsidRPr="00C7204C" w:rsidRDefault="00AA6B4B" w:rsidP="008F4E99">
      <w:pPr>
        <w:widowControl/>
        <w:jc w:val="left"/>
        <w:rPr>
          <w:rFonts w:ascii="仿宋_GB2312" w:eastAsia="仿宋_GB2312" w:hAnsi="仿宋_GB2312" w:cs="仿宋_GB2312"/>
          <w:sz w:val="24"/>
          <w:szCs w:val="24"/>
        </w:rPr>
      </w:pPr>
    </w:p>
    <w:p w:rsidR="00AA6B4B" w:rsidRPr="00C7204C" w:rsidRDefault="00AA6B4B" w:rsidP="008F4E99">
      <w:pPr>
        <w:adjustRightInd w:val="0"/>
        <w:snapToGrid w:val="0"/>
        <w:spacing w:line="580" w:lineRule="exact"/>
        <w:ind w:firstLineChars="200" w:firstLine="480"/>
        <w:rPr>
          <w:rFonts w:ascii="仿宋_GB2312" w:eastAsia="仿宋_GB2312" w:hAnsi="仿宋_GB2312" w:cs="仿宋_GB2312"/>
          <w:sz w:val="24"/>
          <w:szCs w:val="24"/>
        </w:rPr>
      </w:pPr>
    </w:p>
    <w:p w:rsidR="00AA6B4B" w:rsidRPr="00C7204C" w:rsidRDefault="00AA6B4B" w:rsidP="008F4E99">
      <w:pPr>
        <w:widowControl/>
        <w:jc w:val="left"/>
        <w:rPr>
          <w:rFonts w:ascii="仿宋_GB2312" w:eastAsia="仿宋_GB2312" w:hAnsi="仿宋_GB2312" w:cs="仿宋_GB2312"/>
          <w:sz w:val="24"/>
          <w:szCs w:val="24"/>
        </w:rPr>
      </w:pPr>
      <w:r w:rsidRPr="00C7204C">
        <w:rPr>
          <w:rFonts w:ascii="仿宋_GB2312" w:eastAsia="仿宋_GB2312" w:hAnsi="仿宋_GB2312" w:cs="仿宋_GB2312"/>
          <w:sz w:val="24"/>
          <w:szCs w:val="24"/>
        </w:rPr>
        <w:br w:type="page"/>
      </w:r>
    </w:p>
    <w:p w:rsidR="00B27CE0" w:rsidRPr="00B51224" w:rsidRDefault="00751FE0" w:rsidP="00B51224">
      <w:pPr>
        <w:spacing w:line="580" w:lineRule="exact"/>
        <w:ind w:firstLineChars="200" w:firstLine="640"/>
        <w:rPr>
          <w:rFonts w:ascii="仿宋" w:eastAsia="仿宋" w:hAnsi="仿宋"/>
          <w:sz w:val="32"/>
          <w:szCs w:val="32"/>
        </w:rPr>
      </w:pPr>
      <w:r w:rsidRPr="00B51224">
        <w:rPr>
          <w:rFonts w:ascii="仿宋" w:eastAsia="仿宋" w:hAnsi="仿宋" w:cs="仿宋" w:hint="eastAsia"/>
          <w:color w:val="333333"/>
          <w:sz w:val="32"/>
          <w:szCs w:val="32"/>
          <w:shd w:val="clear" w:color="auto" w:fill="FFFFFF"/>
        </w:rPr>
        <w:lastRenderedPageBreak/>
        <w:t>我局在资金使用和管理中，实际支出与项目规定的用途一致，资金收支平衡；资金使用做到公开、透明，按程序如实上报和审批；资金管理严格执行财务制度，无截留、挤占、挪做他用等违规行为；财务制度健全，财务信息真实完整。</w:t>
      </w:r>
      <w:r w:rsidRPr="00B51224">
        <w:rPr>
          <w:rFonts w:ascii="仿宋" w:eastAsia="仿宋" w:hAnsi="仿宋" w:hint="eastAsia"/>
          <w:sz w:val="32"/>
          <w:szCs w:val="32"/>
        </w:rPr>
        <w:t>2019年全部项目评价总数1</w:t>
      </w:r>
      <w:r w:rsidR="00204A47" w:rsidRPr="00B51224">
        <w:rPr>
          <w:rFonts w:ascii="仿宋" w:eastAsia="仿宋" w:hAnsi="仿宋" w:hint="eastAsia"/>
          <w:sz w:val="32"/>
          <w:szCs w:val="32"/>
        </w:rPr>
        <w:t>4</w:t>
      </w:r>
      <w:r w:rsidRPr="00B51224">
        <w:rPr>
          <w:rFonts w:ascii="仿宋" w:eastAsia="仿宋" w:hAnsi="仿宋" w:hint="eastAsia"/>
          <w:sz w:val="32"/>
          <w:szCs w:val="32"/>
        </w:rPr>
        <w:t>个，其中评委优的1</w:t>
      </w:r>
      <w:r w:rsidR="00204A47" w:rsidRPr="00B51224">
        <w:rPr>
          <w:rFonts w:ascii="仿宋" w:eastAsia="仿宋" w:hAnsi="仿宋" w:hint="eastAsia"/>
          <w:sz w:val="32"/>
          <w:szCs w:val="32"/>
        </w:rPr>
        <w:t>3</w:t>
      </w:r>
      <w:r w:rsidRPr="00B51224">
        <w:rPr>
          <w:rFonts w:ascii="仿宋" w:eastAsia="仿宋" w:hAnsi="仿宋" w:hint="eastAsia"/>
          <w:sz w:val="32"/>
          <w:szCs w:val="32"/>
        </w:rPr>
        <w:t>个，评为中的一个，评优率9</w:t>
      </w:r>
      <w:r w:rsidR="00204A47" w:rsidRPr="00B51224">
        <w:rPr>
          <w:rFonts w:ascii="仿宋" w:eastAsia="仿宋" w:hAnsi="仿宋" w:hint="eastAsia"/>
          <w:sz w:val="32"/>
          <w:szCs w:val="32"/>
        </w:rPr>
        <w:t>3</w:t>
      </w:r>
      <w:r w:rsidRPr="00B51224">
        <w:rPr>
          <w:rFonts w:ascii="仿宋" w:eastAsia="仿宋" w:hAnsi="仿宋" w:hint="eastAsia"/>
          <w:sz w:val="32"/>
          <w:szCs w:val="32"/>
        </w:rPr>
        <w:t>%，评中率为</w:t>
      </w:r>
      <w:r w:rsidR="00204A47" w:rsidRPr="00B51224">
        <w:rPr>
          <w:rFonts w:ascii="仿宋" w:eastAsia="仿宋" w:hAnsi="仿宋" w:hint="eastAsia"/>
          <w:sz w:val="32"/>
          <w:szCs w:val="32"/>
        </w:rPr>
        <w:t>7</w:t>
      </w:r>
      <w:r w:rsidRPr="00B51224">
        <w:rPr>
          <w:rFonts w:ascii="仿宋" w:eastAsia="仿宋" w:hAnsi="仿宋" w:hint="eastAsia"/>
          <w:sz w:val="32"/>
          <w:szCs w:val="32"/>
        </w:rPr>
        <w:t>%。</w:t>
      </w:r>
    </w:p>
    <w:p w:rsidR="00B27CE0" w:rsidRPr="0092149D" w:rsidRDefault="008D79B8" w:rsidP="0092149D">
      <w:pPr>
        <w:keepNext/>
        <w:keepLines/>
        <w:snapToGrid w:val="0"/>
        <w:spacing w:line="580" w:lineRule="exact"/>
        <w:ind w:firstLineChars="200" w:firstLine="640"/>
        <w:outlineLvl w:val="1"/>
        <w:rPr>
          <w:rFonts w:ascii="黑体" w:eastAsia="黑体" w:hAnsi="Calibri" w:cs="Times New Roman"/>
          <w:sz w:val="32"/>
          <w:szCs w:val="32"/>
        </w:rPr>
      </w:pPr>
      <w:r w:rsidRPr="0092149D">
        <w:rPr>
          <w:rFonts w:ascii="黑体" w:eastAsia="黑体" w:hAnsi="Calibri" w:cs="Times New Roman" w:hint="eastAsia"/>
          <w:sz w:val="32"/>
          <w:szCs w:val="32"/>
        </w:rPr>
        <w:t>七、其他重要事项的说明</w:t>
      </w:r>
    </w:p>
    <w:p w:rsidR="00B27CE0" w:rsidRPr="0092149D" w:rsidRDefault="008D79B8" w:rsidP="0092149D">
      <w:pPr>
        <w:keepNext/>
        <w:keepLines/>
        <w:snapToGrid w:val="0"/>
        <w:spacing w:line="580" w:lineRule="exact"/>
        <w:ind w:firstLineChars="200" w:firstLine="643"/>
        <w:outlineLvl w:val="2"/>
        <w:rPr>
          <w:rFonts w:ascii="楷体_GB2312" w:eastAsia="楷体_GB2312" w:hAnsi="Times New Roman" w:cs="DengXian-Bold"/>
          <w:b/>
          <w:bCs/>
          <w:sz w:val="32"/>
          <w:szCs w:val="32"/>
        </w:rPr>
      </w:pPr>
      <w:r w:rsidRPr="0092149D">
        <w:rPr>
          <w:rFonts w:ascii="楷体_GB2312" w:eastAsia="楷体_GB2312" w:hAnsi="Times New Roman" w:cs="DengXian-Bold" w:hint="eastAsia"/>
          <w:b/>
          <w:bCs/>
          <w:sz w:val="32"/>
          <w:szCs w:val="32"/>
        </w:rPr>
        <w:t>（一）机关运行经费情况</w:t>
      </w:r>
    </w:p>
    <w:p w:rsidR="009B5D48" w:rsidRPr="0092149D" w:rsidRDefault="009B5D48" w:rsidP="0092149D">
      <w:pPr>
        <w:adjustRightInd w:val="0"/>
        <w:snapToGrid w:val="0"/>
        <w:spacing w:line="580" w:lineRule="exact"/>
        <w:ind w:firstLineChars="200" w:firstLine="640"/>
        <w:rPr>
          <w:rFonts w:ascii="仿宋_GB2312" w:eastAsia="仿宋_GB2312" w:hAnsi="Times New Roman" w:cs="DengXian-Regular"/>
          <w:sz w:val="32"/>
          <w:szCs w:val="32"/>
        </w:rPr>
      </w:pPr>
      <w:r w:rsidRPr="0092149D">
        <w:rPr>
          <w:rFonts w:ascii="仿宋_GB2312" w:eastAsia="仿宋_GB2312" w:cs="DengXian-Regular" w:hint="eastAsia"/>
          <w:sz w:val="32"/>
          <w:szCs w:val="32"/>
        </w:rPr>
        <w:t>本部门201</w:t>
      </w:r>
      <w:r w:rsidR="00CB5F24" w:rsidRPr="0092149D">
        <w:rPr>
          <w:rFonts w:ascii="仿宋_GB2312" w:eastAsia="仿宋_GB2312" w:cs="DengXian-Regular" w:hint="eastAsia"/>
          <w:sz w:val="32"/>
          <w:szCs w:val="32"/>
        </w:rPr>
        <w:t>9</w:t>
      </w:r>
      <w:r w:rsidRPr="0092149D">
        <w:rPr>
          <w:rFonts w:ascii="仿宋_GB2312" w:eastAsia="仿宋_GB2312" w:cs="DengXian-Regular" w:hint="eastAsia"/>
          <w:sz w:val="32"/>
          <w:szCs w:val="32"/>
        </w:rPr>
        <w:t>年度机关运行经费支出0万元</w:t>
      </w:r>
      <w:r w:rsidR="00CB5F24" w:rsidRPr="0092149D">
        <w:rPr>
          <w:rFonts w:ascii="仿宋_GB2312" w:eastAsia="仿宋_GB2312" w:cs="DengXian-Regular" w:hint="eastAsia"/>
          <w:sz w:val="32"/>
          <w:szCs w:val="32"/>
        </w:rPr>
        <w:t>，较2018年度无变化</w:t>
      </w:r>
      <w:r w:rsidR="0092149D">
        <w:rPr>
          <w:rFonts w:ascii="仿宋_GB2312" w:eastAsia="仿宋_GB2312" w:cs="DengXian-Regular" w:hint="eastAsia"/>
          <w:sz w:val="32"/>
          <w:szCs w:val="32"/>
        </w:rPr>
        <w:t>，较年初预算无变化</w:t>
      </w:r>
      <w:r w:rsidR="00CB5F24" w:rsidRPr="0092149D">
        <w:rPr>
          <w:rFonts w:ascii="仿宋_GB2312" w:eastAsia="仿宋_GB2312" w:cs="DengXian-Regular" w:hint="eastAsia"/>
          <w:sz w:val="32"/>
          <w:szCs w:val="32"/>
        </w:rPr>
        <w:t>。</w:t>
      </w:r>
    </w:p>
    <w:p w:rsidR="00B27CE0" w:rsidRPr="0092149D" w:rsidRDefault="008D79B8" w:rsidP="008F4E99">
      <w:pPr>
        <w:keepNext/>
        <w:keepLines/>
        <w:snapToGrid w:val="0"/>
        <w:spacing w:line="580" w:lineRule="exact"/>
        <w:outlineLvl w:val="2"/>
        <w:rPr>
          <w:rFonts w:ascii="楷体_GB2312" w:eastAsia="楷体_GB2312" w:hAnsi="Times New Roman" w:cs="DengXian-Bold"/>
          <w:b/>
          <w:bCs/>
          <w:sz w:val="32"/>
          <w:szCs w:val="32"/>
        </w:rPr>
      </w:pPr>
      <w:r w:rsidRPr="0092149D">
        <w:rPr>
          <w:rFonts w:ascii="楷体_GB2312" w:eastAsia="楷体_GB2312" w:hAnsi="Times New Roman" w:cs="DengXian-Bold" w:hint="eastAsia"/>
          <w:b/>
          <w:bCs/>
          <w:sz w:val="32"/>
          <w:szCs w:val="32"/>
        </w:rPr>
        <w:t>（二）政府采购情况</w:t>
      </w:r>
    </w:p>
    <w:p w:rsidR="00B27CE0" w:rsidRPr="0092149D" w:rsidRDefault="008D79B8" w:rsidP="0092149D">
      <w:pPr>
        <w:snapToGrid w:val="0"/>
        <w:spacing w:line="580" w:lineRule="exact"/>
        <w:ind w:firstLineChars="200" w:firstLine="640"/>
        <w:jc w:val="left"/>
        <w:rPr>
          <w:rFonts w:ascii="仿宋_GB2312" w:eastAsia="仿宋_GB2312" w:hAnsi="Times New Roman" w:cs="DengXian-Regular"/>
          <w:sz w:val="32"/>
          <w:szCs w:val="32"/>
        </w:rPr>
      </w:pPr>
      <w:r w:rsidRPr="0092149D">
        <w:rPr>
          <w:rFonts w:ascii="仿宋_GB2312" w:eastAsia="仿宋_GB2312" w:hAnsi="Times New Roman" w:cs="DengXian-Regular" w:hint="eastAsia"/>
          <w:sz w:val="32"/>
          <w:szCs w:val="32"/>
        </w:rPr>
        <w:t>本部门2019年度政府采购支出总额</w:t>
      </w:r>
      <w:r w:rsidR="00222867" w:rsidRPr="0092149D">
        <w:rPr>
          <w:rFonts w:ascii="仿宋_GB2312" w:eastAsia="仿宋_GB2312" w:hAnsi="Times New Roman" w:cs="DengXian-Regular" w:hint="eastAsia"/>
          <w:sz w:val="32"/>
          <w:szCs w:val="32"/>
        </w:rPr>
        <w:t>218.25</w:t>
      </w:r>
      <w:r w:rsidRPr="0092149D">
        <w:rPr>
          <w:rFonts w:ascii="仿宋_GB2312" w:eastAsia="仿宋_GB2312" w:hAnsi="Times New Roman" w:cs="DengXian-Regular" w:hint="eastAsia"/>
          <w:sz w:val="32"/>
          <w:szCs w:val="32"/>
        </w:rPr>
        <w:t>万元，从采购类型来看，</w:t>
      </w:r>
      <w:r w:rsidRPr="0092149D">
        <w:rPr>
          <w:rFonts w:ascii="仿宋_GB2312" w:eastAsia="仿宋_GB2312" w:hAnsi="仿宋_GB2312" w:cs="仿宋_GB2312"/>
          <w:color w:val="000000"/>
          <w:kern w:val="0"/>
          <w:sz w:val="32"/>
          <w:szCs w:val="32"/>
        </w:rPr>
        <w:t>政府采购货物支出</w:t>
      </w:r>
      <w:r w:rsidR="00222867" w:rsidRPr="0092149D">
        <w:rPr>
          <w:rFonts w:ascii="仿宋_GB2312" w:eastAsia="仿宋_GB2312" w:hAnsi="仿宋_GB2312" w:cs="仿宋_GB2312" w:hint="eastAsia"/>
          <w:color w:val="000000"/>
          <w:kern w:val="0"/>
          <w:sz w:val="32"/>
          <w:szCs w:val="32"/>
        </w:rPr>
        <w:t>28.48</w:t>
      </w:r>
      <w:r w:rsidRPr="0092149D">
        <w:rPr>
          <w:rFonts w:ascii="仿宋_GB2312" w:eastAsia="仿宋_GB2312" w:hAnsi="仿宋_GB2312" w:cs="仿宋_GB2312"/>
          <w:color w:val="000000"/>
          <w:kern w:val="0"/>
          <w:sz w:val="32"/>
          <w:szCs w:val="32"/>
        </w:rPr>
        <w:t xml:space="preserve"> 万元、政府采购工程支出</w:t>
      </w:r>
      <w:r w:rsidR="00222867" w:rsidRPr="0092149D">
        <w:rPr>
          <w:rFonts w:ascii="仿宋_GB2312" w:eastAsia="仿宋_GB2312" w:hAnsi="仿宋_GB2312" w:cs="仿宋_GB2312" w:hint="eastAsia"/>
          <w:color w:val="000000"/>
          <w:kern w:val="0"/>
          <w:sz w:val="32"/>
          <w:szCs w:val="32"/>
        </w:rPr>
        <w:t>0</w:t>
      </w:r>
      <w:r w:rsidRPr="0092149D">
        <w:rPr>
          <w:rFonts w:ascii="仿宋_GB2312" w:eastAsia="仿宋_GB2312" w:hAnsi="仿宋_GB2312" w:cs="仿宋_GB2312"/>
          <w:color w:val="000000"/>
          <w:kern w:val="0"/>
          <w:sz w:val="32"/>
          <w:szCs w:val="32"/>
        </w:rPr>
        <w:t>万元、政府采购服务支出</w:t>
      </w:r>
      <w:r w:rsidR="00222867" w:rsidRPr="0092149D">
        <w:rPr>
          <w:rFonts w:ascii="仿宋_GB2312" w:eastAsia="仿宋_GB2312" w:hAnsi="仿宋_GB2312" w:cs="仿宋_GB2312" w:hint="eastAsia"/>
          <w:color w:val="000000"/>
          <w:kern w:val="0"/>
          <w:sz w:val="32"/>
          <w:szCs w:val="32"/>
        </w:rPr>
        <w:t>189.77</w:t>
      </w:r>
      <w:r w:rsidRPr="0092149D">
        <w:rPr>
          <w:rFonts w:ascii="仿宋_GB2312" w:eastAsia="仿宋_GB2312" w:hAnsi="仿宋_GB2312" w:cs="仿宋_GB2312"/>
          <w:color w:val="000000"/>
          <w:kern w:val="0"/>
          <w:sz w:val="32"/>
          <w:szCs w:val="32"/>
        </w:rPr>
        <w:t>万元。授予中小企业合同金</w:t>
      </w:r>
      <w:r w:rsidR="00222867" w:rsidRPr="0092149D">
        <w:rPr>
          <w:rFonts w:ascii="仿宋_GB2312" w:eastAsia="仿宋_GB2312" w:hAnsi="仿宋_GB2312" w:cs="仿宋_GB2312" w:hint="eastAsia"/>
          <w:color w:val="000000"/>
          <w:kern w:val="0"/>
          <w:sz w:val="32"/>
          <w:szCs w:val="32"/>
        </w:rPr>
        <w:t>88.58</w:t>
      </w:r>
      <w:r w:rsidRPr="0092149D">
        <w:rPr>
          <w:rFonts w:ascii="仿宋_GB2312" w:eastAsia="仿宋_GB2312" w:hAnsi="仿宋_GB2312" w:cs="仿宋_GB2312"/>
          <w:color w:val="000000"/>
          <w:kern w:val="0"/>
          <w:sz w:val="32"/>
          <w:szCs w:val="32"/>
        </w:rPr>
        <w:t>万元，占政府采购支出总额的</w:t>
      </w:r>
      <w:r w:rsidR="00222867" w:rsidRPr="0092149D">
        <w:rPr>
          <w:rFonts w:ascii="仿宋_GB2312" w:eastAsia="仿宋_GB2312" w:hAnsi="仿宋_GB2312" w:cs="仿宋_GB2312" w:hint="eastAsia"/>
          <w:color w:val="000000"/>
          <w:kern w:val="0"/>
          <w:sz w:val="32"/>
          <w:szCs w:val="32"/>
        </w:rPr>
        <w:t>41</w:t>
      </w:r>
      <w:r w:rsidRPr="0092149D">
        <w:rPr>
          <w:rFonts w:ascii="仿宋_GB2312" w:eastAsia="仿宋_GB2312" w:hAnsi="仿宋_GB2312" w:cs="仿宋_GB2312" w:hint="eastAsia"/>
          <w:color w:val="000000"/>
          <w:kern w:val="0"/>
          <w:sz w:val="32"/>
          <w:szCs w:val="32"/>
        </w:rPr>
        <w:t>%，</w:t>
      </w:r>
      <w:r w:rsidRPr="0092149D">
        <w:rPr>
          <w:rFonts w:ascii="仿宋_GB2312" w:eastAsia="仿宋_GB2312" w:hAnsi="仿宋_GB2312" w:cs="仿宋_GB2312"/>
          <w:color w:val="000000"/>
          <w:kern w:val="0"/>
          <w:sz w:val="32"/>
          <w:szCs w:val="32"/>
        </w:rPr>
        <w:t>其中授予小微企业合同金额</w:t>
      </w:r>
      <w:r w:rsidR="003F2DAD" w:rsidRPr="0092149D">
        <w:rPr>
          <w:rFonts w:ascii="仿宋_GB2312" w:eastAsia="仿宋_GB2312" w:hAnsi="仿宋_GB2312" w:cs="仿宋_GB2312" w:hint="eastAsia"/>
          <w:color w:val="000000"/>
          <w:kern w:val="0"/>
          <w:sz w:val="32"/>
          <w:szCs w:val="32"/>
        </w:rPr>
        <w:t>60.1</w:t>
      </w:r>
      <w:r w:rsidRPr="0092149D">
        <w:rPr>
          <w:rFonts w:ascii="仿宋_GB2312" w:eastAsia="仿宋_GB2312" w:hAnsi="仿宋_GB2312" w:cs="仿宋_GB2312"/>
          <w:color w:val="000000"/>
          <w:kern w:val="0"/>
          <w:sz w:val="32"/>
          <w:szCs w:val="32"/>
        </w:rPr>
        <w:t>万元，占政府采购支出总额的</w:t>
      </w:r>
      <w:r w:rsidR="003F2DAD" w:rsidRPr="0092149D">
        <w:rPr>
          <w:rFonts w:ascii="仿宋_GB2312" w:eastAsia="仿宋_GB2312" w:hAnsi="仿宋_GB2312" w:cs="仿宋_GB2312" w:hint="eastAsia"/>
          <w:color w:val="000000"/>
          <w:kern w:val="0"/>
          <w:sz w:val="32"/>
          <w:szCs w:val="32"/>
        </w:rPr>
        <w:t>28</w:t>
      </w:r>
      <w:r w:rsidRPr="0092149D">
        <w:rPr>
          <w:rFonts w:ascii="仿宋_GB2312" w:eastAsia="仿宋_GB2312" w:hAnsi="仿宋_GB2312" w:cs="仿宋_GB2312"/>
          <w:color w:val="000000"/>
          <w:kern w:val="0"/>
          <w:sz w:val="32"/>
          <w:szCs w:val="32"/>
        </w:rPr>
        <w:t>%。</w:t>
      </w:r>
    </w:p>
    <w:p w:rsidR="00B27CE0" w:rsidRPr="0092149D" w:rsidRDefault="008D79B8" w:rsidP="0092149D">
      <w:pPr>
        <w:keepNext/>
        <w:keepLines/>
        <w:snapToGrid w:val="0"/>
        <w:spacing w:line="580" w:lineRule="exact"/>
        <w:ind w:firstLineChars="200" w:firstLine="643"/>
        <w:outlineLvl w:val="2"/>
        <w:rPr>
          <w:rFonts w:ascii="楷体_GB2312" w:eastAsia="楷体_GB2312" w:hAnsi="Times New Roman" w:cs="DengXian-Bold"/>
          <w:b/>
          <w:bCs/>
          <w:sz w:val="32"/>
          <w:szCs w:val="32"/>
        </w:rPr>
      </w:pPr>
      <w:r w:rsidRPr="0092149D">
        <w:rPr>
          <w:rFonts w:ascii="楷体_GB2312" w:eastAsia="楷体_GB2312" w:hAnsi="Times New Roman" w:cs="DengXian-Bold" w:hint="eastAsia"/>
          <w:b/>
          <w:bCs/>
          <w:sz w:val="32"/>
          <w:szCs w:val="32"/>
        </w:rPr>
        <w:t>（三）国有资产占用情况</w:t>
      </w:r>
    </w:p>
    <w:p w:rsidR="00B27CE0" w:rsidRPr="0092149D" w:rsidRDefault="008D79B8" w:rsidP="0092149D">
      <w:pPr>
        <w:adjustRightInd w:val="0"/>
        <w:snapToGrid w:val="0"/>
        <w:spacing w:line="580" w:lineRule="exact"/>
        <w:ind w:firstLineChars="200" w:firstLine="640"/>
        <w:rPr>
          <w:rFonts w:ascii="仿宋_GB2312" w:eastAsia="仿宋_GB2312" w:cs="DengXian-Regular"/>
          <w:sz w:val="32"/>
          <w:szCs w:val="32"/>
        </w:rPr>
      </w:pPr>
      <w:r w:rsidRPr="0092149D">
        <w:rPr>
          <w:rFonts w:ascii="仿宋_GB2312" w:eastAsia="仿宋_GB2312" w:hAnsi="Times New Roman" w:cs="DengXian-Regular" w:hint="eastAsia"/>
          <w:sz w:val="32"/>
          <w:szCs w:val="32"/>
        </w:rPr>
        <w:t>截至2019年12月31日，本部门共有车辆</w:t>
      </w:r>
      <w:r w:rsidR="0092149D">
        <w:rPr>
          <w:rFonts w:ascii="仿宋_GB2312" w:eastAsia="仿宋_GB2312" w:hAnsi="Times New Roman" w:cs="DengXian-Regular" w:hint="eastAsia"/>
          <w:sz w:val="32"/>
          <w:szCs w:val="32"/>
        </w:rPr>
        <w:t>0</w:t>
      </w:r>
      <w:r w:rsidRPr="0092149D">
        <w:rPr>
          <w:rFonts w:ascii="仿宋_GB2312" w:eastAsia="仿宋_GB2312" w:hAnsi="Times New Roman" w:cs="DengXian-Regular" w:hint="eastAsia"/>
          <w:sz w:val="32"/>
          <w:szCs w:val="32"/>
        </w:rPr>
        <w:t>辆，其中，副部（省）级及以上领导用车</w:t>
      </w:r>
      <w:r w:rsidR="0018736D" w:rsidRPr="0092149D">
        <w:rPr>
          <w:rFonts w:ascii="仿宋_GB2312" w:eastAsia="仿宋_GB2312" w:hAnsi="Times New Roman" w:cs="DengXian-Regular" w:hint="eastAsia"/>
          <w:sz w:val="32"/>
          <w:szCs w:val="32"/>
        </w:rPr>
        <w:t>0</w:t>
      </w:r>
      <w:r w:rsidRPr="0092149D">
        <w:rPr>
          <w:rFonts w:ascii="仿宋_GB2312" w:eastAsia="仿宋_GB2312" w:hAnsi="Times New Roman" w:cs="DengXian-Regular" w:hint="eastAsia"/>
          <w:sz w:val="32"/>
          <w:szCs w:val="32"/>
        </w:rPr>
        <w:t>辆，主要领导干部用车</w:t>
      </w:r>
      <w:r w:rsidR="0018736D" w:rsidRPr="0092149D">
        <w:rPr>
          <w:rFonts w:ascii="仿宋_GB2312" w:eastAsia="仿宋_GB2312" w:hAnsi="Times New Roman" w:cs="DengXian-Regular" w:hint="eastAsia"/>
          <w:sz w:val="32"/>
          <w:szCs w:val="32"/>
        </w:rPr>
        <w:t>0</w:t>
      </w:r>
      <w:r w:rsidRPr="0092149D">
        <w:rPr>
          <w:rFonts w:ascii="仿宋_GB2312" w:eastAsia="仿宋_GB2312" w:hAnsi="Times New Roman" w:cs="DengXian-Regular" w:hint="eastAsia"/>
          <w:sz w:val="32"/>
          <w:szCs w:val="32"/>
        </w:rPr>
        <w:t>辆，机要通信用车</w:t>
      </w:r>
      <w:r w:rsidR="0092149D">
        <w:rPr>
          <w:rFonts w:ascii="仿宋_GB2312" w:eastAsia="仿宋_GB2312" w:hAnsi="Times New Roman" w:cs="DengXian-Regular" w:hint="eastAsia"/>
          <w:sz w:val="32"/>
          <w:szCs w:val="32"/>
        </w:rPr>
        <w:t>0</w:t>
      </w:r>
      <w:r w:rsidRPr="0092149D">
        <w:rPr>
          <w:rFonts w:ascii="仿宋_GB2312" w:eastAsia="仿宋_GB2312" w:hAnsi="Times New Roman" w:cs="DengXian-Regular" w:hint="eastAsia"/>
          <w:sz w:val="32"/>
          <w:szCs w:val="32"/>
        </w:rPr>
        <w:t>辆，应急保障用车</w:t>
      </w:r>
      <w:r w:rsidR="0018736D" w:rsidRPr="0092149D">
        <w:rPr>
          <w:rFonts w:ascii="仿宋_GB2312" w:eastAsia="仿宋_GB2312" w:hAnsi="Times New Roman" w:cs="DengXian-Regular" w:hint="eastAsia"/>
          <w:sz w:val="32"/>
          <w:szCs w:val="32"/>
        </w:rPr>
        <w:t>5</w:t>
      </w:r>
      <w:r w:rsidRPr="0092149D">
        <w:rPr>
          <w:rFonts w:ascii="仿宋_GB2312" w:eastAsia="仿宋_GB2312" w:hAnsi="Times New Roman" w:cs="DengXian-Regular" w:hint="eastAsia"/>
          <w:sz w:val="32"/>
          <w:szCs w:val="32"/>
        </w:rPr>
        <w:t>辆，执法执勤用车</w:t>
      </w:r>
      <w:r w:rsidR="0092149D">
        <w:rPr>
          <w:rFonts w:ascii="仿宋_GB2312" w:eastAsia="仿宋_GB2312" w:hAnsi="Times New Roman" w:cs="DengXian-Regular" w:hint="eastAsia"/>
          <w:sz w:val="32"/>
          <w:szCs w:val="32"/>
        </w:rPr>
        <w:t>0</w:t>
      </w:r>
      <w:r w:rsidRPr="0092149D">
        <w:rPr>
          <w:rFonts w:ascii="仿宋_GB2312" w:eastAsia="仿宋_GB2312" w:hAnsi="Times New Roman" w:cs="DengXian-Regular" w:hint="eastAsia"/>
          <w:sz w:val="32"/>
          <w:szCs w:val="32"/>
        </w:rPr>
        <w:t>辆，特种专业技术用车</w:t>
      </w:r>
      <w:r w:rsidR="0018736D" w:rsidRPr="0092149D">
        <w:rPr>
          <w:rFonts w:ascii="仿宋_GB2312" w:eastAsia="仿宋_GB2312" w:hAnsi="Times New Roman" w:cs="DengXian-Regular" w:hint="eastAsia"/>
          <w:sz w:val="32"/>
          <w:szCs w:val="32"/>
        </w:rPr>
        <w:t>0</w:t>
      </w:r>
      <w:r w:rsidRPr="0092149D">
        <w:rPr>
          <w:rFonts w:ascii="仿宋_GB2312" w:eastAsia="仿宋_GB2312" w:hAnsi="Times New Roman" w:cs="DengXian-Regular" w:hint="eastAsia"/>
          <w:sz w:val="32"/>
          <w:szCs w:val="32"/>
        </w:rPr>
        <w:t>辆</w:t>
      </w:r>
      <w:r w:rsidR="0018736D" w:rsidRPr="0092149D">
        <w:rPr>
          <w:rFonts w:ascii="仿宋_GB2312" w:eastAsia="仿宋_GB2312" w:hAnsi="Times New Roman" w:cs="DengXian-Regular" w:hint="eastAsia"/>
          <w:sz w:val="32"/>
          <w:szCs w:val="32"/>
        </w:rPr>
        <w:t>，</w:t>
      </w:r>
      <w:r w:rsidRPr="0092149D">
        <w:rPr>
          <w:rFonts w:ascii="仿宋_GB2312" w:eastAsia="仿宋_GB2312" w:hAnsi="Times New Roman" w:cs="DengXian-Regular" w:hint="eastAsia"/>
          <w:sz w:val="32"/>
          <w:szCs w:val="32"/>
        </w:rPr>
        <w:t>离退休干部用车</w:t>
      </w:r>
      <w:r w:rsidR="0018736D" w:rsidRPr="0092149D">
        <w:rPr>
          <w:rFonts w:ascii="仿宋_GB2312" w:eastAsia="仿宋_GB2312" w:hAnsi="Times New Roman" w:cs="DengXian-Regular" w:hint="eastAsia"/>
          <w:sz w:val="32"/>
          <w:szCs w:val="32"/>
        </w:rPr>
        <w:t>0</w:t>
      </w:r>
      <w:r w:rsidRPr="0092149D">
        <w:rPr>
          <w:rFonts w:ascii="仿宋_GB2312" w:eastAsia="仿宋_GB2312" w:hAnsi="Times New Roman" w:cs="DengXian-Regular" w:hint="eastAsia"/>
          <w:sz w:val="32"/>
          <w:szCs w:val="32"/>
        </w:rPr>
        <w:t>辆，其他用车</w:t>
      </w:r>
      <w:r w:rsidR="0018736D" w:rsidRPr="0092149D">
        <w:rPr>
          <w:rFonts w:ascii="仿宋_GB2312" w:eastAsia="仿宋_GB2312" w:hAnsi="Times New Roman" w:cs="DengXian-Regular" w:hint="eastAsia"/>
          <w:sz w:val="32"/>
          <w:szCs w:val="32"/>
        </w:rPr>
        <w:t>0</w:t>
      </w:r>
      <w:r w:rsidRPr="0092149D">
        <w:rPr>
          <w:rFonts w:ascii="仿宋_GB2312" w:eastAsia="仿宋_GB2312" w:hAnsi="Times New Roman" w:cs="DengXian-Regular" w:hint="eastAsia"/>
          <w:sz w:val="32"/>
          <w:szCs w:val="32"/>
        </w:rPr>
        <w:t>辆</w:t>
      </w:r>
      <w:r w:rsidR="0018736D" w:rsidRPr="0092149D">
        <w:rPr>
          <w:rFonts w:ascii="仿宋_GB2312" w:eastAsia="仿宋_GB2312" w:hAnsi="Times New Roman" w:cs="DengXian-Regular" w:hint="eastAsia"/>
          <w:sz w:val="32"/>
          <w:szCs w:val="32"/>
        </w:rPr>
        <w:t>。</w:t>
      </w:r>
    </w:p>
    <w:p w:rsidR="006C1FA2" w:rsidRPr="0092149D" w:rsidRDefault="006C1FA2" w:rsidP="0092149D">
      <w:pPr>
        <w:adjustRightInd w:val="0"/>
        <w:snapToGrid w:val="0"/>
        <w:spacing w:line="580" w:lineRule="exact"/>
        <w:ind w:firstLineChars="200" w:firstLine="640"/>
        <w:rPr>
          <w:rFonts w:ascii="仿宋_GB2312" w:eastAsia="仿宋_GB2312" w:cs="DengXian-Regular"/>
          <w:sz w:val="32"/>
          <w:szCs w:val="32"/>
        </w:rPr>
      </w:pPr>
      <w:r w:rsidRPr="0092149D">
        <w:rPr>
          <w:rFonts w:ascii="仿宋_GB2312" w:eastAsia="仿宋_GB2312" w:cs="DengXian-Regular" w:hint="eastAsia"/>
          <w:sz w:val="32"/>
          <w:szCs w:val="32"/>
        </w:rPr>
        <w:t>单位价值</w:t>
      </w:r>
      <w:r w:rsidRPr="0092149D">
        <w:rPr>
          <w:rFonts w:ascii="仿宋_GB2312" w:eastAsia="仿宋_GB2312" w:hAnsi="TimesNewRomanPSMT" w:cs="TimesNewRomanPSMT" w:hint="eastAsia"/>
          <w:sz w:val="32"/>
          <w:szCs w:val="32"/>
        </w:rPr>
        <w:t>50</w:t>
      </w:r>
      <w:r w:rsidRPr="0092149D">
        <w:rPr>
          <w:rFonts w:ascii="仿宋_GB2312" w:eastAsia="仿宋_GB2312" w:cs="DengXian-Regular" w:hint="eastAsia"/>
          <w:sz w:val="32"/>
          <w:szCs w:val="32"/>
        </w:rPr>
        <w:t>万元以上通用设备0台，与上年</w:t>
      </w:r>
      <w:r w:rsidR="0092149D">
        <w:rPr>
          <w:rFonts w:ascii="仿宋_GB2312" w:eastAsia="仿宋_GB2312" w:cs="DengXian-Regular" w:hint="eastAsia"/>
          <w:sz w:val="32"/>
          <w:szCs w:val="32"/>
        </w:rPr>
        <w:t>无</w:t>
      </w:r>
      <w:r w:rsidRPr="0092149D">
        <w:rPr>
          <w:rFonts w:ascii="仿宋_GB2312" w:eastAsia="仿宋_GB2312" w:cs="DengXian-Regular" w:hint="eastAsia"/>
          <w:sz w:val="32"/>
          <w:szCs w:val="32"/>
        </w:rPr>
        <w:t>变化，单位价</w:t>
      </w:r>
      <w:r w:rsidRPr="0092149D">
        <w:rPr>
          <w:rFonts w:ascii="仿宋_GB2312" w:eastAsia="仿宋_GB2312" w:cs="DengXian-Regular" w:hint="eastAsia"/>
          <w:sz w:val="32"/>
          <w:szCs w:val="32"/>
        </w:rPr>
        <w:lastRenderedPageBreak/>
        <w:t>值</w:t>
      </w:r>
      <w:r w:rsidRPr="0092149D">
        <w:rPr>
          <w:rFonts w:ascii="仿宋_GB2312" w:eastAsia="仿宋_GB2312" w:hAnsi="TimesNewRomanPSMT" w:cs="TimesNewRomanPSMT" w:hint="eastAsia"/>
          <w:sz w:val="32"/>
          <w:szCs w:val="32"/>
        </w:rPr>
        <w:t>100</w:t>
      </w:r>
      <w:r w:rsidRPr="0092149D">
        <w:rPr>
          <w:rFonts w:ascii="仿宋_GB2312" w:eastAsia="仿宋_GB2312" w:cs="DengXian-Regular" w:hint="eastAsia"/>
          <w:sz w:val="32"/>
          <w:szCs w:val="32"/>
        </w:rPr>
        <w:t>万元以上专用设备0台</w:t>
      </w:r>
      <w:r w:rsidR="0092149D">
        <w:rPr>
          <w:rFonts w:ascii="仿宋_GB2312" w:eastAsia="仿宋_GB2312" w:cs="DengXian-Regular" w:hint="eastAsia"/>
          <w:sz w:val="32"/>
          <w:szCs w:val="32"/>
        </w:rPr>
        <w:t>，</w:t>
      </w:r>
      <w:r w:rsidRPr="0092149D">
        <w:rPr>
          <w:rFonts w:ascii="仿宋_GB2312" w:eastAsia="仿宋_GB2312" w:cs="DengXian-Regular" w:hint="eastAsia"/>
          <w:sz w:val="32"/>
          <w:szCs w:val="32"/>
        </w:rPr>
        <w:t>与上年无变化。</w:t>
      </w:r>
    </w:p>
    <w:p w:rsidR="00B27CE0" w:rsidRPr="0092149D" w:rsidRDefault="008D79B8" w:rsidP="0092149D">
      <w:pPr>
        <w:keepNext/>
        <w:keepLines/>
        <w:snapToGrid w:val="0"/>
        <w:spacing w:line="580" w:lineRule="exact"/>
        <w:ind w:firstLineChars="200" w:firstLine="643"/>
        <w:outlineLvl w:val="2"/>
        <w:rPr>
          <w:rFonts w:ascii="楷体_GB2312" w:eastAsia="楷体_GB2312" w:hAnsi="Times New Roman" w:cs="DengXian-Bold"/>
          <w:b/>
          <w:bCs/>
          <w:sz w:val="32"/>
          <w:szCs w:val="32"/>
        </w:rPr>
      </w:pPr>
      <w:r w:rsidRPr="0092149D">
        <w:rPr>
          <w:rFonts w:ascii="楷体_GB2312" w:eastAsia="楷体_GB2312" w:hAnsi="Times New Roman" w:cs="DengXian-Bold" w:hint="eastAsia"/>
          <w:b/>
          <w:bCs/>
          <w:sz w:val="32"/>
          <w:szCs w:val="32"/>
        </w:rPr>
        <w:t>（四）其他需要说明的情况</w:t>
      </w:r>
    </w:p>
    <w:p w:rsidR="00B27CE0" w:rsidRPr="0092149D" w:rsidRDefault="008D79B8" w:rsidP="0092149D">
      <w:pPr>
        <w:adjustRightInd w:val="0"/>
        <w:snapToGrid w:val="0"/>
        <w:spacing w:line="580" w:lineRule="exact"/>
        <w:ind w:firstLineChars="200" w:firstLine="640"/>
        <w:rPr>
          <w:rFonts w:ascii="仿宋" w:eastAsia="仿宋" w:hAnsi="仿宋" w:cs="DengXian-Regular"/>
          <w:sz w:val="32"/>
          <w:szCs w:val="32"/>
        </w:rPr>
      </w:pPr>
      <w:r w:rsidRPr="0092149D">
        <w:rPr>
          <w:rFonts w:ascii="仿宋" w:eastAsia="仿宋" w:hAnsi="仿宋" w:cs="DengXian-Regular" w:hint="eastAsia"/>
          <w:sz w:val="32"/>
          <w:szCs w:val="32"/>
        </w:rPr>
        <w:t>1.本部门2019年度</w:t>
      </w:r>
      <w:r w:rsidR="0068062A" w:rsidRPr="0092149D">
        <w:rPr>
          <w:rFonts w:ascii="仿宋" w:eastAsia="仿宋" w:hAnsi="仿宋" w:cs="黑体" w:hint="eastAsia"/>
          <w:color w:val="000000"/>
          <w:kern w:val="0"/>
          <w:sz w:val="32"/>
          <w:szCs w:val="32"/>
        </w:rPr>
        <w:t>一般公共预算财政拨款“三公”经费</w:t>
      </w:r>
      <w:r w:rsidR="007373FE" w:rsidRPr="0092149D">
        <w:rPr>
          <w:rFonts w:ascii="仿宋" w:eastAsia="仿宋" w:hAnsi="仿宋" w:cs="黑体" w:hint="eastAsia"/>
          <w:color w:val="000000"/>
          <w:kern w:val="0"/>
          <w:sz w:val="32"/>
          <w:szCs w:val="32"/>
        </w:rPr>
        <w:t>无收支结余情况</w:t>
      </w:r>
      <w:r w:rsidRPr="0092149D">
        <w:rPr>
          <w:rFonts w:ascii="仿宋" w:eastAsia="仿宋" w:hAnsi="仿宋" w:cs="DengXian-Regular" w:hint="eastAsia"/>
          <w:sz w:val="32"/>
          <w:szCs w:val="32"/>
        </w:rPr>
        <w:t>，故</w:t>
      </w:r>
      <w:r w:rsidR="007373FE" w:rsidRPr="0092149D">
        <w:rPr>
          <w:rFonts w:ascii="仿宋" w:eastAsia="仿宋" w:hAnsi="仿宋" w:cs="DengXian-Regular" w:hint="eastAsia"/>
          <w:sz w:val="32"/>
          <w:szCs w:val="32"/>
        </w:rPr>
        <w:t>公开</w:t>
      </w:r>
      <w:r w:rsidR="00234EED" w:rsidRPr="0092149D">
        <w:rPr>
          <w:rFonts w:ascii="仿宋" w:eastAsia="仿宋" w:hAnsi="仿宋" w:cs="DengXian-Regular" w:hint="eastAsia"/>
          <w:sz w:val="32"/>
          <w:szCs w:val="32"/>
        </w:rPr>
        <w:t>07</w:t>
      </w:r>
      <w:r w:rsidRPr="0092149D">
        <w:rPr>
          <w:rFonts w:ascii="仿宋" w:eastAsia="仿宋" w:hAnsi="仿宋" w:cs="DengXian-Regular" w:hint="eastAsia"/>
          <w:sz w:val="32"/>
          <w:szCs w:val="32"/>
        </w:rPr>
        <w:t>表以空表列示</w:t>
      </w:r>
      <w:r w:rsidR="00234EED" w:rsidRPr="0092149D">
        <w:rPr>
          <w:rFonts w:ascii="仿宋" w:eastAsia="仿宋" w:hAnsi="仿宋" w:cs="DengXian-Regular" w:hint="eastAsia"/>
          <w:sz w:val="32"/>
          <w:szCs w:val="32"/>
        </w:rPr>
        <w:t>，</w:t>
      </w:r>
      <w:r w:rsidR="00234EED" w:rsidRPr="0092149D">
        <w:rPr>
          <w:rFonts w:ascii="仿宋" w:eastAsia="仿宋" w:hAnsi="仿宋" w:cs="黑体" w:hint="eastAsia"/>
          <w:color w:val="000000"/>
          <w:kern w:val="0"/>
          <w:sz w:val="32"/>
          <w:szCs w:val="32"/>
        </w:rPr>
        <w:t>政府性基金预算无收支及结余情况，</w:t>
      </w:r>
      <w:r w:rsidR="00234EED" w:rsidRPr="0092149D">
        <w:rPr>
          <w:rFonts w:ascii="仿宋" w:eastAsia="仿宋" w:hAnsi="仿宋" w:cs="DengXian-Regular" w:hint="eastAsia"/>
          <w:sz w:val="32"/>
          <w:szCs w:val="32"/>
        </w:rPr>
        <w:t>故公开08表以空表列示，</w:t>
      </w:r>
      <w:r w:rsidR="007373FE" w:rsidRPr="0092149D">
        <w:rPr>
          <w:rFonts w:ascii="仿宋" w:eastAsia="仿宋" w:hAnsi="仿宋" w:cs="黑体" w:hint="eastAsia"/>
          <w:color w:val="000000"/>
          <w:kern w:val="0"/>
          <w:sz w:val="32"/>
          <w:szCs w:val="32"/>
        </w:rPr>
        <w:t>国有资本经营预算</w:t>
      </w:r>
      <w:r w:rsidR="00234EED" w:rsidRPr="0092149D">
        <w:rPr>
          <w:rFonts w:ascii="仿宋" w:eastAsia="仿宋" w:hAnsi="仿宋" w:cs="黑体" w:hint="eastAsia"/>
          <w:color w:val="000000"/>
          <w:kern w:val="0"/>
          <w:sz w:val="32"/>
          <w:szCs w:val="32"/>
        </w:rPr>
        <w:t>无收支及结余情况，</w:t>
      </w:r>
      <w:r w:rsidR="00234EED" w:rsidRPr="0092149D">
        <w:rPr>
          <w:rFonts w:ascii="仿宋" w:eastAsia="仿宋" w:hAnsi="仿宋" w:cs="DengXian-Regular" w:hint="eastAsia"/>
          <w:sz w:val="32"/>
          <w:szCs w:val="32"/>
        </w:rPr>
        <w:t>故公开09表以空表列示</w:t>
      </w:r>
      <w:r w:rsidRPr="0092149D">
        <w:rPr>
          <w:rFonts w:ascii="仿宋" w:eastAsia="仿宋" w:hAnsi="仿宋" w:cs="DengXian-Regular" w:hint="eastAsia"/>
          <w:sz w:val="32"/>
          <w:szCs w:val="32"/>
        </w:rPr>
        <w:t>。</w:t>
      </w:r>
    </w:p>
    <w:p w:rsidR="00B27CE0" w:rsidRPr="0092149D" w:rsidRDefault="008D79B8" w:rsidP="0092149D">
      <w:pPr>
        <w:adjustRightInd w:val="0"/>
        <w:snapToGrid w:val="0"/>
        <w:spacing w:line="580" w:lineRule="exact"/>
        <w:ind w:firstLineChars="200" w:firstLine="640"/>
        <w:rPr>
          <w:rFonts w:ascii="仿宋_GB2312" w:eastAsia="仿宋_GB2312" w:hAnsi="Times New Roman" w:cs="DengXian-Regular"/>
          <w:sz w:val="32"/>
          <w:szCs w:val="32"/>
        </w:rPr>
        <w:sectPr w:rsidR="00B27CE0" w:rsidRPr="0092149D" w:rsidSect="0057717D">
          <w:pgSz w:w="11906" w:h="16838"/>
          <w:pgMar w:top="1800" w:right="1440" w:bottom="1800" w:left="1440" w:header="851" w:footer="992" w:gutter="0"/>
          <w:pgNumType w:fmt="numberInDash"/>
          <w:cols w:space="0"/>
          <w:docGrid w:type="lines" w:linePitch="312"/>
        </w:sectPr>
      </w:pPr>
      <w:r w:rsidRPr="0092149D">
        <w:rPr>
          <w:rFonts w:ascii="仿宋_GB2312" w:eastAsia="仿宋_GB2312" w:hAnsi="Times New Roman" w:cs="DengXian-Regular" w:hint="eastAsia"/>
          <w:sz w:val="32"/>
          <w:szCs w:val="32"/>
        </w:rPr>
        <w:t>2.由于决算公开表格中金额数值应当保留两位小数，公开数据为四舍五入计算结果，个别数据合计项与分项之和存在小数点后差额，特此说明。</w:t>
      </w:r>
    </w:p>
    <w:p w:rsidR="00B27CE0" w:rsidRPr="00C7204C" w:rsidRDefault="00B27CE0" w:rsidP="008F4E99">
      <w:pPr>
        <w:rPr>
          <w:rFonts w:ascii="黑体" w:eastAsia="黑体" w:hAnsi="黑体" w:cs="黑体"/>
          <w:sz w:val="24"/>
          <w:szCs w:val="24"/>
        </w:rPr>
        <w:sectPr w:rsidR="00B27CE0" w:rsidRPr="00C7204C" w:rsidSect="0057717D">
          <w:pgSz w:w="11906" w:h="16838"/>
          <w:pgMar w:top="1800" w:right="1440" w:bottom="1800" w:left="1440" w:header="851" w:footer="992" w:gutter="0"/>
          <w:pgNumType w:fmt="numberInDash"/>
          <w:cols w:space="0"/>
          <w:titlePg/>
          <w:docGrid w:type="lines" w:linePitch="312"/>
        </w:sectPr>
      </w:pPr>
    </w:p>
    <w:p w:rsidR="00B27CE0" w:rsidRPr="00C7204C" w:rsidRDefault="00B27CE0" w:rsidP="008F4E99">
      <w:pPr>
        <w:rPr>
          <w:rFonts w:ascii="黑体" w:eastAsia="黑体" w:hAnsi="黑体" w:cs="黑体"/>
          <w:sz w:val="24"/>
          <w:szCs w:val="24"/>
        </w:rPr>
        <w:sectPr w:rsidR="00B27CE0" w:rsidRPr="00C7204C" w:rsidSect="0057717D">
          <w:headerReference w:type="default" r:id="rId29"/>
          <w:footerReference w:type="default" r:id="rId30"/>
          <w:headerReference w:type="first" r:id="rId31"/>
          <w:footerReference w:type="first" r:id="rId32"/>
          <w:type w:val="continuous"/>
          <w:pgSz w:w="11906" w:h="16838"/>
          <w:pgMar w:top="1800" w:right="1440" w:bottom="1800" w:left="1440" w:header="851" w:footer="992" w:gutter="0"/>
          <w:pgNumType w:fmt="numberInDash"/>
          <w:cols w:space="0"/>
          <w:titlePg/>
          <w:docGrid w:type="lines" w:linePitch="312"/>
        </w:sectPr>
      </w:pPr>
    </w:p>
    <w:p w:rsidR="00B27CE0" w:rsidRDefault="00B27CE0" w:rsidP="008F4E99">
      <w:pPr>
        <w:rPr>
          <w:rFonts w:ascii="黑体" w:eastAsia="黑体" w:hAnsi="黑体" w:cs="黑体" w:hint="eastAsia"/>
          <w:sz w:val="24"/>
          <w:szCs w:val="24"/>
        </w:rPr>
      </w:pPr>
    </w:p>
    <w:p w:rsidR="004B1572" w:rsidRDefault="004B1572" w:rsidP="008F4E99">
      <w:pPr>
        <w:rPr>
          <w:rFonts w:ascii="黑体" w:eastAsia="黑体" w:hAnsi="黑体" w:cs="黑体" w:hint="eastAsia"/>
          <w:sz w:val="24"/>
          <w:szCs w:val="24"/>
        </w:rPr>
      </w:pPr>
    </w:p>
    <w:p w:rsidR="004B1572" w:rsidRDefault="004B1572" w:rsidP="008F4E99">
      <w:pPr>
        <w:rPr>
          <w:rFonts w:ascii="黑体" w:eastAsia="黑体" w:hAnsi="黑体" w:cs="黑体" w:hint="eastAsia"/>
          <w:sz w:val="24"/>
          <w:szCs w:val="24"/>
        </w:rPr>
      </w:pPr>
    </w:p>
    <w:p w:rsidR="004B1572" w:rsidRDefault="004B1572" w:rsidP="008F4E99">
      <w:pPr>
        <w:rPr>
          <w:rFonts w:ascii="黑体" w:eastAsia="黑体" w:hAnsi="黑体" w:cs="黑体" w:hint="eastAsia"/>
          <w:sz w:val="24"/>
          <w:szCs w:val="24"/>
        </w:rPr>
      </w:pPr>
    </w:p>
    <w:p w:rsidR="004B1572" w:rsidRDefault="004B1572" w:rsidP="008F4E99">
      <w:pPr>
        <w:rPr>
          <w:rFonts w:ascii="黑体" w:eastAsia="黑体" w:hAnsi="黑体" w:cs="黑体" w:hint="eastAsia"/>
          <w:sz w:val="24"/>
          <w:szCs w:val="24"/>
        </w:rPr>
      </w:pPr>
    </w:p>
    <w:p w:rsidR="004B1572" w:rsidRDefault="004B1572" w:rsidP="008F4E99">
      <w:pPr>
        <w:rPr>
          <w:rFonts w:ascii="黑体" w:eastAsia="黑体" w:hAnsi="黑体" w:cs="黑体" w:hint="eastAsia"/>
          <w:sz w:val="24"/>
          <w:szCs w:val="24"/>
        </w:rPr>
      </w:pPr>
    </w:p>
    <w:p w:rsidR="004B1572" w:rsidRDefault="004B1572" w:rsidP="008F4E99">
      <w:pPr>
        <w:rPr>
          <w:rFonts w:ascii="黑体" w:eastAsia="黑体" w:hAnsi="黑体" w:cs="黑体" w:hint="eastAsia"/>
          <w:sz w:val="24"/>
          <w:szCs w:val="24"/>
        </w:rPr>
      </w:pPr>
    </w:p>
    <w:p w:rsidR="004B1572" w:rsidRDefault="004B1572" w:rsidP="008F4E99">
      <w:pPr>
        <w:rPr>
          <w:rFonts w:ascii="黑体" w:eastAsia="黑体" w:hAnsi="黑体" w:cs="黑体" w:hint="eastAsia"/>
          <w:sz w:val="24"/>
          <w:szCs w:val="24"/>
        </w:rPr>
      </w:pPr>
    </w:p>
    <w:p w:rsidR="004B1572" w:rsidRDefault="004B1572" w:rsidP="008F4E99">
      <w:pPr>
        <w:rPr>
          <w:rFonts w:ascii="黑体" w:eastAsia="黑体" w:hAnsi="黑体" w:cs="黑体" w:hint="eastAsia"/>
          <w:sz w:val="24"/>
          <w:szCs w:val="24"/>
        </w:rPr>
      </w:pPr>
    </w:p>
    <w:p w:rsidR="004B1572" w:rsidRPr="00C7204C" w:rsidRDefault="004B1572" w:rsidP="008F4E99">
      <w:pPr>
        <w:rPr>
          <w:rFonts w:ascii="黑体" w:eastAsia="黑体" w:hAnsi="黑体" w:cs="黑体"/>
          <w:sz w:val="24"/>
          <w:szCs w:val="24"/>
        </w:rPr>
      </w:pPr>
    </w:p>
    <w:p w:rsidR="00B27CE0" w:rsidRPr="00C7204C" w:rsidRDefault="004B1572" w:rsidP="008F4E99">
      <w:pPr>
        <w:jc w:val="center"/>
        <w:rPr>
          <w:sz w:val="24"/>
          <w:szCs w:val="24"/>
        </w:rPr>
      </w:pPr>
      <w:r w:rsidRPr="00743A08">
        <w:rPr>
          <w:sz w:val="24"/>
          <w:szCs w:val="24"/>
        </w:rPr>
        <w:pict>
          <v:shape id="_x0000_s1029" type="#_x0000_t202" style="position:absolute;left:0;text-align:left;margin-left:-2.25pt;margin-top:5.35pt;width:498.25pt;height:139.1pt;z-index:251664384;v-text-anchor:middle"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ub7J9sAAAAMAQAADwAAAAAAAAABACAAAAAiAAAAZHJzL2Rvd25yZXYueG1sUEsBAhQAFAAAAAgA&#10;h07iQGQ/W79bAgAAugQAAA4AAAAAAAAAAQAgAAAAKgEAAGRycy9lMm9Eb2MueG1sUEsFBgAAAAAG&#10;AAYAWQEAAPcFAAAAAA==&#10;" fillcolor="#ffd966" strokecolor="#ffd966" strokeweight=".5pt">
            <v:fill r:id="rId19" o:title="image1" color2="white [3212]" type="pattern"/>
            <v:stroke joinstyle="round"/>
            <v:textbox style="mso-next-textbox:#_x0000_s1029">
              <w:txbxContent>
                <w:p w:rsidR="00B51224" w:rsidRDefault="00B51224">
                  <w:pPr>
                    <w:widowControl/>
                    <w:jc w:val="center"/>
                  </w:pPr>
                  <w:r>
                    <w:rPr>
                      <w:rFonts w:ascii="黑体" w:eastAsia="黑体" w:hAnsi="黑体" w:cs="黑体" w:hint="eastAsia"/>
                      <w:color w:val="000000" w:themeColor="text1"/>
                      <w:sz w:val="90"/>
                      <w:szCs w:val="90"/>
                    </w:rPr>
                    <w:t>第三部分 相关名词解释</w:t>
                  </w:r>
                </w:p>
              </w:txbxContent>
            </v:textbox>
          </v:shape>
        </w:pict>
      </w:r>
    </w:p>
    <w:p w:rsidR="00B27CE0" w:rsidRPr="00C7204C" w:rsidRDefault="00B27CE0" w:rsidP="008F4E99">
      <w:pPr>
        <w:rPr>
          <w:sz w:val="24"/>
          <w:szCs w:val="24"/>
        </w:rPr>
      </w:pPr>
    </w:p>
    <w:p w:rsidR="00B27CE0" w:rsidRPr="00C7204C" w:rsidRDefault="00B27CE0" w:rsidP="008F4E99">
      <w:pPr>
        <w:rPr>
          <w:sz w:val="24"/>
          <w:szCs w:val="24"/>
        </w:rPr>
      </w:pPr>
    </w:p>
    <w:p w:rsidR="00B27CE0" w:rsidRPr="00C7204C" w:rsidRDefault="00B27CE0" w:rsidP="008F4E99">
      <w:pPr>
        <w:rPr>
          <w:sz w:val="24"/>
          <w:szCs w:val="24"/>
        </w:rPr>
      </w:pPr>
    </w:p>
    <w:p w:rsidR="00B27CE0" w:rsidRPr="00C7204C" w:rsidRDefault="00B27CE0" w:rsidP="008F4E99">
      <w:pPr>
        <w:rPr>
          <w:sz w:val="24"/>
          <w:szCs w:val="24"/>
        </w:rPr>
      </w:pPr>
    </w:p>
    <w:p w:rsidR="00B27CE0" w:rsidRDefault="00B27CE0" w:rsidP="008F4E99">
      <w:pPr>
        <w:rPr>
          <w:rFonts w:hint="eastAsia"/>
          <w:sz w:val="24"/>
          <w:szCs w:val="24"/>
        </w:rPr>
      </w:pPr>
    </w:p>
    <w:p w:rsidR="004B1572" w:rsidRDefault="004B1572" w:rsidP="008F4E99">
      <w:pPr>
        <w:rPr>
          <w:rFonts w:hint="eastAsia"/>
          <w:sz w:val="24"/>
          <w:szCs w:val="24"/>
        </w:rPr>
      </w:pPr>
    </w:p>
    <w:p w:rsidR="004B1572" w:rsidRDefault="004B1572" w:rsidP="008F4E99">
      <w:pPr>
        <w:rPr>
          <w:rFonts w:hint="eastAsia"/>
          <w:sz w:val="24"/>
          <w:szCs w:val="24"/>
        </w:rPr>
      </w:pPr>
    </w:p>
    <w:p w:rsidR="004B1572" w:rsidRDefault="004B1572" w:rsidP="008F4E99">
      <w:pPr>
        <w:rPr>
          <w:rFonts w:hint="eastAsia"/>
          <w:sz w:val="24"/>
          <w:szCs w:val="24"/>
        </w:rPr>
      </w:pPr>
    </w:p>
    <w:p w:rsidR="004B1572" w:rsidRDefault="004B1572" w:rsidP="008F4E99">
      <w:pPr>
        <w:rPr>
          <w:rFonts w:hint="eastAsia"/>
          <w:sz w:val="24"/>
          <w:szCs w:val="24"/>
        </w:rPr>
      </w:pPr>
    </w:p>
    <w:p w:rsidR="004B1572" w:rsidRDefault="004B1572" w:rsidP="008F4E99">
      <w:pPr>
        <w:rPr>
          <w:rFonts w:hint="eastAsia"/>
          <w:sz w:val="24"/>
          <w:szCs w:val="24"/>
        </w:rPr>
      </w:pPr>
    </w:p>
    <w:p w:rsidR="004B1572" w:rsidRDefault="004B1572" w:rsidP="008F4E99">
      <w:pPr>
        <w:rPr>
          <w:rFonts w:hint="eastAsia"/>
          <w:sz w:val="24"/>
          <w:szCs w:val="24"/>
        </w:rPr>
      </w:pPr>
    </w:p>
    <w:p w:rsidR="004B1572" w:rsidRDefault="004B1572" w:rsidP="008F4E99">
      <w:pPr>
        <w:rPr>
          <w:rFonts w:hint="eastAsia"/>
          <w:sz w:val="24"/>
          <w:szCs w:val="24"/>
        </w:rPr>
      </w:pPr>
    </w:p>
    <w:p w:rsidR="004B1572" w:rsidRPr="00C7204C" w:rsidRDefault="004B1572" w:rsidP="008F4E99">
      <w:pPr>
        <w:rPr>
          <w:sz w:val="24"/>
          <w:szCs w:val="24"/>
        </w:rPr>
      </w:pPr>
    </w:p>
    <w:p w:rsidR="00B27CE0" w:rsidRPr="00C7204C" w:rsidRDefault="00B27CE0" w:rsidP="008F4E99">
      <w:pPr>
        <w:rPr>
          <w:sz w:val="24"/>
          <w:szCs w:val="24"/>
        </w:rPr>
      </w:pPr>
    </w:p>
    <w:p w:rsidR="00B27CE0" w:rsidRPr="004B1572" w:rsidRDefault="008D79B8" w:rsidP="004B1572">
      <w:pPr>
        <w:widowControl/>
        <w:spacing w:line="560" w:lineRule="exact"/>
        <w:ind w:firstLineChars="195" w:firstLine="626"/>
        <w:rPr>
          <w:rFonts w:ascii="仿宋_GB2312" w:eastAsia="仿宋_GB2312" w:hAnsi="宋体" w:cs="Times New Roman"/>
          <w:color w:val="000000"/>
          <w:kern w:val="0"/>
          <w:sz w:val="32"/>
          <w:szCs w:val="32"/>
        </w:rPr>
      </w:pPr>
      <w:r w:rsidRPr="004B1572">
        <w:rPr>
          <w:rFonts w:ascii="仿宋_GB2312" w:eastAsia="仿宋_GB2312" w:hAnsi="宋体" w:cs="Times New Roman" w:hint="eastAsia"/>
          <w:b/>
          <w:bCs/>
          <w:color w:val="000000"/>
          <w:kern w:val="0"/>
          <w:sz w:val="32"/>
          <w:szCs w:val="32"/>
        </w:rPr>
        <w:lastRenderedPageBreak/>
        <w:t>（一）财政拨款收入：</w:t>
      </w:r>
      <w:r w:rsidRPr="004B1572">
        <w:rPr>
          <w:rFonts w:ascii="仿宋_GB2312" w:eastAsia="仿宋_GB2312" w:hAnsi="宋体" w:cs="Times New Roman" w:hint="eastAsia"/>
          <w:color w:val="000000"/>
          <w:kern w:val="0"/>
          <w:sz w:val="32"/>
          <w:szCs w:val="32"/>
        </w:rPr>
        <w:t>本年度从本级财政部门取得的财政拨款，包括一般公共预算财政拨款和政府性基金预算财政拨款。</w:t>
      </w:r>
    </w:p>
    <w:p w:rsidR="00B27CE0" w:rsidRPr="004B1572" w:rsidRDefault="008D79B8" w:rsidP="004B1572">
      <w:pPr>
        <w:widowControl/>
        <w:spacing w:line="560" w:lineRule="exact"/>
        <w:ind w:firstLineChars="200" w:firstLine="643"/>
        <w:rPr>
          <w:rFonts w:ascii="仿宋_GB2312" w:eastAsia="仿宋_GB2312" w:hAnsi="宋体" w:cs="Times New Roman"/>
          <w:color w:val="000000"/>
          <w:kern w:val="0"/>
          <w:sz w:val="32"/>
          <w:szCs w:val="32"/>
        </w:rPr>
      </w:pPr>
      <w:r w:rsidRPr="004B1572">
        <w:rPr>
          <w:rFonts w:ascii="仿宋_GB2312" w:eastAsia="仿宋_GB2312" w:hAnsi="宋体" w:cs="Times New Roman" w:hint="eastAsia"/>
          <w:b/>
          <w:bCs/>
          <w:color w:val="000000"/>
          <w:kern w:val="0"/>
          <w:sz w:val="32"/>
          <w:szCs w:val="32"/>
        </w:rPr>
        <w:t>（二）事业收入：</w:t>
      </w:r>
      <w:r w:rsidRPr="004B1572">
        <w:rPr>
          <w:rFonts w:ascii="仿宋_GB2312" w:eastAsia="仿宋_GB2312" w:hAnsi="宋体" w:cs="Times New Roman" w:hint="eastAsia"/>
          <w:color w:val="000000"/>
          <w:kern w:val="0"/>
          <w:sz w:val="32"/>
          <w:szCs w:val="32"/>
        </w:rPr>
        <w:t>指事业单位开展专业业务活动及辅助活动所取得的收入。</w:t>
      </w:r>
    </w:p>
    <w:p w:rsidR="00B27CE0" w:rsidRPr="004B1572" w:rsidRDefault="008D79B8" w:rsidP="004B1572">
      <w:pPr>
        <w:widowControl/>
        <w:spacing w:line="560" w:lineRule="exact"/>
        <w:ind w:firstLineChars="200" w:firstLine="643"/>
        <w:rPr>
          <w:rFonts w:ascii="仿宋_GB2312" w:eastAsia="仿宋_GB2312" w:hAnsi="宋体" w:cs="Times New Roman"/>
          <w:color w:val="000000"/>
          <w:kern w:val="0"/>
          <w:sz w:val="32"/>
          <w:szCs w:val="32"/>
        </w:rPr>
      </w:pPr>
      <w:r w:rsidRPr="004B1572">
        <w:rPr>
          <w:rFonts w:ascii="仿宋_GB2312" w:eastAsia="仿宋_GB2312" w:hAnsi="宋体" w:cs="Times New Roman" w:hint="eastAsia"/>
          <w:b/>
          <w:bCs/>
          <w:color w:val="000000"/>
          <w:kern w:val="0"/>
          <w:sz w:val="32"/>
          <w:szCs w:val="32"/>
        </w:rPr>
        <w:t>（三）其他收入：</w:t>
      </w:r>
      <w:r w:rsidRPr="004B1572">
        <w:rPr>
          <w:rFonts w:ascii="仿宋_GB2312" w:eastAsia="仿宋_GB2312" w:hAnsi="宋体" w:cs="Times New Roman" w:hint="eastAsia"/>
          <w:color w:val="000000"/>
          <w:kern w:val="0"/>
          <w:sz w:val="32"/>
          <w:szCs w:val="32"/>
        </w:rPr>
        <w:t>指除上述“财政拨款收入”“事业收入”“经营收入”等以外的收入。</w:t>
      </w:r>
    </w:p>
    <w:p w:rsidR="00B27CE0" w:rsidRPr="004B1572" w:rsidRDefault="008D79B8" w:rsidP="004B1572">
      <w:pPr>
        <w:widowControl/>
        <w:spacing w:line="560" w:lineRule="exact"/>
        <w:ind w:firstLineChars="200" w:firstLine="643"/>
        <w:rPr>
          <w:rFonts w:ascii="仿宋_GB2312" w:eastAsia="仿宋_GB2312" w:hAnsi="宋体" w:cs="Times New Roman"/>
          <w:color w:val="000000"/>
          <w:kern w:val="0"/>
          <w:sz w:val="32"/>
          <w:szCs w:val="32"/>
        </w:rPr>
      </w:pPr>
      <w:r w:rsidRPr="004B1572">
        <w:rPr>
          <w:rFonts w:ascii="仿宋_GB2312" w:eastAsia="仿宋_GB2312" w:hAnsi="宋体" w:cs="Times New Roman" w:hint="eastAsia"/>
          <w:b/>
          <w:bCs/>
          <w:color w:val="000000"/>
          <w:kern w:val="0"/>
          <w:sz w:val="32"/>
          <w:szCs w:val="32"/>
        </w:rPr>
        <w:t>（四）用事业基金弥补收支差额：</w:t>
      </w:r>
      <w:r w:rsidRPr="004B1572">
        <w:rPr>
          <w:rFonts w:ascii="仿宋_GB2312" w:eastAsia="仿宋_GB2312" w:hAnsi="宋体" w:cs="Times New Roman"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B27CE0" w:rsidRPr="004B1572" w:rsidRDefault="008D79B8" w:rsidP="004B1572">
      <w:pPr>
        <w:widowControl/>
        <w:spacing w:line="560" w:lineRule="exact"/>
        <w:ind w:firstLineChars="200" w:firstLine="643"/>
        <w:rPr>
          <w:rFonts w:ascii="仿宋_GB2312" w:eastAsia="仿宋_GB2312" w:hAnsi="宋体" w:cs="Times New Roman"/>
          <w:color w:val="000000"/>
          <w:kern w:val="0"/>
          <w:sz w:val="32"/>
          <w:szCs w:val="32"/>
        </w:rPr>
      </w:pPr>
      <w:r w:rsidRPr="004B1572">
        <w:rPr>
          <w:rFonts w:ascii="仿宋_GB2312" w:eastAsia="仿宋_GB2312" w:hAnsi="宋体" w:cs="Times New Roman" w:hint="eastAsia"/>
          <w:b/>
          <w:bCs/>
          <w:color w:val="000000"/>
          <w:kern w:val="0"/>
          <w:sz w:val="32"/>
          <w:szCs w:val="32"/>
        </w:rPr>
        <w:t>（五）年初结转和结余：</w:t>
      </w:r>
      <w:r w:rsidRPr="004B1572">
        <w:rPr>
          <w:rFonts w:ascii="仿宋_GB2312" w:eastAsia="仿宋_GB2312" w:hAnsi="宋体" w:cs="Times New Roman" w:hint="eastAsia"/>
          <w:color w:val="000000"/>
          <w:kern w:val="0"/>
          <w:sz w:val="32"/>
          <w:szCs w:val="32"/>
        </w:rPr>
        <w:t>指以前年度尚未完成、结转到本年仍按原规定用途继续使用的资金，或项目已完成等产生的结余资金。</w:t>
      </w:r>
    </w:p>
    <w:p w:rsidR="00B27CE0" w:rsidRPr="004B1572" w:rsidRDefault="008D79B8" w:rsidP="004B1572">
      <w:pPr>
        <w:widowControl/>
        <w:spacing w:line="560" w:lineRule="exact"/>
        <w:ind w:firstLineChars="200" w:firstLine="643"/>
        <w:rPr>
          <w:rFonts w:ascii="仿宋_GB2312" w:eastAsia="仿宋_GB2312" w:hAnsi="宋体" w:cs="Times New Roman"/>
          <w:color w:val="000000"/>
          <w:kern w:val="0"/>
          <w:sz w:val="32"/>
          <w:szCs w:val="32"/>
        </w:rPr>
      </w:pPr>
      <w:r w:rsidRPr="004B1572">
        <w:rPr>
          <w:rFonts w:ascii="仿宋_GB2312" w:eastAsia="仿宋_GB2312" w:hAnsi="宋体" w:cs="Times New Roman" w:hint="eastAsia"/>
          <w:b/>
          <w:bCs/>
          <w:color w:val="000000"/>
          <w:kern w:val="0"/>
          <w:sz w:val="32"/>
          <w:szCs w:val="32"/>
        </w:rPr>
        <w:t>（六）结余分配：</w:t>
      </w:r>
      <w:r w:rsidRPr="004B1572">
        <w:rPr>
          <w:rFonts w:ascii="仿宋_GB2312" w:eastAsia="仿宋_GB2312" w:hAnsi="宋体" w:cs="Times New Roman" w:hint="eastAsia"/>
          <w:color w:val="000000"/>
          <w:kern w:val="0"/>
          <w:sz w:val="32"/>
          <w:szCs w:val="32"/>
        </w:rPr>
        <w:t>指事业单位按照事业单位会计制度的规定从非财政补助结余中分配的事业基金和职工福利基金等。</w:t>
      </w:r>
    </w:p>
    <w:p w:rsidR="00B27CE0" w:rsidRPr="004B1572" w:rsidRDefault="008D79B8" w:rsidP="004B1572">
      <w:pPr>
        <w:widowControl/>
        <w:spacing w:line="560" w:lineRule="exact"/>
        <w:ind w:firstLineChars="200" w:firstLine="643"/>
        <w:rPr>
          <w:rFonts w:ascii="仿宋_GB2312" w:eastAsia="仿宋_GB2312" w:hAnsi="宋体" w:cs="Times New Roman"/>
          <w:color w:val="000000"/>
          <w:kern w:val="0"/>
          <w:sz w:val="32"/>
          <w:szCs w:val="32"/>
        </w:rPr>
      </w:pPr>
      <w:r w:rsidRPr="004B1572">
        <w:rPr>
          <w:rFonts w:ascii="仿宋_GB2312" w:eastAsia="仿宋_GB2312" w:hAnsi="宋体" w:cs="Times New Roman" w:hint="eastAsia"/>
          <w:b/>
          <w:bCs/>
          <w:color w:val="000000"/>
          <w:kern w:val="0"/>
          <w:sz w:val="32"/>
          <w:szCs w:val="32"/>
        </w:rPr>
        <w:t>（七）年末结转和结余：</w:t>
      </w:r>
      <w:r w:rsidRPr="004B1572">
        <w:rPr>
          <w:rFonts w:ascii="仿宋_GB2312" w:eastAsia="仿宋_GB2312" w:hAnsi="宋体" w:cs="Times New Roman" w:hint="eastAsia"/>
          <w:color w:val="000000"/>
          <w:kern w:val="0"/>
          <w:sz w:val="32"/>
          <w:szCs w:val="32"/>
        </w:rPr>
        <w:t>指单位按有关规定结转到下年或以后年度继续使用的资金，或项目已完成等产生的结余资金。</w:t>
      </w:r>
    </w:p>
    <w:p w:rsidR="00B27CE0" w:rsidRPr="004B1572" w:rsidRDefault="008D79B8" w:rsidP="004B1572">
      <w:pPr>
        <w:widowControl/>
        <w:spacing w:line="560" w:lineRule="exact"/>
        <w:ind w:firstLineChars="200" w:firstLine="643"/>
        <w:rPr>
          <w:rFonts w:ascii="仿宋_GB2312" w:eastAsia="仿宋_GB2312" w:hAnsi="宋体" w:cs="Times New Roman"/>
          <w:color w:val="000000"/>
          <w:kern w:val="0"/>
          <w:sz w:val="32"/>
          <w:szCs w:val="32"/>
        </w:rPr>
      </w:pPr>
      <w:r w:rsidRPr="004B1572">
        <w:rPr>
          <w:rFonts w:ascii="仿宋_GB2312" w:eastAsia="仿宋_GB2312" w:hAnsi="宋体" w:cs="Times New Roman" w:hint="eastAsia"/>
          <w:b/>
          <w:bCs/>
          <w:color w:val="000000"/>
          <w:kern w:val="0"/>
          <w:sz w:val="32"/>
          <w:szCs w:val="32"/>
        </w:rPr>
        <w:t>（八）基本支出：</w:t>
      </w:r>
      <w:r w:rsidRPr="004B1572">
        <w:rPr>
          <w:rFonts w:ascii="仿宋_GB2312" w:eastAsia="仿宋_GB2312" w:hAnsi="宋体" w:cs="Times New Roman" w:hint="eastAsia"/>
          <w:color w:val="000000"/>
          <w:kern w:val="0"/>
          <w:sz w:val="32"/>
          <w:szCs w:val="32"/>
        </w:rPr>
        <w:t>填列单位为保障机构正常运转、完成日常工作任务而发生的各项支出。</w:t>
      </w:r>
    </w:p>
    <w:p w:rsidR="00B27CE0" w:rsidRPr="004B1572" w:rsidRDefault="008D79B8" w:rsidP="004B1572">
      <w:pPr>
        <w:widowControl/>
        <w:spacing w:line="560" w:lineRule="exact"/>
        <w:ind w:firstLineChars="200" w:firstLine="643"/>
        <w:rPr>
          <w:rFonts w:ascii="仿宋_GB2312" w:eastAsia="仿宋_GB2312" w:hAnsi="宋体" w:cs="Times New Roman"/>
          <w:color w:val="000000"/>
          <w:kern w:val="0"/>
          <w:sz w:val="32"/>
          <w:szCs w:val="32"/>
        </w:rPr>
      </w:pPr>
      <w:r w:rsidRPr="004B1572">
        <w:rPr>
          <w:rFonts w:ascii="仿宋_GB2312" w:eastAsia="仿宋_GB2312" w:hAnsi="宋体" w:cs="Times New Roman" w:hint="eastAsia"/>
          <w:b/>
          <w:bCs/>
          <w:color w:val="000000"/>
          <w:kern w:val="0"/>
          <w:sz w:val="32"/>
          <w:szCs w:val="32"/>
        </w:rPr>
        <w:t>（九）项目支出：</w:t>
      </w:r>
      <w:r w:rsidRPr="004B1572">
        <w:rPr>
          <w:rFonts w:ascii="仿宋_GB2312" w:eastAsia="仿宋_GB2312" w:hAnsi="宋体" w:cs="Times New Roman" w:hint="eastAsia"/>
          <w:color w:val="000000"/>
          <w:kern w:val="0"/>
          <w:sz w:val="32"/>
          <w:szCs w:val="32"/>
        </w:rPr>
        <w:t>填列单位为完成特定的行政工作任务或事业发展目标，在基本支出之外发生的各项支出</w:t>
      </w:r>
    </w:p>
    <w:p w:rsidR="00B27CE0" w:rsidRPr="004B1572" w:rsidRDefault="008D79B8" w:rsidP="004B1572">
      <w:pPr>
        <w:widowControl/>
        <w:spacing w:line="560" w:lineRule="exact"/>
        <w:ind w:firstLineChars="200" w:firstLine="643"/>
        <w:rPr>
          <w:rFonts w:ascii="仿宋_GB2312" w:eastAsia="仿宋_GB2312" w:hAnsi="宋体" w:cs="Times New Roman"/>
          <w:color w:val="000000"/>
          <w:kern w:val="0"/>
          <w:sz w:val="32"/>
          <w:szCs w:val="32"/>
        </w:rPr>
      </w:pPr>
      <w:r w:rsidRPr="004B1572">
        <w:rPr>
          <w:rFonts w:ascii="仿宋_GB2312" w:eastAsia="仿宋_GB2312" w:hAnsi="宋体" w:cs="Times New Roman" w:hint="eastAsia"/>
          <w:b/>
          <w:bCs/>
          <w:color w:val="000000"/>
          <w:kern w:val="0"/>
          <w:sz w:val="32"/>
          <w:szCs w:val="32"/>
        </w:rPr>
        <w:lastRenderedPageBreak/>
        <w:t>（十）基本建设支出：</w:t>
      </w:r>
      <w:r w:rsidRPr="004B1572">
        <w:rPr>
          <w:rFonts w:ascii="仿宋_GB2312" w:eastAsia="仿宋_GB2312" w:hAnsi="宋体" w:cs="Times New Roman"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B27CE0" w:rsidRPr="004B1572" w:rsidRDefault="008D79B8" w:rsidP="004B1572">
      <w:pPr>
        <w:widowControl/>
        <w:spacing w:line="560" w:lineRule="exact"/>
        <w:ind w:firstLineChars="200" w:firstLine="643"/>
        <w:rPr>
          <w:rFonts w:ascii="仿宋_GB2312" w:eastAsia="仿宋_GB2312" w:hAnsi="宋体" w:cs="Times New Roman"/>
          <w:color w:val="000000"/>
          <w:kern w:val="0"/>
          <w:sz w:val="32"/>
          <w:szCs w:val="32"/>
        </w:rPr>
      </w:pPr>
      <w:r w:rsidRPr="004B1572">
        <w:rPr>
          <w:rFonts w:ascii="仿宋_GB2312" w:eastAsia="仿宋_GB2312" w:hAnsi="宋体" w:cs="Times New Roman" w:hint="eastAsia"/>
          <w:b/>
          <w:bCs/>
          <w:color w:val="000000"/>
          <w:kern w:val="0"/>
          <w:sz w:val="32"/>
          <w:szCs w:val="32"/>
        </w:rPr>
        <w:t>（十一）其他资本性支出：</w:t>
      </w:r>
      <w:r w:rsidRPr="004B1572">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B27CE0" w:rsidRPr="004B1572" w:rsidRDefault="008D79B8" w:rsidP="004B1572">
      <w:pPr>
        <w:snapToGrid w:val="0"/>
        <w:spacing w:line="560" w:lineRule="exact"/>
        <w:ind w:firstLineChars="200" w:firstLine="643"/>
        <w:rPr>
          <w:rFonts w:ascii="仿宋_GB2312" w:eastAsia="仿宋_GB2312" w:hAnsi="宋体" w:cs="Times New Roman"/>
          <w:color w:val="000000"/>
          <w:kern w:val="0"/>
          <w:sz w:val="32"/>
          <w:szCs w:val="32"/>
        </w:rPr>
      </w:pPr>
      <w:r w:rsidRPr="004B1572">
        <w:rPr>
          <w:rFonts w:ascii="仿宋_GB2312" w:eastAsia="仿宋_GB2312" w:hAnsi="宋体" w:cs="Times New Roman" w:hint="eastAsia"/>
          <w:b/>
          <w:bCs/>
          <w:color w:val="000000"/>
          <w:kern w:val="0"/>
          <w:sz w:val="32"/>
          <w:szCs w:val="32"/>
        </w:rPr>
        <w:t>（十二）“三公”经费：</w:t>
      </w:r>
      <w:r w:rsidRPr="004B1572">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B27CE0" w:rsidRPr="004B1572" w:rsidRDefault="008D79B8" w:rsidP="004B1572">
      <w:pPr>
        <w:snapToGrid w:val="0"/>
        <w:spacing w:line="560" w:lineRule="exact"/>
        <w:ind w:firstLineChars="200" w:firstLine="643"/>
        <w:rPr>
          <w:rFonts w:ascii="仿宋_GB2312" w:eastAsia="仿宋_GB2312" w:hAnsi="宋体" w:cs="Times New Roman"/>
          <w:color w:val="000000"/>
          <w:kern w:val="0"/>
          <w:sz w:val="32"/>
          <w:szCs w:val="32"/>
        </w:rPr>
      </w:pPr>
      <w:r w:rsidRPr="004B1572">
        <w:rPr>
          <w:rFonts w:ascii="仿宋_GB2312" w:eastAsia="仿宋_GB2312" w:hAnsi="宋体" w:cs="Times New Roman" w:hint="eastAsia"/>
          <w:b/>
          <w:bCs/>
          <w:color w:val="000000"/>
          <w:kern w:val="0"/>
          <w:sz w:val="32"/>
          <w:szCs w:val="32"/>
        </w:rPr>
        <w:t>（十三）其他交通费用：</w:t>
      </w:r>
      <w:r w:rsidRPr="004B1572">
        <w:rPr>
          <w:rFonts w:ascii="仿宋_GB2312" w:eastAsia="仿宋_GB2312" w:hAnsi="宋体" w:cs="Times New Roman" w:hint="eastAsia"/>
          <w:color w:val="000000"/>
          <w:kern w:val="0"/>
          <w:sz w:val="32"/>
          <w:szCs w:val="32"/>
        </w:rPr>
        <w:t>填列单位除公务用车运行维护费以外的其他交通费用。如公务交通补贴、租车费用、出租车费用，飞机、船舶等燃料费、维修费、保险费等。</w:t>
      </w:r>
    </w:p>
    <w:p w:rsidR="00B27CE0" w:rsidRPr="004B1572" w:rsidRDefault="008D79B8" w:rsidP="004B1572">
      <w:pPr>
        <w:widowControl/>
        <w:spacing w:line="560" w:lineRule="exact"/>
        <w:ind w:firstLineChars="200" w:firstLine="643"/>
        <w:rPr>
          <w:rFonts w:ascii="仿宋_GB2312" w:eastAsia="仿宋_GB2312" w:hAnsi="宋体" w:cs="Times New Roman"/>
          <w:color w:val="000000"/>
          <w:kern w:val="0"/>
          <w:sz w:val="32"/>
          <w:szCs w:val="32"/>
        </w:rPr>
      </w:pPr>
      <w:r w:rsidRPr="004B1572">
        <w:rPr>
          <w:rFonts w:ascii="仿宋_GB2312" w:eastAsia="仿宋_GB2312" w:hAnsi="宋体" w:cs="Times New Roman" w:hint="eastAsia"/>
          <w:b/>
          <w:bCs/>
          <w:color w:val="000000"/>
          <w:kern w:val="0"/>
          <w:sz w:val="32"/>
          <w:szCs w:val="32"/>
        </w:rPr>
        <w:t>（十四）公务用车购置：</w:t>
      </w:r>
      <w:r w:rsidRPr="004B1572">
        <w:rPr>
          <w:rFonts w:ascii="仿宋_GB2312" w:eastAsia="仿宋_GB2312" w:hAnsi="宋体" w:cs="Times New Roman" w:hint="eastAsia"/>
          <w:color w:val="000000"/>
          <w:kern w:val="0"/>
          <w:sz w:val="32"/>
          <w:szCs w:val="32"/>
        </w:rPr>
        <w:t>填列单位公务用车车辆购置支出（含车辆购置税、牌照费）。</w:t>
      </w:r>
    </w:p>
    <w:p w:rsidR="00B27CE0" w:rsidRPr="004B1572" w:rsidRDefault="008D79B8" w:rsidP="004B1572">
      <w:pPr>
        <w:widowControl/>
        <w:spacing w:line="560" w:lineRule="exact"/>
        <w:ind w:firstLineChars="200" w:firstLine="643"/>
        <w:rPr>
          <w:rFonts w:ascii="仿宋_GB2312" w:eastAsia="仿宋_GB2312" w:hAnsi="宋体" w:cs="Times New Roman"/>
          <w:color w:val="000000"/>
          <w:kern w:val="0"/>
          <w:sz w:val="32"/>
          <w:szCs w:val="32"/>
        </w:rPr>
      </w:pPr>
      <w:r w:rsidRPr="004B1572">
        <w:rPr>
          <w:rFonts w:ascii="仿宋_GB2312" w:eastAsia="仿宋_GB2312" w:hAnsi="宋体" w:cs="Times New Roman" w:hint="eastAsia"/>
          <w:b/>
          <w:bCs/>
          <w:color w:val="000000"/>
          <w:kern w:val="0"/>
          <w:sz w:val="32"/>
          <w:szCs w:val="32"/>
        </w:rPr>
        <w:lastRenderedPageBreak/>
        <w:t>（十五）其他交通工具购置：</w:t>
      </w:r>
      <w:r w:rsidRPr="004B1572">
        <w:rPr>
          <w:rFonts w:ascii="仿宋_GB2312" w:eastAsia="仿宋_GB2312" w:hAnsi="宋体" w:cs="Times New Roman" w:hint="eastAsia"/>
          <w:color w:val="000000"/>
          <w:kern w:val="0"/>
          <w:sz w:val="32"/>
          <w:szCs w:val="32"/>
        </w:rPr>
        <w:t>填列单位除公务用车外的其他各类交通工具（如船舶、飞机等）购置支出（含车辆购置税、牌照费）。</w:t>
      </w:r>
    </w:p>
    <w:p w:rsidR="00B27CE0" w:rsidRPr="004B1572" w:rsidRDefault="008D79B8" w:rsidP="004B1572">
      <w:pPr>
        <w:widowControl/>
        <w:spacing w:line="560" w:lineRule="exact"/>
        <w:ind w:firstLineChars="200" w:firstLine="643"/>
        <w:rPr>
          <w:rFonts w:ascii="仿宋_GB2312" w:eastAsia="仿宋_GB2312" w:hAnsi="宋体" w:cs="Times New Roman"/>
          <w:color w:val="000000"/>
          <w:kern w:val="0"/>
          <w:sz w:val="32"/>
          <w:szCs w:val="32"/>
        </w:rPr>
      </w:pPr>
      <w:r w:rsidRPr="004B1572">
        <w:rPr>
          <w:rFonts w:ascii="仿宋_GB2312" w:eastAsia="仿宋_GB2312" w:hAnsi="宋体" w:cs="Times New Roman" w:hint="eastAsia"/>
          <w:b/>
          <w:bCs/>
          <w:color w:val="000000"/>
          <w:kern w:val="0"/>
          <w:sz w:val="32"/>
          <w:szCs w:val="32"/>
        </w:rPr>
        <w:t>（十六）机关运行经费：</w:t>
      </w:r>
      <w:r w:rsidRPr="004B1572">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B27CE0" w:rsidRPr="004B1572" w:rsidRDefault="008D79B8" w:rsidP="008F4E99">
      <w:pPr>
        <w:tabs>
          <w:tab w:val="left" w:pos="235"/>
        </w:tabs>
        <w:jc w:val="left"/>
        <w:rPr>
          <w:rFonts w:ascii="仿宋_GB2312" w:eastAsia="仿宋_GB2312" w:hAnsi="Cambria" w:cs="ArialUnicodeMS"/>
          <w:kern w:val="0"/>
          <w:sz w:val="32"/>
          <w:szCs w:val="32"/>
        </w:rPr>
      </w:pPr>
      <w:r w:rsidRPr="004B1572">
        <w:rPr>
          <w:rFonts w:ascii="仿宋_GB2312" w:eastAsia="仿宋_GB2312" w:hAnsi="宋体" w:cs="Times New Roman" w:hint="eastAsia"/>
          <w:b/>
          <w:bCs/>
          <w:color w:val="000000"/>
          <w:kern w:val="0"/>
          <w:sz w:val="32"/>
          <w:szCs w:val="32"/>
        </w:rPr>
        <w:t>（十七）经费形式:</w:t>
      </w:r>
      <w:r w:rsidRPr="004B1572">
        <w:rPr>
          <w:rFonts w:ascii="仿宋_GB2312" w:eastAsia="仿宋_GB2312" w:hAnsi="宋体" w:cs="Times New Roman" w:hint="eastAsia"/>
          <w:color w:val="000000"/>
          <w:kern w:val="0"/>
          <w:sz w:val="32"/>
          <w:szCs w:val="32"/>
        </w:rPr>
        <w:t>按照经费来源，</w:t>
      </w:r>
      <w:r w:rsidRPr="004B1572">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B27CE0" w:rsidRPr="004B1572" w:rsidRDefault="00B27CE0" w:rsidP="008F4E99">
      <w:pPr>
        <w:rPr>
          <w:sz w:val="32"/>
          <w:szCs w:val="32"/>
        </w:rPr>
      </w:pPr>
    </w:p>
    <w:p w:rsidR="00B27CE0" w:rsidRPr="00C7204C" w:rsidRDefault="00B27CE0" w:rsidP="008F4E99">
      <w:pPr>
        <w:jc w:val="left"/>
        <w:rPr>
          <w:sz w:val="24"/>
          <w:szCs w:val="24"/>
        </w:rPr>
        <w:sectPr w:rsidR="00B27CE0" w:rsidRPr="00C7204C" w:rsidSect="0057717D">
          <w:headerReference w:type="default" r:id="rId33"/>
          <w:type w:val="continuous"/>
          <w:pgSz w:w="11906" w:h="16838"/>
          <w:pgMar w:top="1800" w:right="1440" w:bottom="1800" w:left="1440" w:header="851" w:footer="992" w:gutter="0"/>
          <w:pgNumType w:fmt="numberInDash"/>
          <w:cols w:space="425"/>
          <w:docGrid w:type="lines" w:linePitch="312"/>
        </w:sectPr>
      </w:pPr>
    </w:p>
    <w:p w:rsidR="00B27CE0" w:rsidRPr="00C7204C" w:rsidRDefault="00743A08" w:rsidP="008F4E99">
      <w:pPr>
        <w:tabs>
          <w:tab w:val="left" w:pos="235"/>
        </w:tabs>
        <w:jc w:val="left"/>
        <w:rPr>
          <w:sz w:val="24"/>
          <w:szCs w:val="24"/>
        </w:rPr>
        <w:sectPr w:rsidR="00B27CE0" w:rsidRPr="00C7204C" w:rsidSect="0057717D">
          <w:pgSz w:w="11906" w:h="16838"/>
          <w:pgMar w:top="1800" w:right="1440" w:bottom="1800" w:left="1440" w:header="851" w:footer="992" w:gutter="0"/>
          <w:pgNumType w:fmt="numberInDash"/>
          <w:cols w:space="425"/>
          <w:docGrid w:type="lines" w:linePitch="312"/>
        </w:sectPr>
      </w:pPr>
      <w:r>
        <w:rPr>
          <w:sz w:val="24"/>
          <w:szCs w:val="24"/>
        </w:rPr>
        <w:lastRenderedPageBreak/>
        <w:pict>
          <v:shape id="_x0000_s1028" type="#_x0000_t202" style="position:absolute;margin-left:-55.5pt;margin-top:11.25pt;width:560.65pt;height:214.3pt;z-index:-251665408;v-text-anchor:middle" o:gfxdata="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6t8a3AAAAA0BAAAPAAAAAAAAAAEAIAAAACIAAABkcnMvZG93bnJldi54bWxQSwECFAAUAAAA&#10;CACHTuJAew5iW1wCAAC6BAAADgAAAAAAAAABACAAAAArAQAAZHJzL2Uyb0RvYy54bWxQSwUGAAAA&#10;AAYABgBZAQAA+QUAAAAA&#10;" fillcolor="#ffd966" strokecolor="#ffd966" strokeweight=".5pt">
            <v:fill r:id="rId19" o:title="image1" color2="white [3212]" type="pattern"/>
            <v:stroke joinstyle="round"/>
            <v:textbox style="mso-next-textbox:#_x0000_s1028">
              <w:txbxContent>
                <w:p w:rsidR="00B51224" w:rsidRDefault="00B51224">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第四部分 </w:t>
                  </w:r>
                </w:p>
                <w:p w:rsidR="00B51224" w:rsidRDefault="00B51224">
                  <w:pPr>
                    <w:widowControl/>
                    <w:jc w:val="center"/>
                  </w:pPr>
                  <w:r>
                    <w:rPr>
                      <w:rFonts w:ascii="黑体" w:eastAsia="黑体" w:hAnsi="黑体" w:cs="黑体" w:hint="eastAsia"/>
                      <w:color w:val="000000" w:themeColor="text1"/>
                      <w:sz w:val="90"/>
                      <w:szCs w:val="90"/>
                    </w:rPr>
                    <w:t>2019年度部门决算报表</w:t>
                  </w:r>
                </w:p>
              </w:txbxContent>
            </v:textbox>
          </v:shape>
        </w:pict>
      </w:r>
    </w:p>
    <w:tbl>
      <w:tblPr>
        <w:tblpPr w:leftFromText="180" w:rightFromText="180" w:vertAnchor="text" w:horzAnchor="page" w:tblpXSpec="center" w:tblpY="31"/>
        <w:tblOverlap w:val="never"/>
        <w:tblW w:w="9517" w:type="dxa"/>
        <w:jc w:val="center"/>
        <w:tblLayout w:type="fixed"/>
        <w:tblCellMar>
          <w:left w:w="0" w:type="dxa"/>
          <w:right w:w="0" w:type="dxa"/>
        </w:tblCellMar>
        <w:tblLook w:val="04A0"/>
      </w:tblPr>
      <w:tblGrid>
        <w:gridCol w:w="3236"/>
        <w:gridCol w:w="731"/>
        <w:gridCol w:w="691"/>
        <w:gridCol w:w="3474"/>
        <w:gridCol w:w="541"/>
        <w:gridCol w:w="844"/>
      </w:tblGrid>
      <w:tr w:rsidR="00B27CE0" w:rsidRPr="004B1572">
        <w:trPr>
          <w:trHeight w:val="489"/>
          <w:jc w:val="center"/>
        </w:trPr>
        <w:tc>
          <w:tcPr>
            <w:tcW w:w="9517" w:type="dxa"/>
            <w:gridSpan w:val="6"/>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4B1572">
            <w:pPr>
              <w:spacing w:line="400" w:lineRule="exact"/>
              <w:jc w:val="center"/>
              <w:rPr>
                <w:rFonts w:ascii="黑体" w:eastAsia="黑体" w:hAnsi="宋体" w:cs="黑体"/>
                <w:color w:val="000000"/>
                <w:sz w:val="20"/>
                <w:szCs w:val="20"/>
              </w:rPr>
            </w:pPr>
            <w:r w:rsidRPr="004B1572">
              <w:rPr>
                <w:rFonts w:ascii="黑体" w:eastAsia="黑体" w:hAnsi="宋体" w:cs="黑体" w:hint="eastAsia"/>
                <w:color w:val="000000"/>
                <w:kern w:val="0"/>
                <w:sz w:val="20"/>
                <w:szCs w:val="20"/>
              </w:rPr>
              <w:lastRenderedPageBreak/>
              <w:t>收入支出决算总表</w:t>
            </w:r>
          </w:p>
        </w:tc>
      </w:tr>
      <w:tr w:rsidR="00B27CE0" w:rsidRPr="004B1572">
        <w:trPr>
          <w:trHeight w:val="205"/>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73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righ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公开01表</w:t>
            </w:r>
          </w:p>
        </w:tc>
      </w:tr>
      <w:tr w:rsidR="00B27CE0" w:rsidRPr="004B1572">
        <w:trPr>
          <w:trHeight w:val="421"/>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lef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部门：</w:t>
            </w:r>
            <w:r w:rsidR="00BD6245" w:rsidRPr="004B1572">
              <w:rPr>
                <w:rFonts w:ascii="宋体" w:eastAsia="宋体" w:hAnsi="宋体" w:cs="宋体" w:hint="eastAsia"/>
                <w:color w:val="000000"/>
                <w:kern w:val="0"/>
                <w:sz w:val="20"/>
                <w:szCs w:val="20"/>
              </w:rPr>
              <w:t>公安分局</w:t>
            </w:r>
          </w:p>
        </w:tc>
        <w:tc>
          <w:tcPr>
            <w:tcW w:w="73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righ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金额单位：万元</w:t>
            </w:r>
          </w:p>
        </w:tc>
      </w:tr>
      <w:tr w:rsidR="00B27CE0" w:rsidRPr="004B1572">
        <w:trPr>
          <w:trHeight w:val="284"/>
          <w:jc w:val="center"/>
        </w:trPr>
        <w:tc>
          <w:tcPr>
            <w:tcW w:w="465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收入</w:t>
            </w:r>
          </w:p>
        </w:tc>
        <w:tc>
          <w:tcPr>
            <w:tcW w:w="4859"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支出</w:t>
            </w:r>
          </w:p>
        </w:tc>
      </w:tr>
      <w:tr w:rsidR="00B27CE0" w:rsidRPr="004B1572">
        <w:trPr>
          <w:trHeight w:val="770"/>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项目</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行次</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金额</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项目</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行次</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金额</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栏次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栏次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一、一般公共预算财政拨款收入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F36586"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2387.27</w:t>
            </w:r>
            <w:r w:rsidR="008D79B8"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一、一般公共服务支出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二、政府性基金预算财政拨款收入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二、外交支出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182"/>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三、上级补助收入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三、国防支出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四、事业收入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四、公共安全支出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F36586"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2267.96</w:t>
            </w:r>
            <w:r w:rsidR="008D79B8"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五、经营收入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五、教育支出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六、附属单位上缴收入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六、科学技术支出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七、其他收入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七、文化旅游体育与传媒支出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八、社会保障和就业支出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9</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九、卫生健康支出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10</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十、节能环保支出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十一、城乡社区支出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十二、农林水支出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十三、交通运输支出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十四、资源勘探信息等支出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十五、商业服务业等支出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十六、金融支出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十七、援助其他地区支出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十八、自然资源海洋气象等支出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19</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十九、住房保障支出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20</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二十、粮油物资储备支出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二十一、灾害防治及应急管理支出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二十二、其他支出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二十四、债务付息支出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b/>
                <w:color w:val="000000"/>
                <w:sz w:val="20"/>
                <w:szCs w:val="20"/>
              </w:rPr>
            </w:pPr>
            <w:r w:rsidRPr="004B1572">
              <w:rPr>
                <w:rFonts w:ascii="宋体" w:eastAsia="宋体" w:hAnsi="宋体" w:cs="宋体" w:hint="eastAsia"/>
                <w:b/>
                <w:color w:val="000000"/>
                <w:kern w:val="0"/>
                <w:sz w:val="20"/>
                <w:szCs w:val="20"/>
              </w:rPr>
              <w:t>本年收入合计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F36586"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2387.27</w:t>
            </w:r>
            <w:r w:rsidR="008D79B8"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b/>
                <w:color w:val="000000"/>
                <w:sz w:val="20"/>
                <w:szCs w:val="20"/>
              </w:rPr>
            </w:pPr>
            <w:r w:rsidRPr="004B1572">
              <w:rPr>
                <w:rFonts w:ascii="宋体" w:eastAsia="宋体" w:hAnsi="宋体" w:cs="宋体" w:hint="eastAsia"/>
                <w:b/>
                <w:color w:val="000000"/>
                <w:kern w:val="0"/>
                <w:sz w:val="20"/>
                <w:szCs w:val="20"/>
              </w:rPr>
              <w:t>本年支出合计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F36586"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2267.96</w:t>
            </w:r>
            <w:r w:rsidR="008D79B8"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用事业基金弥补收支差额</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结余分配</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年初结转和结余</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F36586"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218.48</w:t>
            </w:r>
            <w:r w:rsidR="008D79B8"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年末结转和结余</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F36586"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337.78</w:t>
            </w:r>
            <w:r w:rsidR="008D79B8"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b/>
                <w:color w:val="000000"/>
                <w:sz w:val="20"/>
                <w:szCs w:val="20"/>
              </w:rPr>
            </w:pPr>
            <w:r w:rsidRPr="004B1572">
              <w:rPr>
                <w:rFonts w:ascii="宋体" w:eastAsia="宋体" w:hAnsi="宋体" w:cs="宋体" w:hint="eastAsia"/>
                <w:b/>
                <w:color w:val="000000"/>
                <w:kern w:val="0"/>
                <w:sz w:val="20"/>
                <w:szCs w:val="20"/>
              </w:rPr>
              <w:t>总计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F36586"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2605.74</w:t>
            </w:r>
            <w:r w:rsidR="008D79B8" w:rsidRPr="004B1572">
              <w:rPr>
                <w:rFonts w:ascii="宋体" w:eastAsia="宋体" w:hAnsi="宋体" w:cs="宋体" w:hint="eastAsia"/>
                <w:color w:val="000000"/>
                <w:kern w:val="0"/>
                <w:sz w:val="20"/>
                <w:szCs w:val="20"/>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b/>
                <w:color w:val="000000"/>
                <w:sz w:val="20"/>
                <w:szCs w:val="20"/>
              </w:rPr>
            </w:pPr>
            <w:r w:rsidRPr="004B1572">
              <w:rPr>
                <w:rFonts w:ascii="宋体" w:eastAsia="宋体" w:hAnsi="宋体" w:cs="宋体" w:hint="eastAsia"/>
                <w:b/>
                <w:color w:val="000000"/>
                <w:kern w:val="0"/>
                <w:sz w:val="20"/>
                <w:szCs w:val="20"/>
              </w:rPr>
              <w:t>总计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F36586" w:rsidP="008F4E99">
            <w:pPr>
              <w:widowControl/>
              <w:jc w:val="righ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2605.74</w:t>
            </w:r>
            <w:r w:rsidR="008D79B8" w:rsidRPr="004B1572">
              <w:rPr>
                <w:rFonts w:ascii="宋体" w:eastAsia="宋体" w:hAnsi="宋体" w:cs="宋体" w:hint="eastAsia"/>
                <w:color w:val="000000"/>
                <w:kern w:val="0"/>
                <w:sz w:val="20"/>
                <w:szCs w:val="20"/>
              </w:rPr>
              <w:t xml:space="preserve">　</w:t>
            </w:r>
          </w:p>
        </w:tc>
      </w:tr>
      <w:tr w:rsidR="00B27CE0" w:rsidRPr="004B1572">
        <w:trPr>
          <w:trHeight w:val="213"/>
          <w:jc w:val="center"/>
        </w:trPr>
        <w:tc>
          <w:tcPr>
            <w:tcW w:w="9517" w:type="dxa"/>
            <w:gridSpan w:val="6"/>
            <w:tcBorders>
              <w:top w:val="nil"/>
              <w:left w:val="nil"/>
              <w:bottom w:val="nil"/>
              <w:right w:val="nil"/>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kern w:val="0"/>
                <w:sz w:val="20"/>
                <w:szCs w:val="20"/>
              </w:rPr>
            </w:pPr>
            <w:r w:rsidRPr="004B1572">
              <w:rPr>
                <w:rFonts w:ascii="宋体" w:eastAsia="宋体" w:hAnsi="宋体" w:cs="宋体" w:hint="eastAsia"/>
                <w:color w:val="000000"/>
                <w:kern w:val="0"/>
                <w:sz w:val="20"/>
                <w:szCs w:val="20"/>
              </w:rPr>
              <w:t>注：本表反映部门本年度的总收支和年末结转结余情况。</w:t>
            </w:r>
          </w:p>
          <w:p w:rsidR="00B27CE0" w:rsidRPr="004B1572" w:rsidRDefault="00B27CE0" w:rsidP="008F4E99">
            <w:pPr>
              <w:widowControl/>
              <w:jc w:val="left"/>
              <w:textAlignment w:val="center"/>
              <w:rPr>
                <w:rFonts w:ascii="宋体" w:eastAsia="宋体" w:hAnsi="宋体" w:cs="宋体"/>
                <w:color w:val="000000"/>
                <w:kern w:val="0"/>
                <w:sz w:val="20"/>
                <w:szCs w:val="20"/>
              </w:rPr>
            </w:pPr>
          </w:p>
          <w:p w:rsidR="00B27CE0" w:rsidRPr="004B1572" w:rsidRDefault="00B27CE0" w:rsidP="008F4E99">
            <w:pPr>
              <w:widowControl/>
              <w:jc w:val="left"/>
              <w:textAlignment w:val="center"/>
              <w:rPr>
                <w:rFonts w:ascii="宋体" w:eastAsia="宋体" w:hAnsi="宋体" w:cs="宋体"/>
                <w:color w:val="000000"/>
                <w:kern w:val="0"/>
                <w:sz w:val="20"/>
                <w:szCs w:val="20"/>
              </w:rPr>
            </w:pPr>
          </w:p>
        </w:tc>
      </w:tr>
    </w:tbl>
    <w:tbl>
      <w:tblPr>
        <w:tblW w:w="9580" w:type="dxa"/>
        <w:jc w:val="center"/>
        <w:tblCellMar>
          <w:left w:w="0" w:type="dxa"/>
          <w:right w:w="0" w:type="dxa"/>
        </w:tblCellMar>
        <w:tblLook w:val="04A0"/>
      </w:tblPr>
      <w:tblGrid>
        <w:gridCol w:w="846"/>
        <w:gridCol w:w="48"/>
        <w:gridCol w:w="48"/>
        <w:gridCol w:w="2186"/>
        <w:gridCol w:w="1164"/>
        <w:gridCol w:w="1164"/>
        <w:gridCol w:w="824"/>
        <w:gridCol w:w="824"/>
        <w:gridCol w:w="824"/>
        <w:gridCol w:w="824"/>
        <w:gridCol w:w="828"/>
      </w:tblGrid>
      <w:tr w:rsidR="00B27CE0" w:rsidRPr="004B1572">
        <w:trPr>
          <w:trHeight w:val="670"/>
          <w:jc w:val="center"/>
        </w:trPr>
        <w:tc>
          <w:tcPr>
            <w:tcW w:w="9580" w:type="dxa"/>
            <w:gridSpan w:val="11"/>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widowControl/>
              <w:jc w:val="center"/>
              <w:textAlignment w:val="bottom"/>
              <w:rPr>
                <w:rFonts w:ascii="黑体" w:eastAsia="黑体" w:hAnsi="宋体" w:cs="黑体"/>
                <w:color w:val="000000"/>
                <w:kern w:val="0"/>
                <w:sz w:val="20"/>
                <w:szCs w:val="20"/>
              </w:rPr>
            </w:pPr>
          </w:p>
          <w:p w:rsidR="00B27CE0" w:rsidRPr="004B1572" w:rsidRDefault="008D79B8" w:rsidP="008F4E99">
            <w:pPr>
              <w:widowControl/>
              <w:jc w:val="center"/>
              <w:textAlignment w:val="bottom"/>
              <w:rPr>
                <w:rFonts w:ascii="黑体" w:eastAsia="黑体" w:hAnsi="宋体" w:cs="黑体"/>
                <w:color w:val="000000"/>
                <w:sz w:val="20"/>
                <w:szCs w:val="20"/>
              </w:rPr>
            </w:pPr>
            <w:r w:rsidRPr="004B1572">
              <w:rPr>
                <w:rFonts w:ascii="黑体" w:eastAsia="黑体" w:hAnsi="宋体" w:cs="黑体" w:hint="eastAsia"/>
                <w:color w:val="000000"/>
                <w:kern w:val="0"/>
                <w:sz w:val="20"/>
                <w:szCs w:val="20"/>
              </w:rPr>
              <w:t>收入决算表</w:t>
            </w:r>
          </w:p>
        </w:tc>
      </w:tr>
      <w:tr w:rsidR="00C24B39" w:rsidRPr="004B1572">
        <w:trPr>
          <w:trHeight w:val="357"/>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righ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公开02表</w:t>
            </w:r>
          </w:p>
        </w:tc>
      </w:tr>
      <w:tr w:rsidR="00C24B39" w:rsidRPr="004B1572">
        <w:trPr>
          <w:trHeight w:val="357"/>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lef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D6245" w:rsidP="008F4E99">
            <w:pPr>
              <w:rPr>
                <w:rFonts w:ascii="Arial" w:hAnsi="Arial" w:cs="Arial"/>
                <w:color w:val="000000"/>
                <w:sz w:val="20"/>
                <w:szCs w:val="20"/>
              </w:rPr>
            </w:pPr>
            <w:r w:rsidRPr="004B1572">
              <w:rPr>
                <w:rFonts w:ascii="Arial" w:hAnsi="Arial" w:cs="Arial"/>
                <w:color w:val="000000"/>
                <w:sz w:val="20"/>
                <w:szCs w:val="20"/>
              </w:rPr>
              <w:t>公安分局</w:t>
            </w: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gridSpan w:val="3"/>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righ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金额单位：万元</w:t>
            </w:r>
          </w:p>
        </w:tc>
      </w:tr>
      <w:tr w:rsidR="00B27CE0" w:rsidRPr="004B1572">
        <w:trPr>
          <w:trHeight w:val="385"/>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项目</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本年收入合计</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财政拨款收入</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上级补助收入</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事业收入</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经营收入</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附属单位上缴收入</w:t>
            </w:r>
          </w:p>
        </w:tc>
        <w:tc>
          <w:tcPr>
            <w:tcW w:w="1005"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其他收入</w:t>
            </w:r>
          </w:p>
        </w:tc>
      </w:tr>
      <w:tr w:rsidR="00EF5857" w:rsidRPr="004B1572">
        <w:trPr>
          <w:trHeight w:val="624"/>
          <w:jc w:val="center"/>
        </w:trPr>
        <w:tc>
          <w:tcPr>
            <w:tcW w:w="1124"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科目名称</w:t>
            </w: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00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r>
      <w:tr w:rsidR="00EF5857" w:rsidRPr="004B1572">
        <w:trPr>
          <w:trHeight w:val="624"/>
          <w:jc w:val="center"/>
        </w:trPr>
        <w:tc>
          <w:tcPr>
            <w:tcW w:w="1124"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00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r>
      <w:tr w:rsidR="00EF5857" w:rsidRPr="004B1572">
        <w:trPr>
          <w:trHeight w:val="624"/>
          <w:jc w:val="center"/>
        </w:trPr>
        <w:tc>
          <w:tcPr>
            <w:tcW w:w="1124"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00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r>
      <w:tr w:rsidR="00B27CE0" w:rsidRPr="004B1572">
        <w:trPr>
          <w:trHeight w:val="385"/>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栏次</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6</w:t>
            </w:r>
          </w:p>
        </w:tc>
        <w:tc>
          <w:tcPr>
            <w:tcW w:w="1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7</w:t>
            </w:r>
          </w:p>
        </w:tc>
      </w:tr>
      <w:tr w:rsidR="00B27CE0" w:rsidRPr="004B1572">
        <w:trPr>
          <w:trHeight w:val="385"/>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CD055E" w:rsidP="008F4E99">
            <w:pPr>
              <w:jc w:val="right"/>
              <w:rPr>
                <w:rFonts w:ascii="宋体" w:eastAsia="宋体" w:hAnsi="宋体" w:cs="宋体"/>
                <w:b/>
                <w:color w:val="000000"/>
                <w:sz w:val="20"/>
                <w:szCs w:val="20"/>
              </w:rPr>
            </w:pPr>
            <w:r w:rsidRPr="004B1572">
              <w:rPr>
                <w:rFonts w:ascii="宋体" w:eastAsia="宋体" w:hAnsi="宋体" w:cs="宋体" w:hint="eastAsia"/>
                <w:b/>
                <w:color w:val="000000"/>
                <w:sz w:val="20"/>
                <w:szCs w:val="20"/>
              </w:rPr>
              <w:t>2387.27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C24B39" w:rsidP="008F4E99">
            <w:pPr>
              <w:jc w:val="right"/>
              <w:rPr>
                <w:rFonts w:ascii="宋体" w:eastAsia="宋体" w:hAnsi="宋体" w:cs="宋体"/>
                <w:b/>
                <w:color w:val="000000"/>
                <w:sz w:val="20"/>
                <w:szCs w:val="20"/>
              </w:rPr>
            </w:pPr>
            <w:r w:rsidRPr="004B1572">
              <w:rPr>
                <w:rFonts w:ascii="宋体" w:eastAsia="宋体" w:hAnsi="宋体" w:cs="宋体" w:hint="eastAsia"/>
                <w:b/>
                <w:color w:val="000000"/>
                <w:sz w:val="20"/>
                <w:szCs w:val="20"/>
              </w:rPr>
              <w:t>2387.27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b/>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b/>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b/>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b/>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b/>
                <w:color w:val="000000"/>
                <w:sz w:val="20"/>
                <w:szCs w:val="20"/>
              </w:rPr>
            </w:pPr>
          </w:p>
        </w:tc>
      </w:tr>
      <w:tr w:rsidR="00EF5857" w:rsidRPr="004B1572">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CD055E" w:rsidP="008F4E99">
            <w:pPr>
              <w:jc w:val="left"/>
              <w:rPr>
                <w:rFonts w:ascii="宋体" w:eastAsia="宋体" w:hAnsi="宋体" w:cs="宋体"/>
                <w:color w:val="000000"/>
                <w:sz w:val="20"/>
                <w:szCs w:val="20"/>
              </w:rPr>
            </w:pPr>
            <w:r w:rsidRPr="004B1572">
              <w:rPr>
                <w:rFonts w:ascii="宋体" w:eastAsia="宋体" w:hAnsi="宋体" w:cs="宋体" w:hint="eastAsia"/>
                <w:color w:val="000000"/>
                <w:sz w:val="20"/>
                <w:szCs w:val="20"/>
              </w:rPr>
              <w:t>204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CD055E" w:rsidP="008F4E99">
            <w:pPr>
              <w:jc w:val="left"/>
              <w:rPr>
                <w:rFonts w:ascii="宋体" w:eastAsia="宋体" w:hAnsi="宋体" w:cs="宋体"/>
                <w:color w:val="000000"/>
                <w:sz w:val="20"/>
                <w:szCs w:val="20"/>
              </w:rPr>
            </w:pPr>
            <w:r w:rsidRPr="004B1572">
              <w:rPr>
                <w:rFonts w:ascii="宋体" w:eastAsia="宋体" w:hAnsi="宋体" w:cs="宋体"/>
                <w:color w:val="000000"/>
                <w:sz w:val="20"/>
                <w:szCs w:val="20"/>
              </w:rPr>
              <w:t>公共安全支出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CD055E"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2387.27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C24B39"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2387.27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EF5857" w:rsidRPr="004B1572">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CD055E" w:rsidP="008F4E99">
            <w:pPr>
              <w:jc w:val="left"/>
              <w:rPr>
                <w:rFonts w:ascii="宋体" w:eastAsia="宋体" w:hAnsi="宋体" w:cs="宋体"/>
                <w:color w:val="000000"/>
                <w:sz w:val="20"/>
                <w:szCs w:val="20"/>
              </w:rPr>
            </w:pPr>
            <w:r w:rsidRPr="004B1572">
              <w:rPr>
                <w:rFonts w:ascii="宋体" w:eastAsia="宋体" w:hAnsi="宋体" w:cs="宋体" w:hint="eastAsia"/>
                <w:color w:val="000000"/>
                <w:sz w:val="20"/>
                <w:szCs w:val="20"/>
              </w:rPr>
              <w:t>20402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CD055E" w:rsidP="008F4E99">
            <w:pPr>
              <w:jc w:val="left"/>
              <w:rPr>
                <w:rFonts w:ascii="宋体" w:eastAsia="宋体" w:hAnsi="宋体" w:cs="宋体"/>
                <w:color w:val="000000"/>
                <w:sz w:val="20"/>
                <w:szCs w:val="20"/>
              </w:rPr>
            </w:pPr>
            <w:r w:rsidRPr="004B1572">
              <w:rPr>
                <w:rFonts w:ascii="宋体" w:eastAsia="宋体" w:hAnsi="宋体" w:cs="宋体"/>
                <w:color w:val="000000"/>
                <w:sz w:val="20"/>
                <w:szCs w:val="20"/>
              </w:rPr>
              <w:t>公安</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CD055E"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2387.27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C24B39"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2387.27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EF5857" w:rsidRPr="004B1572">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CD055E" w:rsidP="008F4E99">
            <w:pPr>
              <w:jc w:val="left"/>
              <w:rPr>
                <w:rFonts w:ascii="宋体" w:eastAsia="宋体" w:hAnsi="宋体" w:cs="宋体"/>
                <w:color w:val="000000"/>
                <w:sz w:val="20"/>
                <w:szCs w:val="20"/>
              </w:rPr>
            </w:pPr>
            <w:r w:rsidRPr="004B1572">
              <w:rPr>
                <w:rFonts w:ascii="宋体" w:eastAsia="宋体" w:hAnsi="宋体" w:cs="宋体" w:hint="eastAsia"/>
                <w:color w:val="000000"/>
                <w:sz w:val="20"/>
                <w:szCs w:val="20"/>
              </w:rPr>
              <w:t>2040202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CD055E" w:rsidP="008F4E99">
            <w:pPr>
              <w:jc w:val="left"/>
              <w:rPr>
                <w:rFonts w:ascii="宋体" w:eastAsia="宋体" w:hAnsi="宋体" w:cs="宋体"/>
                <w:color w:val="000000"/>
                <w:sz w:val="20"/>
                <w:szCs w:val="20"/>
              </w:rPr>
            </w:pPr>
            <w:r w:rsidRPr="004B1572">
              <w:rPr>
                <w:rFonts w:ascii="宋体" w:eastAsia="宋体" w:hAnsi="宋体" w:cs="宋体"/>
                <w:color w:val="000000"/>
                <w:sz w:val="20"/>
                <w:szCs w:val="20"/>
              </w:rPr>
              <w:t>一般行政管理事务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CD055E"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2337.27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C24B39"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2337.27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EF5857" w:rsidRPr="004B1572">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CD055E" w:rsidP="008F4E99">
            <w:pPr>
              <w:jc w:val="left"/>
              <w:rPr>
                <w:rFonts w:ascii="宋体" w:eastAsia="宋体" w:hAnsi="宋体" w:cs="宋体"/>
                <w:color w:val="000000"/>
                <w:sz w:val="20"/>
                <w:szCs w:val="20"/>
              </w:rPr>
            </w:pPr>
            <w:r w:rsidRPr="004B1572">
              <w:rPr>
                <w:rFonts w:ascii="宋体" w:eastAsia="宋体" w:hAnsi="宋体" w:cs="宋体" w:hint="eastAsia"/>
                <w:color w:val="000000"/>
                <w:sz w:val="20"/>
                <w:szCs w:val="20"/>
              </w:rPr>
              <w:t>2040220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CD055E" w:rsidP="008F4E99">
            <w:pPr>
              <w:jc w:val="left"/>
              <w:rPr>
                <w:rFonts w:ascii="宋体" w:eastAsia="宋体" w:hAnsi="宋体" w:cs="宋体"/>
                <w:color w:val="000000"/>
                <w:sz w:val="20"/>
                <w:szCs w:val="20"/>
              </w:rPr>
            </w:pPr>
            <w:r w:rsidRPr="004B1572">
              <w:rPr>
                <w:rFonts w:ascii="宋体" w:eastAsia="宋体" w:hAnsi="宋体" w:cs="宋体"/>
                <w:color w:val="000000"/>
                <w:sz w:val="20"/>
                <w:szCs w:val="20"/>
              </w:rPr>
              <w:t>执法办案</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CD055E"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50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C24B39"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50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EF5857" w:rsidRPr="004B1572">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EF5857" w:rsidRPr="004B1572">
        <w:trPr>
          <w:trHeight w:val="385"/>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trPr>
          <w:trHeight w:val="385"/>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注：本表反映部门本年度取得的各项收入情况。</w:t>
            </w:r>
          </w:p>
        </w:tc>
      </w:tr>
    </w:tbl>
    <w:p w:rsidR="00B27CE0" w:rsidRPr="00C7204C" w:rsidRDefault="00B27CE0" w:rsidP="008F4E99">
      <w:pPr>
        <w:jc w:val="left"/>
        <w:rPr>
          <w:sz w:val="24"/>
          <w:szCs w:val="24"/>
        </w:rPr>
      </w:pPr>
    </w:p>
    <w:p w:rsidR="00B27CE0" w:rsidRPr="00C7204C" w:rsidRDefault="008D79B8" w:rsidP="008F4E99">
      <w:pPr>
        <w:rPr>
          <w:sz w:val="24"/>
          <w:szCs w:val="24"/>
        </w:rPr>
      </w:pPr>
      <w:r w:rsidRPr="00C7204C">
        <w:rPr>
          <w:sz w:val="24"/>
          <w:szCs w:val="24"/>
        </w:rPr>
        <w:br w:type="page"/>
      </w:r>
    </w:p>
    <w:tbl>
      <w:tblPr>
        <w:tblW w:w="9680" w:type="dxa"/>
        <w:jc w:val="center"/>
        <w:tblLayout w:type="fixed"/>
        <w:tblCellMar>
          <w:left w:w="0" w:type="dxa"/>
          <w:right w:w="0" w:type="dxa"/>
        </w:tblCellMar>
        <w:tblLook w:val="04A0"/>
      </w:tblPr>
      <w:tblGrid>
        <w:gridCol w:w="941"/>
        <w:gridCol w:w="53"/>
        <w:gridCol w:w="111"/>
        <w:gridCol w:w="1359"/>
        <w:gridCol w:w="1161"/>
        <w:gridCol w:w="1161"/>
        <w:gridCol w:w="1161"/>
        <w:gridCol w:w="1161"/>
        <w:gridCol w:w="1161"/>
        <w:gridCol w:w="1411"/>
      </w:tblGrid>
      <w:tr w:rsidR="00B27CE0" w:rsidRPr="004B1572">
        <w:trPr>
          <w:trHeight w:val="612"/>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黑体" w:eastAsia="黑体" w:hAnsi="宋体" w:cs="黑体"/>
                <w:color w:val="000000"/>
                <w:sz w:val="20"/>
                <w:szCs w:val="20"/>
              </w:rPr>
            </w:pPr>
            <w:r w:rsidRPr="004B1572">
              <w:rPr>
                <w:rFonts w:ascii="黑体" w:eastAsia="黑体" w:hAnsi="宋体" w:cs="黑体" w:hint="eastAsia"/>
                <w:color w:val="000000"/>
                <w:kern w:val="0"/>
                <w:sz w:val="20"/>
                <w:szCs w:val="20"/>
              </w:rPr>
              <w:lastRenderedPageBreak/>
              <w:t>支出决算表</w:t>
            </w:r>
          </w:p>
        </w:tc>
      </w:tr>
      <w:tr w:rsidR="00B27CE0" w:rsidRPr="004B1572">
        <w:trPr>
          <w:trHeight w:val="313"/>
          <w:jc w:val="center"/>
        </w:trPr>
        <w:tc>
          <w:tcPr>
            <w:tcW w:w="94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righ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公开03表</w:t>
            </w:r>
          </w:p>
        </w:tc>
      </w:tr>
      <w:tr w:rsidR="00B27CE0" w:rsidRPr="004B1572">
        <w:trPr>
          <w:trHeight w:val="313"/>
          <w:jc w:val="center"/>
        </w:trPr>
        <w:tc>
          <w:tcPr>
            <w:tcW w:w="94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lef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部门：</w:t>
            </w:r>
          </w:p>
        </w:tc>
        <w:tc>
          <w:tcPr>
            <w:tcW w:w="53"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D6245" w:rsidP="008F4E99">
            <w:pPr>
              <w:rPr>
                <w:rFonts w:ascii="Arial" w:hAnsi="Arial" w:cs="Arial"/>
                <w:color w:val="000000"/>
                <w:sz w:val="20"/>
                <w:szCs w:val="20"/>
              </w:rPr>
            </w:pPr>
            <w:r w:rsidRPr="004B1572">
              <w:rPr>
                <w:rFonts w:ascii="Arial" w:hAnsi="Arial" w:cs="Arial"/>
                <w:color w:val="000000"/>
                <w:sz w:val="20"/>
                <w:szCs w:val="20"/>
              </w:rPr>
              <w:t>公安分局</w:t>
            </w:r>
          </w:p>
        </w:tc>
        <w:tc>
          <w:tcPr>
            <w:tcW w:w="116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2572" w:type="dxa"/>
            <w:gridSpan w:val="2"/>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righ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金额单位：万元</w:t>
            </w:r>
          </w:p>
        </w:tc>
      </w:tr>
      <w:tr w:rsidR="00B27CE0" w:rsidRPr="004B1572">
        <w:trPr>
          <w:trHeight w:val="323"/>
          <w:jc w:val="center"/>
        </w:trPr>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项目</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本年支出合计</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基本支出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项目支出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上缴上级支出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经营支出</w:t>
            </w:r>
          </w:p>
        </w:tc>
        <w:tc>
          <w:tcPr>
            <w:tcW w:w="141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对附属单位补助支出</w:t>
            </w:r>
          </w:p>
        </w:tc>
      </w:tr>
      <w:tr w:rsidR="00B27CE0" w:rsidRPr="004B1572">
        <w:trPr>
          <w:trHeight w:val="624"/>
          <w:jc w:val="center"/>
        </w:trPr>
        <w:tc>
          <w:tcPr>
            <w:tcW w:w="1105"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功能分类科目编码</w:t>
            </w:r>
          </w:p>
        </w:tc>
        <w:tc>
          <w:tcPr>
            <w:tcW w:w="1359"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科目名称</w:t>
            </w: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r>
      <w:tr w:rsidR="00B27CE0" w:rsidRPr="004B1572">
        <w:trPr>
          <w:trHeight w:val="624"/>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35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r>
      <w:tr w:rsidR="00B27CE0" w:rsidRPr="004B1572">
        <w:trPr>
          <w:trHeight w:val="624"/>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35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r>
      <w:tr w:rsidR="00B27CE0" w:rsidRPr="004B1572">
        <w:trPr>
          <w:trHeight w:val="323"/>
          <w:jc w:val="center"/>
        </w:trPr>
        <w:tc>
          <w:tcPr>
            <w:tcW w:w="246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栏次</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w:t>
            </w:r>
          </w:p>
        </w:tc>
        <w:tc>
          <w:tcPr>
            <w:tcW w:w="141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6</w:t>
            </w:r>
          </w:p>
        </w:tc>
      </w:tr>
      <w:tr w:rsidR="00B27CE0" w:rsidRPr="004B1572">
        <w:trPr>
          <w:trHeight w:val="323"/>
          <w:jc w:val="center"/>
        </w:trPr>
        <w:tc>
          <w:tcPr>
            <w:tcW w:w="246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合计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right"/>
              <w:rPr>
                <w:rFonts w:ascii="宋体" w:eastAsia="宋体" w:hAnsi="宋体" w:cs="宋体"/>
                <w:b/>
                <w:color w:val="000000"/>
                <w:sz w:val="20"/>
                <w:szCs w:val="20"/>
              </w:rPr>
            </w:pPr>
            <w:r w:rsidRPr="004B1572">
              <w:rPr>
                <w:rFonts w:ascii="宋体" w:eastAsia="宋体" w:hAnsi="宋体" w:cs="宋体" w:hint="eastAsia"/>
                <w:b/>
                <w:color w:val="000000"/>
                <w:sz w:val="20"/>
                <w:szCs w:val="20"/>
              </w:rPr>
              <w:t>2267.96</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right"/>
              <w:rPr>
                <w:rFonts w:ascii="宋体" w:eastAsia="宋体" w:hAnsi="宋体" w:cs="宋体"/>
                <w:b/>
                <w:color w:val="000000"/>
                <w:sz w:val="20"/>
                <w:szCs w:val="20"/>
              </w:rPr>
            </w:pPr>
            <w:r w:rsidRPr="004B1572">
              <w:rPr>
                <w:rFonts w:ascii="宋体" w:eastAsia="宋体" w:hAnsi="宋体" w:cs="宋体" w:hint="eastAsia"/>
                <w:b/>
                <w:color w:val="000000"/>
                <w:sz w:val="20"/>
                <w:szCs w:val="20"/>
              </w:rPr>
              <w:t>1392.47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right"/>
              <w:rPr>
                <w:rFonts w:ascii="宋体" w:eastAsia="宋体" w:hAnsi="宋体" w:cs="宋体"/>
                <w:b/>
                <w:color w:val="000000"/>
                <w:sz w:val="20"/>
                <w:szCs w:val="20"/>
              </w:rPr>
            </w:pPr>
            <w:r w:rsidRPr="004B1572">
              <w:rPr>
                <w:rFonts w:ascii="宋体" w:eastAsia="宋体" w:hAnsi="宋体" w:cs="宋体" w:hint="eastAsia"/>
                <w:b/>
                <w:color w:val="000000"/>
                <w:sz w:val="20"/>
                <w:szCs w:val="20"/>
              </w:rPr>
              <w:t>875.49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b/>
                <w:color w:val="000000"/>
                <w:sz w:val="20"/>
                <w:szCs w:val="20"/>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b/>
                <w:color w:val="000000"/>
                <w:sz w:val="20"/>
                <w:szCs w:val="20"/>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b/>
                <w:color w:val="000000"/>
                <w:sz w:val="20"/>
                <w:szCs w:val="20"/>
              </w:rPr>
            </w:pPr>
          </w:p>
        </w:tc>
      </w:tr>
      <w:tr w:rsidR="00B27CE0" w:rsidRPr="004B157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left"/>
              <w:rPr>
                <w:rFonts w:ascii="宋体" w:eastAsia="宋体" w:hAnsi="宋体" w:cs="宋体"/>
                <w:color w:val="000000"/>
                <w:sz w:val="20"/>
                <w:szCs w:val="20"/>
              </w:rPr>
            </w:pPr>
            <w:r w:rsidRPr="004B1572">
              <w:rPr>
                <w:rFonts w:ascii="宋体" w:eastAsia="宋体" w:hAnsi="宋体" w:cs="宋体" w:hint="eastAsia"/>
                <w:color w:val="000000"/>
                <w:sz w:val="20"/>
                <w:szCs w:val="20"/>
              </w:rPr>
              <w:t>204</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left"/>
              <w:rPr>
                <w:rFonts w:ascii="宋体" w:eastAsia="宋体" w:hAnsi="宋体" w:cs="宋体"/>
                <w:color w:val="000000"/>
                <w:sz w:val="20"/>
                <w:szCs w:val="20"/>
              </w:rPr>
            </w:pPr>
            <w:r w:rsidRPr="004B1572">
              <w:rPr>
                <w:rFonts w:ascii="宋体" w:eastAsia="宋体" w:hAnsi="宋体" w:cs="宋体"/>
                <w:color w:val="000000"/>
                <w:sz w:val="20"/>
                <w:szCs w:val="20"/>
              </w:rPr>
              <w:t>公共安全支出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2267.96</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1392.47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875.49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left"/>
              <w:rPr>
                <w:rFonts w:ascii="宋体" w:eastAsia="宋体" w:hAnsi="宋体" w:cs="宋体"/>
                <w:color w:val="000000"/>
                <w:sz w:val="20"/>
                <w:szCs w:val="20"/>
              </w:rPr>
            </w:pPr>
            <w:r w:rsidRPr="004B1572">
              <w:rPr>
                <w:rFonts w:ascii="宋体" w:eastAsia="宋体" w:hAnsi="宋体" w:cs="宋体" w:hint="eastAsia"/>
                <w:color w:val="000000"/>
                <w:sz w:val="20"/>
                <w:szCs w:val="20"/>
              </w:rPr>
              <w:t>20402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left"/>
              <w:rPr>
                <w:rFonts w:ascii="宋体" w:eastAsia="宋体" w:hAnsi="宋体" w:cs="宋体"/>
                <w:color w:val="000000"/>
                <w:sz w:val="20"/>
                <w:szCs w:val="20"/>
              </w:rPr>
            </w:pPr>
            <w:r w:rsidRPr="004B1572">
              <w:rPr>
                <w:rFonts w:ascii="宋体" w:eastAsia="宋体" w:hAnsi="宋体" w:cs="宋体"/>
                <w:color w:val="000000"/>
                <w:sz w:val="20"/>
                <w:szCs w:val="20"/>
              </w:rPr>
              <w:t>公安</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2267.96</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1392.47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875.49</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left"/>
              <w:rPr>
                <w:rFonts w:ascii="宋体" w:eastAsia="宋体" w:hAnsi="宋体" w:cs="宋体"/>
                <w:color w:val="000000"/>
                <w:sz w:val="20"/>
                <w:szCs w:val="20"/>
              </w:rPr>
            </w:pPr>
            <w:r w:rsidRPr="004B1572">
              <w:rPr>
                <w:rFonts w:ascii="宋体" w:eastAsia="宋体" w:hAnsi="宋体" w:cs="宋体" w:hint="eastAsia"/>
                <w:color w:val="000000"/>
                <w:sz w:val="20"/>
                <w:szCs w:val="20"/>
              </w:rPr>
              <w:t>2040202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left"/>
              <w:rPr>
                <w:rFonts w:ascii="宋体" w:eastAsia="宋体" w:hAnsi="宋体" w:cs="宋体"/>
                <w:color w:val="000000"/>
                <w:sz w:val="20"/>
                <w:szCs w:val="20"/>
              </w:rPr>
            </w:pPr>
            <w:r w:rsidRPr="004B1572">
              <w:rPr>
                <w:rFonts w:ascii="宋体" w:eastAsia="宋体" w:hAnsi="宋体" w:cs="宋体"/>
                <w:color w:val="000000"/>
                <w:sz w:val="20"/>
                <w:szCs w:val="20"/>
              </w:rPr>
              <w:t>一般行政管理事务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2239.13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1392.47</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846.66</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left"/>
              <w:rPr>
                <w:rFonts w:ascii="宋体" w:eastAsia="宋体" w:hAnsi="宋体" w:cs="宋体"/>
                <w:color w:val="000000"/>
                <w:sz w:val="20"/>
                <w:szCs w:val="20"/>
              </w:rPr>
            </w:pPr>
            <w:r w:rsidRPr="004B1572">
              <w:rPr>
                <w:rFonts w:ascii="宋体" w:eastAsia="宋体" w:hAnsi="宋体" w:cs="宋体" w:hint="eastAsia"/>
                <w:color w:val="000000"/>
                <w:sz w:val="20"/>
                <w:szCs w:val="20"/>
              </w:rPr>
              <w:t>2040220</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left"/>
              <w:rPr>
                <w:rFonts w:ascii="宋体" w:eastAsia="宋体" w:hAnsi="宋体" w:cs="宋体"/>
                <w:color w:val="000000"/>
                <w:sz w:val="20"/>
                <w:szCs w:val="20"/>
              </w:rPr>
            </w:pPr>
            <w:r w:rsidRPr="004B1572">
              <w:rPr>
                <w:rFonts w:ascii="宋体" w:eastAsia="宋体" w:hAnsi="宋体" w:cs="宋体"/>
                <w:color w:val="000000"/>
                <w:sz w:val="20"/>
                <w:szCs w:val="20"/>
              </w:rPr>
              <w:t>执法办案</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28.83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0A5ECA"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28.83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trPr>
          <w:trHeight w:val="323"/>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注：本表反映部门本年度各项支出情况。</w:t>
            </w:r>
          </w:p>
        </w:tc>
      </w:tr>
    </w:tbl>
    <w:p w:rsidR="00B27CE0" w:rsidRPr="00C7204C" w:rsidRDefault="008D79B8" w:rsidP="008F4E99">
      <w:pPr>
        <w:rPr>
          <w:sz w:val="24"/>
          <w:szCs w:val="24"/>
        </w:rPr>
      </w:pPr>
      <w:r w:rsidRPr="00C7204C">
        <w:rPr>
          <w:sz w:val="24"/>
          <w:szCs w:val="24"/>
        </w:rPr>
        <w:br w:type="page"/>
      </w:r>
    </w:p>
    <w:tbl>
      <w:tblPr>
        <w:tblW w:w="9520" w:type="dxa"/>
        <w:jc w:val="center"/>
        <w:tblLayout w:type="fixed"/>
        <w:tblCellMar>
          <w:left w:w="0" w:type="dxa"/>
          <w:right w:w="0" w:type="dxa"/>
        </w:tblCellMar>
        <w:tblLook w:val="04A0"/>
      </w:tblPr>
      <w:tblGrid>
        <w:gridCol w:w="2799"/>
        <w:gridCol w:w="283"/>
        <w:gridCol w:w="927"/>
        <w:gridCol w:w="2759"/>
        <w:gridCol w:w="425"/>
        <w:gridCol w:w="851"/>
        <w:gridCol w:w="969"/>
        <w:gridCol w:w="507"/>
      </w:tblGrid>
      <w:tr w:rsidR="00B27CE0" w:rsidRPr="004B1572">
        <w:trPr>
          <w:trHeight w:val="406"/>
          <w:jc w:val="center"/>
        </w:trPr>
        <w:tc>
          <w:tcPr>
            <w:tcW w:w="9520" w:type="dxa"/>
            <w:gridSpan w:val="8"/>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jc w:val="center"/>
              <w:rPr>
                <w:rFonts w:ascii="黑体" w:eastAsia="黑体" w:hAnsi="宋体" w:cs="黑体"/>
                <w:color w:val="000000"/>
                <w:sz w:val="20"/>
                <w:szCs w:val="20"/>
              </w:rPr>
            </w:pPr>
            <w:r w:rsidRPr="004B1572">
              <w:rPr>
                <w:rFonts w:ascii="黑体" w:eastAsia="黑体" w:hAnsi="宋体" w:cs="黑体" w:hint="eastAsia"/>
                <w:color w:val="000000"/>
                <w:kern w:val="0"/>
                <w:sz w:val="20"/>
                <w:szCs w:val="20"/>
              </w:rPr>
              <w:lastRenderedPageBreak/>
              <w:t>财政拨款收入支出决算总表</w:t>
            </w:r>
          </w:p>
        </w:tc>
      </w:tr>
      <w:tr w:rsidR="00B27CE0" w:rsidRPr="004B1572" w:rsidTr="004B1572">
        <w:trPr>
          <w:trHeight w:val="90"/>
          <w:jc w:val="center"/>
        </w:trPr>
        <w:tc>
          <w:tcPr>
            <w:tcW w:w="2799"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283"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927"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2759"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425"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2327" w:type="dxa"/>
            <w:gridSpan w:val="3"/>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righ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公开04表</w:t>
            </w:r>
          </w:p>
        </w:tc>
      </w:tr>
      <w:tr w:rsidR="00B27CE0" w:rsidRPr="004B1572" w:rsidTr="004B1572">
        <w:trPr>
          <w:trHeight w:val="90"/>
          <w:jc w:val="center"/>
        </w:trPr>
        <w:tc>
          <w:tcPr>
            <w:tcW w:w="2799"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lef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部门：</w:t>
            </w:r>
            <w:r w:rsidR="00BD6245" w:rsidRPr="004B1572">
              <w:rPr>
                <w:rFonts w:ascii="宋体" w:eastAsia="宋体" w:hAnsi="宋体" w:cs="宋体" w:hint="eastAsia"/>
                <w:color w:val="000000"/>
                <w:kern w:val="0"/>
                <w:sz w:val="20"/>
                <w:szCs w:val="20"/>
              </w:rPr>
              <w:t>公安分局</w:t>
            </w:r>
          </w:p>
        </w:tc>
        <w:tc>
          <w:tcPr>
            <w:tcW w:w="283"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927"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2759"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425"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2327" w:type="dxa"/>
            <w:gridSpan w:val="3"/>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righ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金额单位：万元</w:t>
            </w:r>
          </w:p>
        </w:tc>
      </w:tr>
      <w:tr w:rsidR="00B27CE0" w:rsidRPr="004B1572">
        <w:trPr>
          <w:trHeight w:val="90"/>
          <w:jc w:val="center"/>
        </w:trPr>
        <w:tc>
          <w:tcPr>
            <w:tcW w:w="4009"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收     入</w:t>
            </w:r>
          </w:p>
        </w:tc>
        <w:tc>
          <w:tcPr>
            <w:tcW w:w="5511"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支     出</w:t>
            </w:r>
          </w:p>
        </w:tc>
      </w:tr>
      <w:tr w:rsidR="00B27CE0" w:rsidRPr="004B1572" w:rsidTr="004B1572">
        <w:trPr>
          <w:trHeight w:val="624"/>
          <w:jc w:val="center"/>
        </w:trPr>
        <w:tc>
          <w:tcPr>
            <w:tcW w:w="2799"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项目</w:t>
            </w:r>
          </w:p>
        </w:tc>
        <w:tc>
          <w:tcPr>
            <w:tcW w:w="28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行次</w:t>
            </w:r>
          </w:p>
        </w:tc>
        <w:tc>
          <w:tcPr>
            <w:tcW w:w="92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金额</w:t>
            </w:r>
          </w:p>
        </w:tc>
        <w:tc>
          <w:tcPr>
            <w:tcW w:w="275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项目</w:t>
            </w:r>
          </w:p>
        </w:tc>
        <w:tc>
          <w:tcPr>
            <w:tcW w:w="42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行次</w:t>
            </w:r>
          </w:p>
        </w:tc>
        <w:tc>
          <w:tcPr>
            <w:tcW w:w="851"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合计</w:t>
            </w:r>
          </w:p>
        </w:tc>
        <w:tc>
          <w:tcPr>
            <w:tcW w:w="96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一般公共预算财政拨款</w:t>
            </w:r>
          </w:p>
        </w:tc>
        <w:tc>
          <w:tcPr>
            <w:tcW w:w="50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政府性基金预算财政拨款</w:t>
            </w:r>
          </w:p>
        </w:tc>
      </w:tr>
      <w:tr w:rsidR="00B27CE0" w:rsidRPr="004B1572" w:rsidTr="004B1572">
        <w:trPr>
          <w:trHeight w:val="769"/>
          <w:jc w:val="center"/>
        </w:trPr>
        <w:tc>
          <w:tcPr>
            <w:tcW w:w="2799"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28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2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275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42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851"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6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5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栏次</w:t>
            </w: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w:t>
            </w: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栏次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w:t>
            </w: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w:t>
            </w: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一、一般公共预算财政拨款</w:t>
            </w: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2387.27</w:t>
            </w: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一、一般公共服务支出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二、政府性基金预算财政拨款</w:t>
            </w: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二、外交支出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三、国防支出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32</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504"/>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四、公共安全支出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33</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2267.96</w:t>
            </w: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2267.96</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五、教育支出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34</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6</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六、科学技术支出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35</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7</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七、文化旅游体育与传媒支出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36</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8</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八、社会保障和就业支出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37</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9</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九、卫生健康支出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38</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10</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十、节能环保支出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39</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11</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十一、城乡社区支出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12</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十二、农林水支出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41</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13</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十三、交通运输支出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42</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14</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十四、资源勘探信息等支出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43</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15</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十五、商业服务业等支出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44</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16</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十六、金融支出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45</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17</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十七、援助其他地区支出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46</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18</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十八、自然资源海洋气象等支出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47</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19</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十九、住房保障支出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48</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20</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二十、粮油物资储备支出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49</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21</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二十一、灾害防治及应急管理支出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50</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22</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二十二、其他支出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51</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23</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二十四、债务付息支出</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52</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b/>
                <w:color w:val="000000"/>
                <w:sz w:val="20"/>
                <w:szCs w:val="20"/>
              </w:rPr>
            </w:pPr>
            <w:r w:rsidRPr="004B1572">
              <w:rPr>
                <w:rFonts w:ascii="宋体" w:eastAsia="宋体" w:hAnsi="宋体" w:cs="宋体" w:hint="eastAsia"/>
                <w:b/>
                <w:color w:val="000000"/>
                <w:kern w:val="0"/>
                <w:sz w:val="20"/>
                <w:szCs w:val="20"/>
              </w:rPr>
              <w:t>本年收入合计</w:t>
            </w: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24</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2387.27</w:t>
            </w: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b/>
                <w:color w:val="000000"/>
                <w:sz w:val="20"/>
                <w:szCs w:val="20"/>
              </w:rPr>
            </w:pPr>
            <w:r w:rsidRPr="004B1572">
              <w:rPr>
                <w:rFonts w:ascii="宋体" w:eastAsia="宋体" w:hAnsi="宋体" w:cs="宋体" w:hint="eastAsia"/>
                <w:b/>
                <w:color w:val="000000"/>
                <w:kern w:val="0"/>
                <w:sz w:val="20"/>
                <w:szCs w:val="20"/>
              </w:rPr>
              <w:t>本年支出合计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53</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2267.96</w:t>
            </w: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2267.96</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年初财政拨款结转和结余</w:t>
            </w: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25</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218.48</w:t>
            </w: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年末财政拨款结转和结余</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54</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337.78337.78</w:t>
            </w: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一、一般公共预算财政拨款</w:t>
            </w: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26</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218.48</w:t>
            </w: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55</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lastRenderedPageBreak/>
              <w:t>二、政府性基金预算财政拨款</w:t>
            </w: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27</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56</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28</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57</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4B1572">
        <w:trPr>
          <w:trHeight w:val="90"/>
          <w:jc w:val="center"/>
        </w:trPr>
        <w:tc>
          <w:tcPr>
            <w:tcW w:w="279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b/>
                <w:color w:val="000000"/>
                <w:sz w:val="20"/>
                <w:szCs w:val="20"/>
              </w:rPr>
            </w:pPr>
            <w:r w:rsidRPr="004B1572">
              <w:rPr>
                <w:rFonts w:ascii="宋体" w:eastAsia="宋体" w:hAnsi="宋体" w:cs="宋体" w:hint="eastAsia"/>
                <w:b/>
                <w:color w:val="000000"/>
                <w:kern w:val="0"/>
                <w:sz w:val="20"/>
                <w:szCs w:val="20"/>
              </w:rPr>
              <w:t>总计</w:t>
            </w:r>
          </w:p>
        </w:tc>
        <w:tc>
          <w:tcPr>
            <w:tcW w:w="2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29</w:t>
            </w:r>
          </w:p>
        </w:tc>
        <w:tc>
          <w:tcPr>
            <w:tcW w:w="92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2605.74</w:t>
            </w:r>
          </w:p>
        </w:tc>
        <w:tc>
          <w:tcPr>
            <w:tcW w:w="27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b/>
                <w:color w:val="000000"/>
                <w:sz w:val="20"/>
                <w:szCs w:val="20"/>
              </w:rPr>
            </w:pPr>
            <w:r w:rsidRPr="004B1572">
              <w:rPr>
                <w:rFonts w:ascii="宋体" w:eastAsia="宋体" w:hAnsi="宋体" w:cs="宋体" w:hint="eastAsia"/>
                <w:b/>
                <w:color w:val="000000"/>
                <w:kern w:val="0"/>
                <w:sz w:val="20"/>
                <w:szCs w:val="20"/>
              </w:rPr>
              <w:t>总计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58</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2605.74</w:t>
            </w:r>
          </w:p>
        </w:tc>
        <w:tc>
          <w:tcPr>
            <w:tcW w:w="9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2605.74</w:t>
            </w:r>
          </w:p>
        </w:tc>
      </w:tr>
      <w:tr w:rsidR="00B27CE0" w:rsidRPr="004B1572">
        <w:trPr>
          <w:trHeight w:val="90"/>
          <w:jc w:val="center"/>
        </w:trPr>
        <w:tc>
          <w:tcPr>
            <w:tcW w:w="9520" w:type="dxa"/>
            <w:gridSpan w:val="8"/>
            <w:tcBorders>
              <w:top w:val="nil"/>
              <w:left w:val="nil"/>
              <w:bottom w:val="nil"/>
              <w:right w:val="nil"/>
            </w:tcBorders>
            <w:shd w:val="clear" w:color="auto" w:fill="auto"/>
            <w:noWrap/>
            <w:tcMar>
              <w:top w:w="15" w:type="dxa"/>
              <w:left w:w="15" w:type="dxa"/>
              <w:right w:w="15" w:type="dxa"/>
            </w:tcMar>
            <w:vAlign w:val="center"/>
          </w:tcPr>
          <w:p w:rsidR="00B27CE0" w:rsidRPr="004B1572" w:rsidRDefault="008D79B8" w:rsidP="008F4E99">
            <w:pPr>
              <w:widowControl/>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注：本表反映部门本年度一般公共预算财政拨款和政府性基金预算财政拨款的总收支和年末结转结余情况。</w:t>
            </w:r>
          </w:p>
        </w:tc>
      </w:tr>
    </w:tbl>
    <w:p w:rsidR="00B27CE0" w:rsidRPr="00C7204C" w:rsidRDefault="008D79B8" w:rsidP="008F4E99">
      <w:pPr>
        <w:rPr>
          <w:sz w:val="24"/>
          <w:szCs w:val="24"/>
        </w:rPr>
      </w:pPr>
      <w:r w:rsidRPr="00C7204C">
        <w:rPr>
          <w:sz w:val="24"/>
          <w:szCs w:val="24"/>
        </w:rPr>
        <w:br w:type="page"/>
      </w:r>
    </w:p>
    <w:tbl>
      <w:tblPr>
        <w:tblW w:w="9990" w:type="dxa"/>
        <w:jc w:val="center"/>
        <w:tblCellMar>
          <w:left w:w="0" w:type="dxa"/>
          <w:right w:w="0" w:type="dxa"/>
        </w:tblCellMar>
        <w:tblLook w:val="04A0"/>
      </w:tblPr>
      <w:tblGrid>
        <w:gridCol w:w="931"/>
        <w:gridCol w:w="53"/>
        <w:gridCol w:w="53"/>
        <w:gridCol w:w="2409"/>
        <w:gridCol w:w="2206"/>
        <w:gridCol w:w="2206"/>
        <w:gridCol w:w="2132"/>
      </w:tblGrid>
      <w:tr w:rsidR="00B27CE0" w:rsidRPr="004B1572">
        <w:trPr>
          <w:trHeight w:val="600"/>
          <w:jc w:val="center"/>
        </w:trPr>
        <w:tc>
          <w:tcPr>
            <w:tcW w:w="9990" w:type="dxa"/>
            <w:gridSpan w:val="7"/>
            <w:tcBorders>
              <w:top w:val="nil"/>
              <w:left w:val="nil"/>
              <w:bottom w:val="nil"/>
              <w:right w:val="nil"/>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黑体" w:eastAsia="黑体" w:hAnsi="宋体" w:cs="黑体"/>
                <w:color w:val="000000"/>
                <w:sz w:val="20"/>
                <w:szCs w:val="20"/>
              </w:rPr>
            </w:pPr>
            <w:r w:rsidRPr="004B1572">
              <w:rPr>
                <w:rFonts w:ascii="黑体" w:eastAsia="黑体" w:hAnsi="宋体" w:cs="黑体" w:hint="eastAsia"/>
                <w:color w:val="000000"/>
                <w:kern w:val="0"/>
                <w:sz w:val="20"/>
                <w:szCs w:val="20"/>
              </w:rPr>
              <w:lastRenderedPageBreak/>
              <w:t>一般公共预算财政拨款支出决算表</w:t>
            </w:r>
          </w:p>
        </w:tc>
      </w:tr>
      <w:tr w:rsidR="00DD4377" w:rsidRPr="004B1572">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righ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公开05表</w:t>
            </w:r>
          </w:p>
        </w:tc>
      </w:tr>
      <w:tr w:rsidR="00DD4377" w:rsidRPr="004B1572">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lef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D6245" w:rsidP="008F4E99">
            <w:pPr>
              <w:rPr>
                <w:rFonts w:ascii="Arial" w:hAnsi="Arial" w:cs="Arial"/>
                <w:color w:val="000000"/>
                <w:sz w:val="20"/>
                <w:szCs w:val="20"/>
              </w:rPr>
            </w:pPr>
            <w:r w:rsidRPr="004B1572">
              <w:rPr>
                <w:rFonts w:ascii="Arial" w:hAnsi="Arial" w:cs="Arial"/>
                <w:color w:val="000000"/>
                <w:sz w:val="20"/>
                <w:szCs w:val="20"/>
              </w:rPr>
              <w:t>公安分局</w:t>
            </w: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righ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金额单位：万元</w:t>
            </w:r>
          </w:p>
        </w:tc>
      </w:tr>
      <w:tr w:rsidR="00B27CE0" w:rsidRPr="004B1572">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项目</w:t>
            </w:r>
          </w:p>
        </w:tc>
        <w:tc>
          <w:tcPr>
            <w:tcW w:w="6750"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本年支出</w:t>
            </w:r>
          </w:p>
        </w:tc>
      </w:tr>
      <w:tr w:rsidR="00EF5857" w:rsidRPr="004B1572">
        <w:trPr>
          <w:trHeight w:val="624"/>
          <w:jc w:val="center"/>
        </w:trPr>
        <w:tc>
          <w:tcPr>
            <w:tcW w:w="990"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科目名称</w:t>
            </w:r>
          </w:p>
        </w:tc>
        <w:tc>
          <w:tcPr>
            <w:tcW w:w="22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小计</w:t>
            </w:r>
          </w:p>
        </w:tc>
        <w:tc>
          <w:tcPr>
            <w:tcW w:w="22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基本支出</w:t>
            </w:r>
          </w:p>
        </w:tc>
        <w:tc>
          <w:tcPr>
            <w:tcW w:w="22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项目支出</w:t>
            </w:r>
          </w:p>
        </w:tc>
      </w:tr>
      <w:tr w:rsidR="00EF5857" w:rsidRPr="004B1572">
        <w:trPr>
          <w:trHeight w:val="624"/>
          <w:jc w:val="center"/>
        </w:trPr>
        <w:tc>
          <w:tcPr>
            <w:tcW w:w="990"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22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22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22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r>
      <w:tr w:rsidR="00EF5857" w:rsidRPr="004B1572">
        <w:trPr>
          <w:trHeight w:val="624"/>
          <w:jc w:val="center"/>
        </w:trPr>
        <w:tc>
          <w:tcPr>
            <w:tcW w:w="990"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22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22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22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r>
      <w:tr w:rsidR="00B27CE0" w:rsidRPr="004B1572">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w:t>
            </w:r>
          </w:p>
        </w:tc>
      </w:tr>
      <w:tr w:rsidR="00B27CE0" w:rsidRPr="004B1572">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b/>
                <w:color w:val="000000"/>
                <w:sz w:val="20"/>
                <w:szCs w:val="20"/>
              </w:rPr>
            </w:pPr>
            <w:r w:rsidRPr="004B1572">
              <w:rPr>
                <w:rFonts w:ascii="宋体" w:eastAsia="宋体" w:hAnsi="宋体" w:cs="宋体" w:hint="eastAsia"/>
                <w:b/>
                <w:color w:val="000000"/>
                <w:sz w:val="20"/>
                <w:szCs w:val="20"/>
              </w:rPr>
              <w:t>2267.96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b/>
                <w:color w:val="000000"/>
                <w:sz w:val="20"/>
                <w:szCs w:val="20"/>
              </w:rPr>
            </w:pPr>
            <w:r w:rsidRPr="004B1572">
              <w:rPr>
                <w:rFonts w:ascii="宋体" w:eastAsia="宋体" w:hAnsi="宋体" w:cs="宋体" w:hint="eastAsia"/>
                <w:b/>
                <w:color w:val="000000"/>
                <w:sz w:val="20"/>
                <w:szCs w:val="20"/>
              </w:rPr>
              <w:t>1392.47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b/>
                <w:color w:val="000000"/>
                <w:sz w:val="20"/>
                <w:szCs w:val="20"/>
              </w:rPr>
            </w:pPr>
            <w:r w:rsidRPr="004B1572">
              <w:rPr>
                <w:rFonts w:ascii="宋体" w:eastAsia="宋体" w:hAnsi="宋体" w:cs="宋体" w:hint="eastAsia"/>
                <w:b/>
                <w:color w:val="000000"/>
                <w:sz w:val="20"/>
                <w:szCs w:val="20"/>
              </w:rPr>
              <w:t>875.49</w:t>
            </w:r>
          </w:p>
        </w:tc>
      </w:tr>
      <w:tr w:rsidR="00EF5857" w:rsidRPr="004B157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left"/>
              <w:rPr>
                <w:rFonts w:ascii="宋体" w:eastAsia="宋体" w:hAnsi="宋体" w:cs="宋体"/>
                <w:color w:val="000000"/>
                <w:sz w:val="20"/>
                <w:szCs w:val="20"/>
              </w:rPr>
            </w:pPr>
            <w:r w:rsidRPr="004B1572">
              <w:rPr>
                <w:rFonts w:ascii="宋体" w:eastAsia="宋体" w:hAnsi="宋体" w:cs="宋体" w:hint="eastAsia"/>
                <w:color w:val="000000"/>
                <w:sz w:val="20"/>
                <w:szCs w:val="20"/>
              </w:rPr>
              <w:t>204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left"/>
              <w:rPr>
                <w:rFonts w:ascii="宋体" w:eastAsia="宋体" w:hAnsi="宋体" w:cs="宋体"/>
                <w:color w:val="000000"/>
                <w:sz w:val="20"/>
                <w:szCs w:val="20"/>
              </w:rPr>
            </w:pPr>
            <w:r w:rsidRPr="004B1572">
              <w:rPr>
                <w:rFonts w:ascii="宋体" w:eastAsia="宋体" w:hAnsi="宋体" w:cs="宋体"/>
                <w:color w:val="000000"/>
                <w:sz w:val="20"/>
                <w:szCs w:val="20"/>
              </w:rPr>
              <w:t>公共安全支出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2267.96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1392.47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875.49</w:t>
            </w:r>
          </w:p>
        </w:tc>
      </w:tr>
      <w:tr w:rsidR="00EF5857" w:rsidRPr="004B157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left"/>
              <w:rPr>
                <w:rFonts w:ascii="宋体" w:eastAsia="宋体" w:hAnsi="宋体" w:cs="宋体"/>
                <w:color w:val="000000"/>
                <w:sz w:val="20"/>
                <w:szCs w:val="20"/>
              </w:rPr>
            </w:pPr>
            <w:r w:rsidRPr="004B1572">
              <w:rPr>
                <w:rFonts w:ascii="宋体" w:eastAsia="宋体" w:hAnsi="宋体" w:cs="宋体" w:hint="eastAsia"/>
                <w:color w:val="000000"/>
                <w:sz w:val="20"/>
                <w:szCs w:val="20"/>
              </w:rPr>
              <w:t>20402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left"/>
              <w:rPr>
                <w:rFonts w:ascii="宋体" w:eastAsia="宋体" w:hAnsi="宋体" w:cs="宋体"/>
                <w:color w:val="000000"/>
                <w:sz w:val="20"/>
                <w:szCs w:val="20"/>
              </w:rPr>
            </w:pPr>
            <w:r w:rsidRPr="004B1572">
              <w:rPr>
                <w:rFonts w:ascii="宋体" w:eastAsia="宋体" w:hAnsi="宋体" w:cs="宋体"/>
                <w:color w:val="000000"/>
                <w:sz w:val="20"/>
                <w:szCs w:val="20"/>
              </w:rPr>
              <w:t>公安</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2267.96</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1392.47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875.49</w:t>
            </w:r>
          </w:p>
        </w:tc>
      </w:tr>
      <w:tr w:rsidR="00EF5857" w:rsidRPr="004B157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left"/>
              <w:rPr>
                <w:rFonts w:ascii="宋体" w:eastAsia="宋体" w:hAnsi="宋体" w:cs="宋体"/>
                <w:color w:val="000000"/>
                <w:sz w:val="20"/>
                <w:szCs w:val="20"/>
              </w:rPr>
            </w:pPr>
            <w:r w:rsidRPr="004B1572">
              <w:rPr>
                <w:rFonts w:ascii="宋体" w:eastAsia="宋体" w:hAnsi="宋体" w:cs="宋体" w:hint="eastAsia"/>
                <w:color w:val="000000"/>
                <w:sz w:val="20"/>
                <w:szCs w:val="20"/>
              </w:rPr>
              <w:t>2040202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left"/>
              <w:rPr>
                <w:rFonts w:ascii="宋体" w:eastAsia="宋体" w:hAnsi="宋体" w:cs="宋体"/>
                <w:color w:val="000000"/>
                <w:sz w:val="20"/>
                <w:szCs w:val="20"/>
              </w:rPr>
            </w:pPr>
            <w:r w:rsidRPr="004B1572">
              <w:rPr>
                <w:rFonts w:ascii="宋体" w:eastAsia="宋体" w:hAnsi="宋体" w:cs="宋体"/>
                <w:color w:val="000000"/>
                <w:sz w:val="20"/>
                <w:szCs w:val="20"/>
              </w:rPr>
              <w:t>一般行政管理事务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2239.13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1392.47</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846.66</w:t>
            </w:r>
          </w:p>
        </w:tc>
      </w:tr>
      <w:tr w:rsidR="00EF5857" w:rsidRPr="004B157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left"/>
              <w:rPr>
                <w:rFonts w:ascii="宋体" w:eastAsia="宋体" w:hAnsi="宋体" w:cs="宋体"/>
                <w:color w:val="000000"/>
                <w:sz w:val="20"/>
                <w:szCs w:val="20"/>
              </w:rPr>
            </w:pPr>
            <w:r w:rsidRPr="004B1572">
              <w:rPr>
                <w:rFonts w:ascii="宋体" w:eastAsia="宋体" w:hAnsi="宋体" w:cs="宋体" w:hint="eastAsia"/>
                <w:color w:val="000000"/>
                <w:sz w:val="20"/>
                <w:szCs w:val="20"/>
              </w:rPr>
              <w:t>2040220</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left"/>
              <w:rPr>
                <w:rFonts w:ascii="宋体" w:eastAsia="宋体" w:hAnsi="宋体" w:cs="宋体"/>
                <w:color w:val="000000"/>
                <w:sz w:val="20"/>
                <w:szCs w:val="20"/>
              </w:rPr>
            </w:pPr>
            <w:r w:rsidRPr="004B1572">
              <w:rPr>
                <w:rFonts w:ascii="宋体" w:eastAsia="宋体" w:hAnsi="宋体" w:cs="宋体"/>
                <w:color w:val="000000"/>
                <w:sz w:val="20"/>
                <w:szCs w:val="20"/>
              </w:rPr>
              <w:t>执法办案</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28.83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DD4377" w:rsidP="008F4E99">
            <w:pPr>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28.83</w:t>
            </w:r>
          </w:p>
        </w:tc>
      </w:tr>
      <w:tr w:rsidR="00EF5857" w:rsidRPr="004B157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EF5857" w:rsidRPr="004B1572">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bl>
    <w:p w:rsidR="00B27CE0" w:rsidRPr="00C7204C" w:rsidRDefault="008D79B8" w:rsidP="008F4E99">
      <w:pPr>
        <w:rPr>
          <w:sz w:val="24"/>
          <w:szCs w:val="24"/>
        </w:rPr>
      </w:pPr>
      <w:r w:rsidRPr="00C7204C">
        <w:rPr>
          <w:sz w:val="24"/>
          <w:szCs w:val="24"/>
        </w:rPr>
        <w:br w:type="page"/>
      </w:r>
    </w:p>
    <w:tbl>
      <w:tblPr>
        <w:tblW w:w="10000" w:type="dxa"/>
        <w:jc w:val="center"/>
        <w:tblLayout w:type="fixed"/>
        <w:tblCellMar>
          <w:left w:w="0" w:type="dxa"/>
          <w:right w:w="0" w:type="dxa"/>
        </w:tblCellMar>
        <w:tblLook w:val="04A0"/>
      </w:tblPr>
      <w:tblGrid>
        <w:gridCol w:w="913"/>
        <w:gridCol w:w="2268"/>
        <w:gridCol w:w="850"/>
        <w:gridCol w:w="567"/>
        <w:gridCol w:w="1559"/>
        <w:gridCol w:w="851"/>
        <w:gridCol w:w="709"/>
        <w:gridCol w:w="1842"/>
        <w:gridCol w:w="441"/>
      </w:tblGrid>
      <w:tr w:rsidR="00B27CE0" w:rsidRPr="004B1572">
        <w:trPr>
          <w:trHeight w:val="662"/>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黑体" w:eastAsia="黑体" w:hAnsi="宋体" w:cs="黑体"/>
                <w:color w:val="000000"/>
                <w:sz w:val="20"/>
                <w:szCs w:val="20"/>
              </w:rPr>
            </w:pPr>
            <w:r w:rsidRPr="004B1572">
              <w:rPr>
                <w:rFonts w:ascii="黑体" w:eastAsia="黑体" w:hAnsi="宋体" w:cs="黑体" w:hint="eastAsia"/>
                <w:color w:val="000000"/>
                <w:kern w:val="0"/>
                <w:sz w:val="20"/>
                <w:szCs w:val="20"/>
              </w:rPr>
              <w:lastRenderedPageBreak/>
              <w:t>一般公共预算财政拨款基本支出决算表</w:t>
            </w:r>
          </w:p>
        </w:tc>
      </w:tr>
      <w:tr w:rsidR="00B27CE0" w:rsidRPr="004B1572" w:rsidTr="004B1572">
        <w:trPr>
          <w:trHeight w:val="339"/>
          <w:jc w:val="center"/>
        </w:trPr>
        <w:tc>
          <w:tcPr>
            <w:tcW w:w="913"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2268" w:type="dxa"/>
            <w:tcBorders>
              <w:top w:val="nil"/>
              <w:left w:val="nil"/>
              <w:bottom w:val="nil"/>
              <w:right w:val="nil"/>
            </w:tcBorders>
            <w:shd w:val="clear" w:color="auto" w:fill="auto"/>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850"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85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709"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2283" w:type="dxa"/>
            <w:gridSpan w:val="2"/>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righ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公开06表</w:t>
            </w:r>
          </w:p>
        </w:tc>
      </w:tr>
      <w:tr w:rsidR="00B27CE0" w:rsidRPr="004B1572" w:rsidTr="004B1572">
        <w:trPr>
          <w:trHeight w:val="339"/>
          <w:jc w:val="center"/>
        </w:trPr>
        <w:tc>
          <w:tcPr>
            <w:tcW w:w="913"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lef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部门</w:t>
            </w:r>
            <w:r w:rsidR="004B1572">
              <w:rPr>
                <w:rFonts w:ascii="宋体" w:eastAsia="宋体" w:hAnsi="宋体" w:cs="宋体" w:hint="eastAsia"/>
                <w:color w:val="000000"/>
                <w:kern w:val="0"/>
                <w:sz w:val="20"/>
                <w:szCs w:val="20"/>
              </w:rPr>
              <w:t>：</w:t>
            </w:r>
          </w:p>
        </w:tc>
        <w:tc>
          <w:tcPr>
            <w:tcW w:w="2268" w:type="dxa"/>
            <w:tcBorders>
              <w:top w:val="nil"/>
              <w:left w:val="nil"/>
              <w:bottom w:val="nil"/>
              <w:right w:val="nil"/>
            </w:tcBorders>
            <w:shd w:val="clear" w:color="auto" w:fill="auto"/>
            <w:tcMar>
              <w:top w:w="15" w:type="dxa"/>
              <w:left w:w="15" w:type="dxa"/>
              <w:right w:w="15" w:type="dxa"/>
            </w:tcMar>
            <w:vAlign w:val="bottom"/>
          </w:tcPr>
          <w:p w:rsidR="00B27CE0" w:rsidRPr="004B1572" w:rsidRDefault="00BD6245" w:rsidP="008F4E99">
            <w:pPr>
              <w:rPr>
                <w:rFonts w:ascii="Arial" w:hAnsi="Arial" w:cs="Arial"/>
                <w:color w:val="000000"/>
                <w:sz w:val="20"/>
                <w:szCs w:val="20"/>
              </w:rPr>
            </w:pPr>
            <w:r w:rsidRPr="004B1572">
              <w:rPr>
                <w:rFonts w:ascii="Arial" w:hAnsi="Arial" w:cs="Arial"/>
                <w:color w:val="000000"/>
                <w:sz w:val="20"/>
                <w:szCs w:val="20"/>
              </w:rPr>
              <w:t>公安分局</w:t>
            </w:r>
          </w:p>
        </w:tc>
        <w:tc>
          <w:tcPr>
            <w:tcW w:w="850"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851"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709"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2283" w:type="dxa"/>
            <w:gridSpan w:val="2"/>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righ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金额单位：万元</w:t>
            </w:r>
          </w:p>
        </w:tc>
      </w:tr>
      <w:tr w:rsidR="00B27CE0" w:rsidRPr="004B1572" w:rsidTr="004B1572">
        <w:trPr>
          <w:trHeight w:val="362"/>
          <w:jc w:val="center"/>
        </w:trPr>
        <w:tc>
          <w:tcPr>
            <w:tcW w:w="403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人员经费</w:t>
            </w:r>
          </w:p>
        </w:tc>
        <w:tc>
          <w:tcPr>
            <w:tcW w:w="5969"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公用经费</w:t>
            </w:r>
          </w:p>
        </w:tc>
      </w:tr>
      <w:tr w:rsidR="00B27CE0" w:rsidRPr="004B1572" w:rsidTr="004B1572">
        <w:trPr>
          <w:trHeight w:val="624"/>
          <w:jc w:val="center"/>
        </w:trPr>
        <w:tc>
          <w:tcPr>
            <w:tcW w:w="91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kern w:val="0"/>
                <w:sz w:val="20"/>
                <w:szCs w:val="20"/>
              </w:rPr>
            </w:pPr>
            <w:r w:rsidRPr="004B1572">
              <w:rPr>
                <w:rFonts w:ascii="宋体" w:eastAsia="宋体" w:hAnsi="宋体" w:cs="宋体" w:hint="eastAsia"/>
                <w:color w:val="000000"/>
                <w:kern w:val="0"/>
                <w:sz w:val="20"/>
                <w:szCs w:val="20"/>
              </w:rPr>
              <w:t>科目</w:t>
            </w:r>
          </w:p>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编码</w:t>
            </w:r>
          </w:p>
        </w:tc>
        <w:tc>
          <w:tcPr>
            <w:tcW w:w="226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科目名称</w:t>
            </w:r>
          </w:p>
        </w:tc>
        <w:tc>
          <w:tcPr>
            <w:tcW w:w="8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决算数</w:t>
            </w:r>
          </w:p>
        </w:tc>
        <w:tc>
          <w:tcPr>
            <w:tcW w:w="56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科目编码</w:t>
            </w:r>
          </w:p>
        </w:tc>
        <w:tc>
          <w:tcPr>
            <w:tcW w:w="155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科目名称</w:t>
            </w:r>
          </w:p>
        </w:tc>
        <w:tc>
          <w:tcPr>
            <w:tcW w:w="85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决算数</w:t>
            </w:r>
          </w:p>
        </w:tc>
        <w:tc>
          <w:tcPr>
            <w:tcW w:w="70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kern w:val="0"/>
                <w:sz w:val="20"/>
                <w:szCs w:val="20"/>
              </w:rPr>
            </w:pPr>
            <w:r w:rsidRPr="004B1572">
              <w:rPr>
                <w:rFonts w:ascii="宋体" w:eastAsia="宋体" w:hAnsi="宋体" w:cs="宋体" w:hint="eastAsia"/>
                <w:color w:val="000000"/>
                <w:kern w:val="0"/>
                <w:sz w:val="20"/>
                <w:szCs w:val="20"/>
              </w:rPr>
              <w:t>科目</w:t>
            </w:r>
          </w:p>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编码</w:t>
            </w:r>
          </w:p>
        </w:tc>
        <w:tc>
          <w:tcPr>
            <w:tcW w:w="184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科目名称</w:t>
            </w:r>
          </w:p>
        </w:tc>
        <w:tc>
          <w:tcPr>
            <w:tcW w:w="44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决算数</w:t>
            </w:r>
          </w:p>
        </w:tc>
      </w:tr>
      <w:tr w:rsidR="00B27CE0" w:rsidRPr="004B1572" w:rsidTr="004B1572">
        <w:trPr>
          <w:trHeight w:val="624"/>
          <w:jc w:val="center"/>
        </w:trPr>
        <w:tc>
          <w:tcPr>
            <w:tcW w:w="91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226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8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56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55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85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70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84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4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r>
      <w:tr w:rsidR="00B27CE0" w:rsidRPr="004B1572" w:rsidTr="004B1572">
        <w:trPr>
          <w:trHeight w:val="2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301</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工资福利支出</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F07497" w:rsidP="008F4E99">
            <w:pPr>
              <w:spacing w:line="220" w:lineRule="exact"/>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1392.47</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商品和服务支出</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307</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债务利息及费用支出</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2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30101</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基本工资</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30201</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办公费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30701</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国内债务付息</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2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30102</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津贴补贴</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30202</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印刷费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30702</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国外债务付息</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2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30103</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奖金</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30203</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咨询费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310</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资本性支出</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2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30106</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伙食补助费</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30204</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手续费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31001</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房屋建筑物购建</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2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30107</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绩效工资</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30205</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水费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31002</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办公设备购置</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4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30108</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机关事业单位基本养老保险缴费</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30206</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电费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31003</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专用设备购置</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2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30109</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职业年金缴费</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30207</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邮电费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31005</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基础设施建设</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4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30110</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职工基本医疗保险缴费</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30208</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取暖费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31006</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大型修缮</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4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30111</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公务员医疗补助缴费</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30209</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物业管理费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31007</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信息网络及软件购置更新</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2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30112</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其他社会保障缴费</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30211</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差旅费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31008</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物资储备</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4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30113</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住房公积金</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30212</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因公出国（境）费用</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31009</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土地补偿</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2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30114</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医疗费</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30213</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维修（护）费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31010</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安置补助</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4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30199</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其他工资福利支出</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F07497" w:rsidP="008F4E99">
            <w:pPr>
              <w:spacing w:line="220" w:lineRule="exact"/>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1392.47</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30214</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租赁费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31011</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地上附着物和青苗补偿</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2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303</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对个人和家庭的补助</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30215</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会议费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31012</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拆迁补偿</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2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30301</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离休费</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30216</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培训费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31013</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公务用车购置</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2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30302</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退休费</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left"/>
              <w:rPr>
                <w:rFonts w:ascii="宋体" w:eastAsia="宋体" w:hAnsi="宋体" w:cs="宋体"/>
                <w:color w:val="000000"/>
                <w:sz w:val="20"/>
                <w:szCs w:val="20"/>
              </w:rPr>
            </w:pP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公务接待费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31019</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其他交通工具购置</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2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30303</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退职（役）费</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30218</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专用材料费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31021</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文物和陈列品购置</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2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30304</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抚恤金</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30224</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被装购置费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31022</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无形资产购置</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2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30305</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生活补助</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30225</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专用燃料费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31099</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其他资本性支出</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2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30306</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救济费</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30226</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劳务费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399</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其他支出</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2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30307</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医疗费补助</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30227</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委托业务费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39906</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赠与</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2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30308</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助学金</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30228</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工会经费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39907</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国家赔偿费用支出</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4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30309</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奖励金</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30229</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福利费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39908</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对民间非营利组织和群众性自治组织补贴</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4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30310</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个人农业生产补贴</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30231</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公务用车运行维护费</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39999</w:t>
            </w: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其他支出</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4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30399</w:t>
            </w: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其他对个人和家庭的补助</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30239</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其他交通费用</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left"/>
              <w:rPr>
                <w:rFonts w:ascii="宋体" w:eastAsia="宋体" w:hAnsi="宋体" w:cs="宋体"/>
                <w:color w:val="000000"/>
                <w:sz w:val="20"/>
                <w:szCs w:val="20"/>
              </w:rPr>
            </w:pP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spacing w:line="220" w:lineRule="exact"/>
              <w:jc w:val="left"/>
              <w:rPr>
                <w:rFonts w:ascii="宋体" w:eastAsia="宋体" w:hAnsi="宋体" w:cs="宋体"/>
                <w:color w:val="000000"/>
                <w:sz w:val="20"/>
                <w:szCs w:val="20"/>
              </w:rPr>
            </w:pP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4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left"/>
              <w:rPr>
                <w:rFonts w:ascii="宋体" w:eastAsia="宋体" w:hAnsi="宋体" w:cs="宋体"/>
                <w:color w:val="000000"/>
                <w:sz w:val="20"/>
                <w:szCs w:val="20"/>
              </w:rPr>
            </w:pP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spacing w:line="220" w:lineRule="exact"/>
              <w:jc w:val="left"/>
              <w:rPr>
                <w:rFonts w:ascii="宋体" w:eastAsia="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30240</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税金及附加费用</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left"/>
              <w:rPr>
                <w:rFonts w:ascii="宋体" w:eastAsia="宋体" w:hAnsi="宋体" w:cs="宋体"/>
                <w:color w:val="000000"/>
                <w:sz w:val="20"/>
                <w:szCs w:val="20"/>
              </w:rPr>
            </w:pP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spacing w:line="220" w:lineRule="exact"/>
              <w:jc w:val="left"/>
              <w:rPr>
                <w:rFonts w:ascii="宋体" w:eastAsia="宋体" w:hAnsi="宋体" w:cs="宋体"/>
                <w:color w:val="000000"/>
                <w:sz w:val="20"/>
                <w:szCs w:val="20"/>
              </w:rPr>
            </w:pP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482"/>
          <w:jc w:val="center"/>
        </w:trPr>
        <w:tc>
          <w:tcPr>
            <w:tcW w:w="91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left"/>
              <w:rPr>
                <w:rFonts w:ascii="宋体" w:eastAsia="宋体" w:hAnsi="宋体" w:cs="宋体"/>
                <w:color w:val="000000"/>
                <w:sz w:val="20"/>
                <w:szCs w:val="20"/>
              </w:rPr>
            </w:pPr>
          </w:p>
        </w:tc>
        <w:tc>
          <w:tcPr>
            <w:tcW w:w="22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spacing w:line="220" w:lineRule="exact"/>
              <w:jc w:val="left"/>
              <w:rPr>
                <w:rFonts w:ascii="宋体" w:eastAsia="宋体" w:hAnsi="宋体" w:cs="宋体"/>
                <w:color w:val="000000"/>
                <w:sz w:val="20"/>
                <w:szCs w:val="20"/>
              </w:rPr>
            </w:pP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30299</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spacing w:line="220" w:lineRule="exact"/>
              <w:jc w:val="left"/>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 xml:space="preserve">  其他商品和服务支出</w:t>
            </w:r>
          </w:p>
        </w:tc>
        <w:tc>
          <w:tcPr>
            <w:tcW w:w="85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right"/>
              <w:rPr>
                <w:rFonts w:ascii="宋体" w:eastAsia="宋体" w:hAnsi="宋体" w:cs="宋体"/>
                <w:color w:val="000000"/>
                <w:sz w:val="20"/>
                <w:szCs w:val="20"/>
              </w:rPr>
            </w:pPr>
          </w:p>
        </w:tc>
        <w:tc>
          <w:tcPr>
            <w:tcW w:w="7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220" w:lineRule="exact"/>
              <w:jc w:val="left"/>
              <w:rPr>
                <w:rFonts w:ascii="宋体" w:eastAsia="宋体" w:hAnsi="宋体" w:cs="宋体"/>
                <w:color w:val="000000"/>
                <w:sz w:val="20"/>
                <w:szCs w:val="20"/>
              </w:rPr>
            </w:pPr>
          </w:p>
        </w:tc>
        <w:tc>
          <w:tcPr>
            <w:tcW w:w="184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spacing w:line="220" w:lineRule="exact"/>
              <w:jc w:val="left"/>
              <w:rPr>
                <w:rFonts w:ascii="宋体" w:eastAsia="宋体" w:hAnsi="宋体" w:cs="宋体"/>
                <w:color w:val="000000"/>
                <w:sz w:val="20"/>
                <w:szCs w:val="20"/>
              </w:rPr>
            </w:pP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r w:rsidR="00B27CE0" w:rsidRPr="004B1572" w:rsidTr="004B1572">
        <w:trPr>
          <w:trHeight w:val="317"/>
          <w:jc w:val="center"/>
        </w:trPr>
        <w:tc>
          <w:tcPr>
            <w:tcW w:w="318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人员经费合计</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F07497" w:rsidP="008F4E99">
            <w:pPr>
              <w:spacing w:line="220" w:lineRule="exact"/>
              <w:jc w:val="right"/>
              <w:rPr>
                <w:rFonts w:ascii="宋体" w:eastAsia="宋体" w:hAnsi="宋体" w:cs="宋体"/>
                <w:color w:val="000000"/>
                <w:sz w:val="20"/>
                <w:szCs w:val="20"/>
              </w:rPr>
            </w:pPr>
            <w:r w:rsidRPr="004B1572">
              <w:rPr>
                <w:rFonts w:ascii="宋体" w:eastAsia="宋体" w:hAnsi="宋体" w:cs="宋体" w:hint="eastAsia"/>
                <w:color w:val="000000"/>
                <w:sz w:val="20"/>
                <w:szCs w:val="20"/>
              </w:rPr>
              <w:t>1392.47</w:t>
            </w:r>
          </w:p>
        </w:tc>
        <w:tc>
          <w:tcPr>
            <w:tcW w:w="5528"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8D79B8" w:rsidP="008F4E99">
            <w:pPr>
              <w:widowControl/>
              <w:spacing w:line="220" w:lineRule="exact"/>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公用经费合计</w:t>
            </w:r>
          </w:p>
        </w:tc>
        <w:tc>
          <w:tcPr>
            <w:tcW w:w="4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spacing w:line="180" w:lineRule="exact"/>
              <w:jc w:val="right"/>
              <w:rPr>
                <w:rFonts w:ascii="宋体" w:eastAsia="宋体" w:hAnsi="宋体" w:cs="宋体"/>
                <w:color w:val="000000"/>
                <w:sz w:val="20"/>
                <w:szCs w:val="20"/>
              </w:rPr>
            </w:pPr>
          </w:p>
        </w:tc>
      </w:tr>
    </w:tbl>
    <w:p w:rsidR="00B27CE0" w:rsidRPr="00C7204C" w:rsidRDefault="008D79B8" w:rsidP="008F4E99">
      <w:pPr>
        <w:rPr>
          <w:sz w:val="24"/>
          <w:szCs w:val="24"/>
        </w:rPr>
      </w:pPr>
      <w:r w:rsidRPr="00C7204C">
        <w:rPr>
          <w:sz w:val="24"/>
          <w:szCs w:val="24"/>
        </w:rPr>
        <w:br w:type="page"/>
      </w:r>
    </w:p>
    <w:tbl>
      <w:tblPr>
        <w:tblW w:w="9682" w:type="dxa"/>
        <w:jc w:val="center"/>
        <w:tblCellMar>
          <w:left w:w="0" w:type="dxa"/>
          <w:right w:w="0" w:type="dxa"/>
        </w:tblCellMar>
        <w:tblLook w:val="04A0"/>
      </w:tblPr>
      <w:tblGrid>
        <w:gridCol w:w="1655"/>
        <w:gridCol w:w="2024"/>
        <w:gridCol w:w="1565"/>
        <w:gridCol w:w="1468"/>
        <w:gridCol w:w="1260"/>
        <w:gridCol w:w="1710"/>
      </w:tblGrid>
      <w:tr w:rsidR="00B27CE0" w:rsidRPr="004B1572" w:rsidTr="00CE4D98">
        <w:trPr>
          <w:trHeight w:val="638"/>
          <w:jc w:val="center"/>
        </w:trPr>
        <w:tc>
          <w:tcPr>
            <w:tcW w:w="9682" w:type="dxa"/>
            <w:gridSpan w:val="6"/>
            <w:tcBorders>
              <w:top w:val="nil"/>
              <w:left w:val="nil"/>
              <w:bottom w:val="nil"/>
              <w:right w:val="nil"/>
            </w:tcBorders>
            <w:shd w:val="clear" w:color="auto" w:fill="auto"/>
            <w:noWrap/>
            <w:tcMar>
              <w:top w:w="15" w:type="dxa"/>
              <w:left w:w="15" w:type="dxa"/>
              <w:right w:w="15" w:type="dxa"/>
            </w:tcMar>
            <w:vAlign w:val="center"/>
          </w:tcPr>
          <w:p w:rsidR="00B27CE0" w:rsidRPr="004B1572" w:rsidRDefault="008D79B8" w:rsidP="008F4E99">
            <w:pPr>
              <w:widowControl/>
              <w:jc w:val="center"/>
              <w:textAlignment w:val="center"/>
              <w:rPr>
                <w:rFonts w:ascii="黑体" w:eastAsia="黑体" w:hAnsi="宋体" w:cs="黑体"/>
                <w:color w:val="000000"/>
                <w:sz w:val="20"/>
                <w:szCs w:val="20"/>
              </w:rPr>
            </w:pPr>
            <w:r w:rsidRPr="004B1572">
              <w:rPr>
                <w:rFonts w:ascii="黑体" w:eastAsia="黑体" w:hAnsi="宋体" w:cs="黑体" w:hint="eastAsia"/>
                <w:color w:val="000000"/>
                <w:kern w:val="0"/>
                <w:sz w:val="20"/>
                <w:szCs w:val="20"/>
              </w:rPr>
              <w:lastRenderedPageBreak/>
              <w:t>一般公共预算财政拨款“三公”经费支出决算表</w:t>
            </w:r>
          </w:p>
        </w:tc>
      </w:tr>
      <w:tr w:rsidR="00B27CE0" w:rsidRPr="004B1572" w:rsidTr="00CE4D98">
        <w:trPr>
          <w:trHeight w:val="360"/>
          <w:jc w:val="center"/>
        </w:trPr>
        <w:tc>
          <w:tcPr>
            <w:tcW w:w="1655"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2024"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righ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公开07表</w:t>
            </w:r>
          </w:p>
        </w:tc>
      </w:tr>
      <w:tr w:rsidR="00B27CE0" w:rsidRPr="004B1572" w:rsidTr="00CE4D98">
        <w:trPr>
          <w:trHeight w:val="360"/>
          <w:jc w:val="center"/>
        </w:trPr>
        <w:tc>
          <w:tcPr>
            <w:tcW w:w="1655"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lef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部门：</w:t>
            </w:r>
            <w:r w:rsidR="00CE4D98" w:rsidRPr="004B1572">
              <w:rPr>
                <w:rFonts w:ascii="宋体" w:eastAsia="宋体" w:hAnsi="宋体" w:cs="宋体" w:hint="eastAsia"/>
                <w:color w:val="000000"/>
                <w:kern w:val="0"/>
                <w:sz w:val="20"/>
                <w:szCs w:val="20"/>
              </w:rPr>
              <w:t>公安</w:t>
            </w:r>
            <w:r w:rsidR="00CE4D98" w:rsidRPr="004B1572">
              <w:rPr>
                <w:rFonts w:ascii="Arial" w:hAnsi="Arial" w:cs="Arial"/>
                <w:color w:val="000000"/>
                <w:sz w:val="20"/>
                <w:szCs w:val="20"/>
              </w:rPr>
              <w:t>分局</w:t>
            </w:r>
          </w:p>
        </w:tc>
        <w:tc>
          <w:tcPr>
            <w:tcW w:w="2024" w:type="dxa"/>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B27CE0" w:rsidP="008F4E99">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4B1572" w:rsidRDefault="008D79B8" w:rsidP="008F4E99">
            <w:pPr>
              <w:widowControl/>
              <w:jc w:val="right"/>
              <w:textAlignment w:val="bottom"/>
              <w:rPr>
                <w:rFonts w:ascii="宋体" w:eastAsia="宋体" w:hAnsi="宋体" w:cs="宋体"/>
                <w:color w:val="000000"/>
                <w:sz w:val="20"/>
                <w:szCs w:val="20"/>
              </w:rPr>
            </w:pPr>
            <w:r w:rsidRPr="004B1572">
              <w:rPr>
                <w:rFonts w:ascii="宋体" w:eastAsia="宋体" w:hAnsi="宋体" w:cs="宋体" w:hint="eastAsia"/>
                <w:color w:val="000000"/>
                <w:kern w:val="0"/>
                <w:sz w:val="20"/>
                <w:szCs w:val="20"/>
              </w:rPr>
              <w:t>金额单位：万元</w:t>
            </w:r>
          </w:p>
        </w:tc>
      </w:tr>
      <w:tr w:rsidR="00B27CE0" w:rsidRPr="004B1572" w:rsidTr="00CE4D98">
        <w:trPr>
          <w:trHeight w:val="417"/>
          <w:jc w:val="center"/>
        </w:trPr>
        <w:tc>
          <w:tcPr>
            <w:tcW w:w="9682" w:type="dxa"/>
            <w:gridSpan w:val="6"/>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预算数</w:t>
            </w:r>
          </w:p>
        </w:tc>
      </w:tr>
      <w:tr w:rsidR="00B27CE0" w:rsidRPr="004B1572" w:rsidTr="00CE4D98">
        <w:trPr>
          <w:trHeight w:val="417"/>
          <w:jc w:val="center"/>
        </w:trPr>
        <w:tc>
          <w:tcPr>
            <w:tcW w:w="1655"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合计</w:t>
            </w:r>
          </w:p>
        </w:tc>
        <w:tc>
          <w:tcPr>
            <w:tcW w:w="2024"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因公出国（境）费</w:t>
            </w:r>
          </w:p>
        </w:tc>
        <w:tc>
          <w:tcPr>
            <w:tcW w:w="4293"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公务用车购置及运行费</w:t>
            </w:r>
          </w:p>
        </w:tc>
        <w:tc>
          <w:tcPr>
            <w:tcW w:w="1710"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公务接待费</w:t>
            </w:r>
          </w:p>
        </w:tc>
      </w:tr>
      <w:tr w:rsidR="00B27CE0" w:rsidRPr="004B1572" w:rsidTr="00CE4D98">
        <w:trPr>
          <w:trHeight w:val="417"/>
          <w:jc w:val="center"/>
        </w:trPr>
        <w:tc>
          <w:tcPr>
            <w:tcW w:w="1655"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202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小计</w:t>
            </w:r>
          </w:p>
        </w:tc>
        <w:tc>
          <w:tcPr>
            <w:tcW w:w="14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公务用车购置费</w:t>
            </w:r>
          </w:p>
        </w:tc>
        <w:tc>
          <w:tcPr>
            <w:tcW w:w="12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公务用车运行费</w:t>
            </w:r>
          </w:p>
        </w:tc>
        <w:tc>
          <w:tcPr>
            <w:tcW w:w="1710"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r>
      <w:tr w:rsidR="00B27CE0" w:rsidRPr="004B1572" w:rsidTr="00CE4D98">
        <w:trPr>
          <w:trHeight w:val="417"/>
          <w:jc w:val="center"/>
        </w:trPr>
        <w:tc>
          <w:tcPr>
            <w:tcW w:w="1655"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w:t>
            </w:r>
          </w:p>
        </w:tc>
        <w:tc>
          <w:tcPr>
            <w:tcW w:w="202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2</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3</w:t>
            </w:r>
          </w:p>
        </w:tc>
        <w:tc>
          <w:tcPr>
            <w:tcW w:w="14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4</w:t>
            </w:r>
          </w:p>
        </w:tc>
        <w:tc>
          <w:tcPr>
            <w:tcW w:w="12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5</w:t>
            </w:r>
          </w:p>
        </w:tc>
        <w:tc>
          <w:tcPr>
            <w:tcW w:w="1710"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6</w:t>
            </w:r>
          </w:p>
        </w:tc>
      </w:tr>
      <w:tr w:rsidR="00B27CE0" w:rsidRPr="004B1572" w:rsidTr="00CE4D98">
        <w:trPr>
          <w:trHeight w:val="417"/>
          <w:jc w:val="center"/>
        </w:trPr>
        <w:tc>
          <w:tcPr>
            <w:tcW w:w="1655" w:type="dxa"/>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02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r w:rsidR="00B27CE0" w:rsidRPr="004B1572" w:rsidTr="00CE4D98">
        <w:trPr>
          <w:trHeight w:val="417"/>
          <w:jc w:val="center"/>
        </w:trPr>
        <w:tc>
          <w:tcPr>
            <w:tcW w:w="9682" w:type="dxa"/>
            <w:gridSpan w:val="6"/>
            <w:tcBorders>
              <w:top w:val="single" w:sz="4" w:space="0" w:color="000000"/>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决算数</w:t>
            </w:r>
          </w:p>
        </w:tc>
      </w:tr>
      <w:tr w:rsidR="00B27CE0" w:rsidRPr="004B1572" w:rsidTr="00CE4D98">
        <w:trPr>
          <w:trHeight w:val="417"/>
          <w:jc w:val="center"/>
        </w:trPr>
        <w:tc>
          <w:tcPr>
            <w:tcW w:w="1655"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合计</w:t>
            </w:r>
          </w:p>
        </w:tc>
        <w:tc>
          <w:tcPr>
            <w:tcW w:w="2024"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因公出国（境）费</w:t>
            </w:r>
          </w:p>
        </w:tc>
        <w:tc>
          <w:tcPr>
            <w:tcW w:w="4293"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公务用车购置及运行费</w:t>
            </w:r>
          </w:p>
        </w:tc>
        <w:tc>
          <w:tcPr>
            <w:tcW w:w="1710"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公务接待费</w:t>
            </w:r>
          </w:p>
        </w:tc>
      </w:tr>
      <w:tr w:rsidR="00B27CE0" w:rsidRPr="004B1572" w:rsidTr="00CE4D98">
        <w:trPr>
          <w:trHeight w:val="417"/>
          <w:jc w:val="center"/>
        </w:trPr>
        <w:tc>
          <w:tcPr>
            <w:tcW w:w="1655"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202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小计</w:t>
            </w:r>
          </w:p>
        </w:tc>
        <w:tc>
          <w:tcPr>
            <w:tcW w:w="14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公务用车购置费</w:t>
            </w:r>
          </w:p>
        </w:tc>
        <w:tc>
          <w:tcPr>
            <w:tcW w:w="12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公务用车运行费</w:t>
            </w:r>
          </w:p>
        </w:tc>
        <w:tc>
          <w:tcPr>
            <w:tcW w:w="1710"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B27CE0" w:rsidRPr="004B1572" w:rsidRDefault="00B27CE0" w:rsidP="008F4E99">
            <w:pPr>
              <w:jc w:val="center"/>
              <w:rPr>
                <w:rFonts w:ascii="宋体" w:eastAsia="宋体" w:hAnsi="宋体" w:cs="宋体"/>
                <w:color w:val="000000"/>
                <w:sz w:val="20"/>
                <w:szCs w:val="20"/>
              </w:rPr>
            </w:pPr>
          </w:p>
        </w:tc>
      </w:tr>
      <w:tr w:rsidR="00B27CE0" w:rsidRPr="004B1572" w:rsidTr="00CE4D98">
        <w:trPr>
          <w:trHeight w:val="417"/>
          <w:jc w:val="center"/>
        </w:trPr>
        <w:tc>
          <w:tcPr>
            <w:tcW w:w="1655"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7</w:t>
            </w:r>
          </w:p>
        </w:tc>
        <w:tc>
          <w:tcPr>
            <w:tcW w:w="202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8</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9</w:t>
            </w:r>
          </w:p>
        </w:tc>
        <w:tc>
          <w:tcPr>
            <w:tcW w:w="146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10</w:t>
            </w:r>
          </w:p>
        </w:tc>
        <w:tc>
          <w:tcPr>
            <w:tcW w:w="12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11</w:t>
            </w:r>
          </w:p>
        </w:tc>
        <w:tc>
          <w:tcPr>
            <w:tcW w:w="1710"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B27CE0" w:rsidRPr="004B1572" w:rsidRDefault="008D79B8" w:rsidP="008F4E99">
            <w:pPr>
              <w:widowControl/>
              <w:jc w:val="center"/>
              <w:textAlignment w:val="center"/>
              <w:rPr>
                <w:rFonts w:ascii="宋体" w:eastAsia="宋体" w:hAnsi="宋体" w:cs="宋体"/>
                <w:color w:val="000000"/>
                <w:sz w:val="20"/>
                <w:szCs w:val="20"/>
              </w:rPr>
            </w:pPr>
            <w:r w:rsidRPr="004B1572">
              <w:rPr>
                <w:rFonts w:ascii="宋体" w:eastAsia="宋体" w:hAnsi="宋体" w:cs="宋体" w:hint="eastAsia"/>
                <w:color w:val="000000"/>
                <w:kern w:val="0"/>
                <w:sz w:val="20"/>
                <w:szCs w:val="20"/>
              </w:rPr>
              <w:t>12</w:t>
            </w:r>
          </w:p>
        </w:tc>
      </w:tr>
      <w:tr w:rsidR="00B27CE0" w:rsidRPr="004B1572" w:rsidTr="00CE4D98">
        <w:trPr>
          <w:trHeight w:val="447"/>
          <w:jc w:val="center"/>
        </w:trPr>
        <w:tc>
          <w:tcPr>
            <w:tcW w:w="1655" w:type="dxa"/>
            <w:tcBorders>
              <w:top w:val="nil"/>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2024"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B27CE0" w:rsidRPr="004B1572" w:rsidRDefault="00B27CE0" w:rsidP="008F4E99">
            <w:pPr>
              <w:jc w:val="right"/>
              <w:rPr>
                <w:rFonts w:ascii="宋体" w:eastAsia="宋体" w:hAnsi="宋体" w:cs="宋体"/>
                <w:color w:val="000000"/>
                <w:sz w:val="20"/>
                <w:szCs w:val="20"/>
              </w:rPr>
            </w:pPr>
          </w:p>
        </w:tc>
      </w:tr>
    </w:tbl>
    <w:p w:rsidR="004B1572" w:rsidRDefault="008D79B8" w:rsidP="004B1572">
      <w:pPr>
        <w:rPr>
          <w:rFonts w:hint="eastAsia"/>
          <w:sz w:val="24"/>
          <w:szCs w:val="24"/>
        </w:rPr>
      </w:pPr>
      <w:r w:rsidRPr="00C7204C">
        <w:rPr>
          <w:rFonts w:ascii="宋体" w:eastAsia="宋体" w:hAnsi="宋体" w:cs="宋体" w:hint="eastAsia"/>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sidRPr="00C7204C">
        <w:rPr>
          <w:rFonts w:ascii="仿宋_GB2312" w:eastAsia="仿宋_GB2312" w:hAnsi="仿宋_GB2312" w:cs="仿宋_GB2312" w:hint="eastAsia"/>
          <w:sz w:val="24"/>
          <w:szCs w:val="24"/>
        </w:rPr>
        <w:tab/>
      </w:r>
      <w:r w:rsidR="007D4DA2">
        <w:rPr>
          <w:sz w:val="24"/>
          <w:szCs w:val="24"/>
        </w:rPr>
        <w:tab/>
      </w:r>
    </w:p>
    <w:p w:rsidR="00B27CE0" w:rsidRPr="00C7204C" w:rsidRDefault="00B956F5" w:rsidP="004B1572">
      <w:pPr>
        <w:rPr>
          <w:sz w:val="24"/>
          <w:szCs w:val="24"/>
        </w:rPr>
      </w:pPr>
      <w:r w:rsidRPr="005F038F">
        <w:rPr>
          <w:rFonts w:ascii="楷体" w:eastAsia="楷体" w:hAnsi="楷体" w:cs="楷体" w:hint="eastAsia"/>
          <w:sz w:val="24"/>
          <w:szCs w:val="24"/>
        </w:rPr>
        <w:t>本部门本年度无相关支出</w:t>
      </w:r>
      <w:r w:rsidR="00EF5857" w:rsidRPr="005F038F">
        <w:rPr>
          <w:rFonts w:ascii="楷体" w:eastAsia="楷体" w:hAnsi="楷体" w:cs="楷体" w:hint="eastAsia"/>
          <w:sz w:val="24"/>
          <w:szCs w:val="24"/>
        </w:rPr>
        <w:t>情况，按要求空表列示。</w:t>
      </w:r>
      <w:r w:rsidR="008D79B8" w:rsidRPr="00C7204C">
        <w:rPr>
          <w:sz w:val="24"/>
          <w:szCs w:val="24"/>
        </w:rPr>
        <w:tab/>
      </w:r>
      <w:r w:rsidR="008D79B8" w:rsidRPr="00C7204C">
        <w:rPr>
          <w:sz w:val="24"/>
          <w:szCs w:val="24"/>
        </w:rPr>
        <w:tab/>
      </w:r>
      <w:r w:rsidR="008D79B8" w:rsidRPr="00C7204C">
        <w:rPr>
          <w:sz w:val="24"/>
          <w:szCs w:val="24"/>
        </w:rPr>
        <w:br w:type="page"/>
      </w:r>
    </w:p>
    <w:tbl>
      <w:tblPr>
        <w:tblW w:w="9882" w:type="dxa"/>
        <w:jc w:val="center"/>
        <w:tblCellMar>
          <w:left w:w="0" w:type="dxa"/>
          <w:right w:w="0" w:type="dxa"/>
        </w:tblCellMar>
        <w:tblLook w:val="04A0"/>
      </w:tblPr>
      <w:tblGrid>
        <w:gridCol w:w="1710"/>
        <w:gridCol w:w="36"/>
        <w:gridCol w:w="36"/>
        <w:gridCol w:w="990"/>
        <w:gridCol w:w="1170"/>
        <w:gridCol w:w="1170"/>
        <w:gridCol w:w="1170"/>
        <w:gridCol w:w="1170"/>
        <w:gridCol w:w="1262"/>
        <w:gridCol w:w="1169"/>
      </w:tblGrid>
      <w:tr w:rsidR="00B27CE0" w:rsidRPr="00C7204C" w:rsidTr="00EF5857">
        <w:trPr>
          <w:trHeight w:val="780"/>
          <w:jc w:val="center"/>
        </w:trPr>
        <w:tc>
          <w:tcPr>
            <w:tcW w:w="9882" w:type="dxa"/>
            <w:gridSpan w:val="10"/>
            <w:tcBorders>
              <w:top w:val="nil"/>
              <w:left w:val="nil"/>
              <w:bottom w:val="nil"/>
              <w:right w:val="nil"/>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黑体" w:eastAsia="黑体" w:hAnsi="宋体" w:cs="黑体"/>
                <w:color w:val="000000"/>
                <w:sz w:val="24"/>
                <w:szCs w:val="24"/>
              </w:rPr>
            </w:pPr>
            <w:r w:rsidRPr="00C7204C">
              <w:rPr>
                <w:rFonts w:ascii="黑体" w:eastAsia="黑体" w:hAnsi="宋体" w:cs="黑体" w:hint="eastAsia"/>
                <w:color w:val="000000"/>
                <w:kern w:val="0"/>
                <w:sz w:val="24"/>
                <w:szCs w:val="24"/>
              </w:rPr>
              <w:lastRenderedPageBreak/>
              <w:t>政府性基金预算财政拨款收入支出决算表</w:t>
            </w:r>
          </w:p>
        </w:tc>
      </w:tr>
      <w:tr w:rsidR="00B27CE0" w:rsidRPr="00C7204C" w:rsidTr="00EF5857">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B27CE0" w:rsidRPr="00C7204C" w:rsidRDefault="008D79B8" w:rsidP="008F4E99">
            <w:pPr>
              <w:widowControl/>
              <w:jc w:val="right"/>
              <w:textAlignment w:val="bottom"/>
              <w:rPr>
                <w:rFonts w:ascii="宋体" w:eastAsia="宋体" w:hAnsi="宋体" w:cs="宋体"/>
                <w:color w:val="000000"/>
                <w:sz w:val="24"/>
                <w:szCs w:val="24"/>
              </w:rPr>
            </w:pPr>
            <w:r w:rsidRPr="00C7204C">
              <w:rPr>
                <w:rFonts w:ascii="宋体" w:eastAsia="宋体" w:hAnsi="宋体" w:cs="宋体" w:hint="eastAsia"/>
                <w:color w:val="000000"/>
                <w:kern w:val="0"/>
                <w:sz w:val="24"/>
                <w:szCs w:val="24"/>
              </w:rPr>
              <w:t>公开08表</w:t>
            </w:r>
          </w:p>
        </w:tc>
      </w:tr>
      <w:tr w:rsidR="00B27CE0" w:rsidRPr="00C7204C" w:rsidTr="00EF5857">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8D79B8" w:rsidP="008F4E99">
            <w:pPr>
              <w:widowControl/>
              <w:jc w:val="left"/>
              <w:textAlignment w:val="bottom"/>
              <w:rPr>
                <w:rFonts w:ascii="宋体" w:eastAsia="宋体" w:hAnsi="宋体" w:cs="宋体"/>
                <w:color w:val="000000"/>
                <w:sz w:val="24"/>
                <w:szCs w:val="24"/>
              </w:rPr>
            </w:pPr>
            <w:r w:rsidRPr="00C7204C">
              <w:rPr>
                <w:rFonts w:ascii="宋体" w:eastAsia="宋体" w:hAnsi="宋体" w:cs="宋体" w:hint="eastAsia"/>
                <w:color w:val="000000"/>
                <w:kern w:val="0"/>
                <w:sz w:val="24"/>
                <w:szCs w:val="24"/>
              </w:rPr>
              <w:t>部门：</w:t>
            </w:r>
            <w:r w:rsidR="00CE4D98">
              <w:rPr>
                <w:rFonts w:ascii="Arial" w:hAnsi="Arial" w:cs="Arial"/>
                <w:color w:val="000000"/>
                <w:sz w:val="24"/>
                <w:szCs w:val="24"/>
              </w:rPr>
              <w:t>公安分局</w:t>
            </w: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B27CE0" w:rsidRPr="00C7204C" w:rsidRDefault="008D79B8" w:rsidP="008F4E99">
            <w:pPr>
              <w:widowControl/>
              <w:jc w:val="right"/>
              <w:textAlignment w:val="bottom"/>
              <w:rPr>
                <w:rFonts w:ascii="宋体" w:eastAsia="宋体" w:hAnsi="宋体" w:cs="宋体"/>
                <w:color w:val="000000"/>
                <w:sz w:val="24"/>
                <w:szCs w:val="24"/>
              </w:rPr>
            </w:pPr>
            <w:r w:rsidRPr="00C7204C">
              <w:rPr>
                <w:rFonts w:ascii="宋体" w:eastAsia="宋体" w:hAnsi="宋体" w:cs="宋体" w:hint="eastAsia"/>
                <w:color w:val="000000"/>
                <w:kern w:val="0"/>
                <w:sz w:val="24"/>
                <w:szCs w:val="24"/>
              </w:rPr>
              <w:t>金额单位：万元</w:t>
            </w:r>
          </w:p>
        </w:tc>
      </w:tr>
      <w:tr w:rsidR="00B27CE0" w:rsidRPr="00C7204C" w:rsidTr="00EF5857">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项目</w:t>
            </w:r>
          </w:p>
        </w:tc>
        <w:tc>
          <w:tcPr>
            <w:tcW w:w="117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年初结转和结余</w:t>
            </w:r>
          </w:p>
        </w:tc>
        <w:tc>
          <w:tcPr>
            <w:tcW w:w="117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本年收入</w:t>
            </w:r>
          </w:p>
        </w:tc>
        <w:tc>
          <w:tcPr>
            <w:tcW w:w="3632"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本年支出</w:t>
            </w:r>
          </w:p>
        </w:tc>
        <w:tc>
          <w:tcPr>
            <w:tcW w:w="1258"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年末结转和结余</w:t>
            </w:r>
          </w:p>
        </w:tc>
      </w:tr>
      <w:tr w:rsidR="00B27CE0" w:rsidRPr="00C7204C" w:rsidTr="00EF5857">
        <w:trPr>
          <w:trHeight w:val="624"/>
          <w:jc w:val="center"/>
        </w:trPr>
        <w:tc>
          <w:tcPr>
            <w:tcW w:w="1182"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科目名称</w:t>
            </w: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c>
          <w:tcPr>
            <w:tcW w:w="117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小计</w:t>
            </w:r>
          </w:p>
        </w:tc>
        <w:tc>
          <w:tcPr>
            <w:tcW w:w="117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基本支出</w:t>
            </w:r>
          </w:p>
        </w:tc>
        <w:tc>
          <w:tcPr>
            <w:tcW w:w="12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项目支出</w:t>
            </w:r>
          </w:p>
        </w:tc>
        <w:tc>
          <w:tcPr>
            <w:tcW w:w="125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r>
      <w:tr w:rsidR="00B27CE0" w:rsidRPr="00C7204C" w:rsidTr="00EF5857">
        <w:trPr>
          <w:trHeight w:val="624"/>
          <w:jc w:val="center"/>
        </w:trPr>
        <w:tc>
          <w:tcPr>
            <w:tcW w:w="1182"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c>
          <w:tcPr>
            <w:tcW w:w="12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c>
          <w:tcPr>
            <w:tcW w:w="125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r>
      <w:tr w:rsidR="00B27CE0" w:rsidRPr="00C7204C" w:rsidTr="00EF5857">
        <w:trPr>
          <w:trHeight w:val="624"/>
          <w:jc w:val="center"/>
        </w:trPr>
        <w:tc>
          <w:tcPr>
            <w:tcW w:w="1182"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c>
          <w:tcPr>
            <w:tcW w:w="117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c>
          <w:tcPr>
            <w:tcW w:w="117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c>
          <w:tcPr>
            <w:tcW w:w="12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c>
          <w:tcPr>
            <w:tcW w:w="125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center"/>
              <w:rPr>
                <w:rFonts w:ascii="宋体" w:eastAsia="宋体" w:hAnsi="宋体" w:cs="宋体"/>
                <w:color w:val="000000"/>
                <w:sz w:val="24"/>
                <w:szCs w:val="24"/>
              </w:rPr>
            </w:pPr>
          </w:p>
        </w:tc>
      </w:tr>
      <w:tr w:rsidR="00B27CE0" w:rsidRPr="00C7204C" w:rsidTr="00EF5857">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4</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6</w:t>
            </w:r>
          </w:p>
        </w:tc>
      </w:tr>
      <w:tr w:rsidR="00B27CE0" w:rsidRPr="00C7204C" w:rsidTr="00EF5857">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b/>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b/>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b/>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b/>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b/>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b/>
                <w:color w:val="000000"/>
                <w:sz w:val="24"/>
                <w:szCs w:val="24"/>
              </w:rPr>
            </w:pPr>
          </w:p>
        </w:tc>
      </w:tr>
      <w:tr w:rsidR="00B27CE0" w:rsidRPr="00C7204C" w:rsidTr="00EF585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r>
      <w:tr w:rsidR="00B27CE0" w:rsidRPr="00C7204C" w:rsidTr="00EF585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r>
      <w:tr w:rsidR="00B27CE0" w:rsidRPr="00C7204C" w:rsidTr="00EF585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r>
      <w:tr w:rsidR="00B27CE0" w:rsidRPr="00C7204C" w:rsidTr="00EF585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r>
      <w:tr w:rsidR="00B27CE0" w:rsidRPr="00C7204C" w:rsidTr="00EF585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r>
    </w:tbl>
    <w:p w:rsidR="00B27CE0" w:rsidRPr="00C7204C" w:rsidRDefault="004B1572" w:rsidP="004B1572">
      <w:pPr>
        <w:rPr>
          <w:sz w:val="24"/>
          <w:szCs w:val="24"/>
        </w:rPr>
      </w:pPr>
      <w:r>
        <w:rPr>
          <w:rFonts w:ascii="楷体" w:eastAsia="楷体" w:hAnsi="楷体" w:cs="楷体" w:hint="eastAsia"/>
          <w:sz w:val="24"/>
          <w:szCs w:val="24"/>
        </w:rPr>
        <w:t>说明：</w:t>
      </w:r>
      <w:r w:rsidR="00B956F5" w:rsidRPr="005F038F">
        <w:rPr>
          <w:rFonts w:ascii="楷体" w:eastAsia="楷体" w:hAnsi="楷体" w:cs="楷体" w:hint="eastAsia"/>
          <w:sz w:val="24"/>
          <w:szCs w:val="24"/>
        </w:rPr>
        <w:t>本部门本年度无相关收入、支出</w:t>
      </w:r>
      <w:r w:rsidR="00EF5857" w:rsidRPr="005F038F">
        <w:rPr>
          <w:rFonts w:ascii="楷体" w:eastAsia="楷体" w:hAnsi="楷体" w:cs="楷体" w:hint="eastAsia"/>
          <w:sz w:val="24"/>
          <w:szCs w:val="24"/>
        </w:rPr>
        <w:t>情况，按要求空表列示。</w:t>
      </w:r>
      <w:r w:rsidR="008D79B8" w:rsidRPr="00C7204C">
        <w:rPr>
          <w:sz w:val="24"/>
          <w:szCs w:val="24"/>
        </w:rPr>
        <w:br w:type="page"/>
      </w:r>
    </w:p>
    <w:tbl>
      <w:tblPr>
        <w:tblW w:w="9915" w:type="dxa"/>
        <w:jc w:val="center"/>
        <w:tblCellMar>
          <w:left w:w="0" w:type="dxa"/>
          <w:right w:w="0" w:type="dxa"/>
        </w:tblCellMar>
        <w:tblLook w:val="04A0"/>
      </w:tblPr>
      <w:tblGrid>
        <w:gridCol w:w="2701"/>
        <w:gridCol w:w="57"/>
        <w:gridCol w:w="57"/>
        <w:gridCol w:w="3169"/>
        <w:gridCol w:w="805"/>
        <w:gridCol w:w="1563"/>
        <w:gridCol w:w="1563"/>
      </w:tblGrid>
      <w:tr w:rsidR="00B27CE0" w:rsidRPr="00C7204C">
        <w:trPr>
          <w:trHeight w:val="840"/>
          <w:jc w:val="center"/>
        </w:trPr>
        <w:tc>
          <w:tcPr>
            <w:tcW w:w="9915" w:type="dxa"/>
            <w:gridSpan w:val="7"/>
            <w:tcBorders>
              <w:top w:val="nil"/>
              <w:left w:val="nil"/>
              <w:bottom w:val="nil"/>
              <w:right w:val="nil"/>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黑体" w:eastAsia="黑体" w:hAnsi="宋体" w:cs="黑体"/>
                <w:color w:val="000000"/>
                <w:sz w:val="24"/>
                <w:szCs w:val="24"/>
              </w:rPr>
            </w:pPr>
            <w:r w:rsidRPr="00C7204C">
              <w:rPr>
                <w:rFonts w:ascii="黑体" w:eastAsia="黑体" w:hAnsi="宋体" w:cs="黑体" w:hint="eastAsia"/>
                <w:color w:val="000000"/>
                <w:kern w:val="0"/>
                <w:sz w:val="24"/>
                <w:szCs w:val="24"/>
              </w:rPr>
              <w:lastRenderedPageBreak/>
              <w:t>国有资本经营预算财政拨款支出决算表</w:t>
            </w:r>
          </w:p>
        </w:tc>
      </w:tr>
      <w:tr w:rsidR="00B27CE0" w:rsidRPr="00C7204C">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B27CE0" w:rsidRPr="00C7204C" w:rsidRDefault="008D79B8" w:rsidP="008F4E99">
            <w:pPr>
              <w:widowControl/>
              <w:jc w:val="right"/>
              <w:textAlignment w:val="bottom"/>
              <w:rPr>
                <w:rFonts w:ascii="宋体" w:eastAsia="宋体" w:hAnsi="宋体" w:cs="宋体"/>
                <w:color w:val="000000"/>
                <w:sz w:val="24"/>
                <w:szCs w:val="24"/>
              </w:rPr>
            </w:pPr>
            <w:r w:rsidRPr="00C7204C">
              <w:rPr>
                <w:rFonts w:ascii="宋体" w:eastAsia="宋体" w:hAnsi="宋体" w:cs="宋体" w:hint="eastAsia"/>
                <w:color w:val="000000"/>
                <w:kern w:val="0"/>
                <w:sz w:val="24"/>
                <w:szCs w:val="24"/>
              </w:rPr>
              <w:t>公开09表</w:t>
            </w:r>
          </w:p>
        </w:tc>
      </w:tr>
      <w:tr w:rsidR="00B27CE0" w:rsidRPr="00C7204C">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8D79B8" w:rsidP="008F4E99">
            <w:pPr>
              <w:widowControl/>
              <w:jc w:val="left"/>
              <w:textAlignment w:val="bottom"/>
              <w:rPr>
                <w:rFonts w:ascii="宋体" w:eastAsia="宋体" w:hAnsi="宋体" w:cs="宋体"/>
                <w:color w:val="000000"/>
                <w:sz w:val="24"/>
                <w:szCs w:val="24"/>
              </w:rPr>
            </w:pPr>
            <w:r w:rsidRPr="00C7204C">
              <w:rPr>
                <w:rFonts w:ascii="宋体" w:eastAsia="宋体" w:hAnsi="宋体" w:cs="宋体" w:hint="eastAsia"/>
                <w:color w:val="000000"/>
                <w:kern w:val="0"/>
                <w:sz w:val="24"/>
                <w:szCs w:val="24"/>
              </w:rPr>
              <w:t>部门：</w:t>
            </w:r>
            <w:r w:rsidR="00CE4D98">
              <w:rPr>
                <w:rFonts w:ascii="Arial" w:hAnsi="Arial" w:cs="Arial"/>
                <w:color w:val="000000"/>
                <w:sz w:val="24"/>
                <w:szCs w:val="24"/>
              </w:rPr>
              <w:t>公安分局</w:t>
            </w: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B27CE0" w:rsidRPr="00C7204C" w:rsidRDefault="00B27CE0" w:rsidP="008F4E99">
            <w:pPr>
              <w:rPr>
                <w:rFonts w:ascii="Arial" w:hAnsi="Arial" w:cs="Arial"/>
                <w:color w:val="000000"/>
                <w:sz w:val="24"/>
                <w:szCs w:val="24"/>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B27CE0" w:rsidRPr="00C7204C" w:rsidRDefault="008D79B8" w:rsidP="008F4E99">
            <w:pPr>
              <w:widowControl/>
              <w:jc w:val="right"/>
              <w:textAlignment w:val="bottom"/>
              <w:rPr>
                <w:rFonts w:ascii="宋体" w:eastAsia="宋体" w:hAnsi="宋体" w:cs="宋体"/>
                <w:color w:val="000000"/>
                <w:sz w:val="24"/>
                <w:szCs w:val="24"/>
              </w:rPr>
            </w:pPr>
            <w:r w:rsidRPr="00C7204C">
              <w:rPr>
                <w:rFonts w:ascii="宋体" w:eastAsia="宋体" w:hAnsi="宋体" w:cs="宋体" w:hint="eastAsia"/>
                <w:color w:val="000000"/>
                <w:kern w:val="0"/>
                <w:sz w:val="24"/>
                <w:szCs w:val="24"/>
              </w:rPr>
              <w:t>金额单位：万元</w:t>
            </w:r>
          </w:p>
        </w:tc>
      </w:tr>
      <w:tr w:rsidR="00B27CE0" w:rsidRPr="00C7204C">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科目</w:t>
            </w:r>
          </w:p>
        </w:tc>
        <w:tc>
          <w:tcPr>
            <w:tcW w:w="0" w:type="auto"/>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本年支出</w:t>
            </w:r>
          </w:p>
        </w:tc>
      </w:tr>
      <w:tr w:rsidR="00B27CE0" w:rsidRPr="00C7204C" w:rsidTr="00EF5857">
        <w:trPr>
          <w:trHeight w:val="615"/>
          <w:jc w:val="center"/>
        </w:trPr>
        <w:tc>
          <w:tcPr>
            <w:tcW w:w="1672"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功能分类科目编码</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科目名称</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小计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基本支出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项目支出</w:t>
            </w:r>
          </w:p>
        </w:tc>
      </w:tr>
      <w:tr w:rsidR="00B27CE0" w:rsidRPr="00C7204C">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3</w:t>
            </w:r>
          </w:p>
        </w:tc>
      </w:tr>
      <w:tr w:rsidR="00B27CE0" w:rsidRPr="00C7204C">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8D79B8" w:rsidP="008F4E99">
            <w:pPr>
              <w:widowControl/>
              <w:jc w:val="center"/>
              <w:textAlignment w:val="center"/>
              <w:rPr>
                <w:rFonts w:ascii="宋体" w:eastAsia="宋体" w:hAnsi="宋体" w:cs="宋体"/>
                <w:color w:val="000000"/>
                <w:sz w:val="24"/>
                <w:szCs w:val="24"/>
              </w:rPr>
            </w:pPr>
            <w:r w:rsidRPr="00C7204C">
              <w:rPr>
                <w:rFonts w:ascii="宋体" w:eastAsia="宋体" w:hAnsi="宋体" w:cs="宋体" w:hint="eastAsia"/>
                <w:color w:val="000000"/>
                <w:kern w:val="0"/>
                <w:sz w:val="24"/>
                <w:szCs w:val="24"/>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b/>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b/>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b/>
                <w:color w:val="000000"/>
                <w:sz w:val="24"/>
                <w:szCs w:val="24"/>
              </w:rPr>
            </w:pPr>
          </w:p>
        </w:tc>
      </w:tr>
      <w:tr w:rsidR="00B27CE0" w:rsidRPr="00C7204C" w:rsidTr="00EF585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302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r>
      <w:tr w:rsidR="00B27CE0" w:rsidRPr="00C7204C" w:rsidTr="00EF585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302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r>
      <w:tr w:rsidR="00B27CE0" w:rsidRPr="00C7204C" w:rsidTr="00EF585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302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r>
      <w:tr w:rsidR="00B27CE0" w:rsidRPr="00C7204C" w:rsidTr="00EF585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302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r>
      <w:tr w:rsidR="00B27CE0" w:rsidRPr="00C7204C" w:rsidTr="00EF5857">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302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B27CE0" w:rsidRPr="00C7204C" w:rsidRDefault="00B27CE0" w:rsidP="008F4E99">
            <w:pPr>
              <w:jc w:val="lef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B27CE0" w:rsidRPr="00C7204C" w:rsidRDefault="00B27CE0" w:rsidP="008F4E99">
            <w:pPr>
              <w:jc w:val="right"/>
              <w:rPr>
                <w:rFonts w:ascii="宋体" w:eastAsia="宋体" w:hAnsi="宋体" w:cs="宋体"/>
                <w:color w:val="000000"/>
                <w:sz w:val="24"/>
                <w:szCs w:val="24"/>
              </w:rPr>
            </w:pPr>
          </w:p>
        </w:tc>
      </w:tr>
    </w:tbl>
    <w:p w:rsidR="00B27CE0" w:rsidRPr="00C7204C" w:rsidRDefault="004B1572" w:rsidP="004B1572">
      <w:pPr>
        <w:rPr>
          <w:sz w:val="24"/>
          <w:szCs w:val="24"/>
        </w:rPr>
      </w:pPr>
      <w:r>
        <w:rPr>
          <w:rFonts w:ascii="楷体" w:eastAsia="楷体" w:hAnsi="楷体" w:cs="楷体" w:hint="eastAsia"/>
          <w:sz w:val="24"/>
          <w:szCs w:val="24"/>
        </w:rPr>
        <w:t>说明：</w:t>
      </w:r>
      <w:r w:rsidR="00B956F5" w:rsidRPr="005F038F">
        <w:rPr>
          <w:rFonts w:ascii="楷体" w:eastAsia="楷体" w:hAnsi="楷体" w:cs="楷体" w:hint="eastAsia"/>
          <w:sz w:val="24"/>
          <w:szCs w:val="24"/>
        </w:rPr>
        <w:t>本部门本年度无相关</w:t>
      </w:r>
      <w:r w:rsidR="00EF5857" w:rsidRPr="005F038F">
        <w:rPr>
          <w:rFonts w:ascii="楷体" w:eastAsia="楷体" w:hAnsi="楷体" w:cs="楷体" w:hint="eastAsia"/>
          <w:sz w:val="24"/>
          <w:szCs w:val="24"/>
        </w:rPr>
        <w:t>支出情况，按要求空表列示。</w:t>
      </w:r>
      <w:r w:rsidR="008D79B8" w:rsidRPr="00C7204C">
        <w:rPr>
          <w:sz w:val="24"/>
          <w:szCs w:val="24"/>
        </w:rPr>
        <w:br w:type="page"/>
      </w:r>
    </w:p>
    <w:p w:rsidR="00B27CE0" w:rsidRPr="00C7204C" w:rsidRDefault="00743A08" w:rsidP="008F4E99">
      <w:pPr>
        <w:rPr>
          <w:sz w:val="24"/>
          <w:szCs w:val="24"/>
        </w:rPr>
      </w:pPr>
      <w:r>
        <w:rPr>
          <w:sz w:val="24"/>
          <w:szCs w:val="24"/>
        </w:rPr>
        <w:lastRenderedPageBreak/>
        <w:pict>
          <v:rect id="_x0000_s1027" style="position:absolute;left:0;text-align:left;margin-left:-68.5pt;margin-top:-87.4pt;width:595.1pt;height:841.15pt;z-index:251665408;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fillcolor="#ffc000" stroked="f" strokeweight="1pt"/>
        </w:pict>
      </w:r>
    </w:p>
    <w:sectPr w:rsidR="00B27CE0" w:rsidRPr="00C7204C" w:rsidSect="0057717D">
      <w:headerReference w:type="default" r:id="rId34"/>
      <w:footerReference w:type="default" r:id="rId35"/>
      <w:headerReference w:type="first" r:id="rId36"/>
      <w:pgSz w:w="11906" w:h="16838"/>
      <w:pgMar w:top="1800" w:right="1440" w:bottom="1800" w:left="1440"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DD4" w:rsidRDefault="00D15DD4" w:rsidP="00B27CE0">
      <w:r>
        <w:separator/>
      </w:r>
    </w:p>
  </w:endnote>
  <w:endnote w:type="continuationSeparator" w:id="1">
    <w:p w:rsidR="00D15DD4" w:rsidRDefault="00D15DD4" w:rsidP="00B27C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0000000000000000000"/>
    <w:charset w:val="86"/>
    <w:family w:val="auto"/>
    <w:notTrueType/>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思源黑体 HW Bold">
    <w:altName w:val="黑体"/>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Yu Gothic UI Semibold">
    <w:altName w:val="MS Gothic"/>
    <w:panose1 w:val="00000000000000000000"/>
    <w:charset w:val="80"/>
    <w:family w:val="swiss"/>
    <w:notTrueType/>
    <w:pitch w:val="default"/>
    <w:sig w:usb0="00000001" w:usb1="08070000" w:usb2="00000010" w:usb3="00000000" w:csb0="00020000" w:csb1="00000000"/>
  </w:font>
  <w:font w:name="楷体_GB2312">
    <w:altName w:val="楷体"/>
    <w:panose1 w:val="02010609030101010101"/>
    <w:charset w:val="86"/>
    <w:family w:val="modern"/>
    <w:pitch w:val="fixed"/>
    <w:sig w:usb0="00000001" w:usb1="080E0000" w:usb2="00000010" w:usb3="00000000" w:csb0="00040000" w:csb1="00000000"/>
  </w:font>
  <w:font w:name="ArialUnicodeMS">
    <w:altName w:val="Malgun Gothic"/>
    <w:charset w:val="81"/>
    <w:family w:val="auto"/>
    <w:pitch w:val="default"/>
    <w:sig w:usb0="00000000" w:usb1="00000000" w:usb2="00000010" w:usb3="00000000" w:csb0="0008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仿宋">
    <w:altName w:val="仿宋_GB2312"/>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imesNewRomanPS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4"/>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4"/>
    </w:pPr>
    <w:r>
      <w:pict>
        <v:shapetype id="_x0000_t202" coordsize="21600,21600" o:spt="202" path="m,l,21600r21600,l21600,xe">
          <v:stroke joinstyle="miter"/>
          <v:path gradientshapeok="t" o:connecttype="rect"/>
        </v:shapetype>
        <v:shape id="_x0000_s2049" type="#_x0000_t202" style="position:absolute;margin-left:209.15pt;margin-top:-6pt;width:2in;height:18.7pt;z-index:252830720;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g7noZAgAAF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7ZxX26YPQOI5Fld27Xgq0wO52EWQKmOc&#10;AOpROeGG1MvQn84kcfvX/+z1dMz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33f3PZAAAACgEA&#10;AA8AAAAAAAAAAQAgAAAAIgAAAGRycy9kb3ducmV2LnhtbFBLAQIUABQAAAAIAIdO4kAkoO56GQIA&#10;ABQEAAAOAAAAAAAAAAEAIAAAACgBAABkcnMvZTJvRG9jLnhtbFBLBQYAAAAABgAGAFkBAACzBQAA&#10;AAA=&#10;" filled="f" stroked="f" strokeweight=".5pt">
          <v:textbox inset="0,0,0,0">
            <w:txbxContent>
              <w:p w:rsidR="00B51224" w:rsidRDefault="00B51224">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4B1572">
                  <w:rPr>
                    <w:rFonts w:ascii="Times New Roman" w:hAnsi="Times New Roman" w:cs="Times New Roman"/>
                    <w:noProof/>
                    <w:sz w:val="24"/>
                    <w:szCs w:val="24"/>
                  </w:rPr>
                  <w:t>- 58 -</w:t>
                </w:r>
                <w:r>
                  <w:rPr>
                    <w:rFonts w:ascii="Times New Roman" w:hAnsi="Times New Roman" w:cs="Times New Roman"/>
                    <w:sz w:val="24"/>
                    <w:szCs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4"/>
    </w:pPr>
    <w:r>
      <w:pict>
        <v:shapetype id="_x0000_t202" coordsize="21600,21600" o:spt="202" path="m,l,21600r21600,l21600,xe">
          <v:stroke joinstyle="miter"/>
          <v:path gradientshapeok="t" o:connecttype="rect"/>
        </v:shapetype>
        <v:shape id="_x0000_s2087" type="#_x0000_t202" style="position:absolute;margin-left:209.65pt;margin-top:-12.95pt;width:30.6pt;height:14.3pt;z-index:251887616;mso-position-horizontal-relative:margin"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Bml4/0ZAgAAEw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cT/ZAAAACQEA&#10;AA8AAAAAAAAAAQAgAAAAIgAAAGRycy9kb3ducmV2LnhtbFBLAQIUABQAAAAIAIdO4kAZpeP9GQIA&#10;ABMEAAAOAAAAAAAAAAEAIAAAACgBAABkcnMvZTJvRG9jLnhtbFBLBQYAAAAABgAGAFkBAACzBQAA&#10;AAA=&#10;" filled="f" stroked="f" strokeweight=".5pt">
          <v:textbox style="mso-next-textbox:#_x0000_s2087" inset="0,0,0,0">
            <w:txbxContent>
              <w:p w:rsidR="00B51224" w:rsidRDefault="00B51224">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4B1572">
                  <w:rPr>
                    <w:rFonts w:ascii="Times New Roman" w:hAnsi="Times New Roman" w:cs="Times New Roman"/>
                    <w:noProof/>
                    <w:sz w:val="24"/>
                    <w:szCs w:val="24"/>
                  </w:rPr>
                  <w:t>- 41 -</w:t>
                </w:r>
                <w:r>
                  <w:rPr>
                    <w:rFonts w:ascii="Times New Roman" w:hAnsi="Times New Roman" w:cs="Times New Roman"/>
                    <w:sz w:val="24"/>
                    <w:szCs w:val="24"/>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4"/>
    </w:pPr>
    <w:r>
      <w:pict>
        <v:shapetype id="_x0000_t202" coordsize="21600,21600" o:spt="202" path="m,l,21600r21600,l21600,xe">
          <v:stroke joinstyle="miter"/>
          <v:path gradientshapeok="t" o:connecttype="rect"/>
        </v:shapetype>
        <v:shape id="_x0000_s2095" type="#_x0000_t202" style="position:absolute;margin-left:206.55pt;margin-top:-22.45pt;width:34pt;height:35.15pt;z-index:251888640;mso-position-horizontal-relative:margin"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dXN+9kAAAAK&#10;AQAADwAAAAAAAAABACAAAAAiAAAAZHJzL2Rvd25yZXYueG1sUEsBAhQAFAAAAAgAh07iQNXYQ6Ab&#10;AgAAEwQAAA4AAAAAAAAAAQAgAAAAKAEAAGRycy9lMm9Eb2MueG1sUEsFBgAAAAAGAAYAWQEAALUF&#10;AAAAAA==&#10;" filled="f" stroked="f" strokeweight=".5pt">
          <v:textbox style="mso-next-textbox:#_x0000_s2095" inset="0,0,0,0">
            <w:txbxContent>
              <w:p w:rsidR="00B51224" w:rsidRDefault="00B51224">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4B1572">
                  <w:rPr>
                    <w:rFonts w:ascii="Times New Roman" w:hAnsi="Times New Roman" w:cs="Times New Roman"/>
                    <w:noProof/>
                    <w:sz w:val="24"/>
                    <w:szCs w:val="24"/>
                  </w:rPr>
                  <w:t>- 42 -</w:t>
                </w:r>
                <w:r>
                  <w:rPr>
                    <w:rFonts w:ascii="Times New Roman" w:hAnsi="Times New Roman" w:cs="Times New Roman"/>
                    <w:sz w:val="24"/>
                    <w:szCs w:val="24"/>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4"/>
    </w:pPr>
    <w:r>
      <w:pict>
        <v:shapetype id="_x0000_t202" coordsize="21600,21600" o:spt="202" path="m,l,21600r21600,l21600,xe">
          <v:stroke joinstyle="miter"/>
          <v:path gradientshapeok="t" o:connecttype="rect"/>
        </v:shapetype>
        <v:shape id="_x0000_s2064" type="#_x0000_t202" style="position:absolute;margin-left:209.15pt;margin-top:-6pt;width:2in;height:18.7pt;z-index:251889664;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fd/c9kAAAAKAQAA&#10;DwAAAAAAAAABACAAAAAiAAAAZHJzL2Rvd25yZXYueG1sUEsBAhQAFAAAAAgAh07iQHdynxEYAgAA&#10;EgQAAA4AAAAAAAAAAQAgAAAAKAEAAGRycy9lMm9Eb2MueG1sUEsFBgAAAAAGAAYAWQEAALIFAAAA&#10;AA==&#10;" filled="f" stroked="f" strokeweight=".5pt">
          <v:textbox style="mso-next-textbox:#_x0000_s2064" inset="0,0,0,0">
            <w:txbxContent>
              <w:p w:rsidR="00B51224" w:rsidRDefault="00B51224">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4B1572">
                  <w:rPr>
                    <w:rFonts w:ascii="Times New Roman" w:hAnsi="Times New Roman" w:cs="Times New Roman"/>
                    <w:noProof/>
                    <w:sz w:val="24"/>
                    <w:szCs w:val="24"/>
                  </w:rPr>
                  <w:t>- 46 -</w:t>
                </w:r>
                <w:r>
                  <w:rPr>
                    <w:rFonts w:ascii="Times New Roman" w:hAnsi="Times New Roman" w:cs="Times New Roman"/>
                    <w:sz w:val="24"/>
                    <w:szCs w:val="24"/>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4"/>
    </w:pPr>
    <w:r>
      <w:pict>
        <v:shapetype id="_x0000_t202" coordsize="21600,21600" o:spt="202" path="m,l,21600r21600,l21600,xe">
          <v:stroke joinstyle="miter"/>
          <v:path gradientshapeok="t" o:connecttype="rect"/>
        </v:shapetype>
        <v:shape id="_x0000_s2072" type="#_x0000_t202" style="position:absolute;margin-left:205.45pt;margin-top:-18.75pt;width:30.15pt;height:31.45pt;z-index:251890688;mso-position-horizontal-relative:margin"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4paM2gAA&#10;AAoBAAAPAAAAAAAAAAEAIAAAACIAAABkcnMvZG93bnJldi54bWxQSwECFAAUAAAACACHTuJABv+s&#10;BRwCAAAVBAAADgAAAAAAAAABACAAAAApAQAAZHJzL2Uyb0RvYy54bWxQSwUGAAAAAAYABgBZAQAA&#10;twUAAAAA&#10;" filled="f" stroked="f" strokeweight=".5pt">
          <v:textbox style="mso-next-textbox:#_x0000_s2072" inset="0,0,0,0">
            <w:txbxContent>
              <w:p w:rsidR="00B51224" w:rsidRDefault="00B51224">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- 54 -</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DD4" w:rsidRDefault="00D15DD4" w:rsidP="00B27CE0">
      <w:r>
        <w:separator/>
      </w:r>
    </w:p>
  </w:footnote>
  <w:footnote w:type="continuationSeparator" w:id="1">
    <w:p w:rsidR="00D15DD4" w:rsidRDefault="00D15DD4" w:rsidP="00B27C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5"/>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5"/>
    </w:pPr>
    <w:r>
      <w:pict>
        <v:group id="_x0000_s2053" style="position:absolute;left:0;text-align:left;margin-left:2.5pt;margin-top:28.75pt;width:594.8pt;height:35.25pt;z-index:252831744;mso-position-horizontal-relative:page;mso-position-vertical-relative:page" coordorigin="8,5" coordsize="119,11792"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v:rect id="矩形 2" o:spid="_x0000_s2056" style="position:absolute;left:8;top:15;width:120;height:1;v-text-anchor:middle"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fillcolor="#ffd966 [1943]" stroked="f" strokeweight="1pt"/>
          <v:shape id="任意多边形 3" o:spid="_x0000_s2055" style="position:absolute;left:101;top:6;width:26;height:9;v-text-anchor:middle" coordsize="2619,862" o:spt="100"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54" style="position:absolute;left:104;top:5;width:24;height:11;v-text-anchor:middle" coordsize="2619,1265" o:spt="100"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50" style="position:absolute;left:0;text-align:left;margin-left:0;margin-top:29.75pt;width:280pt;height:32pt;z-index:252832768;mso-position-horizontal-relative:page;mso-position-vertical-relative:page" coordorigin="13,8" coordsize="31,6402"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v:shapetype id="_x0000_t202" coordsize="21600,21600" o:spt="202" path="m,l,21600r21600,l21600,xe">
            <v:stroke joinstyle="miter"/>
            <v:path gradientshapeok="t" o:connecttype="rect"/>
          </v:shapetype>
          <v:shape id="文本框 6" o:spid="_x0000_s2052" type="#_x0000_t202" style="position:absolute;left:14;top:8;width:30;height:7"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filled="f" stroked="f" strokeweight=".5pt">
            <v:textbox>
              <w:txbxContent>
                <w:p w:rsidR="00B51224" w:rsidRDefault="00B51224">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 2019年度部门决算报表</w:t>
                  </w:r>
                </w:p>
                <w:p w:rsidR="00B51224" w:rsidRDefault="00B51224"/>
              </w:txbxContent>
            </v:textbox>
          </v:shape>
          <v:rect id="矩形 7" o:spid="_x0000_s2051" style="position:absolute;left:13;top:10;width:1;height:3;v-text-anchor:middle"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5"/>
    </w:pPr>
    <w:r>
      <w:pict>
        <v:group id="_x0000_s2060" style="position:absolute;left:0;text-align:left;margin-left:0;margin-top:0;width:596.5pt;height:38.05pt;z-index:251891712;mso-width-percent:1000;mso-position-horizontal-relative:page;mso-position-vertical-relative:page;mso-width-percent:1000" coordorigin="8,5" coordsize="119,11792"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v:rect id="矩形 2" o:spid="_x0000_s2063" style="position:absolute;left:8;top:15;width:120;height:1;v-text-anchor:middle"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fillcolor="#ffd966 [1943]" stroked="f" strokeweight="1pt"/>
          <v:shape id="任意多边形 3" o:spid="_x0000_s2062" style="position:absolute;left:101;top:6;width:26;height:9;v-text-anchor:middle" coordsize="2619,862" o:spt="100"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61" style="position:absolute;left:104;top:5;width:24;height:11;v-text-anchor:middle" coordsize="2619,1265" o:spt="100"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57" style="position:absolute;left:0;text-align:left;margin-left:0;margin-top:29.75pt;width:254.25pt;height:32pt;z-index:251892736;mso-position-horizontal:left;mso-position-horizontal-relative:page;mso-position-vertical-relative:page" coordorigin="13,8" coordsize="31,6402"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G1FZmJg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DwgED7XAAAABwEAAA8AAAAAAAAAAQAgAAAAIgAA&#10;AGRycy9kb3ducmV2LnhtbFBLAQIUABQAAAAIAIdO4kAG1FZmJgMAADUIAAAOAAAAAAAAAAEAIAAA&#10;ACYBAABkcnMvZTJvRG9jLnhtbFBLBQYAAAAABgAGAFkBAAC+BgAAAAA=&#10;">
          <v:shapetype id="_x0000_t202" coordsize="21600,21600" o:spt="202" path="m,l,21600r21600,l21600,xe">
            <v:stroke joinstyle="miter"/>
            <v:path gradientshapeok="t" o:connecttype="rect"/>
          </v:shapetype>
          <v:shape id="文本框 6" o:spid="_x0000_s2059" type="#_x0000_t202" style="position:absolute;left:14;top:8;width:30;height:7"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filled="f" stroked="f" strokeweight=".5pt">
            <v:textbox>
              <w:txbxContent>
                <w:p w:rsidR="00B51224" w:rsidRDefault="00B51224">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  2019年度部门决算报表</w:t>
                  </w:r>
                </w:p>
              </w:txbxContent>
            </v:textbox>
          </v:shape>
          <v:rect id="矩形 7" o:spid="_x0000_s2058" style="position:absolute;left:13;top:10;width:1;height:3;v-text-anchor:middle"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5"/>
    </w:pPr>
    <w:r>
      <w:pict>
        <v:group id="_x0000_s2100" style="position:absolute;left:0;text-align:left;margin-left:0;margin-top:29.75pt;width:157.5pt;height:32pt;z-index:251659264;mso-position-horizontal:left;mso-position-horizontal-relative:page;mso-position-vertical-relative:page" coordorigin="13,8" coordsize="31,6402"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nKoWpJQ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7Mb3udcAAAAHAQAADwAAAAAAAAABACAAAAAiAAAA&#10;ZHJzL2Rvd25yZXYueG1sUEsBAhQAFAAAAAgAh07iQGcqhaklAwAANQgAAA4AAAAAAAAAAQAgAAAA&#10;JgEAAGRycy9lMm9Eb2MueG1sUEsFBgAAAAAGAAYAWQEAAL0GAAAAAA==&#10;">
          <v:shapetype id="_x0000_t202" coordsize="21600,21600" o:spt="202" path="m,l,21600r21600,l21600,xe">
            <v:stroke joinstyle="miter"/>
            <v:path gradientshapeok="t" o:connecttype="rect"/>
          </v:shapetype>
          <v:shape id="文本框 6" o:spid="_x0000_s2102" type="#_x0000_t202" style="position:absolute;left:14;top:8;width:30;height:7"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filled="f" stroked="f" strokeweight=".5pt">
            <v:textbox style="mso-next-textbox:#文本框 6">
              <w:txbxContent>
                <w:p w:rsidR="00B51224" w:rsidRDefault="00B51224"/>
              </w:txbxContent>
            </v:textbox>
          </v:shape>
          <v:rect id="矩形 7" o:spid="_x0000_s2101" style="position:absolute;left:13;top:10;width:1;height:3;v-text-anchor:middle"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fillcolor="black [3213]" stroked="f" strokeweight="1pt"/>
          <w10:wrap anchorx="page" anchory="page"/>
        </v:group>
      </w:pict>
    </w:r>
    <w:r>
      <w:pict>
        <v:group id="_x0000_s2096" style="position:absolute;left:0;text-align:left;margin-left:0;margin-top:0;width:596.5pt;height:58.95pt;z-index:251658240;mso-width-percent:1000;mso-position-horizontal-relative:page;mso-position-vertical-relative:page;mso-width-percent:1000" coordorigin="8,5" coordsize="119,11792"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v:rect id="矩形 2" o:spid="_x0000_s2099" style="position:absolute;left:8;top:15;width:120;height:1;v-text-anchor:middle"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fillcolor="#ffd966 [1943]" stroked="f" strokeweight="1pt"/>
          <v:shape id="任意多边形 3" o:spid="_x0000_s2098" style="position:absolute;left:101;top:6;width:26;height:9;v-text-anchor:middle" coordsize="2619,862" o:spt="100"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97" style="position:absolute;left:104;top:5;width:24;height:11;v-text-anchor:middle" coordsize="2619,1265" o:spt="100"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5"/>
    </w:pPr>
    <w:r>
      <w:pict>
        <v:group id="_x0000_s2091" style="position:absolute;left:0;text-align:left;margin-left:0;margin-top:53.75pt;width:594.8pt;height:31.5pt;z-index:251885568;mso-position-horizontal-relative:page;mso-position-vertical-relative:page" coordorigin="8,5" coordsize="119,11792"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FHyAKTxBAAApR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IDYTjdkAAAAJAQAADwAAAAAAAAABACAA&#10;AAAiAAAAZHJzL2Rvd25yZXYueG1sUEsBAhQAFAAAAAgAh07iQFHyAKTxBAAApRQAAA4AAAAAAAAA&#10;AQAgAAAAKAEAAGRycy9lMm9Eb2MueG1sUEsFBgAAAAAGAAYAWQEAAIsIAAAAAA==&#10;">
          <v:rect id="矩形 2" o:spid="_x0000_s2094" style="position:absolute;left:8;top:15;width:120;height:1;v-text-anchor:middle"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fillcolor="#ffd966 [1943]" stroked="f" strokeweight="1pt"/>
          <v:shape id="任意多边形 3" o:spid="_x0000_s2093" style="position:absolute;left:101;top:6;width:26;height:9;v-text-anchor:middle" coordsize="2619,862" o:spt="100"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92" style="position:absolute;left:104;top:5;width:24;height:11;v-text-anchor:middle" coordsize="2619,1265" o:spt="100"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88" style="position:absolute;left:0;text-align:left;margin-left:-2.15pt;margin-top:47.15pt;width:235.7pt;height:32pt;z-index:251886592;mso-position-horizontal-relative:page;mso-position-vertical-relative:page" coordorigin="13,8" coordsize="31,6402"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NFLiJHZAAAACQEAAA8AAAAAAAAAAQAgAAAAIgAA&#10;AGRycy9kb3ducmV2LnhtbFBLAQIUABQAAAAIAIdO4kBvzRQWJAMAADkIAAAOAAAAAAAAAAEAIAAA&#10;ACgBAABkcnMvZTJvRG9jLnhtbFBLBQYAAAAABgAGAFkBAAC+BgAAAAA=&#10;">
          <v:shapetype id="_x0000_t202" coordsize="21600,21600" o:spt="202" path="m,l,21600r21600,l21600,xe">
            <v:stroke joinstyle="miter"/>
            <v:path gradientshapeok="t" o:connecttype="rect"/>
          </v:shapetype>
          <v:shape id="文本框 6" o:spid="_x0000_s2090" type="#_x0000_t202" style="position:absolute;left:14;top:8;width:30;height:7"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filled="f" stroked="f" strokeweight=".5pt">
            <v:textbox>
              <w:txbxContent>
                <w:p w:rsidR="00B51224" w:rsidRDefault="00B51224">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第一部分  部门概况</w:t>
                  </w:r>
                </w:p>
              </w:txbxContent>
            </v:textbox>
          </v:shape>
          <v:rect id="矩形 7" o:spid="_x0000_s2089" style="position:absolute;left:13;top:10;width:1;height:3;v-text-anchor:middle"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fillcolor="black [3213]" stroked="f" strokeweight="1pt"/>
          <w10:wrap anchorx="page" anchory="page"/>
        </v:group>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5"/>
    </w:pPr>
    <w:r>
      <w:pict>
        <v:group id="_x0000_s2083" style="position:absolute;left:0;text-align:left;margin-left:2.75pt;margin-top:46.95pt;width:596.85pt;height:32.8pt;z-index:251705344;mso-position-horizontal-relative:page;mso-position-vertical-relative:page" coordorigin="8,5" coordsize="119,11792"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v:rect id="矩形 2" o:spid="_x0000_s2086" style="position:absolute;left:8;top:15;width:120;height:1;v-text-anchor:middle"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fillcolor="#ffd966 [1943]" stroked="f" strokeweight="1pt"/>
          <v:shape id="任意多边形 3" o:spid="_x0000_s2085" style="position:absolute;left:101;top:6;width:26;height:9;v-text-anchor:middle" coordsize="2619,862" o:spt="100"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adj="0,,0" path="m595,1l2619,r,862l,862,595,1xe" fillcolor="black [3213]" stroked="f" strokeweight="1pt">
            <v:stroke joinstyle="miter"/>
            <v:formulas/>
            <v:path o:connecttype="segments" o:connectlocs="595,1;2619,0;2619,862;0,862;595,1" o:connectangles="0,0,0,0,0"/>
          </v:shape>
          <v:shape id="任意多边形 4" o:spid="_x0000_s2084" style="position:absolute;left:104;top:5;width:24;height:11;v-text-anchor:middle" coordsize="2619,1265" o:spt="100"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adj="0,,0" path="m668,l2619,10r,1255l,1265,668,xe" fillcolor="#ffd966 [1943]" stroked="f" strokeweight="1pt">
            <v:stroke joinstyle="miter"/>
            <v:formulas/>
            <v:path o:connecttype="segments" o:connectlocs="608,0;2385,8;2385,1107;0,1107;608,0" o:connectangles="0,0,0,0,0"/>
          </v:shape>
          <w10:wrap anchorx="page" anchory="page"/>
        </v:group>
      </w:pict>
    </w:r>
    <w:r>
      <w:pict>
        <v:group id="_x0000_s2080" style="position:absolute;left:0;text-align:left;margin-left:1.95pt;margin-top:47.1pt;width:235.7pt;height:32pt;z-index:251706368;mso-position-horizontal-relative:page;mso-position-vertical-relative:page" coordorigin="13,8" coordsize="31,6402"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Lh2iJ2QAAAAgBAAAPAAAAAAAAAAEAIAAA&#10;ACIAAABkcnMvZG93bnJldi54bWxQSwECFAAUAAAACACHTuJA0gnoPCgDAAA5CAAADgAAAAAAAAAB&#10;ACAAAAAoAQAAZHJzL2Uyb0RvYy54bWxQSwUGAAAAAAYABgBZAQAAwgYAAAAA&#10;">
          <v:shapetype id="_x0000_t202" coordsize="21600,21600" o:spt="202" path="m,l,21600r21600,l21600,xe">
            <v:stroke joinstyle="miter"/>
            <v:path gradientshapeok="t" o:connecttype="rect"/>
          </v:shapetype>
          <v:shape id="文本框 6" o:spid="_x0000_s2082" type="#_x0000_t202" style="position:absolute;left:14;top:8;width:30;height:7"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filled="f" stroked="f" strokeweight=".5pt">
            <v:textbox>
              <w:txbxContent>
                <w:p w:rsidR="00B51224" w:rsidRDefault="00B51224">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  部门决算情况说明</w:t>
                  </w:r>
                </w:p>
              </w:txbxContent>
            </v:textbox>
          </v:shape>
          <v:rect id="矩形 7" o:spid="_x0000_s2081" style="position:absolute;left:13;top:10;width:1;height:3;v-text-anchor:middle"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fillcolor="black [3213]" stroked="f" strokeweight="1pt"/>
          <w10:wrap anchorx="page" anchory="page"/>
        </v:group>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5"/>
    </w:pPr>
    <w:r>
      <w:pict>
        <v:group id="_x0000_s2068" style="position:absolute;left:0;text-align:left;margin-left:0;margin-top:0;width:594.8pt;height:37.85pt;z-index:251754496;mso-position-horizontal-relative:page;mso-position-vertical-relative:page" coordorigin="8,5" coordsize="119,11792"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v:rect id="矩形 2" o:spid="_x0000_s2071" style="position:absolute;left:8;top:15;width:120;height:1;v-text-anchor:middle"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fillcolor="#ffd966 [1943]" stroked="f" strokeweight="1pt"/>
          <v:shape id="任意多边形 3" o:spid="_x0000_s2070" style="position:absolute;left:101;top:6;width:26;height:9;v-text-anchor:middle" coordsize="2619,862" o:spt="100"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adj="0,,0" path="m595,1l2619,r,862l,862,595,1xe" fillcolor="black [3213]" stroked="f" strokeweight="1pt">
            <v:stroke joinstyle="miter"/>
            <v:formulas/>
            <v:path o:connecttype="segments" o:connectlocs="595,1;2619,0;2619,862;0,862;595,1" o:connectangles="0,0,0,0,0"/>
          </v:shape>
          <v:shape id="任意多边形 4" o:spid="_x0000_s2069" style="position:absolute;left:104;top:5;width:24;height:11;v-text-anchor:middle" coordsize="2619,1265" o:spt="100"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65" style="position:absolute;left:0;text-align:left;margin-left:-2.15pt;margin-top:47.15pt;width:235.7pt;height:32pt;z-index:251755520;mso-position-horizontal-relative:page;mso-position-vertical-relative:page" coordorigin="13,8" coordsize="31,6402"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FLiJHZAAAACQEAAA8AAAAAAAAAAQAg&#10;AAAAIgAAAGRycy9kb3ducmV2LnhtbFBLAQIUABQAAAAIAIdO4kCiSQ3IKgMAADkIAAAOAAAAAAAA&#10;AAEAIAAAACgBAABkcnMvZTJvRG9jLnhtbFBLBQYAAAAABgAGAFkBAADEBgAAAAA=&#10;">
          <v:shapetype id="_x0000_t202" coordsize="21600,21600" o:spt="202" path="m,l,21600r21600,l21600,xe">
            <v:stroke joinstyle="miter"/>
            <v:path gradientshapeok="t" o:connecttype="rect"/>
          </v:shapetype>
          <v:shape id="文本框 6" o:spid="_x0000_s2067" type="#_x0000_t202" style="position:absolute;left:14;top:8;width:30;height:7"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filled="f" stroked="f" strokeweight=".5pt">
            <v:textbox>
              <w:txbxContent>
                <w:p w:rsidR="00B51224" w:rsidRDefault="00B51224">
                  <w:pPr>
                    <w:rPr>
                      <w:rFonts w:ascii="微软雅黑" w:eastAsia="微软雅黑" w:hAnsi="微软雅黑" w:cs="微软雅黑"/>
                      <w:b/>
                      <w:bCs/>
                      <w:sz w:val="28"/>
                      <w:szCs w:val="36"/>
                    </w:rPr>
                  </w:pPr>
                  <w:r>
                    <w:rPr>
                      <w:rFonts w:ascii="微软雅黑" w:eastAsia="微软雅黑" w:hAnsi="微软雅黑" w:cs="微软雅黑" w:hint="eastAsia"/>
                      <w:b/>
                      <w:bCs/>
                      <w:sz w:val="32"/>
                      <w:szCs w:val="40"/>
                    </w:rPr>
                    <w:t>第三部分  名词解释</w:t>
                  </w:r>
                  <w:r>
                    <w:rPr>
                      <w:rFonts w:ascii="微软雅黑" w:eastAsia="微软雅黑" w:hAnsi="微软雅黑" w:cs="微软雅黑" w:hint="eastAsia"/>
                      <w:b/>
                      <w:bCs/>
                      <w:sz w:val="28"/>
                      <w:szCs w:val="36"/>
                    </w:rPr>
                    <w:t>20XX 企业业务制定</w:t>
                  </w:r>
                </w:p>
              </w:txbxContent>
            </v:textbox>
          </v:shape>
          <v:rect id="矩形 7" o:spid="_x0000_s2066" style="position:absolute;left:13;top:10;width:1;height:3;v-text-anchor:middle"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fillcolor="black [3213]" stroked="f" strokeweight="1pt"/>
          <w10:wrap anchorx="page" anchory="page"/>
        </v:group>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224" w:rsidRDefault="00B51224">
    <w:pPr>
      <w:pStyle w:val="a5"/>
    </w:pPr>
    <w:r>
      <w:pict>
        <v:group id="_x0000_s2077" style="position:absolute;left:0;text-align:left;margin-left:0;margin-top:29.75pt;width:157.5pt;height:32pt;z-index:251757568;mso-position-horizontal:left;mso-position-horizontal-relative:page;mso-position-vertical-relative:page" coordorigin="13,8" coordsize="31,6402"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sxve51wAAAAcBAAAPAAAAAAAAAAEA&#10;IAAAACIAAABkcnMvZG93bnJldi54bWxQSwECFAAUAAAACACHTuJAK9R0LS0DAAA5CAAADgAAAAAA&#10;AAABACAAAAAmAQAAZHJzL2Uyb0RvYy54bWxQSwUGAAAAAAYABgBZAQAAxQYAAAAA&#10;">
          <v:shapetype id="_x0000_t202" coordsize="21600,21600" o:spt="202" path="m,l,21600r21600,l21600,xe">
            <v:stroke joinstyle="miter"/>
            <v:path gradientshapeok="t" o:connecttype="rect"/>
          </v:shapetype>
          <v:shape id="文本框 6" o:spid="_x0000_s2079" type="#_x0000_t202" style="position:absolute;left:14;top:8;width:30;height:7"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filled="f" stroked="f" strokeweight=".5pt">
            <v:textbox>
              <w:txbxContent>
                <w:p w:rsidR="00B51224" w:rsidRDefault="00B51224">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2078" style="position:absolute;left:13;top:10;width:1;height:3;v-text-anchor:middle"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fillcolor="black [3213]" stroked="f" strokeweight="1pt"/>
          <w10:wrap anchorx="page" anchory="page"/>
        </v:group>
      </w:pict>
    </w:r>
    <w:r>
      <w:pict>
        <v:group id="_x0000_s2073" style="position:absolute;left:0;text-align:left;margin-left:0;margin-top:0;width:596.5pt;height:58.95pt;z-index:251756544;mso-width-percent:1000;mso-position-horizontal-relative:page;mso-position-vertical-relative:page;mso-width-percent:1000" coordorigin="8,5" coordsize="119,11792"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v:rect id="矩形 2" o:spid="_x0000_s2076" style="position:absolute;left:8;top:15;width:120;height:1;v-text-anchor:middle"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fillcolor="#ffd966 [1943]" stroked="f" strokeweight="1pt"/>
          <v:shape id="任意多边形 3" o:spid="_x0000_s2075" style="position:absolute;left:101;top:6;width:26;height:9;v-text-anchor:middle" coordsize="2619,862" o:spt="100"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adj="0,,0" path="m595,1l2619,r,862l,862,595,1xe" fillcolor="black [3213]" stroked="f" strokeweight="1pt">
            <v:stroke joinstyle="miter"/>
            <v:formulas/>
            <v:path o:connecttype="segments" o:connectlocs="595,1;2619,0;2619,862;0,862;595,1" o:connectangles="0,0,0,0,0"/>
          </v:shape>
          <v:shape id="任意多边形 4" o:spid="_x0000_s2074" style="position:absolute;left:104;top:5;width:24;height:11;v-text-anchor:middle" coordsize="2619,1265" o:spt="100"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B9A87"/>
    <w:multiLevelType w:val="singleLevel"/>
    <w:tmpl w:val="45DB9A87"/>
    <w:lvl w:ilvl="0">
      <w:start w:val="3"/>
      <w:numFmt w:val="chineseCounting"/>
      <w:suff w:val="nothing"/>
      <w:lvlText w:val="（%1）"/>
      <w:lvlJc w:val="left"/>
      <w:rPr>
        <w:rFonts w:hint="eastAsia"/>
      </w:rPr>
    </w:lvl>
  </w:abstractNum>
  <w:abstractNum w:abstractNumId="1">
    <w:nsid w:val="59950409"/>
    <w:multiLevelType w:val="singleLevel"/>
    <w:tmpl w:val="59950409"/>
    <w:lvl w:ilvl="0">
      <w:start w:val="1"/>
      <w:numFmt w:val="decimal"/>
      <w:suff w:val="space"/>
      <w:lvlText w:val="%1."/>
      <w:lvlJc w:val="left"/>
    </w:lvl>
  </w:abstractNum>
  <w:abstractNum w:abstractNumId="2">
    <w:nsid w:val="5F222FFA"/>
    <w:multiLevelType w:val="singleLevel"/>
    <w:tmpl w:val="5F222FFA"/>
    <w:lvl w:ilvl="0">
      <w:start w:val="1"/>
      <w:numFmt w:val="decimal"/>
      <w:suff w:val="nothing"/>
      <w:lvlText w:val="（%1）"/>
      <w:lvlJc w:val="left"/>
    </w:lvl>
  </w:abstractNum>
  <w:abstractNum w:abstractNumId="3">
    <w:nsid w:val="78C1413D"/>
    <w:multiLevelType w:val="singleLevel"/>
    <w:tmpl w:val="78C1413D"/>
    <w:lvl w:ilvl="0">
      <w:start w:val="1"/>
      <w:numFmt w:val="decimal"/>
      <w:suff w:val="space"/>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6" fillcolor="#d49c2c" strokecolor="none [3041]">
      <v:fill color="#d49c2c" opacity="0"/>
      <v:stroke color="none [3041]" weight="3pt"/>
      <v:shadow on="t" type="perspective" color="none [1605]" opacity=".5" offset="1pt" offset2="-1pt"/>
      <o:colormru v:ext="edit" colors="#d49c2c"/>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6AAF1C96"/>
    <w:rsid w:val="000029CD"/>
    <w:rsid w:val="000102AA"/>
    <w:rsid w:val="00010A6E"/>
    <w:rsid w:val="00012940"/>
    <w:rsid w:val="00016627"/>
    <w:rsid w:val="000238AA"/>
    <w:rsid w:val="0002788D"/>
    <w:rsid w:val="00034C8B"/>
    <w:rsid w:val="00036A95"/>
    <w:rsid w:val="00047DB8"/>
    <w:rsid w:val="00065CF7"/>
    <w:rsid w:val="00067EA1"/>
    <w:rsid w:val="0007063E"/>
    <w:rsid w:val="00073392"/>
    <w:rsid w:val="00073F4E"/>
    <w:rsid w:val="00082A25"/>
    <w:rsid w:val="00084D3B"/>
    <w:rsid w:val="00086C89"/>
    <w:rsid w:val="0009697A"/>
    <w:rsid w:val="000A39FB"/>
    <w:rsid w:val="000A5ECA"/>
    <w:rsid w:val="000D77DF"/>
    <w:rsid w:val="000F082D"/>
    <w:rsid w:val="00101E12"/>
    <w:rsid w:val="00116BC6"/>
    <w:rsid w:val="00117746"/>
    <w:rsid w:val="0013236E"/>
    <w:rsid w:val="00133D65"/>
    <w:rsid w:val="0014068F"/>
    <w:rsid w:val="00154BE0"/>
    <w:rsid w:val="00163F95"/>
    <w:rsid w:val="00180A9A"/>
    <w:rsid w:val="001823E8"/>
    <w:rsid w:val="001829C0"/>
    <w:rsid w:val="00184809"/>
    <w:rsid w:val="00184C9A"/>
    <w:rsid w:val="0018736D"/>
    <w:rsid w:val="00192112"/>
    <w:rsid w:val="00194722"/>
    <w:rsid w:val="001A2B28"/>
    <w:rsid w:val="001A37F9"/>
    <w:rsid w:val="001B0127"/>
    <w:rsid w:val="001C12D5"/>
    <w:rsid w:val="001C69F7"/>
    <w:rsid w:val="001D56D0"/>
    <w:rsid w:val="001E43F4"/>
    <w:rsid w:val="00204A47"/>
    <w:rsid w:val="002130AF"/>
    <w:rsid w:val="00217BFE"/>
    <w:rsid w:val="00222867"/>
    <w:rsid w:val="00224113"/>
    <w:rsid w:val="00230DB2"/>
    <w:rsid w:val="00234EED"/>
    <w:rsid w:val="0024057D"/>
    <w:rsid w:val="00247E10"/>
    <w:rsid w:val="002650EC"/>
    <w:rsid w:val="00270A30"/>
    <w:rsid w:val="0028039F"/>
    <w:rsid w:val="00282C8C"/>
    <w:rsid w:val="00282CB9"/>
    <w:rsid w:val="002873C5"/>
    <w:rsid w:val="00290C3B"/>
    <w:rsid w:val="00291601"/>
    <w:rsid w:val="00295865"/>
    <w:rsid w:val="002A6C46"/>
    <w:rsid w:val="002B46FE"/>
    <w:rsid w:val="002C19B5"/>
    <w:rsid w:val="002D5112"/>
    <w:rsid w:val="002D7BFF"/>
    <w:rsid w:val="0030516E"/>
    <w:rsid w:val="003107E8"/>
    <w:rsid w:val="00337757"/>
    <w:rsid w:val="00345B0D"/>
    <w:rsid w:val="00364AC4"/>
    <w:rsid w:val="003A073C"/>
    <w:rsid w:val="003A4EE8"/>
    <w:rsid w:val="003B652B"/>
    <w:rsid w:val="003C3693"/>
    <w:rsid w:val="003D60C9"/>
    <w:rsid w:val="003F2DAD"/>
    <w:rsid w:val="00417D57"/>
    <w:rsid w:val="004300B2"/>
    <w:rsid w:val="00442CC2"/>
    <w:rsid w:val="00446244"/>
    <w:rsid w:val="0046647C"/>
    <w:rsid w:val="00473C20"/>
    <w:rsid w:val="0048546E"/>
    <w:rsid w:val="004855B5"/>
    <w:rsid w:val="00493A9A"/>
    <w:rsid w:val="004A18AA"/>
    <w:rsid w:val="004A2748"/>
    <w:rsid w:val="004B1572"/>
    <w:rsid w:val="004B7729"/>
    <w:rsid w:val="004C7377"/>
    <w:rsid w:val="004D61CB"/>
    <w:rsid w:val="004E70F6"/>
    <w:rsid w:val="005011D6"/>
    <w:rsid w:val="00503F2E"/>
    <w:rsid w:val="00507426"/>
    <w:rsid w:val="0052296E"/>
    <w:rsid w:val="0052297E"/>
    <w:rsid w:val="005305AB"/>
    <w:rsid w:val="00530BFF"/>
    <w:rsid w:val="00546F53"/>
    <w:rsid w:val="0054781A"/>
    <w:rsid w:val="0055114C"/>
    <w:rsid w:val="00552226"/>
    <w:rsid w:val="00557B4B"/>
    <w:rsid w:val="00566120"/>
    <w:rsid w:val="00574C01"/>
    <w:rsid w:val="0057717D"/>
    <w:rsid w:val="00582E6D"/>
    <w:rsid w:val="00586121"/>
    <w:rsid w:val="00587387"/>
    <w:rsid w:val="00591413"/>
    <w:rsid w:val="0059541C"/>
    <w:rsid w:val="005954D5"/>
    <w:rsid w:val="005A0F1B"/>
    <w:rsid w:val="005A53FA"/>
    <w:rsid w:val="005A5F25"/>
    <w:rsid w:val="005B747A"/>
    <w:rsid w:val="005C249C"/>
    <w:rsid w:val="005C5316"/>
    <w:rsid w:val="005D1293"/>
    <w:rsid w:val="005F038F"/>
    <w:rsid w:val="006043C9"/>
    <w:rsid w:val="00611FB9"/>
    <w:rsid w:val="006127BF"/>
    <w:rsid w:val="00614377"/>
    <w:rsid w:val="0062690B"/>
    <w:rsid w:val="0064145B"/>
    <w:rsid w:val="00644D5F"/>
    <w:rsid w:val="0064643B"/>
    <w:rsid w:val="00670D1E"/>
    <w:rsid w:val="006727AD"/>
    <w:rsid w:val="0068062A"/>
    <w:rsid w:val="00691425"/>
    <w:rsid w:val="00696C43"/>
    <w:rsid w:val="006A516E"/>
    <w:rsid w:val="006A6109"/>
    <w:rsid w:val="006A68CE"/>
    <w:rsid w:val="006B0830"/>
    <w:rsid w:val="006C1FA2"/>
    <w:rsid w:val="006D1EB3"/>
    <w:rsid w:val="006E0FCF"/>
    <w:rsid w:val="00703817"/>
    <w:rsid w:val="00713AE0"/>
    <w:rsid w:val="007158C8"/>
    <w:rsid w:val="00716E2B"/>
    <w:rsid w:val="0071741E"/>
    <w:rsid w:val="00726A0B"/>
    <w:rsid w:val="007373FE"/>
    <w:rsid w:val="007420D5"/>
    <w:rsid w:val="00743A08"/>
    <w:rsid w:val="00751FE0"/>
    <w:rsid w:val="00757EEB"/>
    <w:rsid w:val="0076183E"/>
    <w:rsid w:val="00770F18"/>
    <w:rsid w:val="00773B74"/>
    <w:rsid w:val="0078290C"/>
    <w:rsid w:val="00783F0F"/>
    <w:rsid w:val="007857FA"/>
    <w:rsid w:val="00786DEE"/>
    <w:rsid w:val="007A6A28"/>
    <w:rsid w:val="007C06CA"/>
    <w:rsid w:val="007D4DA2"/>
    <w:rsid w:val="007F21E0"/>
    <w:rsid w:val="00803E77"/>
    <w:rsid w:val="008163FB"/>
    <w:rsid w:val="0082605B"/>
    <w:rsid w:val="00836A15"/>
    <w:rsid w:val="00846D6B"/>
    <w:rsid w:val="00855C36"/>
    <w:rsid w:val="00857DBE"/>
    <w:rsid w:val="0086301E"/>
    <w:rsid w:val="008701BC"/>
    <w:rsid w:val="008821FD"/>
    <w:rsid w:val="00883D92"/>
    <w:rsid w:val="00884BFB"/>
    <w:rsid w:val="0089069E"/>
    <w:rsid w:val="00895A7D"/>
    <w:rsid w:val="008A5362"/>
    <w:rsid w:val="008B7190"/>
    <w:rsid w:val="008D79B8"/>
    <w:rsid w:val="008E4D44"/>
    <w:rsid w:val="008F21F1"/>
    <w:rsid w:val="008F221B"/>
    <w:rsid w:val="008F4E99"/>
    <w:rsid w:val="008F5A2D"/>
    <w:rsid w:val="008F79A7"/>
    <w:rsid w:val="00907096"/>
    <w:rsid w:val="00916B3C"/>
    <w:rsid w:val="0092149D"/>
    <w:rsid w:val="00921602"/>
    <w:rsid w:val="009218A8"/>
    <w:rsid w:val="009312F9"/>
    <w:rsid w:val="0093592C"/>
    <w:rsid w:val="00957EA1"/>
    <w:rsid w:val="009602AC"/>
    <w:rsid w:val="009668AB"/>
    <w:rsid w:val="00966E5B"/>
    <w:rsid w:val="009705F3"/>
    <w:rsid w:val="009B4EF0"/>
    <w:rsid w:val="009B5D48"/>
    <w:rsid w:val="009C5AFE"/>
    <w:rsid w:val="009C7AE7"/>
    <w:rsid w:val="009D271F"/>
    <w:rsid w:val="009E40E3"/>
    <w:rsid w:val="00A21EEC"/>
    <w:rsid w:val="00A26597"/>
    <w:rsid w:val="00A54307"/>
    <w:rsid w:val="00A90602"/>
    <w:rsid w:val="00A929C2"/>
    <w:rsid w:val="00AA6B4B"/>
    <w:rsid w:val="00AB5B5F"/>
    <w:rsid w:val="00AD097F"/>
    <w:rsid w:val="00AD7EB6"/>
    <w:rsid w:val="00AE3008"/>
    <w:rsid w:val="00AE7C6B"/>
    <w:rsid w:val="00AF0B69"/>
    <w:rsid w:val="00B208A7"/>
    <w:rsid w:val="00B20FD0"/>
    <w:rsid w:val="00B27CE0"/>
    <w:rsid w:val="00B37401"/>
    <w:rsid w:val="00B4302F"/>
    <w:rsid w:val="00B44D23"/>
    <w:rsid w:val="00B479D6"/>
    <w:rsid w:val="00B51224"/>
    <w:rsid w:val="00B539EC"/>
    <w:rsid w:val="00B544FD"/>
    <w:rsid w:val="00B56AA2"/>
    <w:rsid w:val="00B8002D"/>
    <w:rsid w:val="00B844F4"/>
    <w:rsid w:val="00B956F5"/>
    <w:rsid w:val="00BA06A1"/>
    <w:rsid w:val="00BA4283"/>
    <w:rsid w:val="00BA770A"/>
    <w:rsid w:val="00BB235E"/>
    <w:rsid w:val="00BB6F10"/>
    <w:rsid w:val="00BD6245"/>
    <w:rsid w:val="00BD72ED"/>
    <w:rsid w:val="00BE3D07"/>
    <w:rsid w:val="00BE5421"/>
    <w:rsid w:val="00BF21F7"/>
    <w:rsid w:val="00C042E6"/>
    <w:rsid w:val="00C054DE"/>
    <w:rsid w:val="00C1449B"/>
    <w:rsid w:val="00C229A6"/>
    <w:rsid w:val="00C238D5"/>
    <w:rsid w:val="00C24B39"/>
    <w:rsid w:val="00C2786F"/>
    <w:rsid w:val="00C35019"/>
    <w:rsid w:val="00C4309E"/>
    <w:rsid w:val="00C455DC"/>
    <w:rsid w:val="00C679A9"/>
    <w:rsid w:val="00C7204C"/>
    <w:rsid w:val="00C7541C"/>
    <w:rsid w:val="00C94AC3"/>
    <w:rsid w:val="00C96D55"/>
    <w:rsid w:val="00CB43D4"/>
    <w:rsid w:val="00CB5F24"/>
    <w:rsid w:val="00CC0FAA"/>
    <w:rsid w:val="00CD055E"/>
    <w:rsid w:val="00CD0736"/>
    <w:rsid w:val="00CD3FBD"/>
    <w:rsid w:val="00CE4D98"/>
    <w:rsid w:val="00D0412E"/>
    <w:rsid w:val="00D04686"/>
    <w:rsid w:val="00D1570F"/>
    <w:rsid w:val="00D15A37"/>
    <w:rsid w:val="00D15DD4"/>
    <w:rsid w:val="00D1722C"/>
    <w:rsid w:val="00D261ED"/>
    <w:rsid w:val="00D32830"/>
    <w:rsid w:val="00D34A2F"/>
    <w:rsid w:val="00D36EBF"/>
    <w:rsid w:val="00D46C37"/>
    <w:rsid w:val="00D5141D"/>
    <w:rsid w:val="00D573E2"/>
    <w:rsid w:val="00D6712C"/>
    <w:rsid w:val="00D80A70"/>
    <w:rsid w:val="00D959F1"/>
    <w:rsid w:val="00DB7153"/>
    <w:rsid w:val="00DB7F05"/>
    <w:rsid w:val="00DD06AA"/>
    <w:rsid w:val="00DD4377"/>
    <w:rsid w:val="00DE4759"/>
    <w:rsid w:val="00DE5BCD"/>
    <w:rsid w:val="00DF5598"/>
    <w:rsid w:val="00DF7EE1"/>
    <w:rsid w:val="00E028C3"/>
    <w:rsid w:val="00E05E7A"/>
    <w:rsid w:val="00E14732"/>
    <w:rsid w:val="00E14F77"/>
    <w:rsid w:val="00E3076B"/>
    <w:rsid w:val="00E32A0A"/>
    <w:rsid w:val="00E36978"/>
    <w:rsid w:val="00E4132E"/>
    <w:rsid w:val="00E636F3"/>
    <w:rsid w:val="00E674FB"/>
    <w:rsid w:val="00E72C7A"/>
    <w:rsid w:val="00E74407"/>
    <w:rsid w:val="00E82A1E"/>
    <w:rsid w:val="00E85421"/>
    <w:rsid w:val="00E85E7C"/>
    <w:rsid w:val="00EA3457"/>
    <w:rsid w:val="00EA5611"/>
    <w:rsid w:val="00EC06F4"/>
    <w:rsid w:val="00EC677E"/>
    <w:rsid w:val="00EE4E36"/>
    <w:rsid w:val="00EF5857"/>
    <w:rsid w:val="00EF6672"/>
    <w:rsid w:val="00F01306"/>
    <w:rsid w:val="00F07497"/>
    <w:rsid w:val="00F2279B"/>
    <w:rsid w:val="00F26067"/>
    <w:rsid w:val="00F36586"/>
    <w:rsid w:val="00F420C7"/>
    <w:rsid w:val="00F5339C"/>
    <w:rsid w:val="00F53A5D"/>
    <w:rsid w:val="00F54CCB"/>
    <w:rsid w:val="00F626D2"/>
    <w:rsid w:val="00F65413"/>
    <w:rsid w:val="00F665F4"/>
    <w:rsid w:val="00F81AF8"/>
    <w:rsid w:val="00F97048"/>
    <w:rsid w:val="00FA6FF9"/>
    <w:rsid w:val="00FB2BBC"/>
    <w:rsid w:val="00FB3A79"/>
    <w:rsid w:val="00FC397D"/>
    <w:rsid w:val="00FD225F"/>
    <w:rsid w:val="31C2036A"/>
    <w:rsid w:val="320D02A5"/>
    <w:rsid w:val="348E566F"/>
    <w:rsid w:val="3A226944"/>
    <w:rsid w:val="3AEE6A48"/>
    <w:rsid w:val="3C1620AA"/>
    <w:rsid w:val="3D8F080F"/>
    <w:rsid w:val="44CE1FA4"/>
    <w:rsid w:val="487F73ED"/>
    <w:rsid w:val="4A347EAE"/>
    <w:rsid w:val="52600405"/>
    <w:rsid w:val="529B4319"/>
    <w:rsid w:val="57773DD6"/>
    <w:rsid w:val="578B79AB"/>
    <w:rsid w:val="5CCD3FD5"/>
    <w:rsid w:val="61FA5F9D"/>
    <w:rsid w:val="64CD6910"/>
    <w:rsid w:val="6789158D"/>
    <w:rsid w:val="67D81BA4"/>
    <w:rsid w:val="6AAF1C96"/>
    <w:rsid w:val="75681757"/>
    <w:rsid w:val="75A346A8"/>
    <w:rsid w:val="79B9382C"/>
    <w:rsid w:val="7B043B76"/>
    <w:rsid w:val="7C041A6A"/>
    <w:rsid w:val="7E3275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d49c2c" strokecolor="none [3041]">
      <v:fill color="#d49c2c" opacity="0"/>
      <v:stroke color="none [3041]" weight="3pt"/>
      <v:shadow on="t" type="perspective" color="none [1605]" opacity=".5" offset="1pt" offset2="-1pt"/>
      <o:colormru v:ext="edit" colors="#d49c2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CE0"/>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B27CE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B27CE0"/>
    <w:rPr>
      <w:rFonts w:ascii="仿宋_GB2312" w:eastAsia="仿宋_GB2312" w:hAnsi="仿宋_GB2312" w:cs="仿宋_GB2312"/>
      <w:sz w:val="32"/>
      <w:szCs w:val="32"/>
      <w:lang w:val="zh-CN" w:bidi="zh-CN"/>
    </w:rPr>
  </w:style>
  <w:style w:type="paragraph" w:styleId="a4">
    <w:name w:val="footer"/>
    <w:basedOn w:val="a"/>
    <w:link w:val="Char"/>
    <w:uiPriority w:val="99"/>
    <w:unhideWhenUsed/>
    <w:qFormat/>
    <w:rsid w:val="00B27CE0"/>
    <w:pPr>
      <w:tabs>
        <w:tab w:val="center" w:pos="4153"/>
        <w:tab w:val="right" w:pos="8306"/>
      </w:tabs>
      <w:snapToGrid w:val="0"/>
      <w:jc w:val="left"/>
    </w:pPr>
    <w:rPr>
      <w:sz w:val="18"/>
      <w:szCs w:val="18"/>
    </w:rPr>
  </w:style>
  <w:style w:type="paragraph" w:styleId="a5">
    <w:name w:val="header"/>
    <w:basedOn w:val="a"/>
    <w:link w:val="Char0"/>
    <w:uiPriority w:val="99"/>
    <w:unhideWhenUsed/>
    <w:rsid w:val="00B27CE0"/>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6">
    <w:name w:val="Table Grid"/>
    <w:uiPriority w:val="1"/>
    <w:qFormat/>
    <w:rsid w:val="00B27CE0"/>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5"/>
    <w:uiPriority w:val="99"/>
    <w:qFormat/>
    <w:rsid w:val="00B27CE0"/>
    <w:rPr>
      <w:rFonts w:asciiTheme="minorHAnsi" w:eastAsiaTheme="minorEastAsia" w:hAnsiTheme="minorHAnsi"/>
      <w:sz w:val="18"/>
      <w:szCs w:val="18"/>
    </w:rPr>
  </w:style>
  <w:style w:type="character" w:customStyle="1" w:styleId="Char">
    <w:name w:val="页脚 Char"/>
    <w:basedOn w:val="a0"/>
    <w:link w:val="a4"/>
    <w:uiPriority w:val="99"/>
    <w:qFormat/>
    <w:rsid w:val="00B27CE0"/>
    <w:rPr>
      <w:sz w:val="18"/>
      <w:szCs w:val="18"/>
    </w:rPr>
  </w:style>
  <w:style w:type="paragraph" w:customStyle="1" w:styleId="10">
    <w:name w:val="列出段落1"/>
    <w:basedOn w:val="a"/>
    <w:uiPriority w:val="1"/>
    <w:qFormat/>
    <w:rsid w:val="00B27CE0"/>
    <w:pPr>
      <w:spacing w:before="2"/>
      <w:ind w:left="119" w:right="434" w:firstLine="643"/>
    </w:pPr>
    <w:rPr>
      <w:rFonts w:ascii="仿宋_GB2312" w:eastAsia="仿宋_GB2312" w:hAnsi="仿宋_GB2312" w:cs="仿宋_GB2312"/>
      <w:lang w:val="zh-CN" w:bidi="zh-CN"/>
    </w:rPr>
  </w:style>
  <w:style w:type="paragraph" w:styleId="a7">
    <w:name w:val="Balloon Text"/>
    <w:basedOn w:val="a"/>
    <w:link w:val="Char1"/>
    <w:uiPriority w:val="99"/>
    <w:semiHidden/>
    <w:unhideWhenUsed/>
    <w:rsid w:val="00FA6FF9"/>
    <w:rPr>
      <w:sz w:val="18"/>
      <w:szCs w:val="18"/>
    </w:rPr>
  </w:style>
  <w:style w:type="character" w:customStyle="1" w:styleId="Char1">
    <w:name w:val="批注框文本 Char"/>
    <w:basedOn w:val="a0"/>
    <w:link w:val="a7"/>
    <w:uiPriority w:val="99"/>
    <w:semiHidden/>
    <w:rsid w:val="00FA6FF9"/>
    <w:rPr>
      <w:rFonts w:asciiTheme="minorHAnsi" w:eastAsiaTheme="minorEastAsia" w:hAnsiTheme="minorHAnsi" w:cstheme="minorBidi"/>
      <w:kern w:val="2"/>
      <w:sz w:val="18"/>
      <w:szCs w:val="18"/>
    </w:rPr>
  </w:style>
  <w:style w:type="paragraph" w:styleId="a8">
    <w:name w:val="List Paragraph"/>
    <w:basedOn w:val="a"/>
    <w:uiPriority w:val="99"/>
    <w:unhideWhenUsed/>
    <w:rsid w:val="00DD06AA"/>
    <w:pPr>
      <w:ind w:firstLineChars="200" w:firstLine="420"/>
    </w:pPr>
  </w:style>
</w:styles>
</file>

<file path=word/webSettings.xml><?xml version="1.0" encoding="utf-8"?>
<w:webSettings xmlns:r="http://schemas.openxmlformats.org/officeDocument/2006/relationships" xmlns:w="http://schemas.openxmlformats.org/wordprocessingml/2006/main">
  <w:divs>
    <w:div w:id="24909603">
      <w:bodyDiv w:val="1"/>
      <w:marLeft w:val="0"/>
      <w:marRight w:val="0"/>
      <w:marTop w:val="0"/>
      <w:marBottom w:val="0"/>
      <w:divBdr>
        <w:top w:val="none" w:sz="0" w:space="0" w:color="auto"/>
        <w:left w:val="none" w:sz="0" w:space="0" w:color="auto"/>
        <w:bottom w:val="none" w:sz="0" w:space="0" w:color="auto"/>
        <w:right w:val="none" w:sz="0" w:space="0" w:color="auto"/>
      </w:divBdr>
    </w:div>
    <w:div w:id="237714796">
      <w:bodyDiv w:val="1"/>
      <w:marLeft w:val="0"/>
      <w:marRight w:val="0"/>
      <w:marTop w:val="0"/>
      <w:marBottom w:val="0"/>
      <w:divBdr>
        <w:top w:val="none" w:sz="0" w:space="0" w:color="auto"/>
        <w:left w:val="none" w:sz="0" w:space="0" w:color="auto"/>
        <w:bottom w:val="none" w:sz="0" w:space="0" w:color="auto"/>
        <w:right w:val="none" w:sz="0" w:space="0" w:color="auto"/>
      </w:divBdr>
    </w:div>
    <w:div w:id="243997802">
      <w:bodyDiv w:val="1"/>
      <w:marLeft w:val="0"/>
      <w:marRight w:val="0"/>
      <w:marTop w:val="0"/>
      <w:marBottom w:val="0"/>
      <w:divBdr>
        <w:top w:val="none" w:sz="0" w:space="0" w:color="auto"/>
        <w:left w:val="none" w:sz="0" w:space="0" w:color="auto"/>
        <w:bottom w:val="none" w:sz="0" w:space="0" w:color="auto"/>
        <w:right w:val="none" w:sz="0" w:space="0" w:color="auto"/>
      </w:divBdr>
    </w:div>
    <w:div w:id="327906847">
      <w:bodyDiv w:val="1"/>
      <w:marLeft w:val="0"/>
      <w:marRight w:val="0"/>
      <w:marTop w:val="0"/>
      <w:marBottom w:val="0"/>
      <w:divBdr>
        <w:top w:val="none" w:sz="0" w:space="0" w:color="auto"/>
        <w:left w:val="none" w:sz="0" w:space="0" w:color="auto"/>
        <w:bottom w:val="none" w:sz="0" w:space="0" w:color="auto"/>
        <w:right w:val="none" w:sz="0" w:space="0" w:color="auto"/>
      </w:divBdr>
    </w:div>
    <w:div w:id="380714881">
      <w:bodyDiv w:val="1"/>
      <w:marLeft w:val="0"/>
      <w:marRight w:val="0"/>
      <w:marTop w:val="0"/>
      <w:marBottom w:val="0"/>
      <w:divBdr>
        <w:top w:val="none" w:sz="0" w:space="0" w:color="auto"/>
        <w:left w:val="none" w:sz="0" w:space="0" w:color="auto"/>
        <w:bottom w:val="none" w:sz="0" w:space="0" w:color="auto"/>
        <w:right w:val="none" w:sz="0" w:space="0" w:color="auto"/>
      </w:divBdr>
    </w:div>
    <w:div w:id="449862762">
      <w:bodyDiv w:val="1"/>
      <w:marLeft w:val="0"/>
      <w:marRight w:val="0"/>
      <w:marTop w:val="0"/>
      <w:marBottom w:val="0"/>
      <w:divBdr>
        <w:top w:val="none" w:sz="0" w:space="0" w:color="auto"/>
        <w:left w:val="none" w:sz="0" w:space="0" w:color="auto"/>
        <w:bottom w:val="none" w:sz="0" w:space="0" w:color="auto"/>
        <w:right w:val="none" w:sz="0" w:space="0" w:color="auto"/>
      </w:divBdr>
    </w:div>
    <w:div w:id="576325881">
      <w:bodyDiv w:val="1"/>
      <w:marLeft w:val="0"/>
      <w:marRight w:val="0"/>
      <w:marTop w:val="0"/>
      <w:marBottom w:val="0"/>
      <w:divBdr>
        <w:top w:val="none" w:sz="0" w:space="0" w:color="auto"/>
        <w:left w:val="none" w:sz="0" w:space="0" w:color="auto"/>
        <w:bottom w:val="none" w:sz="0" w:space="0" w:color="auto"/>
        <w:right w:val="none" w:sz="0" w:space="0" w:color="auto"/>
      </w:divBdr>
    </w:div>
    <w:div w:id="690686961">
      <w:bodyDiv w:val="1"/>
      <w:marLeft w:val="0"/>
      <w:marRight w:val="0"/>
      <w:marTop w:val="0"/>
      <w:marBottom w:val="0"/>
      <w:divBdr>
        <w:top w:val="none" w:sz="0" w:space="0" w:color="auto"/>
        <w:left w:val="none" w:sz="0" w:space="0" w:color="auto"/>
        <w:bottom w:val="none" w:sz="0" w:space="0" w:color="auto"/>
        <w:right w:val="none" w:sz="0" w:space="0" w:color="auto"/>
      </w:divBdr>
    </w:div>
    <w:div w:id="700860362">
      <w:bodyDiv w:val="1"/>
      <w:marLeft w:val="0"/>
      <w:marRight w:val="0"/>
      <w:marTop w:val="0"/>
      <w:marBottom w:val="0"/>
      <w:divBdr>
        <w:top w:val="none" w:sz="0" w:space="0" w:color="auto"/>
        <w:left w:val="none" w:sz="0" w:space="0" w:color="auto"/>
        <w:bottom w:val="none" w:sz="0" w:space="0" w:color="auto"/>
        <w:right w:val="none" w:sz="0" w:space="0" w:color="auto"/>
      </w:divBdr>
    </w:div>
    <w:div w:id="703141980">
      <w:bodyDiv w:val="1"/>
      <w:marLeft w:val="0"/>
      <w:marRight w:val="0"/>
      <w:marTop w:val="0"/>
      <w:marBottom w:val="0"/>
      <w:divBdr>
        <w:top w:val="none" w:sz="0" w:space="0" w:color="auto"/>
        <w:left w:val="none" w:sz="0" w:space="0" w:color="auto"/>
        <w:bottom w:val="none" w:sz="0" w:space="0" w:color="auto"/>
        <w:right w:val="none" w:sz="0" w:space="0" w:color="auto"/>
      </w:divBdr>
    </w:div>
    <w:div w:id="766076122">
      <w:bodyDiv w:val="1"/>
      <w:marLeft w:val="0"/>
      <w:marRight w:val="0"/>
      <w:marTop w:val="0"/>
      <w:marBottom w:val="0"/>
      <w:divBdr>
        <w:top w:val="none" w:sz="0" w:space="0" w:color="auto"/>
        <w:left w:val="none" w:sz="0" w:space="0" w:color="auto"/>
        <w:bottom w:val="none" w:sz="0" w:space="0" w:color="auto"/>
        <w:right w:val="none" w:sz="0" w:space="0" w:color="auto"/>
      </w:divBdr>
    </w:div>
    <w:div w:id="964392114">
      <w:bodyDiv w:val="1"/>
      <w:marLeft w:val="0"/>
      <w:marRight w:val="0"/>
      <w:marTop w:val="0"/>
      <w:marBottom w:val="0"/>
      <w:divBdr>
        <w:top w:val="none" w:sz="0" w:space="0" w:color="auto"/>
        <w:left w:val="none" w:sz="0" w:space="0" w:color="auto"/>
        <w:bottom w:val="none" w:sz="0" w:space="0" w:color="auto"/>
        <w:right w:val="none" w:sz="0" w:space="0" w:color="auto"/>
      </w:divBdr>
    </w:div>
    <w:div w:id="992635221">
      <w:bodyDiv w:val="1"/>
      <w:marLeft w:val="0"/>
      <w:marRight w:val="0"/>
      <w:marTop w:val="0"/>
      <w:marBottom w:val="0"/>
      <w:divBdr>
        <w:top w:val="none" w:sz="0" w:space="0" w:color="auto"/>
        <w:left w:val="none" w:sz="0" w:space="0" w:color="auto"/>
        <w:bottom w:val="none" w:sz="0" w:space="0" w:color="auto"/>
        <w:right w:val="none" w:sz="0" w:space="0" w:color="auto"/>
      </w:divBdr>
    </w:div>
    <w:div w:id="1086072067">
      <w:bodyDiv w:val="1"/>
      <w:marLeft w:val="0"/>
      <w:marRight w:val="0"/>
      <w:marTop w:val="0"/>
      <w:marBottom w:val="0"/>
      <w:divBdr>
        <w:top w:val="none" w:sz="0" w:space="0" w:color="auto"/>
        <w:left w:val="none" w:sz="0" w:space="0" w:color="auto"/>
        <w:bottom w:val="none" w:sz="0" w:space="0" w:color="auto"/>
        <w:right w:val="none" w:sz="0" w:space="0" w:color="auto"/>
      </w:divBdr>
    </w:div>
    <w:div w:id="1150439789">
      <w:bodyDiv w:val="1"/>
      <w:marLeft w:val="0"/>
      <w:marRight w:val="0"/>
      <w:marTop w:val="0"/>
      <w:marBottom w:val="0"/>
      <w:divBdr>
        <w:top w:val="none" w:sz="0" w:space="0" w:color="auto"/>
        <w:left w:val="none" w:sz="0" w:space="0" w:color="auto"/>
        <w:bottom w:val="none" w:sz="0" w:space="0" w:color="auto"/>
        <w:right w:val="none" w:sz="0" w:space="0" w:color="auto"/>
      </w:divBdr>
    </w:div>
    <w:div w:id="1153444918">
      <w:bodyDiv w:val="1"/>
      <w:marLeft w:val="0"/>
      <w:marRight w:val="0"/>
      <w:marTop w:val="0"/>
      <w:marBottom w:val="0"/>
      <w:divBdr>
        <w:top w:val="none" w:sz="0" w:space="0" w:color="auto"/>
        <w:left w:val="none" w:sz="0" w:space="0" w:color="auto"/>
        <w:bottom w:val="none" w:sz="0" w:space="0" w:color="auto"/>
        <w:right w:val="none" w:sz="0" w:space="0" w:color="auto"/>
      </w:divBdr>
    </w:div>
    <w:div w:id="1362513799">
      <w:bodyDiv w:val="1"/>
      <w:marLeft w:val="0"/>
      <w:marRight w:val="0"/>
      <w:marTop w:val="0"/>
      <w:marBottom w:val="0"/>
      <w:divBdr>
        <w:top w:val="none" w:sz="0" w:space="0" w:color="auto"/>
        <w:left w:val="none" w:sz="0" w:space="0" w:color="auto"/>
        <w:bottom w:val="none" w:sz="0" w:space="0" w:color="auto"/>
        <w:right w:val="none" w:sz="0" w:space="0" w:color="auto"/>
      </w:divBdr>
    </w:div>
    <w:div w:id="1427731995">
      <w:bodyDiv w:val="1"/>
      <w:marLeft w:val="0"/>
      <w:marRight w:val="0"/>
      <w:marTop w:val="0"/>
      <w:marBottom w:val="0"/>
      <w:divBdr>
        <w:top w:val="none" w:sz="0" w:space="0" w:color="auto"/>
        <w:left w:val="none" w:sz="0" w:space="0" w:color="auto"/>
        <w:bottom w:val="none" w:sz="0" w:space="0" w:color="auto"/>
        <w:right w:val="none" w:sz="0" w:space="0" w:color="auto"/>
      </w:divBdr>
    </w:div>
    <w:div w:id="1507284441">
      <w:bodyDiv w:val="1"/>
      <w:marLeft w:val="0"/>
      <w:marRight w:val="0"/>
      <w:marTop w:val="0"/>
      <w:marBottom w:val="0"/>
      <w:divBdr>
        <w:top w:val="none" w:sz="0" w:space="0" w:color="auto"/>
        <w:left w:val="none" w:sz="0" w:space="0" w:color="auto"/>
        <w:bottom w:val="none" w:sz="0" w:space="0" w:color="auto"/>
        <w:right w:val="none" w:sz="0" w:space="0" w:color="auto"/>
      </w:divBdr>
    </w:div>
    <w:div w:id="1570730800">
      <w:bodyDiv w:val="1"/>
      <w:marLeft w:val="0"/>
      <w:marRight w:val="0"/>
      <w:marTop w:val="0"/>
      <w:marBottom w:val="0"/>
      <w:divBdr>
        <w:top w:val="none" w:sz="0" w:space="0" w:color="auto"/>
        <w:left w:val="none" w:sz="0" w:space="0" w:color="auto"/>
        <w:bottom w:val="none" w:sz="0" w:space="0" w:color="auto"/>
        <w:right w:val="none" w:sz="0" w:space="0" w:color="auto"/>
      </w:divBdr>
    </w:div>
    <w:div w:id="1603488268">
      <w:bodyDiv w:val="1"/>
      <w:marLeft w:val="0"/>
      <w:marRight w:val="0"/>
      <w:marTop w:val="0"/>
      <w:marBottom w:val="0"/>
      <w:divBdr>
        <w:top w:val="none" w:sz="0" w:space="0" w:color="auto"/>
        <w:left w:val="none" w:sz="0" w:space="0" w:color="auto"/>
        <w:bottom w:val="none" w:sz="0" w:space="0" w:color="auto"/>
        <w:right w:val="none" w:sz="0" w:space="0" w:color="auto"/>
      </w:divBdr>
    </w:div>
    <w:div w:id="1674838466">
      <w:bodyDiv w:val="1"/>
      <w:marLeft w:val="0"/>
      <w:marRight w:val="0"/>
      <w:marTop w:val="0"/>
      <w:marBottom w:val="0"/>
      <w:divBdr>
        <w:top w:val="none" w:sz="0" w:space="0" w:color="auto"/>
        <w:left w:val="none" w:sz="0" w:space="0" w:color="auto"/>
        <w:bottom w:val="none" w:sz="0" w:space="0" w:color="auto"/>
        <w:right w:val="none" w:sz="0" w:space="0" w:color="auto"/>
      </w:divBdr>
    </w:div>
    <w:div w:id="1820491241">
      <w:bodyDiv w:val="1"/>
      <w:marLeft w:val="0"/>
      <w:marRight w:val="0"/>
      <w:marTop w:val="0"/>
      <w:marBottom w:val="0"/>
      <w:divBdr>
        <w:top w:val="none" w:sz="0" w:space="0" w:color="auto"/>
        <w:left w:val="none" w:sz="0" w:space="0" w:color="auto"/>
        <w:bottom w:val="none" w:sz="0" w:space="0" w:color="auto"/>
        <w:right w:val="none" w:sz="0" w:space="0" w:color="auto"/>
      </w:divBdr>
    </w:div>
    <w:div w:id="1924220707">
      <w:bodyDiv w:val="1"/>
      <w:marLeft w:val="0"/>
      <w:marRight w:val="0"/>
      <w:marTop w:val="0"/>
      <w:marBottom w:val="0"/>
      <w:divBdr>
        <w:top w:val="none" w:sz="0" w:space="0" w:color="auto"/>
        <w:left w:val="none" w:sz="0" w:space="0" w:color="auto"/>
        <w:bottom w:val="none" w:sz="0" w:space="0" w:color="auto"/>
        <w:right w:val="none" w:sz="0" w:space="0" w:color="auto"/>
      </w:divBdr>
    </w:div>
    <w:div w:id="1965842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3.png"/><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footer" Target="footer9.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image" Target="media/image6.png"/><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image" Target="media/image1.gif"/><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image" Target="media/image5.png"/><Relationship Id="rId30" Type="http://schemas.openxmlformats.org/officeDocument/2006/relationships/footer" Target="footer8.xml"/><Relationship Id="rId35"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C1C2C-B047-4F18-BECA-89423B9E7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简约文档封面模板</Template>
  <TotalTime>1283</TotalTime>
  <Pages>61</Pages>
  <Words>3965</Words>
  <Characters>22602</Characters>
  <Application>Microsoft Office Word</Application>
  <DocSecurity>0</DocSecurity>
  <Lines>188</Lines>
  <Paragraphs>53</Paragraphs>
  <ScaleCrop>false</ScaleCrop>
  <Company/>
  <LinksUpToDate>false</LinksUpToDate>
  <CharactersWithSpaces>26514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Master</cp:lastModifiedBy>
  <cp:revision>184</cp:revision>
  <cp:lastPrinted>2020-07-30T02:37:00Z</cp:lastPrinted>
  <dcterms:created xsi:type="dcterms:W3CDTF">2020-07-29T09:42:00Z</dcterms:created>
  <dcterms:modified xsi:type="dcterms:W3CDTF">2021-05-16T09:33:00Z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