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1E6" w:rsidRDefault="009001E6" w:rsidP="009001E6">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9001E6" w:rsidRDefault="009001E6" w:rsidP="009001E6">
      <w:pPr>
        <w:spacing w:line="560" w:lineRule="exact"/>
        <w:jc w:val="left"/>
        <w:rPr>
          <w:rFonts w:ascii="方正小标宋简体" w:eastAsia="方正小标宋简体"/>
          <w:sz w:val="40"/>
          <w:szCs w:val="40"/>
        </w:rPr>
      </w:pPr>
    </w:p>
    <w:p w:rsidR="003456B9" w:rsidRPr="00F80466" w:rsidRDefault="003456B9" w:rsidP="003456B9">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3456B9" w:rsidRPr="00F80466" w:rsidRDefault="003456B9" w:rsidP="003456B9">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3456B9" w:rsidRPr="00F80466" w:rsidRDefault="003456B9" w:rsidP="003456B9">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机关运行经费情况及增减变化说明说明</w:t>
      </w:r>
    </w:p>
    <w:p w:rsidR="003456B9" w:rsidRPr="00F80466" w:rsidRDefault="003456B9" w:rsidP="003456B9">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3456B9" w:rsidRPr="00F80466" w:rsidRDefault="003456B9" w:rsidP="003456B9">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w:t>
      </w:r>
      <w:r>
        <w:rPr>
          <w:rFonts w:eastAsia="仿宋_GB2312" w:hint="eastAsia"/>
          <w:b/>
          <w:sz w:val="36"/>
          <w:szCs w:val="36"/>
        </w:rPr>
        <w:t>信息</w:t>
      </w:r>
      <w:bookmarkStart w:id="0" w:name="_GoBack"/>
      <w:bookmarkEnd w:id="0"/>
    </w:p>
    <w:p w:rsidR="003456B9" w:rsidRPr="00F80466" w:rsidRDefault="003456B9" w:rsidP="003456B9">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3456B9" w:rsidRPr="00F80466" w:rsidRDefault="003456B9" w:rsidP="003456B9">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3456B9" w:rsidRPr="00F80466" w:rsidRDefault="003456B9" w:rsidP="003456B9">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3456B9" w:rsidRPr="00F80466" w:rsidRDefault="003456B9" w:rsidP="003456B9">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3456B9" w:rsidRPr="003456B9" w:rsidRDefault="003456B9" w:rsidP="009001E6">
      <w:pPr>
        <w:spacing w:line="560" w:lineRule="exact"/>
        <w:jc w:val="left"/>
        <w:rPr>
          <w:rFonts w:ascii="方正小标宋简体" w:eastAsia="方正小标宋简体"/>
          <w:sz w:val="40"/>
          <w:szCs w:val="40"/>
        </w:rPr>
      </w:pPr>
    </w:p>
    <w:p w:rsidR="009001E6" w:rsidRDefault="009001E6" w:rsidP="00F2278F">
      <w:pPr>
        <w:spacing w:line="560" w:lineRule="exact"/>
        <w:jc w:val="center"/>
        <w:rPr>
          <w:rFonts w:ascii="方正小标宋简体" w:eastAsia="方正小标宋简体"/>
          <w:sz w:val="40"/>
          <w:szCs w:val="40"/>
        </w:rPr>
      </w:pPr>
    </w:p>
    <w:p w:rsidR="009001E6" w:rsidRDefault="009001E6" w:rsidP="003456B9">
      <w:pPr>
        <w:spacing w:line="560" w:lineRule="exact"/>
        <w:rPr>
          <w:rFonts w:ascii="方正小标宋简体" w:eastAsia="方正小标宋简体"/>
          <w:sz w:val="40"/>
          <w:szCs w:val="40"/>
        </w:rPr>
      </w:pPr>
    </w:p>
    <w:p w:rsidR="00F2278F" w:rsidRPr="00F850A4" w:rsidRDefault="00F2278F" w:rsidP="00F2278F">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法院部门预算情况说明</w:t>
      </w:r>
    </w:p>
    <w:p w:rsidR="00F2278F" w:rsidRDefault="00F2278F" w:rsidP="00F2278F">
      <w:pPr>
        <w:spacing w:line="560" w:lineRule="exact"/>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113235" w:rsidRPr="00D851ED" w:rsidRDefault="00113235" w:rsidP="00113235">
      <w:pPr>
        <w:spacing w:line="360" w:lineRule="auto"/>
        <w:ind w:firstLineChars="200" w:firstLine="640"/>
        <w:rPr>
          <w:rFonts w:ascii="仿宋_GB2312" w:eastAsia="仿宋_GB2312"/>
          <w:sz w:val="32"/>
          <w:szCs w:val="32"/>
        </w:rPr>
      </w:pPr>
      <w:r w:rsidRPr="00D851ED">
        <w:rPr>
          <w:rFonts w:ascii="仿宋_GB2312" w:eastAsia="仿宋_GB2312" w:hint="eastAsia"/>
          <w:sz w:val="32"/>
          <w:szCs w:val="32"/>
        </w:rPr>
        <w:t>我院包含法院和老庄子法庭，</w:t>
      </w:r>
      <w:r w:rsidRPr="00113235">
        <w:rPr>
          <w:rFonts w:ascii="仿宋_GB2312" w:eastAsia="仿宋_GB2312" w:hint="eastAsia"/>
          <w:sz w:val="32"/>
          <w:szCs w:val="32"/>
        </w:rPr>
        <w:t>单位性质属行政单位</w:t>
      </w:r>
      <w:r>
        <w:rPr>
          <w:rFonts w:ascii="仿宋_GB2312" w:eastAsia="仿宋_GB2312" w:hint="eastAsia"/>
          <w:sz w:val="32"/>
          <w:szCs w:val="32"/>
        </w:rPr>
        <w:t>，</w:t>
      </w:r>
      <w:r w:rsidRPr="00113235">
        <w:rPr>
          <w:rFonts w:ascii="仿宋_GB2312" w:eastAsia="仿宋_GB2312" w:hint="eastAsia"/>
          <w:sz w:val="32"/>
          <w:szCs w:val="32"/>
        </w:rPr>
        <w:t>正处级</w:t>
      </w:r>
      <w:r>
        <w:rPr>
          <w:rFonts w:ascii="仿宋_GB2312" w:eastAsia="仿宋_GB2312" w:hint="eastAsia"/>
          <w:sz w:val="32"/>
          <w:szCs w:val="32"/>
        </w:rPr>
        <w:t>，</w:t>
      </w:r>
      <w:r w:rsidRPr="00113235">
        <w:rPr>
          <w:rFonts w:ascii="仿宋_GB2312" w:eastAsia="仿宋_GB2312" w:hint="eastAsia"/>
          <w:sz w:val="32"/>
          <w:szCs w:val="32"/>
        </w:rPr>
        <w:t>经费形式财政拨款</w:t>
      </w:r>
      <w:r>
        <w:rPr>
          <w:rFonts w:ascii="仿宋_GB2312" w:eastAsia="仿宋_GB2312" w:hint="eastAsia"/>
          <w:sz w:val="32"/>
          <w:szCs w:val="32"/>
        </w:rPr>
        <w:t>，</w:t>
      </w:r>
      <w:r w:rsidRPr="00D851ED">
        <w:rPr>
          <w:rFonts w:ascii="仿宋_GB2312" w:eastAsia="仿宋_GB2312" w:hint="eastAsia"/>
          <w:sz w:val="32"/>
          <w:szCs w:val="32"/>
        </w:rPr>
        <w:t>法院下设7个机构，分别为办公室、立案庭、民事审判庭、刑事审判庭、行政审判监督庭、执行局、司法警察大队；下设一个</w:t>
      </w:r>
      <w:r>
        <w:rPr>
          <w:rFonts w:ascii="仿宋_GB2312" w:eastAsia="仿宋_GB2312" w:hint="eastAsia"/>
          <w:sz w:val="32"/>
          <w:szCs w:val="32"/>
        </w:rPr>
        <w:t>派出法庭</w:t>
      </w:r>
      <w:r w:rsidRPr="00D851ED">
        <w:rPr>
          <w:rFonts w:ascii="仿宋_GB2312" w:eastAsia="仿宋_GB2312" w:hint="eastAsia"/>
          <w:sz w:val="32"/>
          <w:szCs w:val="32"/>
        </w:rPr>
        <w:t>：老庄子法庭。</w:t>
      </w:r>
    </w:p>
    <w:p w:rsidR="00F2278F" w:rsidRPr="00D851ED" w:rsidRDefault="00F2278F" w:rsidP="00F2278F">
      <w:pPr>
        <w:ind w:firstLineChars="200" w:firstLine="640"/>
        <w:rPr>
          <w:rFonts w:ascii="仿宋_GB2312" w:eastAsia="仿宋_GB2312"/>
          <w:sz w:val="32"/>
          <w:szCs w:val="32"/>
        </w:rPr>
      </w:pPr>
      <w:r w:rsidRPr="00D851ED">
        <w:rPr>
          <w:rFonts w:ascii="仿宋_GB2312" w:eastAsia="仿宋_GB2312" w:hint="eastAsia"/>
          <w:sz w:val="32"/>
          <w:szCs w:val="32"/>
        </w:rPr>
        <w:t>法院职责:</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依法审判由基层人民法院管辖的刑事、民事、行政一审案件。</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依法受理和审查各类告诉、申诉案件；审判各类再审案件，处理来信来访，依法办理刑事、民事、行政申请强制执行等案件的审查和立案工作。</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依法办理发生法律效力的民事、行政案件的判决和裁定的执行事项及刑事案件判决和裁定中关于财产部分的执行事项；办理法律规定由基层人民法院执行的其他法律文书中的执行事项。</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依法行使司法决定权并接受上级法院的业务指导和监督。</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对本院的法官和其他工作人员进行思想政治教育、组织专业培训；按照权限管理法官和其他工</w:t>
      </w:r>
      <w:r w:rsidRPr="00D851ED">
        <w:rPr>
          <w:rFonts w:ascii="仿宋_GB2312" w:eastAsia="仿宋_GB2312" w:hint="eastAsia"/>
          <w:sz w:val="32"/>
          <w:szCs w:val="32"/>
        </w:rPr>
        <w:lastRenderedPageBreak/>
        <w:t>作人员。</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管理本院的有关经费和物资装备。</w:t>
      </w:r>
    </w:p>
    <w:p w:rsidR="00F2278F" w:rsidRPr="00D851ED" w:rsidRDefault="00F2278F" w:rsidP="00F2278F">
      <w:pPr>
        <w:numPr>
          <w:ilvl w:val="0"/>
          <w:numId w:val="1"/>
        </w:numPr>
        <w:spacing w:line="360" w:lineRule="auto"/>
        <w:ind w:left="839" w:hanging="357"/>
        <w:rPr>
          <w:rFonts w:ascii="仿宋_GB2312" w:eastAsia="仿宋_GB2312"/>
          <w:sz w:val="32"/>
          <w:szCs w:val="32"/>
        </w:rPr>
      </w:pPr>
      <w:r w:rsidRPr="00D851ED">
        <w:rPr>
          <w:rFonts w:ascii="仿宋_GB2312" w:eastAsia="仿宋_GB2312" w:hint="eastAsia"/>
          <w:sz w:val="32"/>
          <w:szCs w:val="32"/>
        </w:rPr>
        <w:t>协助上级主管部门做好人民法院的监察工作。</w:t>
      </w:r>
    </w:p>
    <w:p w:rsidR="00F2278F" w:rsidRPr="00014737" w:rsidRDefault="00F2278F" w:rsidP="00F2278F">
      <w:pPr>
        <w:spacing w:line="560" w:lineRule="exact"/>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1A1CE6" w:rsidRPr="007E4219">
        <w:rPr>
          <w:rFonts w:ascii="宋体" w:hAnsi="宋体" w:hint="eastAsia"/>
          <w:b/>
          <w:sz w:val="32"/>
          <w:szCs w:val="32"/>
        </w:rPr>
        <w:t>部门预算总体情况及预算收支增减变化情况说明</w:t>
      </w:r>
    </w:p>
    <w:p w:rsidR="00F2278F" w:rsidRPr="00D851ED" w:rsidRDefault="00F2278F" w:rsidP="00F2278F">
      <w:pPr>
        <w:ind w:firstLineChars="200" w:firstLine="640"/>
        <w:rPr>
          <w:rFonts w:ascii="仿宋_GB2312" w:eastAsia="仿宋_GB2312"/>
          <w:sz w:val="32"/>
          <w:szCs w:val="32"/>
        </w:rPr>
      </w:pPr>
      <w:r w:rsidRPr="00D851ED">
        <w:rPr>
          <w:rFonts w:ascii="仿宋_GB2312" w:eastAsia="仿宋_GB2312" w:hint="eastAsia"/>
          <w:sz w:val="32"/>
          <w:szCs w:val="32"/>
        </w:rPr>
        <w:t>预算收入：201</w:t>
      </w:r>
      <w:r w:rsidR="001E1078">
        <w:rPr>
          <w:rFonts w:ascii="仿宋_GB2312" w:eastAsia="仿宋_GB2312" w:hint="eastAsia"/>
          <w:sz w:val="32"/>
          <w:szCs w:val="32"/>
        </w:rPr>
        <w:t>9</w:t>
      </w:r>
      <w:r w:rsidRPr="00D851ED">
        <w:rPr>
          <w:rFonts w:ascii="仿宋_GB2312" w:eastAsia="仿宋_GB2312" w:hint="eastAsia"/>
          <w:sz w:val="32"/>
          <w:szCs w:val="32"/>
        </w:rPr>
        <w:t>年度，一般预算拨款</w:t>
      </w:r>
      <w:r w:rsidR="001E1078">
        <w:rPr>
          <w:rFonts w:ascii="仿宋_GB2312" w:eastAsia="仿宋_GB2312" w:hint="eastAsia"/>
          <w:sz w:val="32"/>
          <w:szCs w:val="32"/>
        </w:rPr>
        <w:t>942.05</w:t>
      </w:r>
      <w:r w:rsidRPr="00D851ED">
        <w:rPr>
          <w:rFonts w:ascii="仿宋_GB2312" w:eastAsia="仿宋_GB2312" w:hint="eastAsia"/>
          <w:sz w:val="32"/>
          <w:szCs w:val="32"/>
        </w:rPr>
        <w:t>万元。</w:t>
      </w:r>
    </w:p>
    <w:p w:rsidR="00F2278F" w:rsidRDefault="00F2278F" w:rsidP="00F2278F">
      <w:pPr>
        <w:ind w:firstLineChars="200" w:firstLine="640"/>
        <w:rPr>
          <w:rFonts w:ascii="仿宋_GB2312" w:eastAsia="仿宋_GB2312"/>
          <w:sz w:val="32"/>
          <w:szCs w:val="32"/>
        </w:rPr>
      </w:pPr>
      <w:r w:rsidRPr="00D851ED">
        <w:rPr>
          <w:rFonts w:ascii="仿宋_GB2312" w:eastAsia="仿宋_GB2312" w:hint="eastAsia"/>
          <w:sz w:val="32"/>
          <w:szCs w:val="32"/>
        </w:rPr>
        <w:t>预算支出：人员经费</w:t>
      </w:r>
      <w:r w:rsidR="001E1078">
        <w:rPr>
          <w:rFonts w:ascii="仿宋_GB2312" w:eastAsia="仿宋_GB2312" w:hint="eastAsia"/>
          <w:sz w:val="32"/>
          <w:szCs w:val="32"/>
        </w:rPr>
        <w:t>583.37</w:t>
      </w:r>
      <w:r w:rsidRPr="00D851ED">
        <w:rPr>
          <w:rFonts w:ascii="仿宋_GB2312" w:eastAsia="仿宋_GB2312" w:hint="eastAsia"/>
          <w:sz w:val="32"/>
          <w:szCs w:val="32"/>
        </w:rPr>
        <w:t>万元，正常公用经费</w:t>
      </w:r>
      <w:r w:rsidR="001E1078">
        <w:rPr>
          <w:rFonts w:ascii="仿宋_GB2312" w:eastAsia="仿宋_GB2312" w:hint="eastAsia"/>
          <w:sz w:val="32"/>
          <w:szCs w:val="32"/>
        </w:rPr>
        <w:t>175.68</w:t>
      </w:r>
      <w:r w:rsidRPr="00D851ED">
        <w:rPr>
          <w:rFonts w:ascii="仿宋_GB2312" w:eastAsia="仿宋_GB2312" w:hint="eastAsia"/>
          <w:sz w:val="32"/>
          <w:szCs w:val="32"/>
        </w:rPr>
        <w:t>万元，项目支出经费</w:t>
      </w:r>
      <w:r w:rsidR="001E1078">
        <w:rPr>
          <w:rFonts w:ascii="仿宋_GB2312" w:eastAsia="仿宋_GB2312" w:hint="eastAsia"/>
          <w:sz w:val="32"/>
          <w:szCs w:val="32"/>
        </w:rPr>
        <w:t>183</w:t>
      </w:r>
      <w:r w:rsidRPr="00D851ED">
        <w:rPr>
          <w:rFonts w:ascii="仿宋_GB2312" w:eastAsia="仿宋_GB2312" w:hint="eastAsia"/>
          <w:sz w:val="32"/>
          <w:szCs w:val="32"/>
        </w:rPr>
        <w:t>万元，共计</w:t>
      </w:r>
      <w:r w:rsidR="001E1078">
        <w:rPr>
          <w:rFonts w:ascii="仿宋_GB2312" w:eastAsia="仿宋_GB2312" w:hint="eastAsia"/>
          <w:sz w:val="32"/>
          <w:szCs w:val="32"/>
        </w:rPr>
        <w:t>942.05</w:t>
      </w:r>
      <w:r w:rsidRPr="00D851ED">
        <w:rPr>
          <w:rFonts w:ascii="仿宋_GB2312" w:eastAsia="仿宋_GB2312" w:hint="eastAsia"/>
          <w:sz w:val="32"/>
          <w:szCs w:val="32"/>
        </w:rPr>
        <w:t>万元。</w:t>
      </w:r>
    </w:p>
    <w:p w:rsidR="001A1CE6" w:rsidRPr="00D851ED" w:rsidRDefault="006D4DE4" w:rsidP="00F2278F">
      <w:pPr>
        <w:ind w:firstLineChars="200" w:firstLine="640"/>
        <w:rPr>
          <w:rFonts w:ascii="仿宋_GB2312" w:eastAsia="仿宋_GB2312"/>
          <w:sz w:val="32"/>
          <w:szCs w:val="32"/>
        </w:rPr>
      </w:pPr>
      <w:r>
        <w:rPr>
          <w:rFonts w:ascii="仿宋_GB2312" w:eastAsia="仿宋_GB2312" w:hAnsi="宋体" w:hint="eastAsia"/>
          <w:sz w:val="32"/>
          <w:szCs w:val="32"/>
        </w:rPr>
        <w:t>与201</w:t>
      </w:r>
      <w:r w:rsidR="009F39BA">
        <w:rPr>
          <w:rFonts w:ascii="仿宋_GB2312" w:eastAsia="仿宋_GB2312" w:hAnsi="宋体" w:hint="eastAsia"/>
          <w:sz w:val="32"/>
          <w:szCs w:val="32"/>
        </w:rPr>
        <w:t>8</w:t>
      </w:r>
      <w:r>
        <w:rPr>
          <w:rFonts w:ascii="仿宋_GB2312" w:eastAsia="仿宋_GB2312" w:hAnsi="宋体" w:hint="eastAsia"/>
          <w:sz w:val="32"/>
          <w:szCs w:val="32"/>
        </w:rPr>
        <w:t>年相比</w:t>
      </w:r>
      <w:r w:rsidR="001E1078">
        <w:rPr>
          <w:rFonts w:ascii="仿宋_GB2312" w:eastAsia="仿宋_GB2312" w:hAnsi="宋体" w:hint="eastAsia"/>
          <w:sz w:val="32"/>
          <w:szCs w:val="32"/>
        </w:rPr>
        <w:t>减少4.5</w:t>
      </w:r>
      <w:r>
        <w:rPr>
          <w:rFonts w:ascii="仿宋_GB2312" w:eastAsia="仿宋_GB2312" w:hAnsi="宋体" w:hint="eastAsia"/>
          <w:sz w:val="32"/>
          <w:szCs w:val="32"/>
        </w:rPr>
        <w:t>%，原因：</w:t>
      </w:r>
      <w:r w:rsidR="001E1078">
        <w:rPr>
          <w:rFonts w:ascii="仿宋_GB2312" w:eastAsia="仿宋_GB2312" w:hint="eastAsia"/>
          <w:sz w:val="32"/>
          <w:szCs w:val="32"/>
        </w:rPr>
        <w:t>节省开支</w:t>
      </w:r>
      <w:r>
        <w:rPr>
          <w:rFonts w:ascii="仿宋_GB2312" w:eastAsia="仿宋_GB2312" w:hAnsi="宋体" w:hint="eastAsia"/>
          <w:sz w:val="32"/>
          <w:szCs w:val="32"/>
        </w:rPr>
        <w:t>。</w:t>
      </w:r>
    </w:p>
    <w:p w:rsidR="00F2278F" w:rsidRPr="007D1F93" w:rsidRDefault="00F2278F" w:rsidP="00F2278F">
      <w:pPr>
        <w:spacing w:line="560" w:lineRule="exact"/>
        <w:ind w:firstLineChars="200" w:firstLine="643"/>
        <w:rPr>
          <w:rFonts w:ascii="仿宋_GB2312" w:eastAsia="仿宋_GB2312"/>
          <w:color w:val="000000" w:themeColor="text1"/>
          <w:sz w:val="32"/>
          <w:szCs w:val="32"/>
        </w:rPr>
      </w:pPr>
      <w:r w:rsidRPr="007D1F93">
        <w:rPr>
          <w:rFonts w:ascii="宋体" w:hAnsi="宋体" w:hint="eastAsia"/>
          <w:b/>
          <w:color w:val="000000" w:themeColor="text1"/>
          <w:sz w:val="32"/>
          <w:szCs w:val="32"/>
        </w:rPr>
        <w:t>三、机关运行经费情况说明</w:t>
      </w:r>
    </w:p>
    <w:p w:rsidR="00F2278F" w:rsidRPr="001E1078" w:rsidRDefault="00F2278F" w:rsidP="00F2278F">
      <w:pPr>
        <w:ind w:firstLineChars="200" w:firstLine="640"/>
        <w:rPr>
          <w:rFonts w:ascii="仿宋_GB2312" w:eastAsia="仿宋_GB2312"/>
          <w:color w:val="FF0000"/>
          <w:sz w:val="32"/>
          <w:szCs w:val="32"/>
        </w:rPr>
      </w:pPr>
      <w:r w:rsidRPr="007D1F93">
        <w:rPr>
          <w:rFonts w:ascii="仿宋_GB2312" w:eastAsia="仿宋_GB2312" w:hint="eastAsia"/>
          <w:color w:val="000000" w:themeColor="text1"/>
          <w:sz w:val="32"/>
          <w:szCs w:val="32"/>
        </w:rPr>
        <w:t>为保障高新区法院正常运行，201</w:t>
      </w:r>
      <w:r w:rsidR="007D1F93" w:rsidRPr="007D1F93">
        <w:rPr>
          <w:rFonts w:ascii="仿宋_GB2312" w:eastAsia="仿宋_GB2312" w:hint="eastAsia"/>
          <w:color w:val="000000" w:themeColor="text1"/>
          <w:sz w:val="32"/>
          <w:szCs w:val="32"/>
        </w:rPr>
        <w:t>9</w:t>
      </w:r>
      <w:r w:rsidRPr="007D1F93">
        <w:rPr>
          <w:rFonts w:ascii="仿宋_GB2312" w:eastAsia="仿宋_GB2312" w:hint="eastAsia"/>
          <w:color w:val="000000" w:themeColor="text1"/>
          <w:sz w:val="32"/>
          <w:szCs w:val="32"/>
        </w:rPr>
        <w:t>年安排法院机关运行经费</w:t>
      </w:r>
      <w:r w:rsidR="007D1F93" w:rsidRPr="007D1F93">
        <w:rPr>
          <w:rFonts w:ascii="仿宋_GB2312" w:eastAsia="仿宋_GB2312" w:hint="eastAsia"/>
          <w:color w:val="000000" w:themeColor="text1"/>
          <w:sz w:val="32"/>
          <w:szCs w:val="32"/>
        </w:rPr>
        <w:t>175.68</w:t>
      </w:r>
      <w:r w:rsidRPr="007D1F93">
        <w:rPr>
          <w:rFonts w:ascii="仿宋_GB2312" w:eastAsia="仿宋_GB2312" w:hint="eastAsia"/>
          <w:color w:val="000000" w:themeColor="text1"/>
          <w:sz w:val="32"/>
          <w:szCs w:val="32"/>
        </w:rPr>
        <w:t>万元(包括办公费</w:t>
      </w:r>
      <w:r w:rsidR="007D1F93" w:rsidRPr="007D1F93">
        <w:rPr>
          <w:rFonts w:ascii="仿宋_GB2312" w:eastAsia="仿宋_GB2312" w:hint="eastAsia"/>
          <w:color w:val="000000" w:themeColor="text1"/>
          <w:sz w:val="32"/>
          <w:szCs w:val="32"/>
        </w:rPr>
        <w:t>3.75</w:t>
      </w:r>
      <w:r w:rsidRPr="007D1F93">
        <w:rPr>
          <w:rFonts w:ascii="仿宋_GB2312" w:eastAsia="仿宋_GB2312" w:hint="eastAsia"/>
          <w:color w:val="000000" w:themeColor="text1"/>
          <w:sz w:val="32"/>
          <w:szCs w:val="32"/>
        </w:rPr>
        <w:t>万元、邮电费</w:t>
      </w:r>
      <w:r w:rsidR="007D1F93" w:rsidRPr="007D1F93">
        <w:rPr>
          <w:rFonts w:ascii="仿宋_GB2312" w:eastAsia="仿宋_GB2312" w:hint="eastAsia"/>
          <w:color w:val="000000" w:themeColor="text1"/>
          <w:sz w:val="32"/>
          <w:szCs w:val="32"/>
        </w:rPr>
        <w:t>16.24</w:t>
      </w:r>
      <w:r w:rsidRPr="007D1F93">
        <w:rPr>
          <w:rFonts w:ascii="仿宋_GB2312" w:eastAsia="仿宋_GB2312" w:hint="eastAsia"/>
          <w:color w:val="000000" w:themeColor="text1"/>
          <w:sz w:val="32"/>
          <w:szCs w:val="32"/>
        </w:rPr>
        <w:t>万元、差旅费0</w:t>
      </w:r>
      <w:r w:rsidR="0067397C" w:rsidRPr="007D1F93">
        <w:rPr>
          <w:rFonts w:ascii="仿宋_GB2312" w:eastAsia="仿宋_GB2312" w:hint="eastAsia"/>
          <w:color w:val="000000" w:themeColor="text1"/>
          <w:sz w:val="32"/>
          <w:szCs w:val="32"/>
        </w:rPr>
        <w:t>.5</w:t>
      </w:r>
      <w:r w:rsidRPr="007D1F93">
        <w:rPr>
          <w:rFonts w:ascii="仿宋_GB2312" w:eastAsia="仿宋_GB2312" w:hint="eastAsia"/>
          <w:color w:val="000000" w:themeColor="text1"/>
          <w:sz w:val="32"/>
          <w:szCs w:val="32"/>
        </w:rPr>
        <w:t>万元、水电费</w:t>
      </w:r>
      <w:r w:rsidR="007D1F93" w:rsidRPr="007D1F93">
        <w:rPr>
          <w:rFonts w:ascii="仿宋_GB2312" w:eastAsia="仿宋_GB2312" w:hint="eastAsia"/>
          <w:color w:val="000000" w:themeColor="text1"/>
          <w:sz w:val="32"/>
          <w:szCs w:val="32"/>
        </w:rPr>
        <w:t>56</w:t>
      </w:r>
      <w:r w:rsidRPr="007D1F93">
        <w:rPr>
          <w:rFonts w:ascii="仿宋_GB2312" w:eastAsia="仿宋_GB2312" w:hint="eastAsia"/>
          <w:color w:val="000000" w:themeColor="text1"/>
          <w:sz w:val="32"/>
          <w:szCs w:val="32"/>
        </w:rPr>
        <w:t>万元、办公取暖费</w:t>
      </w:r>
      <w:r w:rsidR="007D1F93" w:rsidRPr="007D1F93">
        <w:rPr>
          <w:rFonts w:ascii="仿宋_GB2312" w:eastAsia="仿宋_GB2312" w:hint="eastAsia"/>
          <w:color w:val="000000" w:themeColor="text1"/>
          <w:sz w:val="32"/>
          <w:szCs w:val="32"/>
        </w:rPr>
        <w:t>45</w:t>
      </w:r>
      <w:r w:rsidRPr="007D1F93">
        <w:rPr>
          <w:rFonts w:ascii="仿宋_GB2312" w:eastAsia="仿宋_GB2312" w:hint="eastAsia"/>
          <w:color w:val="000000" w:themeColor="text1"/>
          <w:sz w:val="32"/>
          <w:szCs w:val="32"/>
        </w:rPr>
        <w:t>万元、公务用车维护费34.5万元、公务招待费0.5万元、培训费0</w:t>
      </w:r>
      <w:r w:rsidR="0067397C" w:rsidRPr="007D1F93">
        <w:rPr>
          <w:rFonts w:ascii="仿宋_GB2312" w:eastAsia="仿宋_GB2312" w:hint="eastAsia"/>
          <w:color w:val="000000" w:themeColor="text1"/>
          <w:sz w:val="32"/>
          <w:szCs w:val="32"/>
        </w:rPr>
        <w:t>.2</w:t>
      </w:r>
      <w:r w:rsidRPr="007D1F93">
        <w:rPr>
          <w:rFonts w:ascii="仿宋_GB2312" w:eastAsia="仿宋_GB2312" w:hint="eastAsia"/>
          <w:color w:val="000000" w:themeColor="text1"/>
          <w:sz w:val="32"/>
          <w:szCs w:val="32"/>
        </w:rPr>
        <w:t>万元、工会经费</w:t>
      </w:r>
      <w:r w:rsidR="007D1F93" w:rsidRPr="007D1F93">
        <w:rPr>
          <w:rFonts w:ascii="仿宋_GB2312" w:eastAsia="仿宋_GB2312" w:hint="eastAsia"/>
          <w:color w:val="000000" w:themeColor="text1"/>
          <w:sz w:val="32"/>
          <w:szCs w:val="32"/>
        </w:rPr>
        <w:t>3.93</w:t>
      </w:r>
      <w:r w:rsidRPr="007D1F93">
        <w:rPr>
          <w:rFonts w:ascii="仿宋_GB2312" w:eastAsia="仿宋_GB2312" w:hint="eastAsia"/>
          <w:color w:val="000000" w:themeColor="text1"/>
          <w:sz w:val="32"/>
          <w:szCs w:val="32"/>
        </w:rPr>
        <w:t>万元、其他</w:t>
      </w:r>
      <w:r w:rsidR="007D1F93" w:rsidRPr="007D1F93">
        <w:rPr>
          <w:rFonts w:ascii="仿宋_GB2312" w:eastAsia="仿宋_GB2312" w:hint="eastAsia"/>
          <w:color w:val="000000" w:themeColor="text1"/>
          <w:sz w:val="32"/>
          <w:szCs w:val="32"/>
        </w:rPr>
        <w:t>0.25</w:t>
      </w:r>
      <w:r w:rsidRPr="007D1F93">
        <w:rPr>
          <w:rFonts w:ascii="仿宋_GB2312" w:eastAsia="仿宋_GB2312" w:hint="eastAsia"/>
          <w:color w:val="000000" w:themeColor="text1"/>
          <w:sz w:val="32"/>
          <w:szCs w:val="32"/>
        </w:rPr>
        <w:t>万元</w:t>
      </w:r>
      <w:r w:rsidR="0067397C" w:rsidRPr="007D1F93">
        <w:rPr>
          <w:rFonts w:ascii="仿宋_GB2312" w:eastAsia="仿宋_GB2312" w:hint="eastAsia"/>
          <w:color w:val="000000" w:themeColor="text1"/>
          <w:sz w:val="32"/>
          <w:szCs w:val="32"/>
        </w:rPr>
        <w:t>、</w:t>
      </w:r>
      <w:r w:rsidR="007D1F93" w:rsidRPr="007D1F93">
        <w:rPr>
          <w:rFonts w:ascii="仿宋_GB2312" w:eastAsia="仿宋_GB2312" w:hint="eastAsia"/>
          <w:color w:val="000000" w:themeColor="text1"/>
          <w:sz w:val="32"/>
          <w:szCs w:val="32"/>
        </w:rPr>
        <w:t>其他</w:t>
      </w:r>
      <w:r w:rsidR="0067397C" w:rsidRPr="007D1F93">
        <w:rPr>
          <w:rFonts w:ascii="仿宋_GB2312" w:eastAsia="仿宋_GB2312" w:hint="eastAsia"/>
          <w:color w:val="000000" w:themeColor="text1"/>
          <w:sz w:val="32"/>
          <w:szCs w:val="32"/>
        </w:rPr>
        <w:t>交通</w:t>
      </w:r>
      <w:r w:rsidR="007D1F93" w:rsidRPr="007D1F93">
        <w:rPr>
          <w:rFonts w:ascii="仿宋_GB2312" w:eastAsia="仿宋_GB2312" w:hint="eastAsia"/>
          <w:color w:val="000000" w:themeColor="text1"/>
          <w:sz w:val="32"/>
          <w:szCs w:val="32"/>
        </w:rPr>
        <w:t>费14.81</w:t>
      </w:r>
      <w:r w:rsidR="0067397C" w:rsidRPr="007D1F93">
        <w:rPr>
          <w:rFonts w:ascii="仿宋_GB2312" w:eastAsia="仿宋_GB2312" w:hint="eastAsia"/>
          <w:color w:val="000000" w:themeColor="text1"/>
          <w:sz w:val="32"/>
          <w:szCs w:val="32"/>
        </w:rPr>
        <w:t>万元</w:t>
      </w:r>
      <w:r w:rsidRPr="007D1F93">
        <w:rPr>
          <w:rFonts w:ascii="仿宋_GB2312" w:eastAsia="仿宋_GB2312" w:hint="eastAsia"/>
          <w:color w:val="000000" w:themeColor="text1"/>
          <w:sz w:val="32"/>
          <w:szCs w:val="32"/>
        </w:rPr>
        <w:t>)，对比201</w:t>
      </w:r>
      <w:r w:rsidR="007D1F93" w:rsidRPr="007D1F93">
        <w:rPr>
          <w:rFonts w:ascii="仿宋_GB2312" w:eastAsia="仿宋_GB2312" w:hint="eastAsia"/>
          <w:color w:val="000000" w:themeColor="text1"/>
          <w:sz w:val="32"/>
          <w:szCs w:val="32"/>
        </w:rPr>
        <w:t>8</w:t>
      </w:r>
      <w:r w:rsidRPr="007D1F93">
        <w:rPr>
          <w:rFonts w:ascii="仿宋_GB2312" w:eastAsia="仿宋_GB2312" w:hint="eastAsia"/>
          <w:color w:val="000000" w:themeColor="text1"/>
          <w:sz w:val="32"/>
          <w:szCs w:val="32"/>
        </w:rPr>
        <w:t>年，</w:t>
      </w:r>
      <w:r w:rsidR="007D1F93" w:rsidRPr="007D1F93">
        <w:rPr>
          <w:rFonts w:ascii="仿宋_GB2312" w:eastAsia="仿宋_GB2312" w:hint="eastAsia"/>
          <w:color w:val="000000" w:themeColor="text1"/>
          <w:sz w:val="32"/>
          <w:szCs w:val="32"/>
        </w:rPr>
        <w:t>减少3.4</w:t>
      </w:r>
      <w:r w:rsidRPr="007D1F93">
        <w:rPr>
          <w:rFonts w:ascii="仿宋_GB2312" w:eastAsia="仿宋_GB2312" w:hint="eastAsia"/>
          <w:color w:val="000000" w:themeColor="text1"/>
          <w:sz w:val="32"/>
          <w:szCs w:val="32"/>
        </w:rPr>
        <w:t>%。主要原因：按照《预算法》和机关运行费用节支要求，减少</w:t>
      </w:r>
      <w:r w:rsidRPr="007D1F93">
        <w:rPr>
          <w:rFonts w:ascii="仿宋_GB2312" w:eastAsia="仿宋_GB2312" w:hint="eastAsia"/>
          <w:color w:val="000000" w:themeColor="text1"/>
          <w:sz w:val="32"/>
          <w:szCs w:val="32"/>
        </w:rPr>
        <w:lastRenderedPageBreak/>
        <w:t>其它各项运行费用。</w:t>
      </w:r>
    </w:p>
    <w:p w:rsidR="00F2278F" w:rsidRPr="007D1F93" w:rsidRDefault="00F2278F" w:rsidP="00F2278F">
      <w:pPr>
        <w:spacing w:line="560" w:lineRule="exact"/>
        <w:ind w:firstLineChars="200" w:firstLine="643"/>
        <w:rPr>
          <w:rFonts w:ascii="仿宋_GB2312" w:eastAsia="仿宋_GB2312"/>
          <w:color w:val="000000" w:themeColor="text1"/>
          <w:sz w:val="32"/>
          <w:szCs w:val="32"/>
        </w:rPr>
      </w:pPr>
      <w:r w:rsidRPr="007D1F93">
        <w:rPr>
          <w:rFonts w:ascii="宋体" w:hAnsi="宋体" w:hint="eastAsia"/>
          <w:b/>
          <w:color w:val="000000" w:themeColor="text1"/>
          <w:sz w:val="32"/>
          <w:szCs w:val="32"/>
        </w:rPr>
        <w:t>四、“三公”经费情况及增减变化说明</w:t>
      </w:r>
    </w:p>
    <w:p w:rsidR="00F2278F" w:rsidRPr="007D1F93" w:rsidRDefault="007D1F93" w:rsidP="00F2278F">
      <w:pPr>
        <w:ind w:firstLineChars="200" w:firstLine="640"/>
        <w:rPr>
          <w:rFonts w:ascii="仿宋_GB2312" w:eastAsia="仿宋_GB2312"/>
          <w:color w:val="000000" w:themeColor="text1"/>
          <w:sz w:val="32"/>
          <w:szCs w:val="32"/>
        </w:rPr>
      </w:pPr>
      <w:r w:rsidRPr="007D1F93">
        <w:rPr>
          <w:rFonts w:ascii="仿宋_GB2312" w:eastAsia="仿宋_GB2312" w:hint="eastAsia"/>
          <w:color w:val="000000" w:themeColor="text1"/>
          <w:sz w:val="32"/>
          <w:szCs w:val="32"/>
        </w:rPr>
        <w:t>2019</w:t>
      </w:r>
      <w:r w:rsidR="00F2278F" w:rsidRPr="007D1F93">
        <w:rPr>
          <w:rFonts w:ascii="仿宋_GB2312" w:eastAsia="仿宋_GB2312" w:hint="eastAsia"/>
          <w:color w:val="000000" w:themeColor="text1"/>
          <w:sz w:val="32"/>
          <w:szCs w:val="32"/>
        </w:rPr>
        <w:t>年</w:t>
      </w:r>
      <w:proofErr w:type="gramStart"/>
      <w:r w:rsidR="00F2278F" w:rsidRPr="007D1F93">
        <w:rPr>
          <w:rFonts w:ascii="仿宋_GB2312" w:eastAsia="仿宋_GB2312" w:hint="eastAsia"/>
          <w:color w:val="000000" w:themeColor="text1"/>
          <w:sz w:val="32"/>
          <w:szCs w:val="32"/>
        </w:rPr>
        <w:t>我部门</w:t>
      </w:r>
      <w:proofErr w:type="gramEnd"/>
      <w:r w:rsidR="00F2278F" w:rsidRPr="007D1F93">
        <w:rPr>
          <w:rFonts w:ascii="仿宋_GB2312" w:eastAsia="仿宋_GB2312" w:hint="eastAsia"/>
          <w:color w:val="000000" w:themeColor="text1"/>
          <w:sz w:val="32"/>
          <w:szCs w:val="32"/>
        </w:rPr>
        <w:t>“三公”经费预算安排35万元</w:t>
      </w:r>
      <w:r w:rsidR="00521385" w:rsidRPr="007D1F93">
        <w:rPr>
          <w:rFonts w:ascii="仿宋_GB2312" w:eastAsia="仿宋_GB2312" w:hint="eastAsia"/>
          <w:color w:val="000000" w:themeColor="text1"/>
          <w:sz w:val="32"/>
          <w:szCs w:val="32"/>
        </w:rPr>
        <w:t>，</w:t>
      </w:r>
      <w:r w:rsidRPr="007D1F93">
        <w:rPr>
          <w:rFonts w:ascii="仿宋_GB2312" w:eastAsia="仿宋_GB2312" w:hint="eastAsia"/>
          <w:color w:val="000000" w:themeColor="text1"/>
          <w:sz w:val="32"/>
          <w:szCs w:val="32"/>
        </w:rPr>
        <w:t>与上年持平</w:t>
      </w:r>
      <w:r w:rsidR="00F2278F" w:rsidRPr="007D1F93">
        <w:rPr>
          <w:rFonts w:ascii="仿宋_GB2312" w:eastAsia="仿宋_GB2312" w:hint="eastAsia"/>
          <w:color w:val="000000" w:themeColor="text1"/>
          <w:sz w:val="32"/>
          <w:szCs w:val="32"/>
        </w:rPr>
        <w:t>。具体情况如下：</w:t>
      </w:r>
    </w:p>
    <w:p w:rsidR="00F2278F" w:rsidRPr="007D1F93" w:rsidRDefault="00F2278F" w:rsidP="00F2278F">
      <w:pPr>
        <w:ind w:firstLineChars="200" w:firstLine="640"/>
        <w:rPr>
          <w:rFonts w:ascii="仿宋_GB2312" w:eastAsia="仿宋_GB2312"/>
          <w:color w:val="000000" w:themeColor="text1"/>
          <w:sz w:val="32"/>
          <w:szCs w:val="32"/>
        </w:rPr>
      </w:pPr>
      <w:r w:rsidRPr="007D1F93">
        <w:rPr>
          <w:rFonts w:ascii="仿宋_GB2312" w:eastAsia="仿宋_GB2312" w:hint="eastAsia"/>
          <w:color w:val="000000" w:themeColor="text1"/>
          <w:sz w:val="32"/>
          <w:szCs w:val="32"/>
        </w:rPr>
        <w:t>（一）公务用车购置及运行费，共计安排34.5万元。</w:t>
      </w:r>
    </w:p>
    <w:p w:rsidR="00F2278F" w:rsidRPr="007D1F93" w:rsidRDefault="00F2278F" w:rsidP="00F2278F">
      <w:pPr>
        <w:ind w:firstLine="630"/>
        <w:rPr>
          <w:rFonts w:ascii="仿宋_GB2312" w:eastAsia="仿宋_GB2312"/>
          <w:color w:val="000000" w:themeColor="text1"/>
          <w:sz w:val="32"/>
          <w:szCs w:val="32"/>
        </w:rPr>
      </w:pPr>
      <w:r w:rsidRPr="007D1F93">
        <w:rPr>
          <w:rFonts w:ascii="仿宋_GB2312" w:eastAsia="仿宋_GB2312" w:hint="eastAsia"/>
          <w:color w:val="000000" w:themeColor="text1"/>
          <w:sz w:val="32"/>
          <w:szCs w:val="32"/>
        </w:rPr>
        <w:t>1.公务用车购置安排0万元，与上年持平。</w:t>
      </w:r>
    </w:p>
    <w:p w:rsidR="00F2278F" w:rsidRPr="007D1F93" w:rsidRDefault="00F2278F" w:rsidP="00F2278F">
      <w:pPr>
        <w:ind w:firstLineChars="200" w:firstLine="640"/>
        <w:rPr>
          <w:rFonts w:ascii="仿宋_GB2312" w:eastAsia="仿宋_GB2312" w:hAnsi="宋体"/>
          <w:color w:val="000000" w:themeColor="text1"/>
          <w:sz w:val="32"/>
          <w:szCs w:val="32"/>
        </w:rPr>
      </w:pPr>
      <w:r w:rsidRPr="007D1F93">
        <w:rPr>
          <w:rFonts w:ascii="仿宋_GB2312" w:eastAsia="仿宋_GB2312" w:hint="eastAsia"/>
          <w:color w:val="000000" w:themeColor="text1"/>
          <w:sz w:val="32"/>
          <w:szCs w:val="32"/>
        </w:rPr>
        <w:t>2.公务用车运行维护经费安排34.5万元</w:t>
      </w:r>
      <w:r w:rsidR="00A34EC6" w:rsidRPr="007D1F93">
        <w:rPr>
          <w:rFonts w:ascii="仿宋_GB2312" w:eastAsia="仿宋_GB2312" w:hint="eastAsia"/>
          <w:color w:val="000000" w:themeColor="text1"/>
          <w:sz w:val="32"/>
          <w:szCs w:val="32"/>
        </w:rPr>
        <w:t>，与上年持平</w:t>
      </w:r>
      <w:r w:rsidRPr="007D1F93">
        <w:rPr>
          <w:rFonts w:ascii="仿宋_GB2312" w:eastAsia="仿宋_GB2312" w:hAnsi="宋体" w:hint="eastAsia"/>
          <w:color w:val="000000" w:themeColor="text1"/>
          <w:sz w:val="32"/>
          <w:szCs w:val="32"/>
        </w:rPr>
        <w:t>。</w:t>
      </w:r>
    </w:p>
    <w:p w:rsidR="00F2278F" w:rsidRPr="007D1F93" w:rsidRDefault="00F2278F" w:rsidP="00F2278F">
      <w:pPr>
        <w:ind w:firstLineChars="200" w:firstLine="640"/>
        <w:rPr>
          <w:rFonts w:ascii="仿宋_GB2312" w:eastAsia="仿宋_GB2312" w:hAnsi="宋体"/>
          <w:color w:val="000000" w:themeColor="text1"/>
          <w:sz w:val="32"/>
          <w:szCs w:val="32"/>
        </w:rPr>
      </w:pPr>
      <w:r w:rsidRPr="007D1F93">
        <w:rPr>
          <w:rFonts w:ascii="仿宋_GB2312" w:eastAsia="仿宋_GB2312" w:hint="eastAsia"/>
          <w:color w:val="000000" w:themeColor="text1"/>
          <w:sz w:val="32"/>
          <w:szCs w:val="32"/>
        </w:rPr>
        <w:t>（二）公务接待费。安排0.5万元</w:t>
      </w:r>
      <w:r w:rsidR="00A34EC6" w:rsidRPr="007D1F93">
        <w:rPr>
          <w:rFonts w:ascii="仿宋_GB2312" w:eastAsia="仿宋_GB2312" w:hint="eastAsia"/>
          <w:color w:val="000000" w:themeColor="text1"/>
          <w:sz w:val="32"/>
          <w:szCs w:val="32"/>
        </w:rPr>
        <w:t>，与上年持平</w:t>
      </w:r>
      <w:r w:rsidRPr="007D1F93">
        <w:rPr>
          <w:rFonts w:ascii="仿宋_GB2312" w:eastAsia="仿宋_GB2312" w:hAnsi="宋体" w:hint="eastAsia"/>
          <w:color w:val="000000" w:themeColor="text1"/>
          <w:sz w:val="32"/>
          <w:szCs w:val="32"/>
        </w:rPr>
        <w:t>。</w:t>
      </w:r>
    </w:p>
    <w:p w:rsidR="00F2278F" w:rsidRPr="007D1F93" w:rsidRDefault="00F2278F" w:rsidP="00F2278F">
      <w:pPr>
        <w:spacing w:line="560" w:lineRule="exact"/>
        <w:ind w:firstLineChars="200" w:firstLine="640"/>
        <w:rPr>
          <w:rFonts w:ascii="仿宋" w:eastAsia="仿宋" w:hAnsi="仿宋" w:cs="仿宋_GB2312"/>
          <w:color w:val="000000" w:themeColor="text1"/>
          <w:sz w:val="32"/>
          <w:szCs w:val="32"/>
        </w:rPr>
      </w:pPr>
      <w:r w:rsidRPr="007D1F93">
        <w:rPr>
          <w:rFonts w:ascii="仿宋" w:eastAsia="仿宋" w:hAnsi="仿宋" w:cs="仿宋_GB2312" w:hint="eastAsia"/>
          <w:color w:val="000000" w:themeColor="text1"/>
          <w:sz w:val="32"/>
          <w:szCs w:val="32"/>
        </w:rPr>
        <w:t>（三）因公出国（境）</w:t>
      </w:r>
      <w:proofErr w:type="gramStart"/>
      <w:r w:rsidRPr="007D1F93">
        <w:rPr>
          <w:rFonts w:ascii="仿宋" w:eastAsia="仿宋" w:hAnsi="仿宋" w:cs="仿宋_GB2312" w:hint="eastAsia"/>
          <w:color w:val="000000" w:themeColor="text1"/>
          <w:sz w:val="32"/>
          <w:szCs w:val="32"/>
        </w:rPr>
        <w:t>费安排</w:t>
      </w:r>
      <w:proofErr w:type="gramEnd"/>
      <w:r w:rsidRPr="007D1F93">
        <w:rPr>
          <w:rFonts w:ascii="仿宋" w:eastAsia="仿宋" w:hAnsi="仿宋" w:cs="仿宋_GB2312" w:hint="eastAsia"/>
          <w:color w:val="000000" w:themeColor="text1"/>
          <w:sz w:val="32"/>
          <w:szCs w:val="32"/>
        </w:rPr>
        <w:t>0万元，与上年持平。</w:t>
      </w:r>
    </w:p>
    <w:p w:rsidR="00F2278F" w:rsidRPr="007D1F93" w:rsidRDefault="00F2278F" w:rsidP="00F2278F">
      <w:pPr>
        <w:spacing w:line="560" w:lineRule="exact"/>
        <w:ind w:firstLineChars="200" w:firstLine="643"/>
        <w:rPr>
          <w:rFonts w:ascii="宋体" w:hAnsi="宋体"/>
          <w:b/>
          <w:color w:val="000000" w:themeColor="text1"/>
          <w:sz w:val="32"/>
          <w:szCs w:val="32"/>
        </w:rPr>
      </w:pPr>
      <w:r w:rsidRPr="007D1F93">
        <w:rPr>
          <w:rFonts w:ascii="宋体" w:hAnsi="宋体" w:hint="eastAsia"/>
          <w:b/>
          <w:color w:val="000000" w:themeColor="text1"/>
          <w:sz w:val="32"/>
          <w:szCs w:val="32"/>
        </w:rPr>
        <w:t>五、绩效</w:t>
      </w:r>
      <w:r w:rsidR="003456B9" w:rsidRPr="007D1F93">
        <w:rPr>
          <w:rFonts w:ascii="宋体" w:hAnsi="宋体" w:hint="eastAsia"/>
          <w:b/>
          <w:color w:val="000000" w:themeColor="text1"/>
          <w:sz w:val="32"/>
          <w:szCs w:val="32"/>
        </w:rPr>
        <w:t>信息</w:t>
      </w:r>
    </w:p>
    <w:p w:rsidR="00B3026D" w:rsidRPr="002A2854" w:rsidRDefault="00F2278F" w:rsidP="002A2854">
      <w:pPr>
        <w:ind w:firstLineChars="200" w:firstLine="640"/>
        <w:rPr>
          <w:rFonts w:ascii="仿宋_GB2312" w:eastAsia="仿宋_GB2312" w:hAnsi="宋体"/>
          <w:color w:val="000000" w:themeColor="text1"/>
          <w:sz w:val="32"/>
          <w:szCs w:val="32"/>
        </w:rPr>
      </w:pPr>
      <w:r w:rsidRPr="007D1F93">
        <w:rPr>
          <w:rFonts w:ascii="仿宋_GB2312" w:eastAsia="仿宋_GB2312" w:hAnsi="宋体" w:hint="eastAsia"/>
          <w:color w:val="000000" w:themeColor="text1"/>
          <w:sz w:val="32"/>
          <w:szCs w:val="32"/>
        </w:rPr>
        <w:t>妥善审理经济转型过程中引发的各类矛盾纠纷，依法维护国家安全和社会稳定，严惩各类严重刑事犯罪，积极推进平安我区建设，营造良好的法治环境。提高队伍素质和执法能力，高质高效完成各项工作。</w:t>
      </w:r>
      <w:bookmarkStart w:id="1" w:name="_Toc486493240"/>
    </w:p>
    <w:p w:rsidR="0066204C" w:rsidRPr="001E1078" w:rsidRDefault="0066204C" w:rsidP="00F2278F">
      <w:pPr>
        <w:jc w:val="center"/>
        <w:outlineLvl w:val="0"/>
        <w:rPr>
          <w:rFonts w:ascii="方正小标宋_GBK" w:eastAsiaTheme="minorEastAsia"/>
          <w:color w:val="FF0000"/>
          <w:sz w:val="32"/>
        </w:rPr>
      </w:pPr>
    </w:p>
    <w:p w:rsidR="00F2278F" w:rsidRPr="009E1CB6" w:rsidRDefault="00F2278F" w:rsidP="00F2278F">
      <w:pPr>
        <w:jc w:val="center"/>
        <w:outlineLvl w:val="0"/>
        <w:rPr>
          <w:rFonts w:ascii="方正小标宋_GBK" w:eastAsiaTheme="minorEastAsia"/>
          <w:sz w:val="32"/>
        </w:rPr>
      </w:pPr>
      <w:r w:rsidRPr="009E1CB6">
        <w:rPr>
          <w:rFonts w:ascii="方正小标宋_GBK" w:eastAsia="方正小标宋_GBK" w:hint="eastAsia"/>
          <w:sz w:val="32"/>
        </w:rPr>
        <w:lastRenderedPageBreak/>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1"/>
        <w:gridCol w:w="1276"/>
        <w:gridCol w:w="2976"/>
        <w:gridCol w:w="2976"/>
        <w:gridCol w:w="1417"/>
        <w:gridCol w:w="737"/>
        <w:gridCol w:w="737"/>
        <w:gridCol w:w="737"/>
        <w:gridCol w:w="737"/>
      </w:tblGrid>
      <w:tr w:rsidR="003B7361" w:rsidRPr="007C6A74" w:rsidTr="003B7361">
        <w:trPr>
          <w:trHeight w:val="227"/>
          <w:tblHeader/>
          <w:jc w:val="center"/>
        </w:trPr>
        <w:tc>
          <w:tcPr>
            <w:tcW w:w="10986" w:type="dxa"/>
            <w:gridSpan w:val="5"/>
            <w:tcBorders>
              <w:top w:val="single" w:sz="6" w:space="0" w:color="FFFFFF"/>
              <w:left w:val="single" w:sz="6" w:space="0" w:color="FFFFFF"/>
              <w:bottom w:val="single" w:sz="6" w:space="0" w:color="000000"/>
              <w:right w:val="single" w:sz="6" w:space="0" w:color="FFFFFF"/>
            </w:tcBorders>
            <w:shd w:val="clear" w:color="auto" w:fill="auto"/>
            <w:vAlign w:val="center"/>
          </w:tcPr>
          <w:p w:rsidR="003B7361" w:rsidRPr="007C6A74" w:rsidRDefault="003B7361" w:rsidP="00770EB4">
            <w:pPr>
              <w:spacing w:line="300" w:lineRule="exact"/>
              <w:jc w:val="left"/>
              <w:rPr>
                <w:rFonts w:ascii="方正小标宋_GBK" w:eastAsia="方正小标宋_GBK"/>
                <w:sz w:val="24"/>
              </w:rPr>
            </w:pPr>
            <w:r w:rsidRPr="007C6A74">
              <w:rPr>
                <w:rFonts w:ascii="方正小标宋_GBK" w:eastAsia="方正小标宋_GBK"/>
                <w:sz w:val="24"/>
              </w:rPr>
              <w:t>137</w:t>
            </w:r>
            <w:r w:rsidRPr="007C6A74">
              <w:rPr>
                <w:rFonts w:ascii="方正小标宋_GBK" w:eastAsia="方正小标宋_GBK" w:hint="eastAsia"/>
                <w:sz w:val="24"/>
              </w:rPr>
              <w:t>唐山高新技术产业开发区人民法院</w:t>
            </w:r>
          </w:p>
        </w:tc>
        <w:tc>
          <w:tcPr>
            <w:tcW w:w="2948" w:type="dxa"/>
            <w:gridSpan w:val="4"/>
            <w:tcBorders>
              <w:top w:val="single" w:sz="6" w:space="0" w:color="FFFFFF"/>
              <w:left w:val="single" w:sz="6" w:space="0" w:color="FFFFFF"/>
              <w:bottom w:val="single" w:sz="6" w:space="0" w:color="000000"/>
              <w:right w:val="single" w:sz="6" w:space="0" w:color="FFFFFF"/>
            </w:tcBorders>
            <w:shd w:val="clear" w:color="auto" w:fill="auto"/>
            <w:vAlign w:val="center"/>
          </w:tcPr>
          <w:p w:rsidR="003B7361" w:rsidRPr="007C6A74" w:rsidRDefault="003B7361" w:rsidP="00770EB4">
            <w:pPr>
              <w:spacing w:line="300" w:lineRule="exact"/>
              <w:jc w:val="right"/>
              <w:rPr>
                <w:rFonts w:ascii="方正书宋_GBK" w:eastAsia="方正书宋_GBK"/>
                <w:sz w:val="24"/>
              </w:rPr>
            </w:pPr>
            <w:r w:rsidRPr="007C6A74">
              <w:rPr>
                <w:rFonts w:ascii="方正书宋_GBK" w:eastAsia="方正书宋_GBK" w:hint="eastAsia"/>
                <w:sz w:val="24"/>
              </w:rPr>
              <w:t>单位：万元</w:t>
            </w:r>
          </w:p>
        </w:tc>
      </w:tr>
      <w:tr w:rsidR="003B7361" w:rsidRPr="007C6A74" w:rsidTr="00770EB4">
        <w:trPr>
          <w:trHeight w:val="227"/>
          <w:tblHeader/>
          <w:jc w:val="center"/>
        </w:trPr>
        <w:tc>
          <w:tcPr>
            <w:tcW w:w="2341" w:type="dxa"/>
            <w:vMerge w:val="restart"/>
            <w:shd w:val="clear" w:color="auto" w:fill="auto"/>
            <w:vAlign w:val="center"/>
          </w:tcPr>
          <w:p w:rsidR="003B7361" w:rsidRPr="007C6A74" w:rsidRDefault="003B7361" w:rsidP="00770EB4">
            <w:pPr>
              <w:spacing w:line="300" w:lineRule="exact"/>
              <w:jc w:val="center"/>
              <w:rPr>
                <w:rFonts w:ascii="方正书宋_GBK" w:eastAsia="方正书宋_GBK"/>
                <w:b/>
              </w:rPr>
            </w:pPr>
            <w:r w:rsidRPr="007C6A74">
              <w:rPr>
                <w:rFonts w:ascii="方正书宋_GBK" w:eastAsia="方正书宋_GBK" w:hint="eastAsia"/>
                <w:b/>
              </w:rPr>
              <w:t>职责活动</w:t>
            </w:r>
          </w:p>
        </w:tc>
        <w:tc>
          <w:tcPr>
            <w:tcW w:w="1276" w:type="dxa"/>
            <w:vMerge w:val="restart"/>
            <w:shd w:val="clear" w:color="auto" w:fill="auto"/>
            <w:vAlign w:val="center"/>
          </w:tcPr>
          <w:p w:rsidR="003B7361" w:rsidRPr="007C6A74" w:rsidRDefault="003B7361" w:rsidP="00770EB4">
            <w:pPr>
              <w:spacing w:line="300" w:lineRule="exact"/>
              <w:jc w:val="center"/>
              <w:rPr>
                <w:rFonts w:ascii="方正书宋_GBK" w:eastAsia="方正书宋_GBK"/>
                <w:b/>
              </w:rPr>
            </w:pPr>
            <w:r w:rsidRPr="007C6A74">
              <w:rPr>
                <w:rFonts w:ascii="方正书宋_GBK" w:eastAsia="方正书宋_GBK" w:hint="eastAsia"/>
                <w:b/>
              </w:rPr>
              <w:t>年度预算数</w:t>
            </w:r>
          </w:p>
        </w:tc>
        <w:tc>
          <w:tcPr>
            <w:tcW w:w="2976" w:type="dxa"/>
            <w:vMerge w:val="restart"/>
            <w:shd w:val="clear" w:color="auto" w:fill="auto"/>
            <w:vAlign w:val="center"/>
          </w:tcPr>
          <w:p w:rsidR="003B7361" w:rsidRPr="007C6A74" w:rsidRDefault="003B7361" w:rsidP="00770EB4">
            <w:pPr>
              <w:spacing w:line="300" w:lineRule="exact"/>
              <w:jc w:val="center"/>
              <w:rPr>
                <w:rFonts w:ascii="方正书宋_GBK" w:eastAsia="方正书宋_GBK"/>
                <w:b/>
              </w:rPr>
            </w:pPr>
            <w:r w:rsidRPr="007C6A74">
              <w:rPr>
                <w:rFonts w:ascii="方正书宋_GBK" w:eastAsia="方正书宋_GBK" w:hint="eastAsia"/>
                <w:b/>
              </w:rPr>
              <w:t>内容描述</w:t>
            </w:r>
          </w:p>
        </w:tc>
        <w:tc>
          <w:tcPr>
            <w:tcW w:w="2976" w:type="dxa"/>
            <w:vMerge w:val="restart"/>
            <w:shd w:val="clear" w:color="auto" w:fill="auto"/>
            <w:vAlign w:val="center"/>
          </w:tcPr>
          <w:p w:rsidR="003B7361" w:rsidRPr="007C6A74" w:rsidRDefault="003B7361" w:rsidP="00770EB4">
            <w:pPr>
              <w:spacing w:line="300" w:lineRule="exact"/>
              <w:jc w:val="center"/>
              <w:rPr>
                <w:rFonts w:ascii="方正书宋_GBK" w:eastAsia="方正书宋_GBK"/>
                <w:b/>
              </w:rPr>
            </w:pPr>
            <w:r w:rsidRPr="007C6A74">
              <w:rPr>
                <w:rFonts w:ascii="方正书宋_GBK" w:eastAsia="方正书宋_GBK" w:hint="eastAsia"/>
                <w:b/>
              </w:rPr>
              <w:t>绩效目标</w:t>
            </w:r>
          </w:p>
        </w:tc>
        <w:tc>
          <w:tcPr>
            <w:tcW w:w="1417" w:type="dxa"/>
            <w:vMerge w:val="restart"/>
            <w:shd w:val="clear" w:color="auto" w:fill="auto"/>
            <w:vAlign w:val="center"/>
          </w:tcPr>
          <w:p w:rsidR="003B7361" w:rsidRPr="007C6A74" w:rsidRDefault="003B7361" w:rsidP="00770EB4">
            <w:pPr>
              <w:spacing w:line="300" w:lineRule="exact"/>
              <w:jc w:val="center"/>
              <w:rPr>
                <w:rFonts w:ascii="方正书宋_GBK" w:eastAsia="方正书宋_GBK"/>
                <w:b/>
              </w:rPr>
            </w:pPr>
            <w:r w:rsidRPr="007C6A74">
              <w:rPr>
                <w:rFonts w:ascii="方正书宋_GBK" w:eastAsia="方正书宋_GBK" w:hint="eastAsia"/>
                <w:b/>
              </w:rPr>
              <w:t>绩效指标</w:t>
            </w:r>
          </w:p>
        </w:tc>
        <w:tc>
          <w:tcPr>
            <w:tcW w:w="2948" w:type="dxa"/>
            <w:gridSpan w:val="4"/>
            <w:shd w:val="clear" w:color="auto" w:fill="auto"/>
            <w:vAlign w:val="center"/>
          </w:tcPr>
          <w:p w:rsidR="003B7361" w:rsidRPr="007C6A74" w:rsidRDefault="003B7361" w:rsidP="00770EB4">
            <w:pPr>
              <w:spacing w:line="300" w:lineRule="exact"/>
              <w:jc w:val="center"/>
              <w:rPr>
                <w:rFonts w:ascii="方正书宋_GBK" w:eastAsia="方正书宋_GBK"/>
                <w:b/>
              </w:rPr>
            </w:pPr>
            <w:r w:rsidRPr="007C6A74">
              <w:rPr>
                <w:rFonts w:ascii="方正书宋_GBK" w:eastAsia="方正书宋_GBK" w:hint="eastAsia"/>
                <w:b/>
              </w:rPr>
              <w:t>评价标准</w:t>
            </w:r>
          </w:p>
        </w:tc>
      </w:tr>
      <w:tr w:rsidR="003B7361" w:rsidRPr="007C6A74" w:rsidTr="00770EB4">
        <w:trPr>
          <w:trHeight w:val="227"/>
          <w:tblHeader/>
          <w:jc w:val="center"/>
        </w:trPr>
        <w:tc>
          <w:tcPr>
            <w:tcW w:w="2341" w:type="dxa"/>
            <w:vMerge/>
            <w:shd w:val="clear" w:color="auto" w:fill="auto"/>
            <w:vAlign w:val="center"/>
          </w:tcPr>
          <w:p w:rsidR="003B7361" w:rsidRPr="007C6A74" w:rsidRDefault="003B7361" w:rsidP="00770EB4">
            <w:pPr>
              <w:spacing w:line="300" w:lineRule="exact"/>
              <w:jc w:val="left"/>
              <w:outlineLvl w:val="0"/>
            </w:pPr>
          </w:p>
        </w:tc>
        <w:tc>
          <w:tcPr>
            <w:tcW w:w="1276" w:type="dxa"/>
            <w:vMerge/>
            <w:shd w:val="clear" w:color="auto" w:fill="auto"/>
            <w:vAlign w:val="center"/>
          </w:tcPr>
          <w:p w:rsidR="003B7361" w:rsidRPr="007C6A74" w:rsidRDefault="003B7361" w:rsidP="00770EB4">
            <w:pPr>
              <w:spacing w:line="300" w:lineRule="exact"/>
              <w:jc w:val="left"/>
              <w:outlineLvl w:val="0"/>
            </w:pPr>
          </w:p>
        </w:tc>
        <w:tc>
          <w:tcPr>
            <w:tcW w:w="2976" w:type="dxa"/>
            <w:vMerge/>
            <w:shd w:val="clear" w:color="auto" w:fill="auto"/>
            <w:vAlign w:val="center"/>
          </w:tcPr>
          <w:p w:rsidR="003B7361" w:rsidRPr="007C6A74" w:rsidRDefault="003B7361" w:rsidP="00770EB4">
            <w:pPr>
              <w:spacing w:line="300" w:lineRule="exact"/>
              <w:jc w:val="left"/>
              <w:outlineLvl w:val="0"/>
            </w:pPr>
          </w:p>
        </w:tc>
        <w:tc>
          <w:tcPr>
            <w:tcW w:w="2976" w:type="dxa"/>
            <w:vMerge/>
            <w:shd w:val="clear" w:color="auto" w:fill="auto"/>
            <w:vAlign w:val="center"/>
          </w:tcPr>
          <w:p w:rsidR="003B7361" w:rsidRPr="007C6A74" w:rsidRDefault="003B7361" w:rsidP="00770EB4">
            <w:pPr>
              <w:spacing w:line="300" w:lineRule="exact"/>
              <w:jc w:val="left"/>
              <w:outlineLvl w:val="0"/>
            </w:pPr>
          </w:p>
        </w:tc>
        <w:tc>
          <w:tcPr>
            <w:tcW w:w="1417" w:type="dxa"/>
            <w:vMerge/>
            <w:shd w:val="clear" w:color="auto" w:fill="auto"/>
            <w:vAlign w:val="center"/>
          </w:tcPr>
          <w:p w:rsidR="003B7361" w:rsidRPr="007C6A74" w:rsidRDefault="003B7361" w:rsidP="00770EB4">
            <w:pPr>
              <w:spacing w:line="300" w:lineRule="exact"/>
              <w:jc w:val="left"/>
              <w:outlineLvl w:val="0"/>
            </w:pP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b/>
              </w:rPr>
            </w:pPr>
            <w:r w:rsidRPr="007C6A74">
              <w:rPr>
                <w:rFonts w:ascii="方正书宋_GBK" w:eastAsia="方正书宋_GBK" w:hint="eastAsia"/>
                <w:b/>
              </w:rPr>
              <w:t>优</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b/>
              </w:rPr>
            </w:pPr>
            <w:r w:rsidRPr="007C6A74">
              <w:rPr>
                <w:rFonts w:ascii="方正书宋_GBK" w:eastAsia="方正书宋_GBK" w:hint="eastAsia"/>
                <w:b/>
              </w:rPr>
              <w:t>良</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b/>
              </w:rPr>
            </w:pPr>
            <w:r w:rsidRPr="007C6A74">
              <w:rPr>
                <w:rFonts w:ascii="方正书宋_GBK" w:eastAsia="方正书宋_GBK" w:hint="eastAsia"/>
                <w:b/>
              </w:rPr>
              <w:t>中</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b/>
              </w:rPr>
            </w:pPr>
            <w:r w:rsidRPr="007C6A74">
              <w:rPr>
                <w:rFonts w:ascii="方正书宋_GBK" w:eastAsia="方正书宋_GBK" w:hint="eastAsia"/>
                <w:b/>
              </w:rPr>
              <w:t>差</w:t>
            </w:r>
          </w:p>
        </w:tc>
      </w:tr>
      <w:tr w:rsidR="003B7361" w:rsidRPr="007C6A74" w:rsidTr="00770EB4">
        <w:trPr>
          <w:trHeight w:val="227"/>
          <w:jc w:val="center"/>
        </w:trPr>
        <w:tc>
          <w:tcPr>
            <w:tcW w:w="2341" w:type="dxa"/>
            <w:shd w:val="clear" w:color="auto" w:fill="auto"/>
            <w:vAlign w:val="center"/>
          </w:tcPr>
          <w:p w:rsidR="003B7361" w:rsidRPr="007C6A74" w:rsidRDefault="003B7361" w:rsidP="00770EB4">
            <w:pPr>
              <w:spacing w:line="300" w:lineRule="exact"/>
              <w:jc w:val="left"/>
              <w:rPr>
                <w:rFonts w:ascii="方正书宋_GBK" w:eastAsia="方正书宋_GBK"/>
                <w:b/>
              </w:rPr>
            </w:pPr>
            <w:r w:rsidRPr="007C6A74">
              <w:rPr>
                <w:rFonts w:ascii="方正书宋_GBK" w:eastAsia="方正书宋_GBK" w:hint="eastAsia"/>
                <w:b/>
              </w:rPr>
              <w:t>一、案件审判管理和执行</w:t>
            </w:r>
          </w:p>
        </w:tc>
        <w:tc>
          <w:tcPr>
            <w:tcW w:w="1276" w:type="dxa"/>
            <w:shd w:val="clear" w:color="auto" w:fill="auto"/>
            <w:vAlign w:val="center"/>
          </w:tcPr>
          <w:p w:rsidR="003B7361" w:rsidRPr="007C6A74" w:rsidRDefault="003B7361" w:rsidP="00770EB4">
            <w:pPr>
              <w:spacing w:line="300" w:lineRule="exact"/>
              <w:jc w:val="left"/>
              <w:rPr>
                <w:rFonts w:ascii="方正书宋_GBK" w:eastAsia="方正书宋_GBK"/>
              </w:rPr>
            </w:pPr>
            <w:r w:rsidRPr="007C6A74">
              <w:rPr>
                <w:rFonts w:ascii="方正书宋_GBK" w:eastAsia="方正书宋_GBK"/>
              </w:rPr>
              <w:t>62.00</w:t>
            </w:r>
          </w:p>
        </w:tc>
        <w:tc>
          <w:tcPr>
            <w:tcW w:w="2976" w:type="dxa"/>
            <w:shd w:val="clear" w:color="auto" w:fill="auto"/>
            <w:vAlign w:val="center"/>
          </w:tcPr>
          <w:p w:rsidR="003B7361" w:rsidRPr="007C6A74" w:rsidRDefault="003B7361" w:rsidP="00770EB4">
            <w:pPr>
              <w:spacing w:line="300" w:lineRule="exact"/>
              <w:jc w:val="left"/>
              <w:rPr>
                <w:rFonts w:ascii="方正书宋_GBK" w:eastAsia="方正书宋_GBK"/>
              </w:rPr>
            </w:pPr>
            <w:r w:rsidRPr="007C6A74">
              <w:rPr>
                <w:rFonts w:ascii="方正书宋_GBK" w:eastAsia="方正书宋_GBK" w:hint="eastAsia"/>
              </w:rPr>
              <w:t>依法审判法律规定由人民法院管辖的刑事、民事、行政等案件，依法办理发生法律效力判决、其他法律文书的执行，做好审判管理工作。</w:t>
            </w:r>
          </w:p>
        </w:tc>
        <w:tc>
          <w:tcPr>
            <w:tcW w:w="2976" w:type="dxa"/>
            <w:shd w:val="clear" w:color="auto" w:fill="auto"/>
            <w:vAlign w:val="center"/>
          </w:tcPr>
          <w:p w:rsidR="003B7361" w:rsidRPr="007C6A74" w:rsidRDefault="003B7361" w:rsidP="00770EB4">
            <w:pPr>
              <w:spacing w:line="300" w:lineRule="exact"/>
              <w:jc w:val="left"/>
              <w:rPr>
                <w:rFonts w:ascii="方正书宋_GBK" w:eastAsia="方正书宋_GBK"/>
              </w:rPr>
            </w:pPr>
            <w:r w:rsidRPr="007C6A74">
              <w:rPr>
                <w:rFonts w:ascii="方正书宋_GBK" w:eastAsia="方正书宋_GBK" w:hint="eastAsia"/>
              </w:rPr>
              <w:t>妥善审理经济转型过程中引发的各类矛盾纠纷，依法维护国家安全和社会稳定，严惩各类严重刑事犯罪，积极推进平安我县建设，营造良好的法治环境</w:t>
            </w:r>
          </w:p>
        </w:tc>
        <w:tc>
          <w:tcPr>
            <w:tcW w:w="1417" w:type="dxa"/>
            <w:shd w:val="clear" w:color="auto" w:fill="auto"/>
            <w:vAlign w:val="center"/>
          </w:tcPr>
          <w:p w:rsidR="003B7361" w:rsidRPr="007C6A74" w:rsidRDefault="003B7361" w:rsidP="00770EB4">
            <w:pPr>
              <w:spacing w:line="300" w:lineRule="exact"/>
              <w:jc w:val="left"/>
              <w:rPr>
                <w:rFonts w:ascii="方正书宋_GBK" w:eastAsia="方正书宋_GBK"/>
              </w:rPr>
            </w:pP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p>
        </w:tc>
      </w:tr>
      <w:tr w:rsidR="003B7361" w:rsidRPr="007C6A74" w:rsidTr="00770EB4">
        <w:trPr>
          <w:trHeight w:val="227"/>
          <w:jc w:val="center"/>
        </w:trPr>
        <w:tc>
          <w:tcPr>
            <w:tcW w:w="2341" w:type="dxa"/>
            <w:vMerge w:val="restart"/>
            <w:shd w:val="clear" w:color="auto" w:fill="auto"/>
            <w:vAlign w:val="center"/>
          </w:tcPr>
          <w:p w:rsidR="003B7361" w:rsidRPr="007C6A74" w:rsidRDefault="003B7361" w:rsidP="00770EB4">
            <w:pPr>
              <w:spacing w:line="300" w:lineRule="exact"/>
              <w:jc w:val="left"/>
              <w:rPr>
                <w:rFonts w:ascii="方正书宋_GBK" w:eastAsia="方正书宋_GBK" w:hint="eastAsia"/>
                <w:b/>
              </w:rPr>
            </w:pPr>
            <w:r w:rsidRPr="007C6A74">
              <w:rPr>
                <w:rFonts w:ascii="方正书宋_GBK" w:eastAsia="方正书宋_GBK" w:hint="eastAsia"/>
                <w:b/>
              </w:rPr>
              <w:t xml:space="preserve">　　</w:t>
            </w:r>
            <w:r w:rsidRPr="007C6A74">
              <w:rPr>
                <w:rFonts w:ascii="方正书宋_GBK" w:eastAsia="方正书宋_GBK"/>
                <w:b/>
              </w:rPr>
              <w:t>1</w:t>
            </w:r>
            <w:r w:rsidRPr="007C6A74">
              <w:rPr>
                <w:rFonts w:ascii="方正书宋_GBK" w:eastAsia="方正书宋_GBK" w:hint="eastAsia"/>
                <w:b/>
              </w:rPr>
              <w:t>、案件审判</w:t>
            </w:r>
          </w:p>
        </w:tc>
        <w:tc>
          <w:tcPr>
            <w:tcW w:w="1276" w:type="dxa"/>
            <w:vMerge w:val="restart"/>
            <w:shd w:val="clear" w:color="auto" w:fill="auto"/>
            <w:vAlign w:val="center"/>
          </w:tcPr>
          <w:p w:rsidR="003B7361" w:rsidRPr="007C6A74" w:rsidRDefault="003B7361" w:rsidP="00770EB4">
            <w:pPr>
              <w:spacing w:line="300" w:lineRule="exact"/>
              <w:jc w:val="left"/>
              <w:rPr>
                <w:rFonts w:ascii="方正书宋_GBK" w:eastAsia="方正书宋_GBK"/>
              </w:rPr>
            </w:pPr>
            <w:r w:rsidRPr="007C6A74">
              <w:rPr>
                <w:rFonts w:ascii="方正书宋_GBK" w:eastAsia="方正书宋_GBK"/>
              </w:rPr>
              <w:t>62.00</w:t>
            </w:r>
          </w:p>
        </w:tc>
        <w:tc>
          <w:tcPr>
            <w:tcW w:w="2976" w:type="dxa"/>
            <w:vMerge w:val="restart"/>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t>依法审判一审刑事、民事、行政案件。</w:t>
            </w:r>
          </w:p>
        </w:tc>
        <w:tc>
          <w:tcPr>
            <w:tcW w:w="2976" w:type="dxa"/>
            <w:vMerge w:val="restart"/>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t>依法惩治刑事犯罪，监督行政机关依法行政，促进社会和谐，维护社会稳定，服务全县工作大局，发挥服务保障职能。</w:t>
            </w:r>
          </w:p>
        </w:tc>
        <w:tc>
          <w:tcPr>
            <w:tcW w:w="1417" w:type="dxa"/>
            <w:shd w:val="clear" w:color="auto" w:fill="auto"/>
            <w:vAlign w:val="center"/>
          </w:tcPr>
          <w:p w:rsidR="003B7361" w:rsidRPr="007C6A74" w:rsidRDefault="003B7361" w:rsidP="00770EB4">
            <w:pPr>
              <w:spacing w:line="300" w:lineRule="exact"/>
              <w:jc w:val="left"/>
              <w:rPr>
                <w:rFonts w:ascii="方正书宋_GBK" w:eastAsia="方正书宋_GBK"/>
              </w:rPr>
            </w:pPr>
            <w:r w:rsidRPr="007C6A74">
              <w:rPr>
                <w:rFonts w:ascii="方正书宋_GBK" w:eastAsia="方正书宋_GBK" w:hint="eastAsia"/>
              </w:rPr>
              <w:t>案件结案率</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r w:rsidRPr="007C6A74">
              <w:rPr>
                <w:rFonts w:ascii="方正书宋_GBK" w:eastAsia="方正书宋_GBK" w:hint="eastAsia"/>
              </w:rPr>
              <w:t>≥</w:t>
            </w:r>
            <w:r w:rsidRPr="007C6A74">
              <w:rPr>
                <w:rFonts w:ascii="方正书宋_GBK" w:eastAsia="方正书宋_GBK"/>
              </w:rPr>
              <w:t>85%</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r w:rsidRPr="007C6A74">
              <w:rPr>
                <w:rFonts w:ascii="方正书宋_GBK" w:eastAsia="方正书宋_GBK" w:hint="eastAsia"/>
              </w:rPr>
              <w:t>≥</w:t>
            </w:r>
            <w:r w:rsidRPr="007C6A74">
              <w:rPr>
                <w:rFonts w:ascii="方正书宋_GBK" w:eastAsia="方正书宋_GBK"/>
              </w:rPr>
              <w:t>80%</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r w:rsidRPr="007C6A74">
              <w:rPr>
                <w:rFonts w:ascii="方正书宋_GBK" w:eastAsia="方正书宋_GBK" w:hint="eastAsia"/>
              </w:rPr>
              <w:t>≥</w:t>
            </w:r>
            <w:r w:rsidRPr="007C6A74">
              <w:rPr>
                <w:rFonts w:ascii="方正书宋_GBK" w:eastAsia="方正书宋_GBK"/>
              </w:rPr>
              <w:t>75%</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r w:rsidRPr="007C6A74">
              <w:rPr>
                <w:rFonts w:ascii="方正书宋_GBK" w:eastAsia="方正书宋_GBK"/>
              </w:rPr>
              <w:t>&lt;75%</w:t>
            </w:r>
          </w:p>
        </w:tc>
      </w:tr>
      <w:tr w:rsidR="003B7361" w:rsidRPr="007C6A74" w:rsidTr="00770EB4">
        <w:trPr>
          <w:trHeight w:val="227"/>
          <w:jc w:val="center"/>
        </w:trPr>
        <w:tc>
          <w:tcPr>
            <w:tcW w:w="2341" w:type="dxa"/>
            <w:vMerge/>
            <w:shd w:val="clear" w:color="auto" w:fill="auto"/>
            <w:vAlign w:val="center"/>
          </w:tcPr>
          <w:p w:rsidR="003B7361" w:rsidRPr="007C6A74" w:rsidRDefault="003B7361" w:rsidP="00770EB4">
            <w:pPr>
              <w:spacing w:line="300" w:lineRule="exact"/>
              <w:jc w:val="left"/>
              <w:rPr>
                <w:rFonts w:ascii="方正书宋_GBK" w:eastAsia="方正书宋_GBK" w:hint="eastAsia"/>
                <w:b/>
              </w:rPr>
            </w:pPr>
          </w:p>
        </w:tc>
        <w:tc>
          <w:tcPr>
            <w:tcW w:w="1276" w:type="dxa"/>
            <w:vMerge/>
            <w:shd w:val="clear" w:color="auto" w:fill="auto"/>
            <w:vAlign w:val="center"/>
          </w:tcPr>
          <w:p w:rsidR="003B7361" w:rsidRPr="007C6A74" w:rsidRDefault="003B7361" w:rsidP="00770EB4">
            <w:pPr>
              <w:spacing w:line="300" w:lineRule="exact"/>
              <w:jc w:val="left"/>
              <w:rPr>
                <w:rFonts w:ascii="方正书宋_GBK" w:eastAsia="方正书宋_GBK"/>
              </w:rPr>
            </w:pPr>
          </w:p>
        </w:tc>
        <w:tc>
          <w:tcPr>
            <w:tcW w:w="2976" w:type="dxa"/>
            <w:vMerge/>
            <w:shd w:val="clear" w:color="auto" w:fill="auto"/>
            <w:vAlign w:val="center"/>
          </w:tcPr>
          <w:p w:rsidR="003B7361" w:rsidRPr="007C6A74" w:rsidRDefault="003B7361" w:rsidP="00770EB4">
            <w:pPr>
              <w:spacing w:line="300" w:lineRule="exact"/>
              <w:jc w:val="left"/>
              <w:rPr>
                <w:rFonts w:ascii="方正书宋_GBK" w:eastAsia="方正书宋_GBK" w:hint="eastAsia"/>
              </w:rPr>
            </w:pPr>
          </w:p>
        </w:tc>
        <w:tc>
          <w:tcPr>
            <w:tcW w:w="2976" w:type="dxa"/>
            <w:vMerge/>
            <w:shd w:val="clear" w:color="auto" w:fill="auto"/>
            <w:vAlign w:val="center"/>
          </w:tcPr>
          <w:p w:rsidR="003B7361" w:rsidRPr="007C6A74" w:rsidRDefault="003B7361" w:rsidP="00770EB4">
            <w:pPr>
              <w:spacing w:line="300" w:lineRule="exact"/>
              <w:jc w:val="left"/>
              <w:rPr>
                <w:rFonts w:ascii="方正书宋_GBK" w:eastAsia="方正书宋_GBK" w:hint="eastAsia"/>
              </w:rPr>
            </w:pPr>
          </w:p>
        </w:tc>
        <w:tc>
          <w:tcPr>
            <w:tcW w:w="1417" w:type="dxa"/>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t>平均审理天数（天）</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50</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55</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60</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r w:rsidRPr="007C6A74">
              <w:rPr>
                <w:rFonts w:ascii="方正书宋_GBK" w:eastAsia="方正书宋_GBK"/>
              </w:rPr>
              <w:t>&gt;60</w:t>
            </w:r>
          </w:p>
        </w:tc>
      </w:tr>
      <w:tr w:rsidR="003B7361" w:rsidRPr="007C6A74" w:rsidTr="00770EB4">
        <w:trPr>
          <w:trHeight w:val="227"/>
          <w:jc w:val="center"/>
        </w:trPr>
        <w:tc>
          <w:tcPr>
            <w:tcW w:w="2341" w:type="dxa"/>
            <w:vMerge/>
            <w:shd w:val="clear" w:color="auto" w:fill="auto"/>
            <w:vAlign w:val="center"/>
          </w:tcPr>
          <w:p w:rsidR="003B7361" w:rsidRPr="007C6A74" w:rsidRDefault="003B7361" w:rsidP="00770EB4">
            <w:pPr>
              <w:spacing w:line="300" w:lineRule="exact"/>
              <w:jc w:val="left"/>
              <w:rPr>
                <w:rFonts w:ascii="方正书宋_GBK" w:eastAsia="方正书宋_GBK" w:hint="eastAsia"/>
                <w:b/>
              </w:rPr>
            </w:pPr>
          </w:p>
        </w:tc>
        <w:tc>
          <w:tcPr>
            <w:tcW w:w="1276" w:type="dxa"/>
            <w:vMerge/>
            <w:shd w:val="clear" w:color="auto" w:fill="auto"/>
            <w:vAlign w:val="center"/>
          </w:tcPr>
          <w:p w:rsidR="003B7361" w:rsidRPr="007C6A74" w:rsidRDefault="003B7361" w:rsidP="00770EB4">
            <w:pPr>
              <w:spacing w:line="300" w:lineRule="exact"/>
              <w:jc w:val="left"/>
              <w:rPr>
                <w:rFonts w:ascii="方正书宋_GBK" w:eastAsia="方正书宋_GBK"/>
              </w:rPr>
            </w:pPr>
          </w:p>
        </w:tc>
        <w:tc>
          <w:tcPr>
            <w:tcW w:w="2976" w:type="dxa"/>
            <w:vMerge/>
            <w:shd w:val="clear" w:color="auto" w:fill="auto"/>
            <w:vAlign w:val="center"/>
          </w:tcPr>
          <w:p w:rsidR="003B7361" w:rsidRPr="007C6A74" w:rsidRDefault="003B7361" w:rsidP="00770EB4">
            <w:pPr>
              <w:spacing w:line="300" w:lineRule="exact"/>
              <w:jc w:val="left"/>
              <w:rPr>
                <w:rFonts w:ascii="方正书宋_GBK" w:eastAsia="方正书宋_GBK" w:hint="eastAsia"/>
              </w:rPr>
            </w:pPr>
          </w:p>
        </w:tc>
        <w:tc>
          <w:tcPr>
            <w:tcW w:w="2976" w:type="dxa"/>
            <w:vMerge/>
            <w:shd w:val="clear" w:color="auto" w:fill="auto"/>
            <w:vAlign w:val="center"/>
          </w:tcPr>
          <w:p w:rsidR="003B7361" w:rsidRPr="007C6A74" w:rsidRDefault="003B7361" w:rsidP="00770EB4">
            <w:pPr>
              <w:spacing w:line="300" w:lineRule="exact"/>
              <w:jc w:val="left"/>
              <w:rPr>
                <w:rFonts w:ascii="方正书宋_GBK" w:eastAsia="方正书宋_GBK" w:hint="eastAsia"/>
              </w:rPr>
            </w:pPr>
          </w:p>
        </w:tc>
        <w:tc>
          <w:tcPr>
            <w:tcW w:w="1417" w:type="dxa"/>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t>审限结案率</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96%</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94%</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92%</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r w:rsidRPr="007C6A74">
              <w:rPr>
                <w:rFonts w:ascii="方正书宋_GBK" w:eastAsia="方正书宋_GBK"/>
              </w:rPr>
              <w:t>&lt;92%</w:t>
            </w:r>
          </w:p>
        </w:tc>
      </w:tr>
      <w:tr w:rsidR="003B7361" w:rsidRPr="007C6A74" w:rsidTr="00770EB4">
        <w:trPr>
          <w:trHeight w:val="227"/>
          <w:jc w:val="center"/>
        </w:trPr>
        <w:tc>
          <w:tcPr>
            <w:tcW w:w="2341" w:type="dxa"/>
            <w:vMerge w:val="restart"/>
            <w:shd w:val="clear" w:color="auto" w:fill="auto"/>
            <w:vAlign w:val="center"/>
          </w:tcPr>
          <w:p w:rsidR="003B7361" w:rsidRPr="007C6A74" w:rsidRDefault="003B7361" w:rsidP="00770EB4">
            <w:pPr>
              <w:spacing w:line="300" w:lineRule="exact"/>
              <w:jc w:val="left"/>
              <w:rPr>
                <w:rFonts w:ascii="方正书宋_GBK" w:eastAsia="方正书宋_GBK" w:hint="eastAsia"/>
                <w:b/>
              </w:rPr>
            </w:pPr>
            <w:r w:rsidRPr="007C6A74">
              <w:rPr>
                <w:rFonts w:ascii="方正书宋_GBK" w:eastAsia="方正书宋_GBK" w:hint="eastAsia"/>
                <w:b/>
              </w:rPr>
              <w:t xml:space="preserve">　　</w:t>
            </w:r>
            <w:r w:rsidRPr="007C6A74">
              <w:rPr>
                <w:rFonts w:ascii="方正书宋_GBK" w:eastAsia="方正书宋_GBK"/>
                <w:b/>
              </w:rPr>
              <w:t>2</w:t>
            </w:r>
            <w:r w:rsidRPr="007C6A74">
              <w:rPr>
                <w:rFonts w:ascii="方正书宋_GBK" w:eastAsia="方正书宋_GBK" w:hint="eastAsia"/>
                <w:b/>
              </w:rPr>
              <w:t>、案件判决执行</w:t>
            </w:r>
          </w:p>
        </w:tc>
        <w:tc>
          <w:tcPr>
            <w:tcW w:w="1276" w:type="dxa"/>
            <w:vMerge w:val="restart"/>
            <w:shd w:val="clear" w:color="auto" w:fill="auto"/>
            <w:vAlign w:val="center"/>
          </w:tcPr>
          <w:p w:rsidR="003B7361" w:rsidRPr="007C6A74" w:rsidRDefault="003B7361" w:rsidP="00770EB4">
            <w:pPr>
              <w:spacing w:line="300" w:lineRule="exact"/>
              <w:jc w:val="left"/>
              <w:rPr>
                <w:rFonts w:ascii="方正书宋_GBK" w:eastAsia="方正书宋_GBK"/>
              </w:rPr>
            </w:pPr>
          </w:p>
        </w:tc>
        <w:tc>
          <w:tcPr>
            <w:tcW w:w="2976" w:type="dxa"/>
            <w:vMerge w:val="restart"/>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t>执行本院已经发生法律效力的法律文书和法律规定由本院执行的其他生效法律文书及委托执行案件。</w:t>
            </w:r>
          </w:p>
        </w:tc>
        <w:tc>
          <w:tcPr>
            <w:tcW w:w="2976" w:type="dxa"/>
            <w:vMerge w:val="restart"/>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t>积极推进执行工作，切实保障群众合法权益，维护社会公平正义。</w:t>
            </w:r>
          </w:p>
        </w:tc>
        <w:tc>
          <w:tcPr>
            <w:tcW w:w="1417" w:type="dxa"/>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t>执行案件结案率</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80%</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70%</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60%</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r w:rsidRPr="007C6A74">
              <w:rPr>
                <w:rFonts w:ascii="方正书宋_GBK" w:eastAsia="方正书宋_GBK"/>
              </w:rPr>
              <w:t>&lt;60%</w:t>
            </w:r>
          </w:p>
        </w:tc>
      </w:tr>
      <w:tr w:rsidR="003B7361" w:rsidRPr="007C6A74" w:rsidTr="00770EB4">
        <w:trPr>
          <w:trHeight w:val="227"/>
          <w:jc w:val="center"/>
        </w:trPr>
        <w:tc>
          <w:tcPr>
            <w:tcW w:w="2341" w:type="dxa"/>
            <w:vMerge/>
            <w:shd w:val="clear" w:color="auto" w:fill="auto"/>
            <w:vAlign w:val="center"/>
          </w:tcPr>
          <w:p w:rsidR="003B7361" w:rsidRPr="007C6A74" w:rsidRDefault="003B7361" w:rsidP="00770EB4">
            <w:pPr>
              <w:spacing w:line="300" w:lineRule="exact"/>
              <w:jc w:val="left"/>
              <w:rPr>
                <w:rFonts w:ascii="方正书宋_GBK" w:eastAsia="方正书宋_GBK" w:hint="eastAsia"/>
                <w:b/>
              </w:rPr>
            </w:pPr>
          </w:p>
        </w:tc>
        <w:tc>
          <w:tcPr>
            <w:tcW w:w="1276" w:type="dxa"/>
            <w:vMerge/>
            <w:shd w:val="clear" w:color="auto" w:fill="auto"/>
            <w:vAlign w:val="center"/>
          </w:tcPr>
          <w:p w:rsidR="003B7361" w:rsidRPr="007C6A74" w:rsidRDefault="003B7361" w:rsidP="00770EB4">
            <w:pPr>
              <w:spacing w:line="300" w:lineRule="exact"/>
              <w:jc w:val="left"/>
              <w:rPr>
                <w:rFonts w:ascii="方正书宋_GBK" w:eastAsia="方正书宋_GBK"/>
              </w:rPr>
            </w:pPr>
          </w:p>
        </w:tc>
        <w:tc>
          <w:tcPr>
            <w:tcW w:w="2976" w:type="dxa"/>
            <w:vMerge/>
            <w:shd w:val="clear" w:color="auto" w:fill="auto"/>
            <w:vAlign w:val="center"/>
          </w:tcPr>
          <w:p w:rsidR="003B7361" w:rsidRPr="007C6A74" w:rsidRDefault="003B7361" w:rsidP="00770EB4">
            <w:pPr>
              <w:spacing w:line="300" w:lineRule="exact"/>
              <w:jc w:val="left"/>
              <w:rPr>
                <w:rFonts w:ascii="方正书宋_GBK" w:eastAsia="方正书宋_GBK" w:hint="eastAsia"/>
              </w:rPr>
            </w:pPr>
          </w:p>
        </w:tc>
        <w:tc>
          <w:tcPr>
            <w:tcW w:w="2976" w:type="dxa"/>
            <w:vMerge/>
            <w:shd w:val="clear" w:color="auto" w:fill="auto"/>
            <w:vAlign w:val="center"/>
          </w:tcPr>
          <w:p w:rsidR="003B7361" w:rsidRPr="007C6A74" w:rsidRDefault="003B7361" w:rsidP="00770EB4">
            <w:pPr>
              <w:spacing w:line="300" w:lineRule="exact"/>
              <w:jc w:val="left"/>
              <w:rPr>
                <w:rFonts w:ascii="方正书宋_GBK" w:eastAsia="方正书宋_GBK" w:hint="eastAsia"/>
              </w:rPr>
            </w:pPr>
          </w:p>
        </w:tc>
        <w:tc>
          <w:tcPr>
            <w:tcW w:w="1417" w:type="dxa"/>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t>提前执结率</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10%</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5%</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正常</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r w:rsidRPr="007C6A74">
              <w:rPr>
                <w:rFonts w:ascii="方正书宋_GBK" w:eastAsia="方正书宋_GBK" w:hint="eastAsia"/>
              </w:rPr>
              <w:t>超出规定时间</w:t>
            </w:r>
          </w:p>
        </w:tc>
      </w:tr>
      <w:tr w:rsidR="003B7361" w:rsidRPr="007C6A74" w:rsidTr="00770EB4">
        <w:trPr>
          <w:trHeight w:val="227"/>
          <w:jc w:val="center"/>
        </w:trPr>
        <w:tc>
          <w:tcPr>
            <w:tcW w:w="2341" w:type="dxa"/>
            <w:vMerge/>
            <w:shd w:val="clear" w:color="auto" w:fill="auto"/>
            <w:vAlign w:val="center"/>
          </w:tcPr>
          <w:p w:rsidR="003B7361" w:rsidRPr="007C6A74" w:rsidRDefault="003B7361" w:rsidP="00770EB4">
            <w:pPr>
              <w:spacing w:line="300" w:lineRule="exact"/>
              <w:jc w:val="left"/>
              <w:rPr>
                <w:rFonts w:ascii="方正书宋_GBK" w:eastAsia="方正书宋_GBK" w:hint="eastAsia"/>
                <w:b/>
              </w:rPr>
            </w:pPr>
          </w:p>
        </w:tc>
        <w:tc>
          <w:tcPr>
            <w:tcW w:w="1276" w:type="dxa"/>
            <w:vMerge/>
            <w:shd w:val="clear" w:color="auto" w:fill="auto"/>
            <w:vAlign w:val="center"/>
          </w:tcPr>
          <w:p w:rsidR="003B7361" w:rsidRPr="007C6A74" w:rsidRDefault="003B7361" w:rsidP="00770EB4">
            <w:pPr>
              <w:spacing w:line="300" w:lineRule="exact"/>
              <w:jc w:val="left"/>
              <w:rPr>
                <w:rFonts w:ascii="方正书宋_GBK" w:eastAsia="方正书宋_GBK"/>
              </w:rPr>
            </w:pPr>
          </w:p>
        </w:tc>
        <w:tc>
          <w:tcPr>
            <w:tcW w:w="2976" w:type="dxa"/>
            <w:vMerge/>
            <w:shd w:val="clear" w:color="auto" w:fill="auto"/>
            <w:vAlign w:val="center"/>
          </w:tcPr>
          <w:p w:rsidR="003B7361" w:rsidRPr="007C6A74" w:rsidRDefault="003B7361" w:rsidP="00770EB4">
            <w:pPr>
              <w:spacing w:line="300" w:lineRule="exact"/>
              <w:jc w:val="left"/>
              <w:rPr>
                <w:rFonts w:ascii="方正书宋_GBK" w:eastAsia="方正书宋_GBK" w:hint="eastAsia"/>
              </w:rPr>
            </w:pPr>
          </w:p>
        </w:tc>
        <w:tc>
          <w:tcPr>
            <w:tcW w:w="2976" w:type="dxa"/>
            <w:vMerge/>
            <w:shd w:val="clear" w:color="auto" w:fill="auto"/>
            <w:vAlign w:val="center"/>
          </w:tcPr>
          <w:p w:rsidR="003B7361" w:rsidRPr="007C6A74" w:rsidRDefault="003B7361" w:rsidP="00770EB4">
            <w:pPr>
              <w:spacing w:line="300" w:lineRule="exact"/>
              <w:jc w:val="left"/>
              <w:rPr>
                <w:rFonts w:ascii="方正书宋_GBK" w:eastAsia="方正书宋_GBK" w:hint="eastAsia"/>
              </w:rPr>
            </w:pPr>
          </w:p>
        </w:tc>
        <w:tc>
          <w:tcPr>
            <w:tcW w:w="1417" w:type="dxa"/>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t>执行公开率</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rPr>
              <w:t>100%</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90%</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85%</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rPr>
              <w:t>&lt;85%</w:t>
            </w:r>
          </w:p>
        </w:tc>
      </w:tr>
      <w:tr w:rsidR="003B7361" w:rsidRPr="007C6A74" w:rsidTr="00770EB4">
        <w:trPr>
          <w:trHeight w:val="227"/>
          <w:jc w:val="center"/>
        </w:trPr>
        <w:tc>
          <w:tcPr>
            <w:tcW w:w="2341" w:type="dxa"/>
            <w:vMerge w:val="restart"/>
            <w:shd w:val="clear" w:color="auto" w:fill="auto"/>
            <w:vAlign w:val="center"/>
          </w:tcPr>
          <w:p w:rsidR="003B7361" w:rsidRPr="007C6A74" w:rsidRDefault="003B7361" w:rsidP="00770EB4">
            <w:pPr>
              <w:spacing w:line="300" w:lineRule="exact"/>
              <w:jc w:val="left"/>
              <w:rPr>
                <w:rFonts w:ascii="方正书宋_GBK" w:eastAsia="方正书宋_GBK" w:hint="eastAsia"/>
                <w:b/>
              </w:rPr>
            </w:pPr>
            <w:r w:rsidRPr="007C6A74">
              <w:rPr>
                <w:rFonts w:ascii="方正书宋_GBK" w:eastAsia="方正书宋_GBK" w:hint="eastAsia"/>
                <w:b/>
              </w:rPr>
              <w:t xml:space="preserve">　　</w:t>
            </w:r>
            <w:r w:rsidRPr="007C6A74">
              <w:rPr>
                <w:rFonts w:ascii="方正书宋_GBK" w:eastAsia="方正书宋_GBK"/>
                <w:b/>
              </w:rPr>
              <w:t>3</w:t>
            </w:r>
            <w:r w:rsidRPr="007C6A74">
              <w:rPr>
                <w:rFonts w:ascii="方正书宋_GBK" w:eastAsia="方正书宋_GBK" w:hint="eastAsia"/>
                <w:b/>
              </w:rPr>
              <w:t>、审判管理</w:t>
            </w:r>
          </w:p>
        </w:tc>
        <w:tc>
          <w:tcPr>
            <w:tcW w:w="1276" w:type="dxa"/>
            <w:vMerge w:val="restart"/>
            <w:shd w:val="clear" w:color="auto" w:fill="auto"/>
            <w:vAlign w:val="center"/>
          </w:tcPr>
          <w:p w:rsidR="003B7361" w:rsidRPr="007C6A74" w:rsidRDefault="003B7361" w:rsidP="00770EB4">
            <w:pPr>
              <w:spacing w:line="300" w:lineRule="exact"/>
              <w:jc w:val="left"/>
              <w:rPr>
                <w:rFonts w:ascii="方正书宋_GBK" w:eastAsia="方正书宋_GBK"/>
              </w:rPr>
            </w:pPr>
          </w:p>
        </w:tc>
        <w:tc>
          <w:tcPr>
            <w:tcW w:w="2976" w:type="dxa"/>
            <w:vMerge w:val="restart"/>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t>规范、保障、促进审判执行工作，包括：案件信息管理、案</w:t>
            </w:r>
            <w:r w:rsidRPr="007C6A74">
              <w:rPr>
                <w:rFonts w:ascii="方正书宋_GBK" w:eastAsia="方正书宋_GBK" w:hint="eastAsia"/>
              </w:rPr>
              <w:lastRenderedPageBreak/>
              <w:t>件质量评估、案件质量评查、审判流程管理、审判运势分析等。</w:t>
            </w:r>
          </w:p>
        </w:tc>
        <w:tc>
          <w:tcPr>
            <w:tcW w:w="2976" w:type="dxa"/>
            <w:vMerge w:val="restart"/>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lastRenderedPageBreak/>
              <w:t>完善审判质效评估体系，促进审判质效、健全司法权力运行</w:t>
            </w:r>
            <w:r w:rsidRPr="007C6A74">
              <w:rPr>
                <w:rFonts w:ascii="方正书宋_GBK" w:eastAsia="方正书宋_GBK" w:hint="eastAsia"/>
              </w:rPr>
              <w:lastRenderedPageBreak/>
              <w:t>机制，提升司法公信力。</w:t>
            </w:r>
          </w:p>
        </w:tc>
        <w:tc>
          <w:tcPr>
            <w:tcW w:w="1417" w:type="dxa"/>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lastRenderedPageBreak/>
              <w:t>审判流程合</w:t>
            </w:r>
            <w:proofErr w:type="gramStart"/>
            <w:r w:rsidRPr="007C6A74">
              <w:rPr>
                <w:rFonts w:ascii="方正书宋_GBK" w:eastAsia="方正书宋_GBK" w:hint="eastAsia"/>
              </w:rPr>
              <w:t>规</w:t>
            </w:r>
            <w:proofErr w:type="gramEnd"/>
            <w:r w:rsidRPr="007C6A74">
              <w:rPr>
                <w:rFonts w:ascii="方正书宋_GBK" w:eastAsia="方正书宋_GBK" w:hint="eastAsia"/>
              </w:rPr>
              <w:t>率</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r w:rsidRPr="007C6A74">
              <w:rPr>
                <w:rFonts w:ascii="方正书宋_GBK" w:eastAsia="方正书宋_GBK"/>
              </w:rPr>
              <w:t>100%</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95%</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80%</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r w:rsidRPr="007C6A74">
              <w:rPr>
                <w:rFonts w:ascii="方正书宋_GBK" w:eastAsia="方正书宋_GBK"/>
              </w:rPr>
              <w:t>&lt;80%</w:t>
            </w:r>
          </w:p>
        </w:tc>
      </w:tr>
      <w:tr w:rsidR="003B7361" w:rsidRPr="007C6A74" w:rsidTr="00770EB4">
        <w:trPr>
          <w:trHeight w:val="227"/>
          <w:jc w:val="center"/>
        </w:trPr>
        <w:tc>
          <w:tcPr>
            <w:tcW w:w="2341" w:type="dxa"/>
            <w:vMerge/>
            <w:shd w:val="clear" w:color="auto" w:fill="auto"/>
            <w:vAlign w:val="center"/>
          </w:tcPr>
          <w:p w:rsidR="003B7361" w:rsidRPr="007C6A74" w:rsidRDefault="003B7361" w:rsidP="00770EB4">
            <w:pPr>
              <w:spacing w:line="300" w:lineRule="exact"/>
              <w:jc w:val="left"/>
              <w:rPr>
                <w:rFonts w:ascii="方正书宋_GBK" w:eastAsia="方正书宋_GBK" w:hint="eastAsia"/>
                <w:b/>
              </w:rPr>
            </w:pPr>
          </w:p>
        </w:tc>
        <w:tc>
          <w:tcPr>
            <w:tcW w:w="1276" w:type="dxa"/>
            <w:vMerge/>
            <w:shd w:val="clear" w:color="auto" w:fill="auto"/>
            <w:vAlign w:val="center"/>
          </w:tcPr>
          <w:p w:rsidR="003B7361" w:rsidRPr="007C6A74" w:rsidRDefault="003B7361" w:rsidP="00770EB4">
            <w:pPr>
              <w:spacing w:line="300" w:lineRule="exact"/>
              <w:jc w:val="left"/>
              <w:rPr>
                <w:rFonts w:ascii="方正书宋_GBK" w:eastAsia="方正书宋_GBK"/>
              </w:rPr>
            </w:pPr>
          </w:p>
        </w:tc>
        <w:tc>
          <w:tcPr>
            <w:tcW w:w="2976" w:type="dxa"/>
            <w:vMerge/>
            <w:shd w:val="clear" w:color="auto" w:fill="auto"/>
            <w:vAlign w:val="center"/>
          </w:tcPr>
          <w:p w:rsidR="003B7361" w:rsidRPr="007C6A74" w:rsidRDefault="003B7361" w:rsidP="00770EB4">
            <w:pPr>
              <w:spacing w:line="300" w:lineRule="exact"/>
              <w:jc w:val="left"/>
              <w:rPr>
                <w:rFonts w:ascii="方正书宋_GBK" w:eastAsia="方正书宋_GBK" w:hint="eastAsia"/>
              </w:rPr>
            </w:pPr>
          </w:p>
        </w:tc>
        <w:tc>
          <w:tcPr>
            <w:tcW w:w="2976" w:type="dxa"/>
            <w:vMerge/>
            <w:shd w:val="clear" w:color="auto" w:fill="auto"/>
            <w:vAlign w:val="center"/>
          </w:tcPr>
          <w:p w:rsidR="003B7361" w:rsidRPr="007C6A74" w:rsidRDefault="003B7361" w:rsidP="00770EB4">
            <w:pPr>
              <w:spacing w:line="300" w:lineRule="exact"/>
              <w:jc w:val="left"/>
              <w:rPr>
                <w:rFonts w:ascii="方正书宋_GBK" w:eastAsia="方正书宋_GBK" w:hint="eastAsia"/>
              </w:rPr>
            </w:pPr>
          </w:p>
        </w:tc>
        <w:tc>
          <w:tcPr>
            <w:tcW w:w="1417" w:type="dxa"/>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t>审判流程公开率</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r w:rsidRPr="007C6A74">
              <w:rPr>
                <w:rFonts w:ascii="方正书宋_GBK" w:eastAsia="方正书宋_GBK" w:hint="eastAsia"/>
              </w:rPr>
              <w:t>≥</w:t>
            </w:r>
            <w:r w:rsidRPr="007C6A74">
              <w:rPr>
                <w:rFonts w:ascii="方正书宋_GBK" w:eastAsia="方正书宋_GBK"/>
              </w:rPr>
              <w:t>95%</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90%</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85%</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r w:rsidRPr="007C6A74">
              <w:rPr>
                <w:rFonts w:ascii="方正书宋_GBK" w:eastAsia="方正书宋_GBK"/>
              </w:rPr>
              <w:t>&lt;85%</w:t>
            </w:r>
          </w:p>
        </w:tc>
      </w:tr>
      <w:tr w:rsidR="003B7361" w:rsidRPr="007C6A74" w:rsidTr="00770EB4">
        <w:trPr>
          <w:trHeight w:val="227"/>
          <w:jc w:val="center"/>
        </w:trPr>
        <w:tc>
          <w:tcPr>
            <w:tcW w:w="2341" w:type="dxa"/>
            <w:vMerge/>
            <w:shd w:val="clear" w:color="auto" w:fill="auto"/>
            <w:vAlign w:val="center"/>
          </w:tcPr>
          <w:p w:rsidR="003B7361" w:rsidRPr="007C6A74" w:rsidRDefault="003B7361" w:rsidP="00770EB4">
            <w:pPr>
              <w:spacing w:line="300" w:lineRule="exact"/>
              <w:jc w:val="left"/>
              <w:rPr>
                <w:rFonts w:ascii="方正书宋_GBK" w:eastAsia="方正书宋_GBK" w:hint="eastAsia"/>
                <w:b/>
              </w:rPr>
            </w:pPr>
          </w:p>
        </w:tc>
        <w:tc>
          <w:tcPr>
            <w:tcW w:w="1276" w:type="dxa"/>
            <w:vMerge/>
            <w:shd w:val="clear" w:color="auto" w:fill="auto"/>
            <w:vAlign w:val="center"/>
          </w:tcPr>
          <w:p w:rsidR="003B7361" w:rsidRPr="007C6A74" w:rsidRDefault="003B7361" w:rsidP="00770EB4">
            <w:pPr>
              <w:spacing w:line="300" w:lineRule="exact"/>
              <w:jc w:val="left"/>
              <w:rPr>
                <w:rFonts w:ascii="方正书宋_GBK" w:eastAsia="方正书宋_GBK"/>
              </w:rPr>
            </w:pPr>
          </w:p>
        </w:tc>
        <w:tc>
          <w:tcPr>
            <w:tcW w:w="2976" w:type="dxa"/>
            <w:vMerge/>
            <w:shd w:val="clear" w:color="auto" w:fill="auto"/>
            <w:vAlign w:val="center"/>
          </w:tcPr>
          <w:p w:rsidR="003B7361" w:rsidRPr="007C6A74" w:rsidRDefault="003B7361" w:rsidP="00770EB4">
            <w:pPr>
              <w:spacing w:line="300" w:lineRule="exact"/>
              <w:jc w:val="left"/>
              <w:rPr>
                <w:rFonts w:ascii="方正书宋_GBK" w:eastAsia="方正书宋_GBK" w:hint="eastAsia"/>
              </w:rPr>
            </w:pPr>
          </w:p>
        </w:tc>
        <w:tc>
          <w:tcPr>
            <w:tcW w:w="2976" w:type="dxa"/>
            <w:vMerge/>
            <w:shd w:val="clear" w:color="auto" w:fill="auto"/>
            <w:vAlign w:val="center"/>
          </w:tcPr>
          <w:p w:rsidR="003B7361" w:rsidRPr="007C6A74" w:rsidRDefault="003B7361" w:rsidP="00770EB4">
            <w:pPr>
              <w:spacing w:line="300" w:lineRule="exact"/>
              <w:jc w:val="left"/>
              <w:rPr>
                <w:rFonts w:ascii="方正书宋_GBK" w:eastAsia="方正书宋_GBK" w:hint="eastAsia"/>
              </w:rPr>
            </w:pPr>
          </w:p>
        </w:tc>
        <w:tc>
          <w:tcPr>
            <w:tcW w:w="1417" w:type="dxa"/>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t>案件信息合格率</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95%</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90%</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r w:rsidRPr="007C6A74">
              <w:rPr>
                <w:rFonts w:ascii="方正书宋_GBK" w:eastAsia="方正书宋_GBK" w:hint="eastAsia"/>
              </w:rPr>
              <w:t>≥</w:t>
            </w:r>
            <w:r w:rsidRPr="007C6A74">
              <w:rPr>
                <w:rFonts w:ascii="方正书宋_GBK" w:eastAsia="方正书宋_GBK"/>
              </w:rPr>
              <w:t>85%</w:t>
            </w: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r w:rsidRPr="007C6A74">
              <w:rPr>
                <w:rFonts w:ascii="方正书宋_GBK" w:eastAsia="方正书宋_GBK"/>
              </w:rPr>
              <w:t>&lt;85%</w:t>
            </w:r>
          </w:p>
        </w:tc>
      </w:tr>
      <w:tr w:rsidR="003B7361" w:rsidRPr="007C6A74" w:rsidTr="00770EB4">
        <w:trPr>
          <w:trHeight w:val="227"/>
          <w:jc w:val="center"/>
        </w:trPr>
        <w:tc>
          <w:tcPr>
            <w:tcW w:w="2341" w:type="dxa"/>
            <w:shd w:val="clear" w:color="auto" w:fill="auto"/>
            <w:vAlign w:val="center"/>
          </w:tcPr>
          <w:p w:rsidR="003B7361" w:rsidRPr="007C6A74" w:rsidRDefault="003B7361" w:rsidP="00770EB4">
            <w:pPr>
              <w:spacing w:line="300" w:lineRule="exact"/>
              <w:jc w:val="left"/>
              <w:rPr>
                <w:rFonts w:ascii="方正书宋_GBK" w:eastAsia="方正书宋_GBK" w:hint="eastAsia"/>
                <w:b/>
              </w:rPr>
            </w:pPr>
            <w:r w:rsidRPr="007C6A74">
              <w:rPr>
                <w:rFonts w:ascii="方正书宋_GBK" w:eastAsia="方正书宋_GBK" w:hint="eastAsia"/>
                <w:b/>
              </w:rPr>
              <w:t>二、法院事务管理</w:t>
            </w:r>
          </w:p>
        </w:tc>
        <w:tc>
          <w:tcPr>
            <w:tcW w:w="1276" w:type="dxa"/>
            <w:shd w:val="clear" w:color="auto" w:fill="auto"/>
            <w:vAlign w:val="center"/>
          </w:tcPr>
          <w:p w:rsidR="003B7361" w:rsidRPr="007C6A74" w:rsidRDefault="003B7361" w:rsidP="00770EB4">
            <w:pPr>
              <w:spacing w:line="300" w:lineRule="exact"/>
              <w:jc w:val="left"/>
              <w:rPr>
                <w:rFonts w:ascii="方正书宋_GBK" w:eastAsia="方正书宋_GBK"/>
              </w:rPr>
            </w:pPr>
            <w:r w:rsidRPr="007C6A74">
              <w:rPr>
                <w:rFonts w:ascii="方正书宋_GBK" w:eastAsia="方正书宋_GBK"/>
              </w:rPr>
              <w:t>121.00</w:t>
            </w:r>
          </w:p>
        </w:tc>
        <w:tc>
          <w:tcPr>
            <w:tcW w:w="2976" w:type="dxa"/>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t>系统综合业务管理和综合事务管理。</w:t>
            </w:r>
          </w:p>
        </w:tc>
        <w:tc>
          <w:tcPr>
            <w:tcW w:w="2976" w:type="dxa"/>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t>提高队伍素质和执法能力，高质高效完成各项工作。</w:t>
            </w:r>
          </w:p>
        </w:tc>
        <w:tc>
          <w:tcPr>
            <w:tcW w:w="1417" w:type="dxa"/>
            <w:shd w:val="clear" w:color="auto" w:fill="auto"/>
            <w:vAlign w:val="center"/>
          </w:tcPr>
          <w:p w:rsidR="003B7361" w:rsidRPr="007C6A74" w:rsidRDefault="003B7361" w:rsidP="00770EB4">
            <w:pPr>
              <w:spacing w:line="300" w:lineRule="exact"/>
              <w:jc w:val="left"/>
              <w:rPr>
                <w:rFonts w:ascii="方正书宋_GBK" w:eastAsia="方正书宋_GBK" w:hint="eastAsia"/>
              </w:rPr>
            </w:pP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p>
        </w:tc>
      </w:tr>
      <w:tr w:rsidR="003B7361" w:rsidRPr="007C6A74" w:rsidTr="00770EB4">
        <w:trPr>
          <w:trHeight w:val="227"/>
          <w:jc w:val="center"/>
        </w:trPr>
        <w:tc>
          <w:tcPr>
            <w:tcW w:w="2341" w:type="dxa"/>
            <w:shd w:val="clear" w:color="auto" w:fill="auto"/>
            <w:vAlign w:val="center"/>
          </w:tcPr>
          <w:p w:rsidR="003B7361" w:rsidRPr="007C6A74" w:rsidRDefault="003B7361" w:rsidP="00770EB4">
            <w:pPr>
              <w:spacing w:line="300" w:lineRule="exact"/>
              <w:jc w:val="left"/>
              <w:rPr>
                <w:rFonts w:ascii="方正书宋_GBK" w:eastAsia="方正书宋_GBK" w:hint="eastAsia"/>
                <w:b/>
              </w:rPr>
            </w:pPr>
            <w:r w:rsidRPr="007C6A74">
              <w:rPr>
                <w:rFonts w:ascii="方正书宋_GBK" w:eastAsia="方正书宋_GBK" w:hint="eastAsia"/>
                <w:b/>
              </w:rPr>
              <w:t xml:space="preserve">　　</w:t>
            </w:r>
            <w:r w:rsidRPr="007C6A74">
              <w:rPr>
                <w:rFonts w:ascii="方正书宋_GBK" w:eastAsia="方正书宋_GBK"/>
                <w:b/>
              </w:rPr>
              <w:t>1</w:t>
            </w:r>
            <w:r w:rsidRPr="007C6A74">
              <w:rPr>
                <w:rFonts w:ascii="方正书宋_GBK" w:eastAsia="方正书宋_GBK" w:hint="eastAsia"/>
                <w:b/>
              </w:rPr>
              <w:t>、综合业务管理</w:t>
            </w:r>
          </w:p>
        </w:tc>
        <w:tc>
          <w:tcPr>
            <w:tcW w:w="1276" w:type="dxa"/>
            <w:shd w:val="clear" w:color="auto" w:fill="auto"/>
            <w:vAlign w:val="center"/>
          </w:tcPr>
          <w:p w:rsidR="003B7361" w:rsidRPr="007C6A74" w:rsidRDefault="003B7361" w:rsidP="00770EB4">
            <w:pPr>
              <w:spacing w:line="300" w:lineRule="exact"/>
              <w:jc w:val="left"/>
              <w:rPr>
                <w:rFonts w:ascii="方正书宋_GBK" w:eastAsia="方正书宋_GBK"/>
              </w:rPr>
            </w:pPr>
            <w:r w:rsidRPr="007C6A74">
              <w:rPr>
                <w:rFonts w:ascii="方正书宋_GBK" w:eastAsia="方正书宋_GBK"/>
              </w:rPr>
              <w:t>121.00</w:t>
            </w:r>
          </w:p>
        </w:tc>
        <w:tc>
          <w:tcPr>
            <w:tcW w:w="2976" w:type="dxa"/>
            <w:shd w:val="clear" w:color="auto" w:fill="auto"/>
            <w:vAlign w:val="center"/>
          </w:tcPr>
          <w:p w:rsidR="003B7361" w:rsidRPr="007C6A74" w:rsidRDefault="003B7361" w:rsidP="00770EB4">
            <w:pPr>
              <w:spacing w:line="300" w:lineRule="exact"/>
              <w:jc w:val="left"/>
              <w:rPr>
                <w:rFonts w:ascii="方正书宋_GBK" w:eastAsia="方正书宋_GBK" w:hint="eastAsia"/>
              </w:rPr>
            </w:pPr>
            <w:r w:rsidRPr="007C6A74">
              <w:rPr>
                <w:rFonts w:ascii="方正书宋_GBK" w:eastAsia="方正书宋_GBK" w:hint="eastAsia"/>
              </w:rPr>
              <w:t>加强法院系统队伍建设，加强法院基础设施及信息化建设，加强培训及法院文化建设；建立绩效考核制度，加强对外宣传以及舆论引导，树立法院良好形象。</w:t>
            </w:r>
          </w:p>
        </w:tc>
        <w:tc>
          <w:tcPr>
            <w:tcW w:w="2976" w:type="dxa"/>
            <w:shd w:val="clear" w:color="auto" w:fill="auto"/>
            <w:vAlign w:val="center"/>
          </w:tcPr>
          <w:p w:rsidR="003B7361" w:rsidRPr="007C6A74" w:rsidRDefault="003B7361" w:rsidP="00770EB4">
            <w:pPr>
              <w:spacing w:line="300" w:lineRule="exact"/>
              <w:jc w:val="left"/>
              <w:rPr>
                <w:rFonts w:ascii="方正书宋_GBK" w:eastAsia="方正书宋_GBK" w:hint="eastAsia"/>
              </w:rPr>
            </w:pPr>
          </w:p>
        </w:tc>
        <w:tc>
          <w:tcPr>
            <w:tcW w:w="1417" w:type="dxa"/>
            <w:shd w:val="clear" w:color="auto" w:fill="auto"/>
            <w:vAlign w:val="center"/>
          </w:tcPr>
          <w:p w:rsidR="003B7361" w:rsidRPr="007C6A74" w:rsidRDefault="003B7361" w:rsidP="00770EB4">
            <w:pPr>
              <w:spacing w:line="300" w:lineRule="exact"/>
              <w:jc w:val="left"/>
              <w:rPr>
                <w:rFonts w:ascii="方正书宋_GBK" w:eastAsia="方正书宋_GBK" w:hint="eastAsia"/>
              </w:rPr>
            </w:pP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hint="eastAsia"/>
              </w:rPr>
            </w:pPr>
          </w:p>
        </w:tc>
        <w:tc>
          <w:tcPr>
            <w:tcW w:w="737" w:type="dxa"/>
            <w:shd w:val="clear" w:color="auto" w:fill="auto"/>
            <w:vAlign w:val="center"/>
          </w:tcPr>
          <w:p w:rsidR="003B7361" w:rsidRPr="007C6A74" w:rsidRDefault="003B7361" w:rsidP="00770EB4">
            <w:pPr>
              <w:spacing w:line="300" w:lineRule="exact"/>
              <w:jc w:val="center"/>
              <w:rPr>
                <w:rFonts w:ascii="方正书宋_GBK" w:eastAsia="方正书宋_GBK"/>
              </w:rPr>
            </w:pPr>
          </w:p>
        </w:tc>
      </w:tr>
    </w:tbl>
    <w:p w:rsidR="00F2278F" w:rsidRPr="001E1078" w:rsidRDefault="00F2278F" w:rsidP="00B3026D">
      <w:pPr>
        <w:rPr>
          <w:rFonts w:ascii="仿宋_GB2312" w:eastAsia="仿宋_GB2312" w:hAnsi="宋体"/>
          <w:color w:val="FF0000"/>
          <w:sz w:val="32"/>
          <w:szCs w:val="32"/>
        </w:rPr>
      </w:pPr>
    </w:p>
    <w:p w:rsidR="00F2278F" w:rsidRPr="007D1F93" w:rsidRDefault="00F2278F" w:rsidP="00F2278F">
      <w:pPr>
        <w:spacing w:line="560" w:lineRule="exact"/>
        <w:ind w:firstLineChars="200" w:firstLine="643"/>
        <w:rPr>
          <w:color w:val="000000" w:themeColor="text1"/>
        </w:rPr>
      </w:pPr>
      <w:r w:rsidRPr="007D1F93">
        <w:rPr>
          <w:rFonts w:ascii="宋体" w:hAnsi="宋体" w:hint="eastAsia"/>
          <w:b/>
          <w:color w:val="000000" w:themeColor="text1"/>
          <w:sz w:val="32"/>
          <w:szCs w:val="32"/>
        </w:rPr>
        <w:t>六、政府采购预算情况</w:t>
      </w:r>
    </w:p>
    <w:p w:rsidR="00F2278F" w:rsidRPr="007D1F93" w:rsidRDefault="007D1F93" w:rsidP="00F2278F">
      <w:pPr>
        <w:spacing w:line="560" w:lineRule="exact"/>
        <w:ind w:firstLineChars="200" w:firstLine="640"/>
        <w:rPr>
          <w:rFonts w:ascii="仿宋_GB2312" w:eastAsia="仿宋_GB2312"/>
          <w:color w:val="000000" w:themeColor="text1"/>
          <w:sz w:val="32"/>
          <w:szCs w:val="32"/>
        </w:rPr>
      </w:pPr>
      <w:r w:rsidRPr="007D1F93">
        <w:rPr>
          <w:rFonts w:ascii="仿宋_GB2312" w:eastAsia="仿宋_GB2312" w:hint="eastAsia"/>
          <w:color w:val="000000" w:themeColor="text1"/>
          <w:sz w:val="32"/>
          <w:szCs w:val="32"/>
        </w:rPr>
        <w:t>2019</w:t>
      </w:r>
      <w:r w:rsidR="00F2278F" w:rsidRPr="007D1F93">
        <w:rPr>
          <w:rFonts w:ascii="仿宋_GB2312" w:eastAsia="仿宋_GB2312" w:hint="eastAsia"/>
          <w:color w:val="000000" w:themeColor="text1"/>
          <w:sz w:val="32"/>
          <w:szCs w:val="32"/>
        </w:rPr>
        <w:t>年</w:t>
      </w:r>
      <w:proofErr w:type="gramStart"/>
      <w:r w:rsidR="00F2278F" w:rsidRPr="007D1F93">
        <w:rPr>
          <w:rFonts w:ascii="仿宋_GB2312" w:eastAsia="仿宋_GB2312" w:hint="eastAsia"/>
          <w:color w:val="000000" w:themeColor="text1"/>
          <w:sz w:val="32"/>
          <w:szCs w:val="32"/>
        </w:rPr>
        <w:t>我部门</w:t>
      </w:r>
      <w:proofErr w:type="gramEnd"/>
      <w:r w:rsidR="00F2278F" w:rsidRPr="007D1F93">
        <w:rPr>
          <w:rFonts w:ascii="仿宋_GB2312" w:eastAsia="仿宋_GB2312" w:hint="eastAsia"/>
          <w:color w:val="000000" w:themeColor="text1"/>
          <w:sz w:val="32"/>
          <w:szCs w:val="32"/>
        </w:rPr>
        <w:t>无政府采购预算</w:t>
      </w:r>
    </w:p>
    <w:p w:rsidR="00A56106" w:rsidRPr="001E1078" w:rsidRDefault="00A56106" w:rsidP="00F2278F">
      <w:pPr>
        <w:spacing w:line="560" w:lineRule="exact"/>
        <w:ind w:firstLineChars="200" w:firstLine="643"/>
        <w:rPr>
          <w:rFonts w:ascii="宋体" w:hAnsi="宋体"/>
          <w:b/>
          <w:color w:val="FF0000"/>
          <w:sz w:val="32"/>
          <w:szCs w:val="32"/>
        </w:rPr>
      </w:pPr>
    </w:p>
    <w:p w:rsidR="00F2278F" w:rsidRPr="009E1CB6" w:rsidRDefault="00F2278F" w:rsidP="00F2278F">
      <w:pPr>
        <w:spacing w:line="560" w:lineRule="exact"/>
        <w:ind w:firstLineChars="200" w:firstLine="643"/>
      </w:pPr>
      <w:r w:rsidRPr="009E1CB6">
        <w:rPr>
          <w:rFonts w:ascii="宋体" w:hAnsi="宋体" w:hint="eastAsia"/>
          <w:b/>
          <w:sz w:val="32"/>
          <w:szCs w:val="32"/>
        </w:rPr>
        <w:t>七、国有资产预算情况</w:t>
      </w:r>
    </w:p>
    <w:tbl>
      <w:tblPr>
        <w:tblW w:w="13680" w:type="dxa"/>
        <w:tblLayout w:type="fixed"/>
        <w:tblLook w:val="0000" w:firstRow="0" w:lastRow="0" w:firstColumn="0" w:lastColumn="0" w:noHBand="0" w:noVBand="0"/>
      </w:tblPr>
      <w:tblGrid>
        <w:gridCol w:w="4788"/>
        <w:gridCol w:w="2700"/>
        <w:gridCol w:w="6192"/>
      </w:tblGrid>
      <w:tr w:rsidR="00F2278F" w:rsidRPr="009E1CB6" w:rsidTr="00605749">
        <w:trPr>
          <w:trHeight w:val="705"/>
        </w:trPr>
        <w:tc>
          <w:tcPr>
            <w:tcW w:w="13680" w:type="dxa"/>
            <w:gridSpan w:val="3"/>
            <w:tcBorders>
              <w:top w:val="nil"/>
              <w:left w:val="nil"/>
              <w:bottom w:val="nil"/>
              <w:right w:val="nil"/>
            </w:tcBorders>
            <w:vAlign w:val="center"/>
          </w:tcPr>
          <w:p w:rsidR="00F2278F" w:rsidRPr="009E1CB6" w:rsidRDefault="00F2278F" w:rsidP="00605749">
            <w:pPr>
              <w:widowControl/>
              <w:jc w:val="center"/>
              <w:rPr>
                <w:rFonts w:ascii="仿宋_GB2312" w:eastAsia="仿宋_GB2312" w:hAnsi="仿宋" w:cs="宋体"/>
                <w:b/>
                <w:bCs/>
                <w:kern w:val="0"/>
                <w:sz w:val="32"/>
                <w:szCs w:val="30"/>
              </w:rPr>
            </w:pPr>
            <w:r w:rsidRPr="009E1CB6">
              <w:rPr>
                <w:rFonts w:ascii="仿宋_GB2312" w:eastAsia="仿宋_GB2312" w:hAnsi="宋体" w:cs="宋体" w:hint="eastAsia"/>
                <w:b/>
                <w:bCs/>
                <w:kern w:val="0"/>
                <w:sz w:val="32"/>
                <w:szCs w:val="30"/>
              </w:rPr>
              <w:t>固定资产占用情况表</w:t>
            </w:r>
          </w:p>
        </w:tc>
      </w:tr>
      <w:tr w:rsidR="00F2278F" w:rsidRPr="009E1CB6" w:rsidTr="00605749">
        <w:trPr>
          <w:trHeight w:val="510"/>
        </w:trPr>
        <w:tc>
          <w:tcPr>
            <w:tcW w:w="7488" w:type="dxa"/>
            <w:gridSpan w:val="2"/>
            <w:tcBorders>
              <w:top w:val="nil"/>
              <w:left w:val="nil"/>
              <w:bottom w:val="nil"/>
              <w:right w:val="nil"/>
            </w:tcBorders>
            <w:vAlign w:val="center"/>
          </w:tcPr>
          <w:p w:rsidR="00F2278F" w:rsidRPr="009E1CB6" w:rsidRDefault="00F2278F" w:rsidP="00605749">
            <w:pPr>
              <w:widowControl/>
              <w:jc w:val="left"/>
              <w:rPr>
                <w:rFonts w:ascii="仿宋_GB2312" w:eastAsia="仿宋_GB2312" w:hAnsi="宋体" w:cs="宋体"/>
                <w:kern w:val="0"/>
                <w:sz w:val="32"/>
                <w:szCs w:val="30"/>
              </w:rPr>
            </w:pPr>
            <w:r w:rsidRPr="009E1CB6">
              <w:rPr>
                <w:rFonts w:ascii="仿宋_GB2312" w:eastAsia="仿宋_GB2312" w:hAnsi="宋体" w:cs="宋体" w:hint="eastAsia"/>
                <w:kern w:val="0"/>
                <w:sz w:val="32"/>
                <w:szCs w:val="30"/>
              </w:rPr>
              <w:lastRenderedPageBreak/>
              <w:t>编制部门：法院</w:t>
            </w:r>
          </w:p>
        </w:tc>
        <w:tc>
          <w:tcPr>
            <w:tcW w:w="6192" w:type="dxa"/>
            <w:tcBorders>
              <w:top w:val="nil"/>
              <w:left w:val="nil"/>
              <w:bottom w:val="nil"/>
              <w:right w:val="nil"/>
            </w:tcBorders>
            <w:vAlign w:val="center"/>
          </w:tcPr>
          <w:p w:rsidR="00F2278F" w:rsidRPr="009E1CB6" w:rsidRDefault="00F2278F" w:rsidP="009E1CB6">
            <w:pPr>
              <w:widowControl/>
              <w:jc w:val="left"/>
              <w:rPr>
                <w:rFonts w:ascii="仿宋_GB2312" w:eastAsia="仿宋_GB2312" w:cs="宋体"/>
                <w:kern w:val="0"/>
                <w:sz w:val="32"/>
                <w:szCs w:val="30"/>
              </w:rPr>
            </w:pPr>
            <w:r w:rsidRPr="009E1CB6">
              <w:rPr>
                <w:rFonts w:ascii="仿宋_GB2312" w:eastAsia="仿宋_GB2312" w:hAnsi="宋体" w:cs="宋体" w:hint="eastAsia"/>
                <w:kern w:val="0"/>
                <w:sz w:val="32"/>
                <w:szCs w:val="30"/>
              </w:rPr>
              <w:t>截止时间：</w:t>
            </w:r>
            <w:r w:rsidR="00933C4A" w:rsidRPr="009E1CB6">
              <w:rPr>
                <w:rFonts w:ascii="仿宋_GB2312" w:eastAsia="仿宋_GB2312" w:hAnsi="宋体" w:cs="宋体"/>
                <w:kern w:val="0"/>
                <w:sz w:val="32"/>
                <w:szCs w:val="30"/>
              </w:rPr>
              <w:t>201</w:t>
            </w:r>
            <w:r w:rsidR="009E1CB6" w:rsidRPr="009E1CB6">
              <w:rPr>
                <w:rFonts w:ascii="仿宋_GB2312" w:eastAsia="仿宋_GB2312" w:hAnsi="宋体" w:cs="宋体" w:hint="eastAsia"/>
                <w:kern w:val="0"/>
                <w:sz w:val="32"/>
                <w:szCs w:val="30"/>
              </w:rPr>
              <w:t>8</w:t>
            </w:r>
            <w:r w:rsidRPr="009E1CB6">
              <w:rPr>
                <w:rFonts w:ascii="仿宋_GB2312" w:eastAsia="仿宋_GB2312" w:hAnsi="宋体" w:cs="宋体" w:hint="eastAsia"/>
                <w:kern w:val="0"/>
                <w:sz w:val="32"/>
                <w:szCs w:val="30"/>
              </w:rPr>
              <w:t>年</w:t>
            </w:r>
            <w:r w:rsidRPr="009E1CB6">
              <w:rPr>
                <w:rFonts w:ascii="仿宋_GB2312" w:eastAsia="仿宋_GB2312" w:hAnsi="宋体" w:cs="宋体"/>
                <w:kern w:val="0"/>
                <w:sz w:val="32"/>
                <w:szCs w:val="30"/>
              </w:rPr>
              <w:t>12</w:t>
            </w:r>
            <w:r w:rsidRPr="009E1CB6">
              <w:rPr>
                <w:rFonts w:ascii="仿宋_GB2312" w:eastAsia="仿宋_GB2312" w:hAnsi="宋体" w:cs="宋体" w:hint="eastAsia"/>
                <w:kern w:val="0"/>
                <w:sz w:val="32"/>
                <w:szCs w:val="30"/>
              </w:rPr>
              <w:t>月</w:t>
            </w:r>
            <w:r w:rsidRPr="009E1CB6">
              <w:rPr>
                <w:rFonts w:ascii="仿宋_GB2312" w:eastAsia="仿宋_GB2312" w:hAnsi="宋体" w:cs="宋体"/>
                <w:kern w:val="0"/>
                <w:sz w:val="32"/>
                <w:szCs w:val="30"/>
              </w:rPr>
              <w:t>31</w:t>
            </w:r>
            <w:r w:rsidRPr="009E1CB6">
              <w:rPr>
                <w:rFonts w:ascii="仿宋_GB2312" w:eastAsia="仿宋_GB2312" w:hAnsi="宋体" w:cs="宋体" w:hint="eastAsia"/>
                <w:kern w:val="0"/>
                <w:sz w:val="32"/>
                <w:szCs w:val="30"/>
              </w:rPr>
              <w:t>日</w:t>
            </w:r>
            <w:r w:rsidRPr="009E1CB6">
              <w:rPr>
                <w:rFonts w:ascii="仿宋_GB2312" w:eastAsia="仿宋_GB2312" w:hAnsi="宋体" w:cs="宋体"/>
                <w:kern w:val="0"/>
                <w:sz w:val="32"/>
                <w:szCs w:val="30"/>
              </w:rPr>
              <w:t xml:space="preserve">  </w:t>
            </w:r>
          </w:p>
        </w:tc>
      </w:tr>
      <w:tr w:rsidR="00F2278F" w:rsidRPr="009E1CB6" w:rsidTr="00605749">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F2278F" w:rsidRPr="009E1CB6" w:rsidRDefault="00F2278F" w:rsidP="00605749">
            <w:pPr>
              <w:widowControl/>
              <w:jc w:val="center"/>
              <w:rPr>
                <w:rFonts w:ascii="仿宋_GB2312" w:eastAsia="仿宋_GB2312" w:cs="宋体"/>
                <w:b/>
                <w:bCs/>
                <w:kern w:val="0"/>
                <w:sz w:val="32"/>
                <w:szCs w:val="30"/>
              </w:rPr>
            </w:pPr>
            <w:r w:rsidRPr="009E1CB6">
              <w:rPr>
                <w:rFonts w:ascii="仿宋_GB2312" w:eastAsia="仿宋_GB2312" w:hAnsi="宋体" w:cs="宋体" w:hint="eastAsia"/>
                <w:b/>
                <w:bCs/>
                <w:kern w:val="0"/>
                <w:sz w:val="32"/>
                <w:szCs w:val="30"/>
              </w:rPr>
              <w:t>项</w:t>
            </w:r>
            <w:r w:rsidRPr="009E1CB6">
              <w:rPr>
                <w:rFonts w:ascii="仿宋_GB2312" w:eastAsia="仿宋_GB2312" w:hAnsi="宋体" w:cs="宋体"/>
                <w:b/>
                <w:bCs/>
                <w:kern w:val="0"/>
                <w:sz w:val="32"/>
                <w:szCs w:val="30"/>
              </w:rPr>
              <w:t xml:space="preserve">   </w:t>
            </w:r>
            <w:r w:rsidRPr="009E1CB6">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F2278F" w:rsidRPr="009E1CB6" w:rsidRDefault="00F2278F" w:rsidP="00605749">
            <w:pPr>
              <w:widowControl/>
              <w:jc w:val="center"/>
              <w:rPr>
                <w:rFonts w:ascii="仿宋_GB2312" w:eastAsia="仿宋_GB2312" w:cs="宋体"/>
                <w:b/>
                <w:bCs/>
                <w:kern w:val="0"/>
                <w:sz w:val="32"/>
                <w:szCs w:val="30"/>
              </w:rPr>
            </w:pPr>
            <w:r w:rsidRPr="009E1CB6">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F2278F" w:rsidRPr="009E1CB6" w:rsidRDefault="00F2278F" w:rsidP="00605749">
            <w:pPr>
              <w:widowControl/>
              <w:jc w:val="center"/>
              <w:rPr>
                <w:rFonts w:ascii="仿宋_GB2312" w:eastAsia="仿宋_GB2312" w:cs="宋体"/>
                <w:b/>
                <w:bCs/>
                <w:kern w:val="0"/>
                <w:sz w:val="32"/>
                <w:szCs w:val="30"/>
              </w:rPr>
            </w:pPr>
            <w:r w:rsidRPr="009E1CB6">
              <w:rPr>
                <w:rFonts w:ascii="仿宋_GB2312" w:eastAsia="仿宋_GB2312" w:hAnsi="宋体" w:cs="宋体" w:hint="eastAsia"/>
                <w:b/>
                <w:bCs/>
                <w:kern w:val="0"/>
                <w:sz w:val="32"/>
                <w:szCs w:val="30"/>
              </w:rPr>
              <w:t>价值（金额单位：万元）</w:t>
            </w:r>
          </w:p>
        </w:tc>
      </w:tr>
      <w:tr w:rsidR="00F2278F" w:rsidRPr="009E1CB6"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9E1CB6" w:rsidRDefault="00F2278F" w:rsidP="00605749">
            <w:pPr>
              <w:rPr>
                <w:rFonts w:ascii="仿宋_GB2312" w:eastAsia="仿宋_GB2312" w:hAnsi="宋体" w:cs="宋体"/>
                <w:sz w:val="32"/>
                <w:szCs w:val="32"/>
              </w:rPr>
            </w:pPr>
            <w:r w:rsidRPr="009E1CB6">
              <w:rPr>
                <w:rFonts w:ascii="仿宋_GB2312" w:eastAsia="仿宋_GB2312" w:hint="eastAsia"/>
                <w:sz w:val="32"/>
                <w:szCs w:val="32"/>
              </w:rPr>
              <w:t xml:space="preserve">　　　　　　合计　　</w:t>
            </w:r>
            <w:proofErr w:type="gramStart"/>
            <w:r w:rsidRPr="009E1CB6">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F2278F" w:rsidRPr="009E1CB6" w:rsidRDefault="00F2278F" w:rsidP="00605749">
            <w:pPr>
              <w:jc w:val="center"/>
              <w:rPr>
                <w:rFonts w:ascii="宋体" w:hAnsi="宋体" w:cs="宋体"/>
                <w:sz w:val="20"/>
                <w:szCs w:val="20"/>
              </w:rPr>
            </w:pPr>
            <w:r w:rsidRPr="009E1CB6">
              <w:rPr>
                <w:rFonts w:hint="eastAsia"/>
                <w:sz w:val="20"/>
                <w:szCs w:val="20"/>
              </w:rPr>
              <w:t>- -</w:t>
            </w:r>
          </w:p>
        </w:tc>
        <w:tc>
          <w:tcPr>
            <w:tcW w:w="6192" w:type="dxa"/>
            <w:tcBorders>
              <w:top w:val="nil"/>
              <w:left w:val="nil"/>
              <w:bottom w:val="single" w:sz="4" w:space="0" w:color="auto"/>
              <w:right w:val="single" w:sz="4" w:space="0" w:color="auto"/>
            </w:tcBorders>
            <w:vAlign w:val="center"/>
          </w:tcPr>
          <w:p w:rsidR="00F2278F" w:rsidRPr="009E1CB6" w:rsidRDefault="009E1CB6" w:rsidP="00605749">
            <w:pPr>
              <w:jc w:val="right"/>
              <w:rPr>
                <w:rFonts w:ascii="宋体" w:hAnsi="宋体" w:cs="宋体"/>
                <w:sz w:val="22"/>
                <w:szCs w:val="22"/>
              </w:rPr>
            </w:pPr>
            <w:r w:rsidRPr="009E1CB6">
              <w:rPr>
                <w:rFonts w:hint="eastAsia"/>
                <w:sz w:val="22"/>
                <w:szCs w:val="22"/>
              </w:rPr>
              <w:t>886.89</w:t>
            </w:r>
          </w:p>
        </w:tc>
      </w:tr>
      <w:tr w:rsidR="00F2278F" w:rsidRPr="009E1CB6"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9E1CB6" w:rsidRDefault="00F2278F" w:rsidP="00605749">
            <w:pPr>
              <w:rPr>
                <w:rFonts w:ascii="仿宋_GB2312" w:eastAsia="仿宋_GB2312" w:hAnsi="宋体" w:cs="宋体"/>
                <w:sz w:val="32"/>
                <w:szCs w:val="32"/>
              </w:rPr>
            </w:pPr>
            <w:r w:rsidRPr="009E1CB6">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F2278F" w:rsidRPr="009E1CB6" w:rsidRDefault="00F2278F" w:rsidP="00605749">
            <w:pPr>
              <w:jc w:val="center"/>
              <w:rPr>
                <w:rFonts w:ascii="宋体" w:hAnsi="宋体" w:cs="宋体"/>
                <w:sz w:val="20"/>
                <w:szCs w:val="20"/>
              </w:rPr>
            </w:pPr>
            <w:r w:rsidRPr="009E1CB6">
              <w:rPr>
                <w:rFonts w:hint="eastAsia"/>
                <w:sz w:val="20"/>
                <w:szCs w:val="20"/>
              </w:rPr>
              <w:t>- -</w:t>
            </w:r>
          </w:p>
        </w:tc>
        <w:tc>
          <w:tcPr>
            <w:tcW w:w="6192" w:type="dxa"/>
            <w:tcBorders>
              <w:top w:val="nil"/>
              <w:left w:val="nil"/>
              <w:bottom w:val="single" w:sz="4" w:space="0" w:color="auto"/>
              <w:right w:val="single" w:sz="4" w:space="0" w:color="auto"/>
            </w:tcBorders>
            <w:vAlign w:val="center"/>
          </w:tcPr>
          <w:p w:rsidR="00F2278F" w:rsidRPr="009E1CB6" w:rsidRDefault="00F2278F" w:rsidP="00605749">
            <w:pPr>
              <w:rPr>
                <w:rFonts w:ascii="宋体" w:hAnsi="宋体" w:cs="宋体"/>
                <w:sz w:val="20"/>
                <w:szCs w:val="20"/>
              </w:rPr>
            </w:pPr>
            <w:r w:rsidRPr="009E1CB6">
              <w:rPr>
                <w:rFonts w:hint="eastAsia"/>
                <w:sz w:val="20"/>
                <w:szCs w:val="20"/>
              </w:rPr>
              <w:t xml:space="preserve">　</w:t>
            </w:r>
          </w:p>
        </w:tc>
      </w:tr>
      <w:tr w:rsidR="00F2278F" w:rsidRPr="009E1CB6"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9E1CB6" w:rsidRDefault="00F2278F" w:rsidP="00605749">
            <w:pPr>
              <w:rPr>
                <w:rFonts w:ascii="仿宋_GB2312" w:eastAsia="仿宋_GB2312" w:hAnsi="宋体" w:cs="宋体"/>
                <w:sz w:val="32"/>
                <w:szCs w:val="32"/>
              </w:rPr>
            </w:pPr>
            <w:r w:rsidRPr="009E1CB6">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F2278F" w:rsidRPr="009E1CB6" w:rsidRDefault="00F2278F" w:rsidP="00605749">
            <w:pPr>
              <w:rPr>
                <w:rFonts w:ascii="宋体" w:hAnsi="宋体" w:cs="宋体"/>
                <w:sz w:val="20"/>
                <w:szCs w:val="20"/>
              </w:rPr>
            </w:pPr>
            <w:r w:rsidRPr="009E1CB6">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Pr="009E1CB6" w:rsidRDefault="00F2278F" w:rsidP="00605749">
            <w:pPr>
              <w:rPr>
                <w:rFonts w:ascii="宋体" w:hAnsi="宋体" w:cs="宋体"/>
                <w:sz w:val="20"/>
                <w:szCs w:val="20"/>
              </w:rPr>
            </w:pPr>
            <w:r w:rsidRPr="009E1CB6">
              <w:rPr>
                <w:rFonts w:hint="eastAsia"/>
                <w:sz w:val="20"/>
                <w:szCs w:val="20"/>
              </w:rPr>
              <w:t xml:space="preserve">　</w:t>
            </w:r>
          </w:p>
        </w:tc>
      </w:tr>
      <w:tr w:rsidR="00F2278F" w:rsidRPr="009E1CB6"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9E1CB6" w:rsidRDefault="00F2278F" w:rsidP="00605749">
            <w:pPr>
              <w:rPr>
                <w:rFonts w:ascii="仿宋_GB2312" w:eastAsia="仿宋_GB2312" w:hAnsi="宋体" w:cs="宋体"/>
                <w:sz w:val="32"/>
                <w:szCs w:val="32"/>
              </w:rPr>
            </w:pPr>
            <w:r w:rsidRPr="009E1CB6">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F2278F" w:rsidRPr="009E1CB6" w:rsidRDefault="009E1CB6" w:rsidP="00605749">
            <w:pPr>
              <w:jc w:val="right"/>
              <w:rPr>
                <w:rFonts w:ascii="宋体" w:hAnsi="宋体" w:cs="宋体"/>
                <w:sz w:val="22"/>
                <w:szCs w:val="22"/>
              </w:rPr>
            </w:pPr>
            <w:r w:rsidRPr="009E1CB6">
              <w:rPr>
                <w:rFonts w:hint="eastAsia"/>
                <w:sz w:val="22"/>
                <w:szCs w:val="22"/>
              </w:rPr>
              <w:t>749</w:t>
            </w:r>
          </w:p>
        </w:tc>
        <w:tc>
          <w:tcPr>
            <w:tcW w:w="6192" w:type="dxa"/>
            <w:tcBorders>
              <w:top w:val="nil"/>
              <w:left w:val="nil"/>
              <w:bottom w:val="single" w:sz="4" w:space="0" w:color="auto"/>
              <w:right w:val="single" w:sz="4" w:space="0" w:color="auto"/>
            </w:tcBorders>
            <w:vAlign w:val="center"/>
          </w:tcPr>
          <w:p w:rsidR="00F2278F" w:rsidRPr="009E1CB6" w:rsidRDefault="009E1CB6" w:rsidP="00605749">
            <w:pPr>
              <w:jc w:val="right"/>
              <w:rPr>
                <w:rFonts w:ascii="宋体" w:hAnsi="宋体" w:cs="宋体"/>
                <w:sz w:val="22"/>
                <w:szCs w:val="22"/>
              </w:rPr>
            </w:pPr>
            <w:r w:rsidRPr="009E1CB6">
              <w:rPr>
                <w:rFonts w:hint="eastAsia"/>
                <w:sz w:val="22"/>
                <w:szCs w:val="22"/>
              </w:rPr>
              <w:t>724.37</w:t>
            </w:r>
          </w:p>
        </w:tc>
      </w:tr>
      <w:tr w:rsidR="00F2278F" w:rsidRPr="009E1CB6"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9E1CB6" w:rsidRDefault="00F2278F" w:rsidP="00605749">
            <w:pPr>
              <w:rPr>
                <w:rFonts w:ascii="仿宋_GB2312" w:eastAsia="仿宋_GB2312" w:hAnsi="宋体" w:cs="宋体"/>
                <w:sz w:val="32"/>
                <w:szCs w:val="32"/>
              </w:rPr>
            </w:pPr>
            <w:r w:rsidRPr="009E1CB6">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F2278F" w:rsidRPr="009E1CB6" w:rsidRDefault="00F2278F" w:rsidP="00605749">
            <w:pPr>
              <w:jc w:val="right"/>
              <w:rPr>
                <w:rFonts w:ascii="宋体" w:hAnsi="宋体" w:cs="宋体"/>
                <w:sz w:val="22"/>
                <w:szCs w:val="22"/>
              </w:rPr>
            </w:pPr>
            <w:r w:rsidRPr="009E1CB6">
              <w:rPr>
                <w:rFonts w:hint="eastAsia"/>
                <w:sz w:val="22"/>
                <w:szCs w:val="22"/>
              </w:rPr>
              <w:t>7.00</w:t>
            </w:r>
          </w:p>
        </w:tc>
        <w:tc>
          <w:tcPr>
            <w:tcW w:w="6192" w:type="dxa"/>
            <w:tcBorders>
              <w:top w:val="nil"/>
              <w:left w:val="nil"/>
              <w:bottom w:val="single" w:sz="4" w:space="0" w:color="auto"/>
              <w:right w:val="single" w:sz="4" w:space="0" w:color="auto"/>
            </w:tcBorders>
            <w:vAlign w:val="center"/>
          </w:tcPr>
          <w:p w:rsidR="00F2278F" w:rsidRPr="009E1CB6" w:rsidRDefault="00F2278F" w:rsidP="00933C4A">
            <w:pPr>
              <w:jc w:val="right"/>
              <w:rPr>
                <w:rFonts w:ascii="宋体" w:hAnsi="宋体" w:cs="宋体"/>
                <w:sz w:val="22"/>
                <w:szCs w:val="22"/>
              </w:rPr>
            </w:pPr>
            <w:r w:rsidRPr="009E1CB6">
              <w:rPr>
                <w:rFonts w:hint="eastAsia"/>
                <w:sz w:val="22"/>
                <w:szCs w:val="22"/>
              </w:rPr>
              <w:t>129.6</w:t>
            </w:r>
          </w:p>
        </w:tc>
      </w:tr>
      <w:tr w:rsidR="00F2278F" w:rsidRPr="009E1CB6"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9E1CB6" w:rsidRDefault="00F2278F" w:rsidP="00605749">
            <w:pPr>
              <w:rPr>
                <w:rFonts w:ascii="仿宋_GB2312" w:eastAsia="仿宋_GB2312" w:hAnsi="宋体" w:cs="宋体"/>
                <w:sz w:val="32"/>
                <w:szCs w:val="32"/>
              </w:rPr>
            </w:pPr>
            <w:r w:rsidRPr="009E1CB6">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F2278F" w:rsidRPr="009E1CB6" w:rsidRDefault="00933C4A" w:rsidP="00605749">
            <w:pPr>
              <w:jc w:val="right"/>
              <w:rPr>
                <w:rFonts w:ascii="宋体" w:hAnsi="宋体" w:cs="宋体"/>
                <w:sz w:val="22"/>
                <w:szCs w:val="22"/>
              </w:rPr>
            </w:pPr>
            <w:r w:rsidRPr="009E1CB6">
              <w:rPr>
                <w:rFonts w:hint="eastAsia"/>
                <w:sz w:val="22"/>
                <w:szCs w:val="22"/>
              </w:rPr>
              <w:t>118</w:t>
            </w:r>
          </w:p>
        </w:tc>
        <w:tc>
          <w:tcPr>
            <w:tcW w:w="6192" w:type="dxa"/>
            <w:tcBorders>
              <w:top w:val="nil"/>
              <w:left w:val="nil"/>
              <w:bottom w:val="single" w:sz="4" w:space="0" w:color="auto"/>
              <w:right w:val="single" w:sz="4" w:space="0" w:color="auto"/>
            </w:tcBorders>
            <w:vAlign w:val="center"/>
          </w:tcPr>
          <w:p w:rsidR="00F2278F" w:rsidRPr="009E1CB6" w:rsidRDefault="00933C4A" w:rsidP="00605749">
            <w:pPr>
              <w:jc w:val="right"/>
              <w:rPr>
                <w:rFonts w:ascii="宋体" w:hAnsi="宋体" w:cs="宋体"/>
                <w:sz w:val="22"/>
                <w:szCs w:val="22"/>
              </w:rPr>
            </w:pPr>
            <w:r w:rsidRPr="009E1CB6">
              <w:rPr>
                <w:rFonts w:hint="eastAsia"/>
                <w:sz w:val="22"/>
                <w:szCs w:val="22"/>
              </w:rPr>
              <w:t>24.66</w:t>
            </w:r>
          </w:p>
        </w:tc>
      </w:tr>
      <w:tr w:rsidR="00F2278F" w:rsidRPr="009E1CB6"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9E1CB6" w:rsidRDefault="00F2278F" w:rsidP="00605749">
            <w:pPr>
              <w:rPr>
                <w:rFonts w:ascii="仿宋_GB2312" w:eastAsia="仿宋_GB2312" w:hAnsi="宋体" w:cs="宋体"/>
                <w:sz w:val="32"/>
                <w:szCs w:val="32"/>
              </w:rPr>
            </w:pPr>
            <w:r w:rsidRPr="009E1CB6">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F2278F" w:rsidRPr="009E1CB6" w:rsidRDefault="00F2278F" w:rsidP="00605749">
            <w:pPr>
              <w:rPr>
                <w:rFonts w:ascii="宋体" w:hAnsi="宋体" w:cs="宋体"/>
                <w:sz w:val="20"/>
                <w:szCs w:val="20"/>
              </w:rPr>
            </w:pPr>
            <w:r w:rsidRPr="009E1CB6">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Pr="009E1CB6" w:rsidRDefault="00F2278F" w:rsidP="00605749">
            <w:pPr>
              <w:rPr>
                <w:rFonts w:ascii="宋体" w:hAnsi="宋体" w:cs="宋体"/>
                <w:sz w:val="20"/>
                <w:szCs w:val="20"/>
              </w:rPr>
            </w:pPr>
            <w:r w:rsidRPr="009E1CB6">
              <w:rPr>
                <w:rFonts w:hint="eastAsia"/>
                <w:sz w:val="20"/>
                <w:szCs w:val="20"/>
              </w:rPr>
              <w:t xml:space="preserve">　</w:t>
            </w:r>
          </w:p>
        </w:tc>
      </w:tr>
      <w:tr w:rsidR="00F2278F" w:rsidRPr="009E1CB6" w:rsidTr="00605749">
        <w:trPr>
          <w:trHeight w:val="819"/>
        </w:trPr>
        <w:tc>
          <w:tcPr>
            <w:tcW w:w="4788" w:type="dxa"/>
            <w:tcBorders>
              <w:top w:val="nil"/>
              <w:left w:val="single" w:sz="4" w:space="0" w:color="auto"/>
              <w:bottom w:val="single" w:sz="4" w:space="0" w:color="auto"/>
              <w:right w:val="single" w:sz="4" w:space="0" w:color="auto"/>
            </w:tcBorders>
            <w:vAlign w:val="center"/>
          </w:tcPr>
          <w:p w:rsidR="00F2278F" w:rsidRPr="009E1CB6" w:rsidRDefault="00F2278F" w:rsidP="00605749">
            <w:pPr>
              <w:rPr>
                <w:rFonts w:ascii="仿宋_GB2312" w:eastAsia="仿宋_GB2312" w:hAnsi="宋体" w:cs="宋体"/>
                <w:sz w:val="32"/>
                <w:szCs w:val="32"/>
              </w:rPr>
            </w:pPr>
            <w:r w:rsidRPr="009E1CB6">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F2278F" w:rsidRPr="009E1CB6" w:rsidRDefault="00F2278F" w:rsidP="00605749">
            <w:pPr>
              <w:rPr>
                <w:rFonts w:ascii="宋体" w:hAnsi="宋体" w:cs="宋体"/>
                <w:sz w:val="20"/>
                <w:szCs w:val="20"/>
              </w:rPr>
            </w:pPr>
            <w:r w:rsidRPr="009E1CB6">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Pr="009E1CB6" w:rsidRDefault="00F2278F" w:rsidP="00605749">
            <w:pPr>
              <w:rPr>
                <w:rFonts w:ascii="宋体" w:hAnsi="宋体" w:cs="宋体"/>
                <w:sz w:val="20"/>
                <w:szCs w:val="20"/>
              </w:rPr>
            </w:pPr>
            <w:r w:rsidRPr="009E1CB6">
              <w:rPr>
                <w:rFonts w:hint="eastAsia"/>
                <w:sz w:val="20"/>
                <w:szCs w:val="20"/>
              </w:rPr>
              <w:t xml:space="preserve">　</w:t>
            </w:r>
          </w:p>
        </w:tc>
      </w:tr>
      <w:tr w:rsidR="00F2278F" w:rsidRPr="009E1CB6"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9E1CB6" w:rsidRDefault="00F2278F" w:rsidP="00605749">
            <w:pPr>
              <w:rPr>
                <w:rFonts w:ascii="仿宋_GB2312" w:eastAsia="仿宋_GB2312" w:hAnsi="宋体" w:cs="宋体"/>
                <w:sz w:val="32"/>
                <w:szCs w:val="32"/>
              </w:rPr>
            </w:pPr>
            <w:r w:rsidRPr="009E1CB6">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F2278F" w:rsidRPr="009E1CB6" w:rsidRDefault="00F2278F" w:rsidP="00605749">
            <w:pPr>
              <w:rPr>
                <w:rFonts w:ascii="宋体" w:hAnsi="宋体" w:cs="宋体"/>
                <w:sz w:val="20"/>
                <w:szCs w:val="20"/>
              </w:rPr>
            </w:pPr>
            <w:r w:rsidRPr="009E1CB6">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Pr="009E1CB6" w:rsidRDefault="00F2278F" w:rsidP="00605749">
            <w:pPr>
              <w:rPr>
                <w:rFonts w:ascii="宋体" w:hAnsi="宋体" w:cs="宋体"/>
                <w:sz w:val="20"/>
                <w:szCs w:val="20"/>
              </w:rPr>
            </w:pPr>
            <w:r w:rsidRPr="009E1CB6">
              <w:rPr>
                <w:rFonts w:hint="eastAsia"/>
                <w:sz w:val="20"/>
                <w:szCs w:val="20"/>
              </w:rPr>
              <w:t xml:space="preserve">　</w:t>
            </w:r>
          </w:p>
        </w:tc>
      </w:tr>
      <w:tr w:rsidR="00F2278F" w:rsidRPr="009E1CB6"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9E1CB6" w:rsidRDefault="00F2278F" w:rsidP="00605749">
            <w:pPr>
              <w:rPr>
                <w:rFonts w:ascii="仿宋_GB2312" w:eastAsia="仿宋_GB2312" w:hAnsi="宋体" w:cs="宋体"/>
                <w:sz w:val="32"/>
                <w:szCs w:val="32"/>
              </w:rPr>
            </w:pPr>
            <w:r w:rsidRPr="009E1CB6">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F2278F" w:rsidRPr="009E1CB6" w:rsidRDefault="00F2278F" w:rsidP="00605749">
            <w:pPr>
              <w:rPr>
                <w:rFonts w:ascii="宋体" w:hAnsi="宋体" w:cs="宋体"/>
                <w:sz w:val="20"/>
                <w:szCs w:val="20"/>
              </w:rPr>
            </w:pPr>
            <w:r w:rsidRPr="009E1CB6">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Pr="009E1CB6" w:rsidRDefault="00F2278F" w:rsidP="00605749">
            <w:pPr>
              <w:rPr>
                <w:rFonts w:ascii="宋体" w:hAnsi="宋体" w:cs="宋体"/>
                <w:sz w:val="20"/>
                <w:szCs w:val="20"/>
              </w:rPr>
            </w:pPr>
            <w:r w:rsidRPr="009E1CB6">
              <w:rPr>
                <w:rFonts w:hint="eastAsia"/>
                <w:sz w:val="20"/>
                <w:szCs w:val="20"/>
              </w:rPr>
              <w:t xml:space="preserve">　</w:t>
            </w:r>
          </w:p>
        </w:tc>
      </w:tr>
      <w:tr w:rsidR="00F2278F" w:rsidRPr="009E1CB6"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9E1CB6" w:rsidRDefault="00F2278F" w:rsidP="00605749">
            <w:pPr>
              <w:rPr>
                <w:rFonts w:ascii="仿宋_GB2312" w:eastAsia="仿宋_GB2312" w:hAnsi="宋体" w:cs="宋体"/>
                <w:sz w:val="32"/>
                <w:szCs w:val="32"/>
              </w:rPr>
            </w:pPr>
            <w:r w:rsidRPr="009E1CB6">
              <w:rPr>
                <w:rFonts w:ascii="仿宋_GB2312" w:eastAsia="仿宋_GB2312" w:hint="eastAsia"/>
                <w:sz w:val="32"/>
                <w:szCs w:val="32"/>
              </w:rPr>
              <w:lastRenderedPageBreak/>
              <w:t xml:space="preserve">　　其中：图书资料</w:t>
            </w:r>
          </w:p>
        </w:tc>
        <w:tc>
          <w:tcPr>
            <w:tcW w:w="2700" w:type="dxa"/>
            <w:tcBorders>
              <w:top w:val="nil"/>
              <w:left w:val="nil"/>
              <w:bottom w:val="single" w:sz="4" w:space="0" w:color="auto"/>
              <w:right w:val="single" w:sz="4" w:space="0" w:color="auto"/>
            </w:tcBorders>
            <w:vAlign w:val="center"/>
          </w:tcPr>
          <w:p w:rsidR="00F2278F" w:rsidRPr="009E1CB6" w:rsidRDefault="00F2278F" w:rsidP="00605749">
            <w:pPr>
              <w:rPr>
                <w:rFonts w:ascii="宋体" w:hAnsi="宋体" w:cs="宋体"/>
                <w:sz w:val="20"/>
                <w:szCs w:val="20"/>
              </w:rPr>
            </w:pPr>
            <w:r w:rsidRPr="009E1CB6">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F2278F" w:rsidRPr="009E1CB6" w:rsidRDefault="00F2278F" w:rsidP="00605749">
            <w:pPr>
              <w:rPr>
                <w:rFonts w:ascii="宋体" w:hAnsi="宋体" w:cs="宋体"/>
                <w:sz w:val="20"/>
                <w:szCs w:val="20"/>
              </w:rPr>
            </w:pPr>
            <w:r w:rsidRPr="009E1CB6">
              <w:rPr>
                <w:rFonts w:hint="eastAsia"/>
                <w:sz w:val="20"/>
                <w:szCs w:val="20"/>
              </w:rPr>
              <w:t xml:space="preserve">　</w:t>
            </w:r>
          </w:p>
        </w:tc>
      </w:tr>
      <w:tr w:rsidR="00F2278F" w:rsidRPr="009E1CB6"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9E1CB6" w:rsidRDefault="00F2278F" w:rsidP="00605749">
            <w:pPr>
              <w:rPr>
                <w:rFonts w:ascii="仿宋_GB2312" w:eastAsia="仿宋_GB2312" w:hAnsi="宋体" w:cs="宋体"/>
                <w:sz w:val="32"/>
                <w:szCs w:val="32"/>
              </w:rPr>
            </w:pPr>
            <w:r w:rsidRPr="009E1CB6">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F2278F" w:rsidRPr="009E1CB6" w:rsidRDefault="002971B9" w:rsidP="00605749">
            <w:pPr>
              <w:jc w:val="right"/>
              <w:rPr>
                <w:rFonts w:ascii="宋体" w:hAnsi="宋体" w:cs="宋体"/>
                <w:sz w:val="22"/>
                <w:szCs w:val="22"/>
              </w:rPr>
            </w:pPr>
            <w:r w:rsidRPr="009E1CB6">
              <w:rPr>
                <w:rFonts w:hint="eastAsia"/>
                <w:sz w:val="22"/>
                <w:szCs w:val="22"/>
              </w:rPr>
              <w:t>1099</w:t>
            </w:r>
          </w:p>
        </w:tc>
        <w:tc>
          <w:tcPr>
            <w:tcW w:w="6192" w:type="dxa"/>
            <w:tcBorders>
              <w:top w:val="nil"/>
              <w:left w:val="nil"/>
              <w:bottom w:val="single" w:sz="4" w:space="0" w:color="auto"/>
              <w:right w:val="single" w:sz="4" w:space="0" w:color="auto"/>
            </w:tcBorders>
            <w:vAlign w:val="center"/>
          </w:tcPr>
          <w:p w:rsidR="00F2278F" w:rsidRPr="009E1CB6" w:rsidRDefault="002971B9" w:rsidP="00605749">
            <w:pPr>
              <w:jc w:val="right"/>
              <w:rPr>
                <w:rFonts w:ascii="宋体" w:hAnsi="宋体" w:cs="宋体"/>
                <w:sz w:val="22"/>
                <w:szCs w:val="22"/>
              </w:rPr>
            </w:pPr>
            <w:r w:rsidRPr="009E1CB6">
              <w:rPr>
                <w:rFonts w:hint="eastAsia"/>
                <w:sz w:val="22"/>
                <w:szCs w:val="22"/>
              </w:rPr>
              <w:t>137.86</w:t>
            </w:r>
          </w:p>
        </w:tc>
      </w:tr>
      <w:tr w:rsidR="00F2278F" w:rsidRPr="009E1CB6" w:rsidTr="00605749">
        <w:trPr>
          <w:trHeight w:val="645"/>
        </w:trPr>
        <w:tc>
          <w:tcPr>
            <w:tcW w:w="4788" w:type="dxa"/>
            <w:tcBorders>
              <w:top w:val="nil"/>
              <w:left w:val="single" w:sz="4" w:space="0" w:color="auto"/>
              <w:bottom w:val="single" w:sz="4" w:space="0" w:color="auto"/>
              <w:right w:val="single" w:sz="4" w:space="0" w:color="auto"/>
            </w:tcBorders>
            <w:vAlign w:val="center"/>
          </w:tcPr>
          <w:p w:rsidR="00F2278F" w:rsidRPr="009E1CB6" w:rsidRDefault="00F2278F" w:rsidP="00605749">
            <w:pPr>
              <w:rPr>
                <w:rFonts w:ascii="仿宋_GB2312" w:eastAsia="仿宋_GB2312" w:hAnsi="宋体" w:cs="宋体"/>
                <w:sz w:val="32"/>
                <w:szCs w:val="32"/>
              </w:rPr>
            </w:pPr>
            <w:r w:rsidRPr="009E1CB6">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F2278F" w:rsidRPr="009E1CB6" w:rsidRDefault="002971B9" w:rsidP="00605749">
            <w:pPr>
              <w:jc w:val="right"/>
              <w:rPr>
                <w:rFonts w:ascii="宋体" w:hAnsi="宋体" w:cs="宋体"/>
                <w:sz w:val="22"/>
                <w:szCs w:val="22"/>
              </w:rPr>
            </w:pPr>
            <w:r w:rsidRPr="009E1CB6">
              <w:rPr>
                <w:rFonts w:hint="eastAsia"/>
                <w:sz w:val="22"/>
                <w:szCs w:val="22"/>
              </w:rPr>
              <w:t>1099</w:t>
            </w:r>
          </w:p>
        </w:tc>
        <w:tc>
          <w:tcPr>
            <w:tcW w:w="6192" w:type="dxa"/>
            <w:tcBorders>
              <w:top w:val="nil"/>
              <w:left w:val="nil"/>
              <w:bottom w:val="single" w:sz="4" w:space="0" w:color="auto"/>
              <w:right w:val="single" w:sz="4" w:space="0" w:color="auto"/>
            </w:tcBorders>
            <w:vAlign w:val="center"/>
          </w:tcPr>
          <w:p w:rsidR="00F2278F" w:rsidRPr="009E1CB6" w:rsidRDefault="002971B9" w:rsidP="00605749">
            <w:pPr>
              <w:jc w:val="right"/>
              <w:rPr>
                <w:rFonts w:ascii="宋体" w:hAnsi="宋体" w:cs="宋体"/>
                <w:sz w:val="22"/>
                <w:szCs w:val="22"/>
              </w:rPr>
            </w:pPr>
            <w:r w:rsidRPr="009E1CB6">
              <w:rPr>
                <w:rFonts w:hint="eastAsia"/>
                <w:sz w:val="22"/>
                <w:szCs w:val="22"/>
              </w:rPr>
              <w:t>137.86</w:t>
            </w:r>
          </w:p>
        </w:tc>
      </w:tr>
    </w:tbl>
    <w:p w:rsidR="00F2278F" w:rsidRPr="007D1F93" w:rsidRDefault="003927D6" w:rsidP="00F2278F">
      <w:pPr>
        <w:spacing w:line="560" w:lineRule="exact"/>
        <w:ind w:firstLineChars="200" w:firstLine="640"/>
        <w:rPr>
          <w:rFonts w:ascii="仿宋_GB2312" w:eastAsia="仿宋_GB2312"/>
          <w:color w:val="000000" w:themeColor="text1"/>
          <w:sz w:val="32"/>
          <w:szCs w:val="32"/>
        </w:rPr>
      </w:pPr>
      <w:r w:rsidRPr="007D1F93">
        <w:rPr>
          <w:rFonts w:ascii="仿宋_GB2312" w:eastAsia="仿宋_GB2312" w:hint="eastAsia"/>
          <w:color w:val="000000" w:themeColor="text1"/>
          <w:sz w:val="32"/>
          <w:szCs w:val="32"/>
        </w:rPr>
        <w:t>201</w:t>
      </w:r>
      <w:r w:rsidR="009E1CB6">
        <w:rPr>
          <w:rFonts w:ascii="仿宋_GB2312" w:eastAsia="仿宋_GB2312" w:hint="eastAsia"/>
          <w:color w:val="000000" w:themeColor="text1"/>
          <w:sz w:val="32"/>
          <w:szCs w:val="32"/>
        </w:rPr>
        <w:t>9</w:t>
      </w:r>
      <w:r w:rsidR="00F2278F" w:rsidRPr="007D1F93">
        <w:rPr>
          <w:rFonts w:ascii="仿宋_GB2312" w:eastAsia="仿宋_GB2312" w:hint="eastAsia"/>
          <w:color w:val="000000" w:themeColor="text1"/>
          <w:sz w:val="32"/>
          <w:szCs w:val="32"/>
        </w:rPr>
        <w:t>年</w:t>
      </w:r>
      <w:proofErr w:type="gramStart"/>
      <w:r w:rsidR="00F2278F" w:rsidRPr="007D1F93">
        <w:rPr>
          <w:rFonts w:ascii="仿宋_GB2312" w:eastAsia="仿宋_GB2312" w:hint="eastAsia"/>
          <w:color w:val="000000" w:themeColor="text1"/>
          <w:sz w:val="32"/>
          <w:szCs w:val="32"/>
        </w:rPr>
        <w:t>我部门无拟</w:t>
      </w:r>
      <w:proofErr w:type="gramEnd"/>
      <w:r w:rsidR="00F2278F" w:rsidRPr="007D1F93">
        <w:rPr>
          <w:rFonts w:ascii="仿宋_GB2312" w:eastAsia="仿宋_GB2312" w:hint="eastAsia"/>
          <w:color w:val="000000" w:themeColor="text1"/>
          <w:sz w:val="32"/>
          <w:szCs w:val="32"/>
        </w:rPr>
        <w:t>购置情况</w:t>
      </w:r>
    </w:p>
    <w:p w:rsidR="00F2278F" w:rsidRPr="001E1078" w:rsidRDefault="00F2278F" w:rsidP="00F2278F">
      <w:pPr>
        <w:spacing w:line="560" w:lineRule="exact"/>
        <w:ind w:firstLineChars="200" w:firstLine="643"/>
      </w:pPr>
      <w:r w:rsidRPr="001E1078">
        <w:rPr>
          <w:rFonts w:ascii="宋体" w:hAnsi="宋体" w:hint="eastAsia"/>
          <w:b/>
          <w:sz w:val="32"/>
          <w:szCs w:val="32"/>
        </w:rPr>
        <w:t>八、名词解释</w:t>
      </w:r>
    </w:p>
    <w:p w:rsidR="00F2278F" w:rsidRPr="001E1078" w:rsidRDefault="00F2278F" w:rsidP="00F2278F">
      <w:pPr>
        <w:spacing w:line="560" w:lineRule="exact"/>
        <w:ind w:firstLineChars="200" w:firstLine="640"/>
        <w:rPr>
          <w:rFonts w:ascii="仿宋_GB2312" w:eastAsia="仿宋_GB2312"/>
          <w:sz w:val="32"/>
          <w:szCs w:val="32"/>
        </w:rPr>
      </w:pPr>
      <w:r w:rsidRPr="001E1078">
        <w:rPr>
          <w:rFonts w:ascii="仿宋_GB2312" w:eastAsia="仿宋_GB2312" w:hint="eastAsia"/>
          <w:sz w:val="32"/>
          <w:szCs w:val="32"/>
        </w:rPr>
        <w:t>1．基本支出：是指为保障机构正常运转，完成日常工作任务而发生的人员支出和公用支出。</w:t>
      </w:r>
    </w:p>
    <w:p w:rsidR="00F2278F" w:rsidRPr="001E1078" w:rsidRDefault="00F2278F" w:rsidP="00F2278F">
      <w:pPr>
        <w:spacing w:line="560" w:lineRule="exact"/>
        <w:ind w:firstLineChars="200" w:firstLine="640"/>
        <w:rPr>
          <w:rFonts w:ascii="仿宋_GB2312" w:eastAsia="仿宋_GB2312"/>
          <w:sz w:val="32"/>
          <w:szCs w:val="32"/>
        </w:rPr>
      </w:pPr>
      <w:r w:rsidRPr="001E1078">
        <w:rPr>
          <w:rFonts w:ascii="仿宋_GB2312" w:eastAsia="仿宋_GB2312" w:hint="eastAsia"/>
          <w:sz w:val="32"/>
          <w:szCs w:val="32"/>
        </w:rPr>
        <w:t>2．项目支出：指在基本支出之外为完成特定行政任务和事业发展目标所发生的支出。</w:t>
      </w:r>
    </w:p>
    <w:p w:rsidR="00F2278F" w:rsidRPr="001E1078" w:rsidRDefault="00F2278F" w:rsidP="00F2278F">
      <w:pPr>
        <w:spacing w:line="560" w:lineRule="exact"/>
        <w:ind w:firstLineChars="200" w:firstLine="640"/>
        <w:rPr>
          <w:rFonts w:ascii="仿宋_GB2312" w:eastAsia="仿宋_GB2312"/>
          <w:sz w:val="32"/>
          <w:szCs w:val="32"/>
        </w:rPr>
      </w:pPr>
      <w:r w:rsidRPr="001E1078">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F2278F" w:rsidRPr="001E1078" w:rsidRDefault="00F2278F" w:rsidP="00F2278F">
      <w:pPr>
        <w:spacing w:line="560" w:lineRule="exact"/>
        <w:ind w:firstLineChars="200" w:firstLine="643"/>
      </w:pPr>
      <w:r w:rsidRPr="001E1078">
        <w:rPr>
          <w:rFonts w:ascii="宋体" w:hAnsi="宋体" w:hint="eastAsia"/>
          <w:b/>
          <w:sz w:val="32"/>
          <w:szCs w:val="32"/>
        </w:rPr>
        <w:t>九、其他情况说明</w:t>
      </w:r>
    </w:p>
    <w:p w:rsidR="00E06A52" w:rsidRPr="001E1078" w:rsidRDefault="001E1078" w:rsidP="00A56106">
      <w:pPr>
        <w:spacing w:line="560" w:lineRule="exact"/>
        <w:ind w:firstLineChars="200" w:firstLine="640"/>
        <w:rPr>
          <w:rFonts w:ascii="仿宋_GB2312" w:eastAsia="仿宋_GB2312"/>
          <w:sz w:val="32"/>
          <w:szCs w:val="32"/>
        </w:rPr>
      </w:pPr>
      <w:r w:rsidRPr="001E1078">
        <w:rPr>
          <w:rFonts w:ascii="仿宋_GB2312" w:eastAsia="仿宋_GB2312" w:hint="eastAsia"/>
          <w:sz w:val="32"/>
          <w:szCs w:val="32"/>
        </w:rPr>
        <w:t>2019</w:t>
      </w:r>
      <w:r w:rsidR="00F2278F" w:rsidRPr="001E1078">
        <w:rPr>
          <w:rFonts w:ascii="仿宋_GB2312" w:eastAsia="仿宋_GB2312" w:hint="eastAsia"/>
          <w:sz w:val="32"/>
          <w:szCs w:val="32"/>
        </w:rPr>
        <w:t>年部门预算无国有资本经营预算财政拨款收支，因此相关表格数据为零。</w:t>
      </w:r>
    </w:p>
    <w:sectPr w:rsidR="00E06A52" w:rsidRPr="001E1078" w:rsidSect="00F2278F">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699" w:rsidRDefault="00A54699" w:rsidP="00F2278F">
      <w:r>
        <w:separator/>
      </w:r>
    </w:p>
  </w:endnote>
  <w:endnote w:type="continuationSeparator" w:id="0">
    <w:p w:rsidR="00A54699" w:rsidRDefault="00A54699" w:rsidP="00F2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61" w:rsidRDefault="003B736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61" w:rsidRDefault="003B736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61" w:rsidRDefault="003B73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699" w:rsidRDefault="00A54699" w:rsidP="00F2278F">
      <w:r>
        <w:separator/>
      </w:r>
    </w:p>
  </w:footnote>
  <w:footnote w:type="continuationSeparator" w:id="0">
    <w:p w:rsidR="00A54699" w:rsidRDefault="00A54699" w:rsidP="00F22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61" w:rsidRDefault="003B736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78F" w:rsidRDefault="00F2278F" w:rsidP="003B7361">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361" w:rsidRDefault="003B73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B014E"/>
    <w:multiLevelType w:val="hybridMultilevel"/>
    <w:tmpl w:val="115C386C"/>
    <w:lvl w:ilvl="0" w:tplc="CD12E03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278F"/>
    <w:rsid w:val="00024273"/>
    <w:rsid w:val="000B76EB"/>
    <w:rsid w:val="000F0795"/>
    <w:rsid w:val="00113235"/>
    <w:rsid w:val="001A1CE6"/>
    <w:rsid w:val="001E1078"/>
    <w:rsid w:val="00280C54"/>
    <w:rsid w:val="002971B9"/>
    <w:rsid w:val="002A2854"/>
    <w:rsid w:val="002E5725"/>
    <w:rsid w:val="00320B32"/>
    <w:rsid w:val="003456B9"/>
    <w:rsid w:val="003927D6"/>
    <w:rsid w:val="003B7361"/>
    <w:rsid w:val="003C63DA"/>
    <w:rsid w:val="00440ACE"/>
    <w:rsid w:val="0046482F"/>
    <w:rsid w:val="004B50A2"/>
    <w:rsid w:val="00517C13"/>
    <w:rsid w:val="00521385"/>
    <w:rsid w:val="00591562"/>
    <w:rsid w:val="00594C29"/>
    <w:rsid w:val="005A4394"/>
    <w:rsid w:val="00645F00"/>
    <w:rsid w:val="0066204C"/>
    <w:rsid w:val="0067397C"/>
    <w:rsid w:val="006D4DE4"/>
    <w:rsid w:val="0070451D"/>
    <w:rsid w:val="007056F8"/>
    <w:rsid w:val="007178DF"/>
    <w:rsid w:val="007D1F93"/>
    <w:rsid w:val="007E4219"/>
    <w:rsid w:val="008310CD"/>
    <w:rsid w:val="00846039"/>
    <w:rsid w:val="009001E6"/>
    <w:rsid w:val="00933C4A"/>
    <w:rsid w:val="00942290"/>
    <w:rsid w:val="00947AB9"/>
    <w:rsid w:val="009D7C97"/>
    <w:rsid w:val="009E1CB6"/>
    <w:rsid w:val="009F39BA"/>
    <w:rsid w:val="00A34EC6"/>
    <w:rsid w:val="00A54699"/>
    <w:rsid w:val="00A56106"/>
    <w:rsid w:val="00A8406F"/>
    <w:rsid w:val="00AC7CD4"/>
    <w:rsid w:val="00B3026D"/>
    <w:rsid w:val="00BA04CC"/>
    <w:rsid w:val="00C714AF"/>
    <w:rsid w:val="00D8389B"/>
    <w:rsid w:val="00DA411F"/>
    <w:rsid w:val="00E06A52"/>
    <w:rsid w:val="00E40F17"/>
    <w:rsid w:val="00EA0F07"/>
    <w:rsid w:val="00EC4FB7"/>
    <w:rsid w:val="00F2278F"/>
    <w:rsid w:val="00FB414A"/>
    <w:rsid w:val="00FE0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7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7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78F"/>
    <w:rPr>
      <w:sz w:val="18"/>
      <w:szCs w:val="18"/>
    </w:rPr>
  </w:style>
  <w:style w:type="paragraph" w:styleId="a4">
    <w:name w:val="footer"/>
    <w:basedOn w:val="a"/>
    <w:link w:val="Char0"/>
    <w:uiPriority w:val="99"/>
    <w:unhideWhenUsed/>
    <w:rsid w:val="00F2278F"/>
    <w:pPr>
      <w:tabs>
        <w:tab w:val="center" w:pos="4153"/>
        <w:tab w:val="right" w:pos="8306"/>
      </w:tabs>
      <w:snapToGrid w:val="0"/>
      <w:jc w:val="left"/>
    </w:pPr>
    <w:rPr>
      <w:sz w:val="18"/>
      <w:szCs w:val="18"/>
    </w:rPr>
  </w:style>
  <w:style w:type="character" w:customStyle="1" w:styleId="Char0">
    <w:name w:val="页脚 Char"/>
    <w:basedOn w:val="a0"/>
    <w:link w:val="a4"/>
    <w:uiPriority w:val="99"/>
    <w:rsid w:val="00F2278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84102">
      <w:bodyDiv w:val="1"/>
      <w:marLeft w:val="0"/>
      <w:marRight w:val="0"/>
      <w:marTop w:val="0"/>
      <w:marBottom w:val="0"/>
      <w:divBdr>
        <w:top w:val="none" w:sz="0" w:space="0" w:color="auto"/>
        <w:left w:val="none" w:sz="0" w:space="0" w:color="auto"/>
        <w:bottom w:val="none" w:sz="0" w:space="0" w:color="auto"/>
        <w:right w:val="none" w:sz="0" w:space="0" w:color="auto"/>
      </w:divBdr>
    </w:div>
    <w:div w:id="802892107">
      <w:bodyDiv w:val="1"/>
      <w:marLeft w:val="0"/>
      <w:marRight w:val="0"/>
      <w:marTop w:val="0"/>
      <w:marBottom w:val="0"/>
      <w:divBdr>
        <w:top w:val="none" w:sz="0" w:space="0" w:color="auto"/>
        <w:left w:val="none" w:sz="0" w:space="0" w:color="auto"/>
        <w:bottom w:val="none" w:sz="0" w:space="0" w:color="auto"/>
        <w:right w:val="none" w:sz="0" w:space="0" w:color="auto"/>
      </w:divBdr>
    </w:div>
    <w:div w:id="118844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8</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10</cp:revision>
  <dcterms:created xsi:type="dcterms:W3CDTF">2019-02-20T06:06:00Z</dcterms:created>
  <dcterms:modified xsi:type="dcterms:W3CDTF">2019-02-22T08:16:00Z</dcterms:modified>
</cp:coreProperties>
</file>