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3F0" w:rsidRDefault="000E1574" w:rsidP="0059636B">
      <w:pPr>
        <w:widowControl/>
        <w:jc w:val="center"/>
        <w:rPr>
          <w:rFonts w:ascii="方正小标宋简体" w:eastAsia="方正小标宋简体"/>
          <w:sz w:val="40"/>
          <w:szCs w:val="40"/>
        </w:rPr>
      </w:pPr>
      <w:r>
        <w:rPr>
          <w:rFonts w:ascii="方正小标宋简体" w:eastAsia="方正小标宋简体" w:hint="eastAsia"/>
          <w:sz w:val="40"/>
          <w:szCs w:val="40"/>
        </w:rPr>
        <w:t>没</w:t>
      </w:r>
      <w:bookmarkStart w:id="0" w:name="_GoBack"/>
      <w:bookmarkEnd w:id="0"/>
      <w:r w:rsidR="00F723F0">
        <w:rPr>
          <w:rFonts w:ascii="方正小标宋简体" w:eastAsia="方正小标宋简体" w:hint="eastAsia"/>
          <w:sz w:val="40"/>
          <w:szCs w:val="40"/>
        </w:rPr>
        <w:t>目录</w:t>
      </w:r>
    </w:p>
    <w:p w:rsidR="00F723F0" w:rsidRDefault="00F723F0" w:rsidP="0059636B">
      <w:pPr>
        <w:spacing w:line="560" w:lineRule="exact"/>
        <w:jc w:val="left"/>
        <w:rPr>
          <w:rFonts w:ascii="方正小标宋简体" w:eastAsia="方正小标宋简体"/>
          <w:sz w:val="40"/>
          <w:szCs w:val="40"/>
        </w:rPr>
      </w:pPr>
    </w:p>
    <w:p w:rsidR="00F723F0" w:rsidRPr="00F80466" w:rsidRDefault="00F723F0" w:rsidP="009657F5">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F723F0" w:rsidRPr="00F80466" w:rsidRDefault="00F723F0" w:rsidP="009657F5">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F723F0" w:rsidRPr="00F80466" w:rsidRDefault="00F723F0" w:rsidP="009657F5">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r>
        <w:rPr>
          <w:rFonts w:eastAsia="仿宋_GB2312" w:hint="eastAsia"/>
          <w:b/>
          <w:sz w:val="36"/>
          <w:szCs w:val="36"/>
        </w:rPr>
        <w:t>及增减变化说明</w:t>
      </w:r>
    </w:p>
    <w:p w:rsidR="00F723F0" w:rsidRPr="00F80466" w:rsidRDefault="00F723F0" w:rsidP="009657F5">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F723F0" w:rsidRPr="00F80466" w:rsidRDefault="00F723F0" w:rsidP="009657F5">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Pr>
          <w:rFonts w:eastAsia="仿宋_GB2312" w:hint="eastAsia"/>
          <w:b/>
          <w:sz w:val="36"/>
          <w:szCs w:val="36"/>
        </w:rPr>
        <w:t>绩效信息</w:t>
      </w:r>
    </w:p>
    <w:p w:rsidR="00F723F0" w:rsidRPr="00F80466" w:rsidRDefault="00F723F0" w:rsidP="009657F5">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F723F0" w:rsidRPr="00F80466" w:rsidRDefault="00F723F0" w:rsidP="009657F5">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F723F0" w:rsidRPr="00F80466" w:rsidRDefault="00F723F0" w:rsidP="009657F5">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F723F0" w:rsidRPr="00F80466" w:rsidRDefault="00F723F0" w:rsidP="009657F5">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F723F0" w:rsidRDefault="00F723F0" w:rsidP="00E23FB6">
      <w:pPr>
        <w:spacing w:line="560" w:lineRule="exact"/>
        <w:jc w:val="center"/>
        <w:rPr>
          <w:rFonts w:ascii="方正小标宋简体" w:eastAsia="方正小标宋简体"/>
          <w:sz w:val="40"/>
          <w:szCs w:val="40"/>
        </w:rPr>
      </w:pPr>
    </w:p>
    <w:p w:rsidR="00F723F0" w:rsidRDefault="00F723F0" w:rsidP="00E23FB6">
      <w:pPr>
        <w:spacing w:line="560" w:lineRule="exact"/>
        <w:jc w:val="center"/>
        <w:rPr>
          <w:rFonts w:ascii="方正小标宋简体" w:eastAsia="方正小标宋简体"/>
          <w:sz w:val="40"/>
          <w:szCs w:val="40"/>
        </w:rPr>
      </w:pPr>
    </w:p>
    <w:p w:rsidR="00F723F0" w:rsidRDefault="00F723F0" w:rsidP="00E23FB6">
      <w:pPr>
        <w:spacing w:line="560" w:lineRule="exact"/>
        <w:jc w:val="center"/>
        <w:rPr>
          <w:rFonts w:ascii="方正小标宋简体" w:eastAsia="方正小标宋简体"/>
          <w:sz w:val="40"/>
          <w:szCs w:val="40"/>
        </w:rPr>
      </w:pPr>
    </w:p>
    <w:p w:rsidR="00F723F0" w:rsidRDefault="00F723F0" w:rsidP="00E23FB6">
      <w:pPr>
        <w:spacing w:line="560" w:lineRule="exact"/>
        <w:jc w:val="center"/>
        <w:rPr>
          <w:rFonts w:ascii="方正小标宋简体" w:eastAsia="方正小标宋简体"/>
          <w:sz w:val="40"/>
          <w:szCs w:val="40"/>
        </w:rPr>
      </w:pPr>
    </w:p>
    <w:p w:rsidR="00F723F0" w:rsidRDefault="00F723F0" w:rsidP="00E23FB6">
      <w:pPr>
        <w:spacing w:line="560" w:lineRule="exact"/>
        <w:jc w:val="center"/>
        <w:rPr>
          <w:rFonts w:ascii="方正小标宋简体" w:eastAsia="方正小标宋简体"/>
          <w:sz w:val="40"/>
          <w:szCs w:val="40"/>
        </w:rPr>
      </w:pPr>
    </w:p>
    <w:p w:rsidR="00F723F0" w:rsidRDefault="00F723F0" w:rsidP="00E23FB6">
      <w:pPr>
        <w:spacing w:line="560" w:lineRule="exact"/>
        <w:jc w:val="center"/>
        <w:rPr>
          <w:rFonts w:ascii="方正小标宋简体" w:eastAsia="方正小标宋简体"/>
          <w:sz w:val="40"/>
          <w:szCs w:val="40"/>
        </w:rPr>
      </w:pPr>
    </w:p>
    <w:p w:rsidR="00F723F0" w:rsidRPr="00F850A4" w:rsidRDefault="00F723F0" w:rsidP="00E23FB6">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公安分局部门预算情况说明</w:t>
      </w:r>
    </w:p>
    <w:p w:rsidR="00F723F0" w:rsidRDefault="00F723F0" w:rsidP="009657F5">
      <w:pPr>
        <w:spacing w:line="560" w:lineRule="exact"/>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D014C6" w:rsidRDefault="00D014C6" w:rsidP="00D014C6">
      <w:pPr>
        <w:spacing w:line="560" w:lineRule="exact"/>
        <w:ind w:firstLineChars="200" w:firstLine="640"/>
        <w:rPr>
          <w:rFonts w:ascii="仿宋_GB2312" w:eastAsia="仿宋_GB2312"/>
          <w:sz w:val="32"/>
          <w:szCs w:val="32"/>
        </w:rPr>
      </w:pPr>
      <w:r w:rsidRPr="00C973D1">
        <w:rPr>
          <w:rFonts w:ascii="仿宋_GB2312" w:eastAsia="仿宋_GB2312" w:hint="eastAsia"/>
          <w:sz w:val="32"/>
          <w:szCs w:val="32"/>
        </w:rPr>
        <w:t>公安分局</w:t>
      </w:r>
      <w:r>
        <w:rPr>
          <w:rFonts w:ascii="仿宋_GB2312" w:eastAsia="仿宋_GB2312" w:hint="eastAsia"/>
          <w:sz w:val="32"/>
          <w:szCs w:val="32"/>
        </w:rPr>
        <w:t>级别为副县级，性质为行政单位，经费形式是财政拨款。</w:t>
      </w:r>
    </w:p>
    <w:p w:rsidR="00F723F0" w:rsidRPr="005C4F6E" w:rsidRDefault="00F723F0" w:rsidP="009657F5">
      <w:pPr>
        <w:spacing w:line="560" w:lineRule="exact"/>
        <w:ind w:firstLineChars="200" w:firstLine="640"/>
        <w:rPr>
          <w:rFonts w:ascii="仿宋_GB2312" w:eastAsia="仿宋_GB2312"/>
          <w:sz w:val="32"/>
          <w:szCs w:val="32"/>
        </w:rPr>
      </w:pPr>
      <w:r w:rsidRPr="00C973D1">
        <w:rPr>
          <w:rFonts w:ascii="仿宋_GB2312" w:eastAsia="仿宋_GB2312" w:hint="eastAsia"/>
          <w:sz w:val="32"/>
          <w:szCs w:val="32"/>
        </w:rPr>
        <w:t>公安分局下设个</w:t>
      </w:r>
      <w:r w:rsidRPr="00C973D1">
        <w:rPr>
          <w:rFonts w:ascii="仿宋_GB2312" w:eastAsia="仿宋_GB2312"/>
          <w:sz w:val="32"/>
          <w:szCs w:val="32"/>
        </w:rPr>
        <w:t>15</w:t>
      </w:r>
      <w:r w:rsidRPr="00C973D1">
        <w:rPr>
          <w:rFonts w:ascii="仿宋_GB2312" w:eastAsia="仿宋_GB2312" w:hint="eastAsia"/>
          <w:sz w:val="32"/>
          <w:szCs w:val="32"/>
        </w:rPr>
        <w:t>部门，包括：指挥中心、政治处、纪委督查大队、警务保障室、国保大队、法制大队、治安大队、食药安大队、刑警大队、巡特警大队、移动警务站、火炬路派出所、庆南道派出所、唐丰路派出所、老庄子派出所、收费站治安办。</w:t>
      </w:r>
    </w:p>
    <w:p w:rsidR="00F723F0" w:rsidRDefault="00F723F0" w:rsidP="009657F5">
      <w:pPr>
        <w:spacing w:line="560" w:lineRule="exact"/>
        <w:ind w:firstLineChars="200" w:firstLine="640"/>
        <w:rPr>
          <w:rFonts w:ascii="仿宋_GB2312" w:eastAsia="仿宋_GB2312"/>
          <w:sz w:val="32"/>
          <w:szCs w:val="32"/>
        </w:rPr>
      </w:pPr>
      <w:r>
        <w:rPr>
          <w:rFonts w:ascii="仿宋_GB2312" w:eastAsia="仿宋_GB2312" w:hint="eastAsia"/>
          <w:sz w:val="32"/>
          <w:szCs w:val="32"/>
        </w:rPr>
        <w:t>主要</w:t>
      </w:r>
      <w:r w:rsidRPr="00D851ED">
        <w:rPr>
          <w:rFonts w:ascii="仿宋_GB2312" w:eastAsia="仿宋_GB2312" w:hint="eastAsia"/>
          <w:sz w:val="32"/>
          <w:szCs w:val="32"/>
        </w:rPr>
        <w:t>职责</w:t>
      </w:r>
      <w:r w:rsidRPr="00D851ED">
        <w:rPr>
          <w:rFonts w:ascii="仿宋_GB2312" w:eastAsia="仿宋_GB2312"/>
          <w:sz w:val="32"/>
          <w:szCs w:val="32"/>
        </w:rPr>
        <w:t>:</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一）全面贯彻落实党的有关公安工作的路线、方针、政策以及国家法律、法规，部署全区公安工作，不断加强公安队伍的正规化建设，全面推进公安工作改革。负责对公安队伍的管理教育，组织、指导、检查、监督所属单位的公安工作。</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（二）及时收集掌握各种情报信息，分析、研究敌社情和社会治安情况，制定相应对策。</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（三）预防、制止和侦查违法犯罪活动，研究制定打击对策。负责侦办辖区范围内发生的各类刑事案件。</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（四）依法制止和处置严重危害社会治安的重、特大治安事件及突发性、群体性事件，依法查处危害社会治安秩序的行为，维护社会治安秩序。</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（五）组织消防安全宣传，实施消防工作，实行消防监督。</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（六）负责枪支、管制刀具和易燃易爆、剧毒放射性等危险物品的管理。</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lastRenderedPageBreak/>
        <w:t>（七）对法律、法规规定的特种行业进行管理。</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（八）负责党和国家领导人等来我区视察以及重要外宾来我区参观、访问的安全警卫工作，负责大型活动和重要会议的安全保卫工作。</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（九）管理全区集会、游行、示威活动。</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（十）管理全区户籍、国籍、居民身份证和外国人在我区居留登记的有关事宜。</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（十一）负责公安机关监管工作，对被判处管制、拘役、剥夺政治权利的罪犯和监外执行的罪犯执行刑罚，对被宣告缓刑、假释的罪犯实行监督、考察。</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（十二）负责公安科技工作，负责全区公共信息网络安全监察。</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（十三）指导和监督国家机关、社会团体、企事业组织和重点工程的治安保卫工作，指导治安保卫委员会等群众性组织的治安防范工作。</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（十四）掌握全区“法轮功”邪教组织及对社会有害功法组织的情报信息，研究提出工作对策，负责“法轮功”及有害功法组织的违法犯罪案件的侦查、控制和处置工作。</w:t>
      </w:r>
    </w:p>
    <w:p w:rsidR="00F723F0"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（十五）承办法律、法规规定的其他职责和党工委、管委会及上级公安机关交办的其他任务。</w:t>
      </w:r>
    </w:p>
    <w:p w:rsidR="00F723F0" w:rsidRPr="00014737" w:rsidRDefault="00F723F0" w:rsidP="009657F5">
      <w:pPr>
        <w:spacing w:line="560" w:lineRule="exact"/>
        <w:ind w:firstLineChars="200" w:firstLine="643"/>
        <w:rPr>
          <w:rFonts w:ascii="宋体"/>
          <w:b/>
          <w:sz w:val="32"/>
          <w:szCs w:val="32"/>
        </w:rPr>
      </w:pPr>
      <w:r>
        <w:rPr>
          <w:rFonts w:ascii="宋体" w:hAnsi="宋体" w:hint="eastAsia"/>
          <w:b/>
          <w:sz w:val="32"/>
          <w:szCs w:val="32"/>
        </w:rPr>
        <w:t>二</w:t>
      </w:r>
      <w:r w:rsidRPr="00014737">
        <w:rPr>
          <w:rFonts w:ascii="宋体" w:hAnsi="宋体" w:hint="eastAsia"/>
          <w:b/>
          <w:sz w:val="32"/>
          <w:szCs w:val="32"/>
        </w:rPr>
        <w:t>、</w:t>
      </w:r>
      <w:r w:rsidRPr="0088775C">
        <w:rPr>
          <w:rFonts w:eastAsia="仿宋_GB2312" w:hint="eastAsia"/>
          <w:b/>
          <w:sz w:val="36"/>
          <w:szCs w:val="36"/>
        </w:rPr>
        <w:t>部门预算总体情况及预算收支增减变化情况说明</w:t>
      </w:r>
    </w:p>
    <w:p w:rsidR="00F723F0" w:rsidRPr="00A80005" w:rsidRDefault="00F723F0" w:rsidP="009657F5">
      <w:pPr>
        <w:spacing w:line="560" w:lineRule="exact"/>
        <w:ind w:firstLineChars="200" w:firstLine="640"/>
        <w:rPr>
          <w:rFonts w:ascii="仿宋_GB2312" w:eastAsia="仿宋_GB2312" w:hAnsi="宋体"/>
          <w:sz w:val="32"/>
          <w:szCs w:val="32"/>
        </w:rPr>
      </w:pPr>
      <w:r w:rsidRPr="00A80005">
        <w:rPr>
          <w:rFonts w:ascii="仿宋_GB2312" w:eastAsia="仿宋_GB2312" w:hAnsi="宋体"/>
          <w:sz w:val="32"/>
          <w:szCs w:val="32"/>
        </w:rPr>
        <w:t>201</w:t>
      </w:r>
      <w:r>
        <w:rPr>
          <w:rFonts w:ascii="仿宋_GB2312" w:eastAsia="仿宋_GB2312" w:hAnsi="宋体"/>
          <w:sz w:val="32"/>
          <w:szCs w:val="32"/>
        </w:rPr>
        <w:t>8</w:t>
      </w:r>
      <w:r w:rsidRPr="00A80005">
        <w:rPr>
          <w:rFonts w:ascii="仿宋_GB2312" w:eastAsia="仿宋_GB2312" w:hAnsi="宋体" w:hint="eastAsia"/>
          <w:sz w:val="32"/>
          <w:szCs w:val="32"/>
        </w:rPr>
        <w:t>年度预算收入</w:t>
      </w:r>
      <w:r>
        <w:rPr>
          <w:rFonts w:ascii="仿宋_GB2312" w:eastAsia="仿宋_GB2312" w:hAnsi="宋体"/>
          <w:sz w:val="32"/>
          <w:szCs w:val="32"/>
        </w:rPr>
        <w:t>1810.96</w:t>
      </w:r>
      <w:r>
        <w:rPr>
          <w:rFonts w:ascii="仿宋_GB2312" w:eastAsia="仿宋_GB2312" w:hAnsi="宋体" w:hint="eastAsia"/>
          <w:sz w:val="32"/>
          <w:szCs w:val="32"/>
        </w:rPr>
        <w:t>万元，比</w:t>
      </w:r>
      <w:r>
        <w:rPr>
          <w:rFonts w:ascii="仿宋_GB2312" w:eastAsia="仿宋_GB2312" w:hAnsi="宋体"/>
          <w:sz w:val="32"/>
          <w:szCs w:val="32"/>
        </w:rPr>
        <w:t>2017</w:t>
      </w:r>
      <w:r>
        <w:rPr>
          <w:rFonts w:ascii="仿宋_GB2312" w:eastAsia="仿宋_GB2312" w:hAnsi="宋体" w:hint="eastAsia"/>
          <w:sz w:val="32"/>
          <w:szCs w:val="32"/>
        </w:rPr>
        <w:t>年约减少</w:t>
      </w:r>
      <w:r>
        <w:rPr>
          <w:rFonts w:ascii="仿宋_GB2312" w:eastAsia="仿宋_GB2312" w:hAnsi="宋体"/>
          <w:sz w:val="32"/>
          <w:szCs w:val="32"/>
        </w:rPr>
        <w:t>18%</w:t>
      </w:r>
      <w:r w:rsidRPr="00A80005">
        <w:rPr>
          <w:rFonts w:ascii="仿宋_GB2312" w:eastAsia="仿宋_GB2312" w:hAnsi="宋体" w:hint="eastAsia"/>
          <w:sz w:val="32"/>
          <w:szCs w:val="32"/>
        </w:rPr>
        <w:t>。</w:t>
      </w:r>
    </w:p>
    <w:p w:rsidR="00F723F0" w:rsidRPr="00DC3C55" w:rsidRDefault="00F723F0" w:rsidP="009657F5">
      <w:pPr>
        <w:spacing w:line="560" w:lineRule="exact"/>
        <w:ind w:firstLineChars="200" w:firstLine="640"/>
        <w:rPr>
          <w:rFonts w:ascii="仿宋_GB2312" w:eastAsia="仿宋_GB2312" w:hAnsi="宋体"/>
          <w:sz w:val="32"/>
          <w:szCs w:val="32"/>
        </w:rPr>
      </w:pPr>
      <w:r w:rsidRPr="00A80005">
        <w:rPr>
          <w:rFonts w:ascii="仿宋_GB2312" w:eastAsia="仿宋_GB2312" w:hAnsi="宋体"/>
          <w:sz w:val="32"/>
          <w:szCs w:val="32"/>
        </w:rPr>
        <w:t>201</w:t>
      </w:r>
      <w:r>
        <w:rPr>
          <w:rFonts w:ascii="仿宋_GB2312" w:eastAsia="仿宋_GB2312" w:hAnsi="宋体"/>
          <w:sz w:val="32"/>
          <w:szCs w:val="32"/>
        </w:rPr>
        <w:t>8</w:t>
      </w:r>
      <w:r w:rsidRPr="00A80005">
        <w:rPr>
          <w:rFonts w:ascii="仿宋_GB2312" w:eastAsia="仿宋_GB2312" w:hAnsi="宋体" w:hint="eastAsia"/>
          <w:sz w:val="32"/>
          <w:szCs w:val="32"/>
        </w:rPr>
        <w:t>年预算支出</w:t>
      </w:r>
      <w:r>
        <w:rPr>
          <w:rFonts w:ascii="仿宋_GB2312" w:eastAsia="仿宋_GB2312" w:hAnsi="宋体"/>
          <w:sz w:val="32"/>
          <w:szCs w:val="32"/>
        </w:rPr>
        <w:t>1810.96</w:t>
      </w:r>
      <w:r>
        <w:rPr>
          <w:rFonts w:ascii="仿宋_GB2312" w:eastAsia="仿宋_GB2312" w:hAnsi="宋体" w:hint="eastAsia"/>
          <w:sz w:val="32"/>
          <w:szCs w:val="32"/>
        </w:rPr>
        <w:t>万元，比</w:t>
      </w:r>
      <w:r>
        <w:rPr>
          <w:rFonts w:ascii="仿宋_GB2312" w:eastAsia="仿宋_GB2312" w:hAnsi="宋体"/>
          <w:sz w:val="32"/>
          <w:szCs w:val="32"/>
        </w:rPr>
        <w:t>2017</w:t>
      </w:r>
      <w:r>
        <w:rPr>
          <w:rFonts w:ascii="仿宋_GB2312" w:eastAsia="仿宋_GB2312" w:hAnsi="宋体" w:hint="eastAsia"/>
          <w:sz w:val="32"/>
          <w:szCs w:val="32"/>
        </w:rPr>
        <w:t>年减少</w:t>
      </w:r>
      <w:r>
        <w:rPr>
          <w:rFonts w:ascii="仿宋_GB2312" w:eastAsia="仿宋_GB2312" w:hAnsi="宋体"/>
          <w:sz w:val="32"/>
          <w:szCs w:val="32"/>
        </w:rPr>
        <w:t>18%</w:t>
      </w:r>
      <w:r>
        <w:rPr>
          <w:rFonts w:ascii="仿宋_GB2312" w:eastAsia="仿宋_GB2312" w:hAnsi="宋体" w:hint="eastAsia"/>
          <w:sz w:val="32"/>
          <w:szCs w:val="32"/>
        </w:rPr>
        <w:t>。</w:t>
      </w:r>
      <w:r w:rsidRPr="00A80005">
        <w:rPr>
          <w:rFonts w:ascii="仿宋_GB2312" w:eastAsia="仿宋_GB2312" w:hAnsi="宋体" w:hint="eastAsia"/>
          <w:sz w:val="32"/>
          <w:szCs w:val="32"/>
        </w:rPr>
        <w:t>其中：人员经费</w:t>
      </w:r>
      <w:r>
        <w:rPr>
          <w:rFonts w:ascii="仿宋_GB2312" w:eastAsia="仿宋_GB2312" w:hAnsi="宋体"/>
          <w:sz w:val="32"/>
          <w:szCs w:val="32"/>
        </w:rPr>
        <w:t>1198.62</w:t>
      </w:r>
      <w:r w:rsidRPr="00A80005">
        <w:rPr>
          <w:rFonts w:ascii="仿宋_GB2312" w:eastAsia="仿宋_GB2312" w:hAnsi="宋体" w:hint="eastAsia"/>
          <w:sz w:val="32"/>
          <w:szCs w:val="32"/>
        </w:rPr>
        <w:t>万元，</w:t>
      </w:r>
      <w:r>
        <w:rPr>
          <w:rFonts w:ascii="仿宋_GB2312" w:eastAsia="仿宋_GB2312" w:hAnsi="宋体" w:hint="eastAsia"/>
          <w:sz w:val="32"/>
          <w:szCs w:val="32"/>
        </w:rPr>
        <w:t>比</w:t>
      </w:r>
      <w:r>
        <w:rPr>
          <w:rFonts w:ascii="仿宋_GB2312" w:eastAsia="仿宋_GB2312" w:hAnsi="宋体"/>
          <w:sz w:val="32"/>
          <w:szCs w:val="32"/>
        </w:rPr>
        <w:t>2017</w:t>
      </w:r>
      <w:r>
        <w:rPr>
          <w:rFonts w:ascii="仿宋_GB2312" w:eastAsia="仿宋_GB2312" w:hAnsi="宋体" w:hint="eastAsia"/>
          <w:sz w:val="32"/>
          <w:szCs w:val="32"/>
        </w:rPr>
        <w:t>年增加</w:t>
      </w:r>
      <w:r>
        <w:rPr>
          <w:rFonts w:ascii="仿宋_GB2312" w:eastAsia="仿宋_GB2312" w:hAnsi="宋体"/>
          <w:sz w:val="32"/>
          <w:szCs w:val="32"/>
        </w:rPr>
        <w:t>26%</w:t>
      </w:r>
      <w:r>
        <w:rPr>
          <w:rFonts w:ascii="仿宋_GB2312" w:eastAsia="仿宋_GB2312" w:hAnsi="宋体" w:hint="eastAsia"/>
          <w:sz w:val="32"/>
          <w:szCs w:val="32"/>
        </w:rPr>
        <w:t>；</w:t>
      </w:r>
      <w:r w:rsidRPr="00A80005">
        <w:rPr>
          <w:rFonts w:ascii="仿宋_GB2312" w:eastAsia="仿宋_GB2312" w:hAnsi="宋体" w:hint="eastAsia"/>
          <w:sz w:val="32"/>
          <w:szCs w:val="32"/>
        </w:rPr>
        <w:t>日常公用经费</w:t>
      </w:r>
      <w:r>
        <w:rPr>
          <w:rFonts w:ascii="仿宋_GB2312" w:eastAsia="仿宋_GB2312" w:hAnsi="宋体"/>
          <w:sz w:val="32"/>
          <w:szCs w:val="32"/>
        </w:rPr>
        <w:t>152.72</w:t>
      </w:r>
      <w:r w:rsidRPr="00A80005">
        <w:rPr>
          <w:rFonts w:ascii="仿宋_GB2312" w:eastAsia="仿宋_GB2312" w:hAnsi="宋体" w:hint="eastAsia"/>
          <w:sz w:val="32"/>
          <w:szCs w:val="32"/>
        </w:rPr>
        <w:t>万元，</w:t>
      </w:r>
      <w:r>
        <w:rPr>
          <w:rFonts w:ascii="仿宋_GB2312" w:eastAsia="仿宋_GB2312" w:hAnsi="宋体" w:hint="eastAsia"/>
          <w:sz w:val="32"/>
          <w:szCs w:val="32"/>
        </w:rPr>
        <w:t>约与</w:t>
      </w:r>
      <w:r>
        <w:rPr>
          <w:rFonts w:ascii="仿宋_GB2312" w:eastAsia="仿宋_GB2312" w:hAnsi="宋体"/>
          <w:sz w:val="32"/>
          <w:szCs w:val="32"/>
        </w:rPr>
        <w:t>2017</w:t>
      </w:r>
      <w:r>
        <w:rPr>
          <w:rFonts w:ascii="仿宋_GB2312" w:eastAsia="仿宋_GB2312" w:hAnsi="宋体" w:hint="eastAsia"/>
          <w:sz w:val="32"/>
          <w:szCs w:val="32"/>
        </w:rPr>
        <w:t>年持平；</w:t>
      </w:r>
      <w:r w:rsidRPr="00A80005">
        <w:rPr>
          <w:rFonts w:ascii="仿宋_GB2312" w:eastAsia="仿宋_GB2312" w:hAnsi="宋体" w:hint="eastAsia"/>
          <w:sz w:val="32"/>
          <w:szCs w:val="32"/>
        </w:rPr>
        <w:t>项目支出</w:t>
      </w:r>
      <w:r>
        <w:rPr>
          <w:rFonts w:ascii="仿宋_GB2312" w:eastAsia="仿宋_GB2312" w:hAnsi="宋体"/>
          <w:sz w:val="32"/>
          <w:szCs w:val="32"/>
        </w:rPr>
        <w:t>459.62</w:t>
      </w:r>
      <w:r w:rsidRPr="00A80005">
        <w:rPr>
          <w:rFonts w:ascii="仿宋_GB2312" w:eastAsia="仿宋_GB2312" w:hAnsi="宋体" w:hint="eastAsia"/>
          <w:sz w:val="32"/>
          <w:szCs w:val="32"/>
        </w:rPr>
        <w:t>万元</w:t>
      </w:r>
      <w:r>
        <w:rPr>
          <w:rFonts w:ascii="仿宋_GB2312" w:eastAsia="仿宋_GB2312" w:hAnsi="宋体" w:hint="eastAsia"/>
          <w:sz w:val="32"/>
          <w:szCs w:val="32"/>
        </w:rPr>
        <w:t>，比</w:t>
      </w:r>
      <w:r>
        <w:rPr>
          <w:rFonts w:ascii="仿宋_GB2312" w:eastAsia="仿宋_GB2312" w:hAnsi="宋体"/>
          <w:sz w:val="32"/>
          <w:szCs w:val="32"/>
        </w:rPr>
        <w:t>2017</w:t>
      </w:r>
      <w:r>
        <w:rPr>
          <w:rFonts w:ascii="仿宋_GB2312" w:eastAsia="仿宋_GB2312" w:hAnsi="宋体" w:hint="eastAsia"/>
          <w:sz w:val="32"/>
          <w:szCs w:val="32"/>
        </w:rPr>
        <w:t>年减少</w:t>
      </w:r>
      <w:r>
        <w:rPr>
          <w:rFonts w:ascii="仿宋_GB2312" w:eastAsia="仿宋_GB2312" w:hAnsi="宋体"/>
          <w:sz w:val="32"/>
          <w:szCs w:val="32"/>
        </w:rPr>
        <w:t>58%</w:t>
      </w:r>
      <w:r w:rsidRPr="00A80005">
        <w:rPr>
          <w:rFonts w:ascii="仿宋_GB2312" w:eastAsia="仿宋_GB2312" w:hAnsi="宋体" w:hint="eastAsia"/>
          <w:sz w:val="32"/>
          <w:szCs w:val="32"/>
        </w:rPr>
        <w:t>。</w:t>
      </w:r>
      <w:r>
        <w:rPr>
          <w:rFonts w:ascii="仿宋_GB2312" w:eastAsia="仿宋_GB2312" w:hAnsi="宋体" w:hint="eastAsia"/>
          <w:sz w:val="32"/>
          <w:szCs w:val="32"/>
        </w:rPr>
        <w:lastRenderedPageBreak/>
        <w:t>减少原因是：</w:t>
      </w:r>
      <w:r>
        <w:rPr>
          <w:rFonts w:ascii="仿宋_GB2312" w:eastAsia="仿宋_GB2312" w:hAnsi="宋体"/>
          <w:sz w:val="32"/>
          <w:szCs w:val="32"/>
        </w:rPr>
        <w:t>1</w:t>
      </w:r>
      <w:r>
        <w:rPr>
          <w:rFonts w:ascii="仿宋_GB2312" w:eastAsia="仿宋_GB2312" w:hAnsi="宋体" w:hint="eastAsia"/>
          <w:sz w:val="32"/>
          <w:szCs w:val="32"/>
        </w:rPr>
        <w:t>、由于为协警等人员涨工资，导致人员经费增加，</w:t>
      </w:r>
      <w:r>
        <w:rPr>
          <w:rFonts w:ascii="仿宋_GB2312" w:eastAsia="仿宋_GB2312" w:hAnsi="宋体"/>
          <w:sz w:val="32"/>
          <w:szCs w:val="32"/>
        </w:rPr>
        <w:t>2</w:t>
      </w:r>
      <w:r>
        <w:rPr>
          <w:rFonts w:ascii="仿宋_GB2312" w:eastAsia="仿宋_GB2312" w:hAnsi="宋体" w:hint="eastAsia"/>
          <w:sz w:val="32"/>
          <w:szCs w:val="32"/>
        </w:rPr>
        <w:t>、由于没有市里的科防工程款项，所以专项经费减少。</w:t>
      </w:r>
    </w:p>
    <w:p w:rsidR="00F723F0" w:rsidRDefault="00F723F0" w:rsidP="009657F5">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F723F0" w:rsidRPr="00A300C2" w:rsidRDefault="00F723F0" w:rsidP="009657F5">
      <w:pPr>
        <w:spacing w:line="560" w:lineRule="exact"/>
        <w:ind w:firstLineChars="200" w:firstLine="640"/>
        <w:rPr>
          <w:rFonts w:ascii="仿宋_GB2312" w:eastAsia="仿宋_GB2312" w:hAnsi="宋体"/>
          <w:sz w:val="32"/>
          <w:szCs w:val="32"/>
        </w:rPr>
      </w:pPr>
      <w:r w:rsidRPr="00A300C2">
        <w:rPr>
          <w:rFonts w:ascii="仿宋_GB2312" w:eastAsia="仿宋_GB2312" w:hAnsi="宋体" w:hint="eastAsia"/>
          <w:sz w:val="32"/>
          <w:szCs w:val="32"/>
        </w:rPr>
        <w:t>我局</w:t>
      </w:r>
      <w:r w:rsidRPr="00A300C2">
        <w:rPr>
          <w:rFonts w:ascii="仿宋_GB2312" w:eastAsia="仿宋_GB2312" w:hAnsi="宋体"/>
          <w:sz w:val="32"/>
          <w:szCs w:val="32"/>
        </w:rPr>
        <w:t>201</w:t>
      </w:r>
      <w:r>
        <w:rPr>
          <w:rFonts w:ascii="仿宋_GB2312" w:eastAsia="仿宋_GB2312" w:hAnsi="宋体"/>
          <w:sz w:val="32"/>
          <w:szCs w:val="32"/>
        </w:rPr>
        <w:t>8</w:t>
      </w:r>
      <w:r w:rsidRPr="00A300C2">
        <w:rPr>
          <w:rFonts w:ascii="仿宋_GB2312" w:eastAsia="仿宋_GB2312" w:hAnsi="宋体" w:hint="eastAsia"/>
          <w:sz w:val="32"/>
          <w:szCs w:val="32"/>
        </w:rPr>
        <w:t>年日常公用经费</w:t>
      </w:r>
      <w:r w:rsidRPr="00A300C2">
        <w:rPr>
          <w:rFonts w:ascii="仿宋_GB2312" w:eastAsia="仿宋_GB2312" w:hAnsi="宋体"/>
          <w:sz w:val="32"/>
          <w:szCs w:val="32"/>
        </w:rPr>
        <w:t>15</w:t>
      </w:r>
      <w:r>
        <w:rPr>
          <w:rFonts w:ascii="仿宋_GB2312" w:eastAsia="仿宋_GB2312" w:hAnsi="宋体"/>
          <w:sz w:val="32"/>
          <w:szCs w:val="32"/>
        </w:rPr>
        <w:t>2</w:t>
      </w:r>
      <w:r w:rsidRPr="00A300C2">
        <w:rPr>
          <w:rFonts w:ascii="仿宋_GB2312" w:eastAsia="仿宋_GB2312" w:hAnsi="宋体"/>
          <w:sz w:val="32"/>
          <w:szCs w:val="32"/>
        </w:rPr>
        <w:t>.</w:t>
      </w:r>
      <w:r>
        <w:rPr>
          <w:rFonts w:ascii="仿宋_GB2312" w:eastAsia="仿宋_GB2312" w:hAnsi="宋体"/>
          <w:sz w:val="32"/>
          <w:szCs w:val="32"/>
        </w:rPr>
        <w:t>72</w:t>
      </w:r>
      <w:r w:rsidRPr="00A300C2">
        <w:rPr>
          <w:rFonts w:ascii="仿宋_GB2312" w:eastAsia="仿宋_GB2312" w:hAnsi="宋体" w:hint="eastAsia"/>
          <w:sz w:val="32"/>
          <w:szCs w:val="32"/>
        </w:rPr>
        <w:t>万元，包括：水费</w:t>
      </w:r>
      <w:r>
        <w:rPr>
          <w:rFonts w:ascii="仿宋_GB2312" w:eastAsia="仿宋_GB2312" w:hAnsi="宋体"/>
          <w:sz w:val="32"/>
          <w:szCs w:val="32"/>
        </w:rPr>
        <w:t>19.8</w:t>
      </w:r>
      <w:r w:rsidRPr="00A300C2">
        <w:rPr>
          <w:rFonts w:ascii="仿宋_GB2312" w:eastAsia="仿宋_GB2312" w:hAnsi="宋体" w:hint="eastAsia"/>
          <w:sz w:val="32"/>
          <w:szCs w:val="32"/>
        </w:rPr>
        <w:t>万元、电费</w:t>
      </w:r>
      <w:r>
        <w:rPr>
          <w:rFonts w:ascii="仿宋_GB2312" w:eastAsia="仿宋_GB2312" w:hAnsi="宋体"/>
          <w:sz w:val="32"/>
          <w:szCs w:val="32"/>
        </w:rPr>
        <w:t>70</w:t>
      </w:r>
      <w:r w:rsidRPr="00A300C2">
        <w:rPr>
          <w:rFonts w:ascii="仿宋_GB2312" w:eastAsia="仿宋_GB2312" w:hAnsi="宋体" w:hint="eastAsia"/>
          <w:sz w:val="32"/>
          <w:szCs w:val="32"/>
        </w:rPr>
        <w:t>万元、办公取暖费</w:t>
      </w:r>
      <w:r>
        <w:rPr>
          <w:rFonts w:ascii="仿宋_GB2312" w:eastAsia="仿宋_GB2312" w:hAnsi="宋体"/>
          <w:sz w:val="32"/>
          <w:szCs w:val="32"/>
        </w:rPr>
        <w:t>47.92</w:t>
      </w:r>
      <w:r w:rsidRPr="00A300C2">
        <w:rPr>
          <w:rFonts w:ascii="仿宋_GB2312" w:eastAsia="仿宋_GB2312" w:hAnsi="宋体" w:hint="eastAsia"/>
          <w:sz w:val="32"/>
          <w:szCs w:val="32"/>
        </w:rPr>
        <w:t>万元、唐丰路派出所办公业务用房租赁费</w:t>
      </w:r>
      <w:r w:rsidRPr="00A300C2">
        <w:rPr>
          <w:rFonts w:ascii="仿宋_GB2312" w:eastAsia="仿宋_GB2312" w:hAnsi="宋体"/>
          <w:sz w:val="32"/>
          <w:szCs w:val="32"/>
        </w:rPr>
        <w:t>15</w:t>
      </w:r>
      <w:r w:rsidRPr="00A300C2">
        <w:rPr>
          <w:rFonts w:ascii="仿宋_GB2312" w:eastAsia="仿宋_GB2312" w:hAnsi="宋体" w:hint="eastAsia"/>
          <w:sz w:val="32"/>
          <w:szCs w:val="32"/>
        </w:rPr>
        <w:t>万元。</w:t>
      </w:r>
      <w:r w:rsidRPr="00A300C2">
        <w:rPr>
          <w:rFonts w:ascii="仿宋_GB2312" w:eastAsia="仿宋_GB2312" w:hAnsi="宋体"/>
          <w:sz w:val="32"/>
          <w:szCs w:val="32"/>
        </w:rPr>
        <w:t xml:space="preserve"> </w:t>
      </w:r>
      <w:r w:rsidR="009C2724">
        <w:rPr>
          <w:rFonts w:ascii="仿宋_GB2312" w:eastAsia="仿宋_GB2312" w:hAnsi="宋体" w:hint="eastAsia"/>
          <w:sz w:val="32"/>
          <w:szCs w:val="32"/>
        </w:rPr>
        <w:t>较上年</w:t>
      </w:r>
      <w:r w:rsidRPr="00A300C2">
        <w:rPr>
          <w:rFonts w:ascii="仿宋_GB2312" w:eastAsia="仿宋_GB2312" w:hAnsi="宋体" w:hint="eastAsia"/>
          <w:sz w:val="32"/>
          <w:szCs w:val="32"/>
        </w:rPr>
        <w:t>减少</w:t>
      </w:r>
      <w:r w:rsidR="009C2724">
        <w:rPr>
          <w:rFonts w:ascii="仿宋_GB2312" w:eastAsia="仿宋_GB2312" w:hAnsi="宋体" w:hint="eastAsia"/>
          <w:sz w:val="32"/>
          <w:szCs w:val="32"/>
        </w:rPr>
        <w:t>0.97%</w:t>
      </w:r>
      <w:r w:rsidRPr="00A300C2">
        <w:rPr>
          <w:rFonts w:ascii="仿宋_GB2312" w:eastAsia="仿宋_GB2312" w:hAnsi="宋体" w:hint="eastAsia"/>
          <w:sz w:val="32"/>
          <w:szCs w:val="32"/>
        </w:rPr>
        <w:t>，</w:t>
      </w:r>
      <w:r w:rsidR="009C2724">
        <w:rPr>
          <w:rFonts w:ascii="仿宋_GB2312" w:eastAsia="仿宋_GB2312" w:hAnsi="宋体" w:hint="eastAsia"/>
          <w:sz w:val="32"/>
          <w:szCs w:val="32"/>
        </w:rPr>
        <w:t>主要原因是：</w:t>
      </w:r>
      <w:r>
        <w:rPr>
          <w:rFonts w:ascii="仿宋_GB2312" w:eastAsia="仿宋_GB2312" w:hAnsi="宋体" w:hint="eastAsia"/>
          <w:sz w:val="32"/>
          <w:szCs w:val="32"/>
        </w:rPr>
        <w:t>分局各种专用及监控等用电设备增加，导致电费增加，因分局庆南道派出所取暖设施改造完成，取暖费降低，其他项基本持平。</w:t>
      </w:r>
    </w:p>
    <w:p w:rsidR="00F723F0" w:rsidRDefault="00F723F0" w:rsidP="009657F5">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F723F0" w:rsidRDefault="00F723F0" w:rsidP="009657F5">
      <w:pPr>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年我部门</w:t>
      </w:r>
      <w:r w:rsidR="009657F5">
        <w:rPr>
          <w:rFonts w:ascii="仿宋_GB2312" w:eastAsia="仿宋_GB2312" w:hint="eastAsia"/>
          <w:sz w:val="32"/>
          <w:szCs w:val="32"/>
        </w:rPr>
        <w:t>无</w:t>
      </w:r>
      <w:r>
        <w:rPr>
          <w:rFonts w:ascii="仿宋_GB2312" w:eastAsia="仿宋_GB2312" w:hint="eastAsia"/>
          <w:sz w:val="32"/>
          <w:szCs w:val="32"/>
        </w:rPr>
        <w:t>“三公”经费预算</w:t>
      </w:r>
      <w:r w:rsidR="009657F5">
        <w:rPr>
          <w:rFonts w:ascii="仿宋_GB2312" w:eastAsia="仿宋_GB2312" w:hint="eastAsia"/>
          <w:sz w:val="32"/>
          <w:szCs w:val="32"/>
        </w:rPr>
        <w:t>支出</w:t>
      </w:r>
      <w:r>
        <w:rPr>
          <w:rFonts w:ascii="仿宋_GB2312" w:eastAsia="仿宋_GB2312" w:hint="eastAsia"/>
          <w:sz w:val="32"/>
          <w:szCs w:val="32"/>
        </w:rPr>
        <w:t>，与上年持平。</w:t>
      </w:r>
    </w:p>
    <w:p w:rsidR="00AD5818" w:rsidRDefault="00AD5818" w:rsidP="00AD5818">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（一）公务用车购置及运行费，共计安排0万元，与上年持平。</w:t>
      </w:r>
    </w:p>
    <w:p w:rsidR="00AD5818" w:rsidRDefault="00AD5818" w:rsidP="00AD5818">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AD5818" w:rsidRDefault="00AD5818" w:rsidP="00AD5818">
      <w:pPr>
        <w:ind w:firstLine="630"/>
        <w:rPr>
          <w:rFonts w:ascii="仿宋_GB2312" w:eastAsia="仿宋_GB2312"/>
          <w:sz w:val="32"/>
          <w:szCs w:val="32"/>
        </w:rPr>
      </w:pPr>
      <w:r>
        <w:rPr>
          <w:rFonts w:ascii="仿宋_GB2312" w:eastAsia="仿宋_GB2312" w:hint="eastAsia"/>
          <w:sz w:val="32"/>
          <w:szCs w:val="32"/>
        </w:rPr>
        <w:t>2.公务用车运行维护经费安排0万元，与上年持平。</w:t>
      </w:r>
    </w:p>
    <w:p w:rsidR="00AD5818" w:rsidRDefault="00AD5818" w:rsidP="00AD5818">
      <w:pPr>
        <w:ind w:firstLine="630"/>
        <w:rPr>
          <w:rFonts w:ascii="仿宋_GB2312" w:eastAsia="仿宋_GB2312"/>
          <w:sz w:val="32"/>
          <w:szCs w:val="32"/>
        </w:rPr>
      </w:pPr>
      <w:r>
        <w:rPr>
          <w:rFonts w:ascii="仿宋_GB2312" w:eastAsia="仿宋_GB2312" w:hint="eastAsia"/>
          <w:sz w:val="32"/>
          <w:szCs w:val="32"/>
        </w:rPr>
        <w:t>（二）公务接待费。安排0万元，与上年持平。</w:t>
      </w:r>
    </w:p>
    <w:p w:rsidR="00AD5818" w:rsidRDefault="00AD5818" w:rsidP="00AD5818">
      <w:pPr>
        <w:ind w:firstLine="630"/>
        <w:rPr>
          <w:rFonts w:ascii="仿宋" w:eastAsia="仿宋" w:hAnsi="仿宋" w:cs="仿宋_GB2312"/>
          <w:sz w:val="32"/>
          <w:szCs w:val="32"/>
        </w:rPr>
      </w:pPr>
      <w:r>
        <w:rPr>
          <w:rFonts w:ascii="仿宋" w:eastAsia="仿宋" w:hAnsi="仿宋" w:cs="仿宋_GB2312" w:hint="eastAsia"/>
          <w:sz w:val="32"/>
          <w:szCs w:val="32"/>
        </w:rPr>
        <w:t>（三）因公出国（境）费安排0万元，与上年持平。</w:t>
      </w:r>
    </w:p>
    <w:p w:rsidR="00BD2BD3" w:rsidRDefault="00BD2BD3" w:rsidP="00AD5818">
      <w:pPr>
        <w:ind w:firstLine="630"/>
        <w:rPr>
          <w:rFonts w:ascii="仿宋" w:eastAsia="仿宋" w:hAnsi="仿宋" w:cs="仿宋_GB2312"/>
          <w:sz w:val="32"/>
          <w:szCs w:val="32"/>
        </w:rPr>
      </w:pPr>
      <w:r>
        <w:rPr>
          <w:rFonts w:ascii="仿宋" w:eastAsia="仿宋" w:hAnsi="仿宋" w:cs="仿宋_GB2312" w:hint="eastAsia"/>
          <w:sz w:val="32"/>
          <w:szCs w:val="32"/>
        </w:rPr>
        <w:t>（四）会议费安排0万元，与上年持平。</w:t>
      </w:r>
    </w:p>
    <w:p w:rsidR="00BD2BD3" w:rsidRPr="00BD2BD3" w:rsidRDefault="00BD2BD3" w:rsidP="00AD5818">
      <w:pPr>
        <w:ind w:firstLine="630"/>
        <w:rPr>
          <w:rFonts w:ascii="仿宋_GB2312" w:eastAsia="仿宋_GB2312"/>
          <w:sz w:val="32"/>
          <w:szCs w:val="32"/>
        </w:rPr>
      </w:pPr>
      <w:r>
        <w:rPr>
          <w:rFonts w:ascii="仿宋_GB2312" w:eastAsia="仿宋_GB2312" w:hint="eastAsia"/>
          <w:sz w:val="32"/>
          <w:szCs w:val="32"/>
        </w:rPr>
        <w:t>（五）培训费</w:t>
      </w:r>
      <w:r>
        <w:rPr>
          <w:rFonts w:ascii="仿宋" w:eastAsia="仿宋" w:hAnsi="仿宋" w:cs="仿宋_GB2312" w:hint="eastAsia"/>
          <w:sz w:val="32"/>
          <w:szCs w:val="32"/>
        </w:rPr>
        <w:t>安排0万元，与上年持平。</w:t>
      </w:r>
    </w:p>
    <w:p w:rsidR="00F723F0" w:rsidRDefault="00F723F0" w:rsidP="009657F5">
      <w:pPr>
        <w:spacing w:line="560" w:lineRule="exact"/>
        <w:ind w:firstLineChars="200" w:firstLine="643"/>
        <w:rPr>
          <w:rFonts w:ascii="宋体"/>
          <w:b/>
          <w:sz w:val="32"/>
          <w:szCs w:val="32"/>
        </w:rPr>
      </w:pPr>
      <w:r>
        <w:rPr>
          <w:rFonts w:ascii="宋体" w:hAnsi="宋体" w:hint="eastAsia"/>
          <w:b/>
          <w:sz w:val="32"/>
          <w:szCs w:val="32"/>
        </w:rPr>
        <w:lastRenderedPageBreak/>
        <w:t>五</w:t>
      </w:r>
      <w:r w:rsidRPr="00014737">
        <w:rPr>
          <w:rFonts w:ascii="宋体" w:hAnsi="宋体" w:hint="eastAsia"/>
          <w:b/>
          <w:sz w:val="32"/>
          <w:szCs w:val="32"/>
        </w:rPr>
        <w:t>、</w:t>
      </w:r>
      <w:r>
        <w:rPr>
          <w:rFonts w:ascii="宋体" w:hAnsi="宋体" w:hint="eastAsia"/>
          <w:b/>
          <w:sz w:val="32"/>
          <w:szCs w:val="32"/>
        </w:rPr>
        <w:t>绩效信息</w:t>
      </w:r>
    </w:p>
    <w:p w:rsidR="00F723F0" w:rsidRPr="00B8010B" w:rsidRDefault="00F723F0" w:rsidP="009657F5">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全面贯彻落实党的有关公安工作的路线、方针、政策以及国家法律、法规，部署全区公安工作，不断加强公安队伍的正规化建设，全面推进公安工作改革。负责对公安队伍的管理教育，组织、指导、检查、监督所属单位的公安工作。及时收集掌握各种情报信息，分析、研究敌社情和社会治安情况，制定相应对策。预防、制止和侦查违法犯罪活动，研究制定打击对策。负责侦办辖区范围内发生的各类刑事案件。</w:t>
      </w:r>
    </w:p>
    <w:p w:rsidR="00F723F0" w:rsidRDefault="00F723F0" w:rsidP="00E23FB6">
      <w:pPr>
        <w:spacing w:line="560" w:lineRule="exact"/>
        <w:ind w:firstLine="200"/>
        <w:rPr>
          <w:rFonts w:ascii="仿宋_GB2312" w:eastAsia="仿宋_GB2312"/>
          <w:sz w:val="32"/>
          <w:szCs w:val="32"/>
        </w:rPr>
      </w:pPr>
      <w:r w:rsidRPr="00B8010B">
        <w:rPr>
          <w:rFonts w:ascii="仿宋_GB2312" w:eastAsia="仿宋_GB2312" w:hint="eastAsia"/>
          <w:sz w:val="32"/>
          <w:szCs w:val="32"/>
        </w:rPr>
        <w:t>依法制止和处置严重危害社会治安的重、特大治安事件及突发性、群体性事件，依法查处危害社会治安秩序的行为，维护社会治安秩序。承办法律、法规规定的其他职责和党工委、管委会及上级公安机关交办的其他任务。</w:t>
      </w:r>
    </w:p>
    <w:p w:rsidR="00F723F0" w:rsidRDefault="00F723F0" w:rsidP="00E23FB6">
      <w:pPr>
        <w:jc w:val="center"/>
        <w:outlineLvl w:val="0"/>
        <w:rPr>
          <w:rFonts w:ascii="方正小标宋_GBK" w:eastAsia="方正小标宋_GBK"/>
          <w:sz w:val="32"/>
        </w:rPr>
      </w:pPr>
      <w:bookmarkStart w:id="1" w:name="_Toc486492284"/>
      <w:r w:rsidRPr="00155173">
        <w:rPr>
          <w:rFonts w:ascii="方正小标宋_GBK" w:eastAsia="方正小标宋_GBK" w:hint="eastAsia"/>
          <w:sz w:val="32"/>
        </w:rPr>
        <w:t>部门职责</w:t>
      </w:r>
      <w:r w:rsidRPr="00155173">
        <w:rPr>
          <w:rFonts w:ascii="方正小标宋_GBK" w:eastAsia="方正小标宋_GBK"/>
          <w:sz w:val="32"/>
        </w:rPr>
        <w:t>-</w:t>
      </w:r>
      <w:r w:rsidRPr="00155173">
        <w:rPr>
          <w:rFonts w:ascii="方正小标宋_GBK" w:eastAsia="方正小标宋_GBK" w:hint="eastAsia"/>
          <w:sz w:val="32"/>
        </w:rPr>
        <w:t>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F723F0" w:rsidRPr="002A7CC4" w:rsidTr="00437EEF">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F723F0" w:rsidRPr="002A7CC4" w:rsidRDefault="00F723F0" w:rsidP="00437EEF">
            <w:pPr>
              <w:spacing w:line="300" w:lineRule="exact"/>
              <w:jc w:val="left"/>
              <w:rPr>
                <w:rFonts w:ascii="方正小标宋_GBK" w:eastAsia="方正小标宋_GBK"/>
                <w:sz w:val="24"/>
              </w:rPr>
            </w:pPr>
            <w:r w:rsidRPr="002A7CC4">
              <w:rPr>
                <w:rFonts w:ascii="方正小标宋_GBK" w:eastAsia="方正小标宋_GBK"/>
                <w:sz w:val="24"/>
              </w:rPr>
              <w:t>122</w:t>
            </w:r>
            <w:r w:rsidRPr="002A7CC4">
              <w:rPr>
                <w:rFonts w:ascii="方正小标宋_GBK" w:eastAsia="方正小标宋_GBK" w:hint="eastAsia"/>
                <w:sz w:val="24"/>
              </w:rPr>
              <w:t>公安分局</w:t>
            </w:r>
          </w:p>
        </w:tc>
        <w:tc>
          <w:tcPr>
            <w:tcW w:w="2948" w:type="dxa"/>
            <w:gridSpan w:val="4"/>
            <w:tcBorders>
              <w:top w:val="single" w:sz="6" w:space="0" w:color="FFFFFF"/>
              <w:left w:val="single" w:sz="6" w:space="0" w:color="FFFFFF"/>
              <w:right w:val="single" w:sz="6" w:space="0" w:color="FFFFFF"/>
            </w:tcBorders>
            <w:vAlign w:val="center"/>
          </w:tcPr>
          <w:p w:rsidR="00F723F0" w:rsidRPr="002A7CC4" w:rsidRDefault="00F723F0" w:rsidP="00437EEF">
            <w:pPr>
              <w:spacing w:line="300" w:lineRule="exact"/>
              <w:jc w:val="right"/>
              <w:rPr>
                <w:rFonts w:ascii="方正书宋_GBK" w:eastAsia="方正书宋_GBK"/>
                <w:sz w:val="24"/>
              </w:rPr>
            </w:pPr>
            <w:r w:rsidRPr="002A7CC4">
              <w:rPr>
                <w:rFonts w:ascii="方正书宋_GBK" w:eastAsia="方正书宋_GBK" w:hint="eastAsia"/>
                <w:sz w:val="24"/>
              </w:rPr>
              <w:t>单位：万元</w:t>
            </w:r>
          </w:p>
        </w:tc>
      </w:tr>
      <w:tr w:rsidR="00F723F0" w:rsidRPr="002A7CC4" w:rsidTr="00437EEF">
        <w:trPr>
          <w:trHeight w:val="227"/>
          <w:tblHeader/>
          <w:jc w:val="center"/>
        </w:trPr>
        <w:tc>
          <w:tcPr>
            <w:tcW w:w="2341" w:type="dxa"/>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职责活动</w:t>
            </w:r>
          </w:p>
        </w:tc>
        <w:tc>
          <w:tcPr>
            <w:tcW w:w="1276" w:type="dxa"/>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年度预算数</w:t>
            </w:r>
          </w:p>
        </w:tc>
        <w:tc>
          <w:tcPr>
            <w:tcW w:w="2976" w:type="dxa"/>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内容描述</w:t>
            </w:r>
          </w:p>
        </w:tc>
        <w:tc>
          <w:tcPr>
            <w:tcW w:w="2976" w:type="dxa"/>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绩效目标</w:t>
            </w:r>
          </w:p>
        </w:tc>
        <w:tc>
          <w:tcPr>
            <w:tcW w:w="1417" w:type="dxa"/>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绩效指标</w:t>
            </w:r>
          </w:p>
        </w:tc>
        <w:tc>
          <w:tcPr>
            <w:tcW w:w="2948" w:type="dxa"/>
            <w:gridSpan w:val="4"/>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评价标准</w:t>
            </w:r>
          </w:p>
        </w:tc>
      </w:tr>
      <w:tr w:rsidR="00F723F0" w:rsidRPr="002A7CC4" w:rsidTr="00437EEF">
        <w:trPr>
          <w:trHeight w:val="227"/>
          <w:tblHeader/>
          <w:jc w:val="center"/>
        </w:trPr>
        <w:tc>
          <w:tcPr>
            <w:tcW w:w="2341" w:type="dxa"/>
            <w:vMerge/>
            <w:vAlign w:val="center"/>
          </w:tcPr>
          <w:p w:rsidR="00F723F0" w:rsidRPr="002A7CC4" w:rsidRDefault="00F723F0" w:rsidP="00437EEF">
            <w:pPr>
              <w:spacing w:line="300" w:lineRule="exact"/>
              <w:jc w:val="left"/>
              <w:outlineLvl w:val="0"/>
            </w:pPr>
          </w:p>
        </w:tc>
        <w:tc>
          <w:tcPr>
            <w:tcW w:w="1276" w:type="dxa"/>
            <w:vMerge/>
            <w:vAlign w:val="center"/>
          </w:tcPr>
          <w:p w:rsidR="00F723F0" w:rsidRPr="002A7CC4" w:rsidRDefault="00F723F0" w:rsidP="00437EEF">
            <w:pPr>
              <w:spacing w:line="300" w:lineRule="exact"/>
              <w:jc w:val="left"/>
              <w:outlineLvl w:val="0"/>
            </w:pPr>
          </w:p>
        </w:tc>
        <w:tc>
          <w:tcPr>
            <w:tcW w:w="2976" w:type="dxa"/>
            <w:vMerge/>
            <w:vAlign w:val="center"/>
          </w:tcPr>
          <w:p w:rsidR="00F723F0" w:rsidRPr="002A7CC4" w:rsidRDefault="00F723F0" w:rsidP="00437EEF">
            <w:pPr>
              <w:spacing w:line="300" w:lineRule="exact"/>
              <w:jc w:val="left"/>
              <w:outlineLvl w:val="0"/>
            </w:pPr>
          </w:p>
        </w:tc>
        <w:tc>
          <w:tcPr>
            <w:tcW w:w="2976" w:type="dxa"/>
            <w:vMerge/>
            <w:vAlign w:val="center"/>
          </w:tcPr>
          <w:p w:rsidR="00F723F0" w:rsidRPr="002A7CC4" w:rsidRDefault="00F723F0" w:rsidP="00437EEF">
            <w:pPr>
              <w:spacing w:line="300" w:lineRule="exact"/>
              <w:jc w:val="left"/>
              <w:outlineLvl w:val="0"/>
            </w:pPr>
          </w:p>
        </w:tc>
        <w:tc>
          <w:tcPr>
            <w:tcW w:w="1417" w:type="dxa"/>
            <w:vMerge/>
            <w:vAlign w:val="center"/>
          </w:tcPr>
          <w:p w:rsidR="00F723F0" w:rsidRPr="002A7CC4" w:rsidRDefault="00F723F0" w:rsidP="00437EEF">
            <w:pPr>
              <w:spacing w:line="300" w:lineRule="exact"/>
              <w:jc w:val="left"/>
              <w:outlineLvl w:val="0"/>
            </w:pPr>
          </w:p>
        </w:tc>
        <w:tc>
          <w:tcPr>
            <w:tcW w:w="737" w:type="dxa"/>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优</w:t>
            </w:r>
          </w:p>
        </w:tc>
        <w:tc>
          <w:tcPr>
            <w:tcW w:w="737" w:type="dxa"/>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良</w:t>
            </w:r>
          </w:p>
        </w:tc>
        <w:tc>
          <w:tcPr>
            <w:tcW w:w="737" w:type="dxa"/>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中</w:t>
            </w:r>
          </w:p>
        </w:tc>
        <w:tc>
          <w:tcPr>
            <w:tcW w:w="737" w:type="dxa"/>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差</w:t>
            </w:r>
          </w:p>
        </w:tc>
      </w:tr>
      <w:tr w:rsidR="00F723F0" w:rsidRPr="002A7CC4" w:rsidTr="00437EEF">
        <w:trPr>
          <w:trHeight w:val="1364"/>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t>维护国家安全</w:t>
            </w:r>
          </w:p>
        </w:tc>
        <w:tc>
          <w:tcPr>
            <w:tcW w:w="1276" w:type="dxa"/>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50</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预防打击危害国家安全和县级社会稳定的案件及事件。</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维护国家安全和政治稳定。</w:t>
            </w:r>
          </w:p>
        </w:tc>
        <w:tc>
          <w:tcPr>
            <w:tcW w:w="1417" w:type="dxa"/>
            <w:vAlign w:val="center"/>
          </w:tcPr>
          <w:p w:rsidR="00F723F0" w:rsidRPr="0004761B" w:rsidRDefault="00F723F0" w:rsidP="00437EEF">
            <w:pPr>
              <w:spacing w:line="300" w:lineRule="exact"/>
              <w:jc w:val="left"/>
              <w:rPr>
                <w:rFonts w:ascii="方正书宋_GBK"/>
              </w:rPr>
            </w:pPr>
            <w:r>
              <w:rPr>
                <w:rFonts w:ascii="方正书宋_GBK" w:hint="eastAsia"/>
              </w:rPr>
              <w:t>破案率</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破案率</w:t>
            </w:r>
            <w:r>
              <w:rPr>
                <w:rFonts w:ascii="方正书宋_GBK"/>
              </w:rPr>
              <w:t>95%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破案率</w:t>
            </w:r>
            <w:r>
              <w:rPr>
                <w:rFonts w:ascii="方正书宋_GBK"/>
              </w:rPr>
              <w:t>85%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破案率</w:t>
            </w:r>
            <w:r>
              <w:rPr>
                <w:rFonts w:ascii="方正书宋_GBK"/>
              </w:rPr>
              <w:t>75%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破案率</w:t>
            </w:r>
            <w:r>
              <w:rPr>
                <w:rFonts w:ascii="方正书宋_GBK"/>
              </w:rPr>
              <w:t>60%</w:t>
            </w:r>
            <w:r>
              <w:rPr>
                <w:rFonts w:ascii="方正书宋_GBK" w:hint="eastAsia"/>
              </w:rPr>
              <w:t>以下</w:t>
            </w:r>
          </w:p>
        </w:tc>
      </w:tr>
      <w:tr w:rsidR="00F723F0" w:rsidRPr="002A7CC4" w:rsidTr="00437EEF">
        <w:trPr>
          <w:trHeight w:val="227"/>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t xml:space="preserve">　　国内安全保卫</w:t>
            </w:r>
          </w:p>
        </w:tc>
        <w:tc>
          <w:tcPr>
            <w:tcW w:w="1276" w:type="dxa"/>
            <w:vAlign w:val="center"/>
          </w:tcPr>
          <w:p w:rsidR="00F723F0" w:rsidRPr="005B58BF" w:rsidRDefault="00F723F0" w:rsidP="00437EEF">
            <w:pPr>
              <w:spacing w:line="300" w:lineRule="exact"/>
              <w:jc w:val="left"/>
              <w:rPr>
                <w:rFonts w:ascii="方正书宋_GBK"/>
              </w:rPr>
            </w:pPr>
            <w:r>
              <w:rPr>
                <w:rFonts w:ascii="方正书宋_GBK"/>
              </w:rPr>
              <w:t>20</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针对境内外</w:t>
            </w:r>
            <w:r w:rsidRPr="002A7CC4">
              <w:rPr>
                <w:rFonts w:ascii="方正书宋_GBK" w:eastAsia="方正书宋_GBK"/>
              </w:rPr>
              <w:t>“</w:t>
            </w:r>
            <w:r w:rsidRPr="002A7CC4">
              <w:rPr>
                <w:rFonts w:ascii="方正书宋_GBK" w:eastAsia="方正书宋_GBK" w:hint="eastAsia"/>
              </w:rPr>
              <w:t>民运</w:t>
            </w:r>
            <w:r w:rsidRPr="002A7CC4">
              <w:rPr>
                <w:rFonts w:ascii="方正书宋_GBK" w:eastAsia="方正书宋_GBK"/>
              </w:rPr>
              <w:t>”</w:t>
            </w:r>
            <w:r w:rsidRPr="002A7CC4">
              <w:rPr>
                <w:rFonts w:ascii="方正书宋_GBK" w:eastAsia="方正书宋_GBK" w:hint="eastAsia"/>
              </w:rPr>
              <w:t>、极端宗教等敌对势力、敌对组织和敌对分子，在民族宗教、社科高校、新闻出版、涉外及其他特殊领域，运用专门力量和手段，开</w:t>
            </w:r>
            <w:r w:rsidRPr="002A7CC4">
              <w:rPr>
                <w:rFonts w:ascii="方正书宋_GBK" w:eastAsia="方正书宋_GBK" w:hint="eastAsia"/>
              </w:rPr>
              <w:lastRenderedPageBreak/>
              <w:t>展情报信息、专案侦察和防范保卫工作。</w:t>
            </w:r>
          </w:p>
        </w:tc>
        <w:tc>
          <w:tcPr>
            <w:tcW w:w="2976" w:type="dxa"/>
            <w:vAlign w:val="center"/>
          </w:tcPr>
          <w:p w:rsidR="00F723F0" w:rsidRPr="002A7CC4" w:rsidRDefault="00F723F0" w:rsidP="00437EEF">
            <w:pPr>
              <w:spacing w:line="300" w:lineRule="exact"/>
              <w:jc w:val="left"/>
              <w:rPr>
                <w:rFonts w:ascii="方正书宋_GBK" w:eastAsia="方正书宋_GBK"/>
              </w:rPr>
            </w:pPr>
          </w:p>
        </w:tc>
        <w:tc>
          <w:tcPr>
            <w:tcW w:w="1417" w:type="dxa"/>
            <w:vAlign w:val="center"/>
          </w:tcPr>
          <w:p w:rsidR="00F723F0" w:rsidRPr="002A7CC4" w:rsidRDefault="00F723F0" w:rsidP="00437EEF">
            <w:pPr>
              <w:spacing w:line="300" w:lineRule="exact"/>
              <w:jc w:val="left"/>
              <w:rPr>
                <w:rFonts w:ascii="方正书宋_GBK" w:eastAsia="方正书宋_GBK"/>
              </w:rPr>
            </w:pPr>
            <w:r>
              <w:rPr>
                <w:rFonts w:ascii="方正书宋_GBK" w:hint="eastAsia"/>
              </w:rPr>
              <w:t>工作完成程度</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工作完成</w:t>
            </w:r>
            <w:r>
              <w:rPr>
                <w:rFonts w:ascii="方正书宋_GBK"/>
              </w:rPr>
              <w:t>95%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60%</w:t>
            </w:r>
            <w:r>
              <w:rPr>
                <w:rFonts w:ascii="方正书宋_GBK" w:hint="eastAsia"/>
              </w:rPr>
              <w:t>以下</w:t>
            </w:r>
          </w:p>
        </w:tc>
      </w:tr>
      <w:tr w:rsidR="00F723F0" w:rsidRPr="002A7CC4" w:rsidTr="00437EEF">
        <w:trPr>
          <w:trHeight w:val="227"/>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lastRenderedPageBreak/>
              <w:t xml:space="preserve">　　反恐处突</w:t>
            </w:r>
          </w:p>
        </w:tc>
        <w:tc>
          <w:tcPr>
            <w:tcW w:w="1276" w:type="dxa"/>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100</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搜集、分析、研判涉恐情报信息，掌握恐怖活动特点和动向；做好涉恐重点人管控和涉恐情报线索核查；指导、协调有关单位开展反恐怖防范工作；开展县级应急处突拉动演练；不断完善各类反恐应急预案；组织、指导、协调、参与个人极端事件、群体性事件等紧急突发事件的处置和大型活动安保工作。</w:t>
            </w:r>
          </w:p>
        </w:tc>
        <w:tc>
          <w:tcPr>
            <w:tcW w:w="2976" w:type="dxa"/>
            <w:vAlign w:val="center"/>
          </w:tcPr>
          <w:p w:rsidR="00F723F0" w:rsidRPr="002A7CC4" w:rsidRDefault="00F723F0" w:rsidP="00437EEF">
            <w:pPr>
              <w:spacing w:line="300" w:lineRule="exact"/>
              <w:jc w:val="left"/>
              <w:rPr>
                <w:rFonts w:ascii="方正书宋_GBK" w:eastAsia="方正书宋_GBK"/>
              </w:rPr>
            </w:pPr>
          </w:p>
        </w:tc>
        <w:tc>
          <w:tcPr>
            <w:tcW w:w="1417" w:type="dxa"/>
            <w:vAlign w:val="center"/>
          </w:tcPr>
          <w:p w:rsidR="00F723F0" w:rsidRPr="002A7CC4" w:rsidRDefault="00F723F0" w:rsidP="00437EEF">
            <w:pPr>
              <w:spacing w:line="300" w:lineRule="exact"/>
              <w:jc w:val="left"/>
              <w:rPr>
                <w:rFonts w:ascii="方正书宋_GBK" w:eastAsia="方正书宋_GBK"/>
              </w:rPr>
            </w:pPr>
            <w:r>
              <w:rPr>
                <w:rFonts w:ascii="方正书宋_GBK" w:hint="eastAsia"/>
              </w:rPr>
              <w:t>工作完成程度</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工作完成</w:t>
            </w:r>
            <w:r>
              <w:rPr>
                <w:rFonts w:ascii="方正书宋_GBK"/>
              </w:rPr>
              <w:t>95%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60%</w:t>
            </w:r>
            <w:r>
              <w:rPr>
                <w:rFonts w:ascii="方正书宋_GBK" w:hint="eastAsia"/>
              </w:rPr>
              <w:t>以下</w:t>
            </w:r>
          </w:p>
        </w:tc>
      </w:tr>
      <w:tr w:rsidR="00F723F0" w:rsidRPr="002A7CC4" w:rsidTr="00437EEF">
        <w:trPr>
          <w:trHeight w:val="227"/>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t>打击防范违法犯罪</w:t>
            </w:r>
          </w:p>
        </w:tc>
        <w:tc>
          <w:tcPr>
            <w:tcW w:w="1276" w:type="dxa"/>
            <w:vAlign w:val="center"/>
          </w:tcPr>
          <w:p w:rsidR="00F723F0" w:rsidRPr="005B58BF" w:rsidRDefault="00F723F0" w:rsidP="00437EEF">
            <w:pPr>
              <w:spacing w:line="300" w:lineRule="exact"/>
              <w:jc w:val="left"/>
              <w:rPr>
                <w:rFonts w:ascii="方正书宋_GBK"/>
              </w:rPr>
            </w:pP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各类刑事案件、经济犯罪案件、毒品犯罪案件、网络犯罪案件的侦查工作，指导、办理食品药品安全、环境安全保卫工作。</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降低案件发案率，提高案件侦破率。</w:t>
            </w:r>
          </w:p>
        </w:tc>
        <w:tc>
          <w:tcPr>
            <w:tcW w:w="1417" w:type="dxa"/>
            <w:vAlign w:val="center"/>
          </w:tcPr>
          <w:p w:rsidR="00F723F0" w:rsidRPr="002A7CC4" w:rsidRDefault="00F723F0" w:rsidP="00437EEF">
            <w:pPr>
              <w:spacing w:line="300" w:lineRule="exact"/>
              <w:jc w:val="left"/>
              <w:rPr>
                <w:rFonts w:ascii="方正书宋_GBK" w:eastAsia="方正书宋_GBK"/>
              </w:rPr>
            </w:pPr>
            <w:r>
              <w:rPr>
                <w:rFonts w:ascii="方正书宋_GBK" w:hint="eastAsia"/>
              </w:rPr>
              <w:t>工作完成程度和破案率</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工作完成和破案率</w:t>
            </w:r>
            <w:r>
              <w:rPr>
                <w:rFonts w:ascii="方正书宋_GBK"/>
              </w:rPr>
              <w:t>90%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工作完成和破案率</w:t>
            </w:r>
            <w:r>
              <w:rPr>
                <w:rFonts w:ascii="方正书宋_GBK"/>
              </w:rPr>
              <w:t>80%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工作完成和破案率</w:t>
            </w:r>
            <w:r>
              <w:rPr>
                <w:rFonts w:ascii="方正书宋_GBK"/>
              </w:rPr>
              <w:t>70%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工作完成和破案率</w:t>
            </w:r>
            <w:r>
              <w:rPr>
                <w:rFonts w:ascii="方正书宋_GBK"/>
              </w:rPr>
              <w:t>60%</w:t>
            </w:r>
            <w:r>
              <w:rPr>
                <w:rFonts w:ascii="方正书宋_GBK" w:hint="eastAsia"/>
              </w:rPr>
              <w:t>以下</w:t>
            </w:r>
          </w:p>
        </w:tc>
      </w:tr>
      <w:tr w:rsidR="00F723F0" w:rsidRPr="002A7CC4" w:rsidTr="00437EEF">
        <w:trPr>
          <w:trHeight w:val="227"/>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t xml:space="preserve">　　大要案侦查</w:t>
            </w:r>
          </w:p>
        </w:tc>
        <w:tc>
          <w:tcPr>
            <w:tcW w:w="1276" w:type="dxa"/>
            <w:vAlign w:val="center"/>
          </w:tcPr>
          <w:p w:rsidR="00F723F0" w:rsidRPr="002A7CC4" w:rsidRDefault="00F723F0" w:rsidP="00437EEF">
            <w:pPr>
              <w:spacing w:line="300" w:lineRule="exact"/>
              <w:jc w:val="left"/>
              <w:rPr>
                <w:rFonts w:ascii="方正书宋_GBK" w:eastAsia="方正书宋_GBK"/>
              </w:rPr>
            </w:pP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协调暴力犯罪案件、文物走私案件、多发性侵财案件和其他刑事案件的侦破。</w:t>
            </w:r>
          </w:p>
        </w:tc>
        <w:tc>
          <w:tcPr>
            <w:tcW w:w="2976" w:type="dxa"/>
            <w:vAlign w:val="center"/>
          </w:tcPr>
          <w:p w:rsidR="00F723F0" w:rsidRPr="002A7CC4" w:rsidRDefault="00F723F0" w:rsidP="00437EEF">
            <w:pPr>
              <w:spacing w:line="300" w:lineRule="exact"/>
              <w:jc w:val="left"/>
              <w:rPr>
                <w:rFonts w:ascii="方正书宋_GBK" w:eastAsia="方正书宋_GBK"/>
              </w:rPr>
            </w:pPr>
          </w:p>
        </w:tc>
        <w:tc>
          <w:tcPr>
            <w:tcW w:w="1417" w:type="dxa"/>
            <w:vAlign w:val="center"/>
          </w:tcPr>
          <w:p w:rsidR="00F723F0" w:rsidRPr="002A7CC4" w:rsidRDefault="00F723F0" w:rsidP="00437EEF">
            <w:pPr>
              <w:spacing w:line="300" w:lineRule="exact"/>
              <w:jc w:val="left"/>
              <w:rPr>
                <w:rFonts w:ascii="方正书宋_GBK" w:eastAsia="方正书宋_GBK"/>
              </w:rPr>
            </w:pPr>
            <w:r>
              <w:rPr>
                <w:rFonts w:ascii="方正书宋_GBK" w:hint="eastAsia"/>
              </w:rPr>
              <w:t>破案率</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破案率</w:t>
            </w:r>
            <w:r>
              <w:rPr>
                <w:rFonts w:ascii="方正书宋_GBK"/>
              </w:rPr>
              <w:t>85%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破案率</w:t>
            </w:r>
            <w:r>
              <w:rPr>
                <w:rFonts w:ascii="方正书宋_GBK"/>
              </w:rPr>
              <w:t>75%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破案率</w:t>
            </w:r>
            <w:r>
              <w:rPr>
                <w:rFonts w:ascii="方正书宋_GBK"/>
              </w:rPr>
              <w:t>65%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破案率</w:t>
            </w:r>
            <w:r>
              <w:rPr>
                <w:rFonts w:ascii="方正书宋_GBK"/>
              </w:rPr>
              <w:t>60%</w:t>
            </w:r>
            <w:r>
              <w:rPr>
                <w:rFonts w:ascii="方正书宋_GBK" w:hint="eastAsia"/>
              </w:rPr>
              <w:t>以下</w:t>
            </w:r>
          </w:p>
        </w:tc>
      </w:tr>
      <w:tr w:rsidR="00F723F0" w:rsidRPr="002A7CC4" w:rsidTr="00437EEF">
        <w:trPr>
          <w:trHeight w:val="227"/>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t>社会面管控</w:t>
            </w:r>
          </w:p>
        </w:tc>
        <w:tc>
          <w:tcPr>
            <w:tcW w:w="1276" w:type="dxa"/>
            <w:vAlign w:val="center"/>
          </w:tcPr>
          <w:p w:rsidR="00F723F0" w:rsidRPr="002A7CC4" w:rsidRDefault="00F723F0" w:rsidP="00437EEF">
            <w:pPr>
              <w:spacing w:line="300" w:lineRule="exact"/>
              <w:jc w:val="left"/>
              <w:rPr>
                <w:rFonts w:ascii="方正书宋_GBK" w:eastAsia="方正书宋_GBK"/>
              </w:rPr>
            </w:pP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组织开展巡逻防控、人口户籍管理、治安管理和出入境及外国人管理。</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维护社会稳定，提高群众安全感和满意度。</w:t>
            </w:r>
          </w:p>
        </w:tc>
        <w:tc>
          <w:tcPr>
            <w:tcW w:w="1417" w:type="dxa"/>
            <w:vAlign w:val="center"/>
          </w:tcPr>
          <w:p w:rsidR="00F723F0" w:rsidRPr="002A7CC4" w:rsidRDefault="00F723F0" w:rsidP="00437EEF">
            <w:pPr>
              <w:spacing w:line="300" w:lineRule="exact"/>
              <w:jc w:val="left"/>
              <w:rPr>
                <w:rFonts w:ascii="方正书宋_GBK" w:eastAsia="方正书宋_GBK"/>
              </w:rPr>
            </w:pPr>
            <w:r>
              <w:rPr>
                <w:rFonts w:ascii="方正书宋_GBK" w:hint="eastAsia"/>
              </w:rPr>
              <w:t>工作完成程度</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工作完成</w:t>
            </w:r>
            <w:r>
              <w:rPr>
                <w:rFonts w:ascii="方正书宋_GBK"/>
              </w:rPr>
              <w:t>95%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60%</w:t>
            </w:r>
            <w:r>
              <w:rPr>
                <w:rFonts w:ascii="方正书宋_GBK" w:hint="eastAsia"/>
              </w:rPr>
              <w:t>以下</w:t>
            </w:r>
          </w:p>
        </w:tc>
      </w:tr>
      <w:tr w:rsidR="00F723F0" w:rsidRPr="002A7CC4" w:rsidTr="00437EEF">
        <w:trPr>
          <w:trHeight w:val="227"/>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t xml:space="preserve">　　巡逻防控</w:t>
            </w:r>
          </w:p>
        </w:tc>
        <w:tc>
          <w:tcPr>
            <w:tcW w:w="1276" w:type="dxa"/>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22.05</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组织开展巡逻防控工作。</w:t>
            </w:r>
          </w:p>
        </w:tc>
        <w:tc>
          <w:tcPr>
            <w:tcW w:w="2976" w:type="dxa"/>
            <w:vAlign w:val="center"/>
          </w:tcPr>
          <w:p w:rsidR="00F723F0" w:rsidRPr="002A7CC4" w:rsidRDefault="00F723F0" w:rsidP="00437EEF">
            <w:pPr>
              <w:spacing w:line="300" w:lineRule="exact"/>
              <w:jc w:val="left"/>
              <w:rPr>
                <w:rFonts w:ascii="方正书宋_GBK" w:eastAsia="方正书宋_GBK"/>
              </w:rPr>
            </w:pPr>
          </w:p>
        </w:tc>
        <w:tc>
          <w:tcPr>
            <w:tcW w:w="1417" w:type="dxa"/>
            <w:vAlign w:val="center"/>
          </w:tcPr>
          <w:p w:rsidR="00F723F0" w:rsidRPr="002A7CC4" w:rsidRDefault="00F723F0" w:rsidP="00437EEF">
            <w:pPr>
              <w:spacing w:line="300" w:lineRule="exact"/>
              <w:jc w:val="left"/>
              <w:rPr>
                <w:rFonts w:ascii="方正书宋_GBK" w:eastAsia="方正书宋_GBK"/>
              </w:rPr>
            </w:pPr>
            <w:r>
              <w:rPr>
                <w:rFonts w:ascii="方正书宋_GBK" w:hint="eastAsia"/>
              </w:rPr>
              <w:t>工作完成程度</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工作完成</w:t>
            </w:r>
            <w:r>
              <w:rPr>
                <w:rFonts w:ascii="方正书宋_GBK"/>
              </w:rPr>
              <w:lastRenderedPageBreak/>
              <w:t>95%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lastRenderedPageBreak/>
              <w:t>工作完成</w:t>
            </w:r>
            <w:r>
              <w:rPr>
                <w:rFonts w:ascii="方正书宋_GBK"/>
              </w:rPr>
              <w:lastRenderedPageBreak/>
              <w:t>85%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lastRenderedPageBreak/>
              <w:t>工作完成</w:t>
            </w:r>
            <w:r>
              <w:rPr>
                <w:rFonts w:ascii="方正书宋_GBK"/>
              </w:rPr>
              <w:lastRenderedPageBreak/>
              <w:t>80%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lastRenderedPageBreak/>
              <w:t>工作完成</w:t>
            </w:r>
            <w:r>
              <w:rPr>
                <w:rFonts w:ascii="方正书宋_GBK"/>
              </w:rPr>
              <w:lastRenderedPageBreak/>
              <w:t>60%</w:t>
            </w:r>
            <w:r>
              <w:rPr>
                <w:rFonts w:ascii="方正书宋_GBK" w:hint="eastAsia"/>
              </w:rPr>
              <w:t>以下</w:t>
            </w:r>
          </w:p>
        </w:tc>
      </w:tr>
      <w:tr w:rsidR="00F723F0" w:rsidRPr="002A7CC4" w:rsidTr="00437EEF">
        <w:trPr>
          <w:trHeight w:val="227"/>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lastRenderedPageBreak/>
              <w:t>公安政务管理</w:t>
            </w:r>
          </w:p>
        </w:tc>
        <w:tc>
          <w:tcPr>
            <w:tcW w:w="1276" w:type="dxa"/>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58.70</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承担系统综合业务管理和综合事务管理。</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确保公安各项业务顺利开展，维护社会稳定能力增强。</w:t>
            </w:r>
          </w:p>
        </w:tc>
        <w:tc>
          <w:tcPr>
            <w:tcW w:w="1417" w:type="dxa"/>
            <w:vAlign w:val="center"/>
          </w:tcPr>
          <w:p w:rsidR="00F723F0" w:rsidRPr="002A7CC4" w:rsidRDefault="00F723F0" w:rsidP="00437EEF">
            <w:pPr>
              <w:spacing w:line="300" w:lineRule="exact"/>
              <w:jc w:val="left"/>
              <w:rPr>
                <w:rFonts w:ascii="方正书宋_GBK" w:eastAsia="方正书宋_GBK"/>
              </w:rPr>
            </w:pPr>
            <w:r>
              <w:rPr>
                <w:rFonts w:ascii="方正书宋_GBK" w:hint="eastAsia"/>
              </w:rPr>
              <w:t>工作完成程度</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工作完成</w:t>
            </w:r>
            <w:r>
              <w:rPr>
                <w:rFonts w:ascii="方正书宋_GBK"/>
              </w:rPr>
              <w:t>95%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60%</w:t>
            </w:r>
            <w:r>
              <w:rPr>
                <w:rFonts w:ascii="方正书宋_GBK" w:hint="eastAsia"/>
              </w:rPr>
              <w:t>以下</w:t>
            </w:r>
          </w:p>
        </w:tc>
      </w:tr>
      <w:tr w:rsidR="00F723F0" w:rsidRPr="002A7CC4" w:rsidTr="00437EEF">
        <w:trPr>
          <w:trHeight w:val="227"/>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t xml:space="preserve">　　综合业务管理</w:t>
            </w:r>
          </w:p>
        </w:tc>
        <w:tc>
          <w:tcPr>
            <w:tcW w:w="1276" w:type="dxa"/>
            <w:vAlign w:val="center"/>
          </w:tcPr>
          <w:p w:rsidR="00F723F0" w:rsidRPr="002A7CC4" w:rsidRDefault="00F723F0" w:rsidP="00437EEF">
            <w:pPr>
              <w:spacing w:line="300" w:lineRule="exact"/>
              <w:jc w:val="left"/>
              <w:rPr>
                <w:rFonts w:ascii="方正书宋_GBK" w:eastAsia="方正书宋_GBK"/>
              </w:rPr>
            </w:pP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指导、办理劳动教养、收容教养案件审批及听证、行政复议、国家赔偿、行政诉讼案件、涉警信访工作；组织、指导、开展县级公安机关警务督察和内部审计；负责指挥调度、情报分析研判等。</w:t>
            </w:r>
          </w:p>
        </w:tc>
        <w:tc>
          <w:tcPr>
            <w:tcW w:w="2976" w:type="dxa"/>
            <w:vAlign w:val="center"/>
          </w:tcPr>
          <w:p w:rsidR="00F723F0" w:rsidRPr="002A7CC4" w:rsidRDefault="00F723F0" w:rsidP="00437EEF">
            <w:pPr>
              <w:spacing w:line="300" w:lineRule="exact"/>
              <w:jc w:val="left"/>
              <w:rPr>
                <w:rFonts w:ascii="方正书宋_GBK" w:eastAsia="方正书宋_GBK"/>
              </w:rPr>
            </w:pPr>
          </w:p>
        </w:tc>
        <w:tc>
          <w:tcPr>
            <w:tcW w:w="1417" w:type="dxa"/>
            <w:vAlign w:val="center"/>
          </w:tcPr>
          <w:p w:rsidR="00F723F0" w:rsidRPr="002A7CC4" w:rsidRDefault="00F723F0" w:rsidP="00437EEF">
            <w:pPr>
              <w:spacing w:line="300" w:lineRule="exact"/>
              <w:jc w:val="left"/>
              <w:rPr>
                <w:rFonts w:ascii="方正书宋_GBK" w:eastAsia="方正书宋_GBK"/>
              </w:rPr>
            </w:pPr>
            <w:r>
              <w:rPr>
                <w:rFonts w:ascii="方正书宋_GBK" w:hint="eastAsia"/>
              </w:rPr>
              <w:t>工作完成程度</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工作完成</w:t>
            </w:r>
            <w:r>
              <w:rPr>
                <w:rFonts w:ascii="方正书宋_GBK"/>
              </w:rPr>
              <w:t>95%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60%</w:t>
            </w:r>
            <w:r>
              <w:rPr>
                <w:rFonts w:ascii="方正书宋_GBK" w:hint="eastAsia"/>
              </w:rPr>
              <w:t>以下</w:t>
            </w:r>
          </w:p>
        </w:tc>
      </w:tr>
      <w:tr w:rsidR="00F723F0" w:rsidRPr="002A7CC4" w:rsidTr="00437EEF">
        <w:trPr>
          <w:trHeight w:val="227"/>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t>政法事务管理</w:t>
            </w:r>
          </w:p>
        </w:tc>
        <w:tc>
          <w:tcPr>
            <w:tcW w:w="1276" w:type="dxa"/>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5</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落实国家从优待警政策，促进县级政法系统信息化建设，提升政法队伍整体战斗力水平。</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实现全区经济社会发展安全安定、人民生活和谐有序。</w:t>
            </w:r>
          </w:p>
        </w:tc>
        <w:tc>
          <w:tcPr>
            <w:tcW w:w="1417" w:type="dxa"/>
            <w:vAlign w:val="center"/>
          </w:tcPr>
          <w:p w:rsidR="00F723F0" w:rsidRPr="002A7CC4" w:rsidRDefault="00F723F0" w:rsidP="00437EEF">
            <w:pPr>
              <w:spacing w:line="300" w:lineRule="exact"/>
              <w:jc w:val="left"/>
              <w:rPr>
                <w:rFonts w:ascii="方正书宋_GBK" w:eastAsia="方正书宋_GBK"/>
              </w:rPr>
            </w:pPr>
            <w:r>
              <w:rPr>
                <w:rFonts w:ascii="方正书宋_GBK" w:hint="eastAsia"/>
              </w:rPr>
              <w:t>工作完成程度</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工作完成</w:t>
            </w:r>
            <w:r>
              <w:rPr>
                <w:rFonts w:ascii="方正书宋_GBK"/>
              </w:rPr>
              <w:t>95%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60%</w:t>
            </w:r>
            <w:r>
              <w:rPr>
                <w:rFonts w:ascii="方正书宋_GBK" w:hint="eastAsia"/>
              </w:rPr>
              <w:t>以下</w:t>
            </w:r>
          </w:p>
        </w:tc>
      </w:tr>
      <w:tr w:rsidR="00F723F0" w:rsidRPr="002A7CC4" w:rsidTr="00437EEF">
        <w:trPr>
          <w:trHeight w:val="227"/>
          <w:jc w:val="center"/>
        </w:trPr>
        <w:tc>
          <w:tcPr>
            <w:tcW w:w="2341" w:type="dxa"/>
            <w:vAlign w:val="center"/>
          </w:tcPr>
          <w:p w:rsidR="00F723F0" w:rsidRPr="002A7CC4" w:rsidRDefault="00F723F0" w:rsidP="00437EEF">
            <w:pPr>
              <w:spacing w:line="300" w:lineRule="exact"/>
              <w:jc w:val="left"/>
              <w:rPr>
                <w:rFonts w:ascii="方正书宋_GBK" w:eastAsia="方正书宋_GBK"/>
                <w:b/>
              </w:rPr>
            </w:pPr>
            <w:r w:rsidRPr="002A7CC4">
              <w:rPr>
                <w:rFonts w:ascii="方正书宋_GBK" w:eastAsia="方正书宋_GBK" w:hint="eastAsia"/>
                <w:b/>
              </w:rPr>
              <w:t xml:space="preserve">　　综合业务管理</w:t>
            </w:r>
          </w:p>
        </w:tc>
        <w:tc>
          <w:tcPr>
            <w:tcW w:w="1276" w:type="dxa"/>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203.87</w:t>
            </w:r>
          </w:p>
        </w:tc>
        <w:tc>
          <w:tcPr>
            <w:tcW w:w="2976" w:type="dxa"/>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建设政法队伍，保障政法系统因公牺牲伤残特困干警资助等合法权益，开展县级政法系统宣传教育和政法网维护管理和信息化建设，构建政法网络安全体系，指导各级政法信息网络中心业务工作开展。</w:t>
            </w:r>
          </w:p>
        </w:tc>
        <w:tc>
          <w:tcPr>
            <w:tcW w:w="2976" w:type="dxa"/>
            <w:vAlign w:val="center"/>
          </w:tcPr>
          <w:p w:rsidR="00F723F0" w:rsidRPr="002A7CC4" w:rsidRDefault="00F723F0" w:rsidP="00437EEF">
            <w:pPr>
              <w:spacing w:line="300" w:lineRule="exact"/>
              <w:jc w:val="left"/>
              <w:rPr>
                <w:rFonts w:ascii="方正书宋_GBK" w:eastAsia="方正书宋_GBK"/>
              </w:rPr>
            </w:pPr>
          </w:p>
        </w:tc>
        <w:tc>
          <w:tcPr>
            <w:tcW w:w="1417" w:type="dxa"/>
            <w:vAlign w:val="center"/>
          </w:tcPr>
          <w:p w:rsidR="00F723F0" w:rsidRPr="002A7CC4" w:rsidRDefault="00F723F0" w:rsidP="00437EEF">
            <w:pPr>
              <w:spacing w:line="300" w:lineRule="exact"/>
              <w:jc w:val="left"/>
              <w:rPr>
                <w:rFonts w:ascii="方正书宋_GBK" w:eastAsia="方正书宋_GBK"/>
              </w:rPr>
            </w:pPr>
            <w:r>
              <w:rPr>
                <w:rFonts w:ascii="方正书宋_GBK" w:hint="eastAsia"/>
              </w:rPr>
              <w:t>工作完成程度</w:t>
            </w:r>
          </w:p>
        </w:tc>
        <w:tc>
          <w:tcPr>
            <w:tcW w:w="737" w:type="dxa"/>
            <w:vAlign w:val="center"/>
          </w:tcPr>
          <w:p w:rsidR="00F723F0" w:rsidRPr="005B58BF" w:rsidRDefault="00F723F0" w:rsidP="00437EEF">
            <w:pPr>
              <w:spacing w:line="300" w:lineRule="exact"/>
              <w:rPr>
                <w:rFonts w:ascii="方正书宋_GBK"/>
              </w:rPr>
            </w:pPr>
            <w:r>
              <w:rPr>
                <w:rFonts w:ascii="方正书宋_GBK" w:hint="eastAsia"/>
              </w:rPr>
              <w:t>工作完成</w:t>
            </w:r>
            <w:r>
              <w:rPr>
                <w:rFonts w:ascii="方正书宋_GBK"/>
              </w:rPr>
              <w:t>95%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85%</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80%</w:t>
            </w:r>
            <w:r>
              <w:rPr>
                <w:rFonts w:ascii="方正书宋_GBK" w:hint="eastAsia"/>
              </w:rPr>
              <w:t>以上</w:t>
            </w:r>
          </w:p>
        </w:tc>
        <w:tc>
          <w:tcPr>
            <w:tcW w:w="737" w:type="dxa"/>
            <w:vAlign w:val="center"/>
          </w:tcPr>
          <w:p w:rsidR="00F723F0" w:rsidRPr="002A7CC4" w:rsidRDefault="00F723F0" w:rsidP="00437EEF">
            <w:pPr>
              <w:spacing w:line="300" w:lineRule="exact"/>
              <w:jc w:val="center"/>
              <w:rPr>
                <w:rFonts w:ascii="方正书宋_GBK" w:eastAsia="方正书宋_GBK"/>
              </w:rPr>
            </w:pPr>
            <w:r>
              <w:rPr>
                <w:rFonts w:ascii="方正书宋_GBK" w:hint="eastAsia"/>
              </w:rPr>
              <w:t>工作完成</w:t>
            </w:r>
            <w:r>
              <w:rPr>
                <w:rFonts w:ascii="方正书宋_GBK"/>
              </w:rPr>
              <w:t>60%</w:t>
            </w:r>
            <w:r>
              <w:rPr>
                <w:rFonts w:ascii="方正书宋_GBK" w:hint="eastAsia"/>
              </w:rPr>
              <w:t>以下</w:t>
            </w:r>
          </w:p>
        </w:tc>
      </w:tr>
    </w:tbl>
    <w:p w:rsidR="00F723F0" w:rsidRDefault="00F723F0" w:rsidP="00E23FB6">
      <w:pPr>
        <w:spacing w:line="300" w:lineRule="exact"/>
        <w:jc w:val="left"/>
        <w:outlineLvl w:val="0"/>
        <w:sectPr w:rsidR="00F723F0" w:rsidSect="007819A1">
          <w:headerReference w:type="default" r:id="rId7"/>
          <w:pgSz w:w="16839" w:h="11907" w:orient="landscape"/>
          <w:pgMar w:top="1020" w:right="1361" w:bottom="1020" w:left="1361" w:header="851" w:footer="992" w:gutter="0"/>
          <w:cols w:space="425"/>
          <w:docGrid w:type="lines" w:linePitch="312"/>
        </w:sectPr>
      </w:pPr>
    </w:p>
    <w:p w:rsidR="00F723F0" w:rsidRDefault="00F723F0" w:rsidP="009657F5">
      <w:pPr>
        <w:spacing w:line="560" w:lineRule="exact"/>
        <w:ind w:firstLineChars="200" w:firstLine="643"/>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p>
    <w:p w:rsidR="00F723F0" w:rsidRDefault="00F723F0" w:rsidP="00E23FB6">
      <w:pPr>
        <w:jc w:val="center"/>
        <w:outlineLvl w:val="0"/>
        <w:rPr>
          <w:rFonts w:ascii="方正小标宋_GBK" w:eastAsia="方正小标宋_GBK"/>
          <w:sz w:val="32"/>
        </w:rPr>
      </w:pPr>
      <w:bookmarkStart w:id="2" w:name="_Toc486492288"/>
      <w:r>
        <w:rPr>
          <w:rFonts w:ascii="方正小标宋_GBK"/>
          <w:sz w:val="32"/>
        </w:rPr>
        <w:t>2018</w:t>
      </w:r>
      <w:r>
        <w:rPr>
          <w:rFonts w:ascii="方正小标宋_GBK" w:hint="eastAsia"/>
          <w:sz w:val="32"/>
        </w:rPr>
        <w:t>年我部门有</w:t>
      </w:r>
      <w:r>
        <w:rPr>
          <w:rFonts w:ascii="方正小标宋_GBK"/>
          <w:sz w:val="32"/>
        </w:rPr>
        <w:t>8</w:t>
      </w:r>
      <w:r>
        <w:rPr>
          <w:rFonts w:ascii="方正小标宋_GBK" w:hint="eastAsia"/>
          <w:sz w:val="32"/>
        </w:rPr>
        <w:t>个项目列入政府采购预算，总金额为</w:t>
      </w:r>
      <w:r>
        <w:rPr>
          <w:rFonts w:ascii="方正小标宋_GBK"/>
          <w:sz w:val="32"/>
        </w:rPr>
        <w:t>379.62</w:t>
      </w:r>
      <w:r>
        <w:rPr>
          <w:rFonts w:ascii="方正小标宋_GBK" w:hint="eastAsia"/>
          <w:sz w:val="32"/>
        </w:rPr>
        <w:t>万元，具体情况详见下表：</w:t>
      </w:r>
    </w:p>
    <w:p w:rsidR="00F723F0" w:rsidRDefault="00F723F0" w:rsidP="00E23FB6">
      <w:pPr>
        <w:jc w:val="center"/>
        <w:outlineLvl w:val="0"/>
        <w:rPr>
          <w:rFonts w:ascii="方正小标宋_GBK" w:eastAsia="方正小标宋_GBK"/>
          <w:sz w:val="32"/>
        </w:rPr>
      </w:pPr>
      <w:r w:rsidRPr="00155173">
        <w:rPr>
          <w:rFonts w:ascii="方正小标宋_GBK" w:eastAsia="方正小标宋_GBK" w:hint="eastAsia"/>
          <w:sz w:val="32"/>
        </w:rPr>
        <w:t>部门政府采购预算</w:t>
      </w:r>
      <w:bookmarkEnd w:id="2"/>
    </w:p>
    <w:tbl>
      <w:tblPr>
        <w:tblW w:w="512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68"/>
        <w:gridCol w:w="1176"/>
        <w:gridCol w:w="951"/>
        <w:gridCol w:w="1053"/>
        <w:gridCol w:w="964"/>
        <w:gridCol w:w="964"/>
        <w:gridCol w:w="1022"/>
        <w:gridCol w:w="970"/>
        <w:gridCol w:w="964"/>
        <w:gridCol w:w="964"/>
        <w:gridCol w:w="964"/>
        <w:gridCol w:w="964"/>
        <w:gridCol w:w="964"/>
        <w:gridCol w:w="908"/>
      </w:tblGrid>
      <w:tr w:rsidR="00F723F0" w:rsidRPr="002A7CC4" w:rsidTr="00ED1D3C">
        <w:trPr>
          <w:tblHeader/>
          <w:jc w:val="center"/>
        </w:trPr>
        <w:tc>
          <w:tcPr>
            <w:tcW w:w="2825" w:type="pct"/>
            <w:gridSpan w:val="7"/>
            <w:tcBorders>
              <w:top w:val="single" w:sz="6" w:space="0" w:color="FFFFFF"/>
              <w:left w:val="single" w:sz="6" w:space="0" w:color="FFFFFF"/>
              <w:right w:val="single" w:sz="6" w:space="0" w:color="FFFFFF"/>
            </w:tcBorders>
            <w:vAlign w:val="center"/>
          </w:tcPr>
          <w:p w:rsidR="00F723F0" w:rsidRPr="002A7CC4" w:rsidRDefault="00F723F0" w:rsidP="00437EEF">
            <w:pPr>
              <w:spacing w:line="300" w:lineRule="exact"/>
              <w:jc w:val="left"/>
              <w:rPr>
                <w:rFonts w:ascii="方正小标宋_GBK" w:eastAsia="方正小标宋_GBK"/>
                <w:sz w:val="24"/>
              </w:rPr>
            </w:pPr>
            <w:r w:rsidRPr="002A7CC4">
              <w:rPr>
                <w:rFonts w:ascii="方正小标宋_GBK" w:eastAsia="方正小标宋_GBK"/>
                <w:sz w:val="24"/>
              </w:rPr>
              <w:t>122</w:t>
            </w:r>
            <w:r w:rsidRPr="002A7CC4">
              <w:rPr>
                <w:rFonts w:ascii="方正小标宋_GBK" w:eastAsia="方正小标宋_GBK" w:hint="eastAsia"/>
                <w:sz w:val="24"/>
              </w:rPr>
              <w:t>公安分局</w:t>
            </w:r>
          </w:p>
        </w:tc>
        <w:tc>
          <w:tcPr>
            <w:tcW w:w="2175" w:type="pct"/>
            <w:gridSpan w:val="7"/>
            <w:tcBorders>
              <w:top w:val="single" w:sz="6" w:space="0" w:color="FFFFFF"/>
              <w:left w:val="single" w:sz="6" w:space="0" w:color="FFFFFF"/>
              <w:right w:val="single" w:sz="6" w:space="0" w:color="FFFFFF"/>
            </w:tcBorders>
            <w:vAlign w:val="center"/>
          </w:tcPr>
          <w:p w:rsidR="00F723F0" w:rsidRPr="002A7CC4" w:rsidRDefault="00F723F0" w:rsidP="00437EEF">
            <w:pPr>
              <w:spacing w:line="300" w:lineRule="exact"/>
              <w:jc w:val="right"/>
              <w:rPr>
                <w:rFonts w:ascii="方正书宋_GBK" w:eastAsia="方正书宋_GBK"/>
                <w:sz w:val="24"/>
              </w:rPr>
            </w:pPr>
            <w:r w:rsidRPr="002A7CC4">
              <w:rPr>
                <w:rFonts w:ascii="方正书宋_GBK" w:eastAsia="方正书宋_GBK" w:hint="eastAsia"/>
                <w:sz w:val="24"/>
              </w:rPr>
              <w:t>单位：万元</w:t>
            </w:r>
          </w:p>
        </w:tc>
      </w:tr>
      <w:tr w:rsidR="00F723F0" w:rsidRPr="002A7CC4" w:rsidTr="00ED1D3C">
        <w:trPr>
          <w:tblHeader/>
          <w:jc w:val="center"/>
        </w:trPr>
        <w:tc>
          <w:tcPr>
            <w:tcW w:w="1216" w:type="pct"/>
            <w:gridSpan w:val="2"/>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政府采购项目来源</w:t>
            </w:r>
          </w:p>
        </w:tc>
        <w:tc>
          <w:tcPr>
            <w:tcW w:w="309" w:type="pct"/>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采购物品名称</w:t>
            </w:r>
          </w:p>
        </w:tc>
        <w:tc>
          <w:tcPr>
            <w:tcW w:w="342" w:type="pct"/>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政府采购目录序号</w:t>
            </w:r>
          </w:p>
        </w:tc>
        <w:tc>
          <w:tcPr>
            <w:tcW w:w="313" w:type="pct"/>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数量</w:t>
            </w:r>
            <w:r w:rsidRPr="002A7CC4">
              <w:rPr>
                <w:rFonts w:ascii="方正书宋_GBK" w:eastAsia="方正书宋_GBK"/>
                <w:b/>
              </w:rPr>
              <w:t xml:space="preserve">  </w:t>
            </w:r>
            <w:r w:rsidRPr="002A7CC4">
              <w:rPr>
                <w:rFonts w:ascii="方正书宋_GBK" w:eastAsia="方正书宋_GBK" w:hint="eastAsia"/>
                <w:b/>
              </w:rPr>
              <w:t>单位</w:t>
            </w:r>
          </w:p>
        </w:tc>
        <w:tc>
          <w:tcPr>
            <w:tcW w:w="313" w:type="pct"/>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数量</w:t>
            </w:r>
          </w:p>
        </w:tc>
        <w:tc>
          <w:tcPr>
            <w:tcW w:w="332" w:type="pct"/>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单价</w:t>
            </w:r>
          </w:p>
        </w:tc>
        <w:tc>
          <w:tcPr>
            <w:tcW w:w="2175" w:type="pct"/>
            <w:gridSpan w:val="7"/>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政府采购金额</w:t>
            </w:r>
          </w:p>
        </w:tc>
      </w:tr>
      <w:tr w:rsidR="00F723F0" w:rsidRPr="002A7CC4" w:rsidTr="00ED1D3C">
        <w:trPr>
          <w:tblHeader/>
          <w:jc w:val="center"/>
        </w:trPr>
        <w:tc>
          <w:tcPr>
            <w:tcW w:w="834" w:type="pct"/>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项目名称</w:t>
            </w:r>
          </w:p>
        </w:tc>
        <w:tc>
          <w:tcPr>
            <w:tcW w:w="382" w:type="pct"/>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预算资金</w:t>
            </w:r>
          </w:p>
        </w:tc>
        <w:tc>
          <w:tcPr>
            <w:tcW w:w="309" w:type="pct"/>
            <w:vMerge/>
            <w:vAlign w:val="center"/>
          </w:tcPr>
          <w:p w:rsidR="00F723F0" w:rsidRPr="002A7CC4" w:rsidRDefault="00F723F0" w:rsidP="00437EEF">
            <w:pPr>
              <w:spacing w:line="300" w:lineRule="exact"/>
              <w:jc w:val="left"/>
              <w:outlineLvl w:val="0"/>
            </w:pPr>
          </w:p>
        </w:tc>
        <w:tc>
          <w:tcPr>
            <w:tcW w:w="342" w:type="pct"/>
            <w:vMerge/>
            <w:vAlign w:val="center"/>
          </w:tcPr>
          <w:p w:rsidR="00F723F0" w:rsidRPr="002A7CC4" w:rsidRDefault="00F723F0" w:rsidP="00437EEF">
            <w:pPr>
              <w:spacing w:line="300" w:lineRule="exact"/>
              <w:jc w:val="left"/>
              <w:outlineLvl w:val="0"/>
            </w:pPr>
          </w:p>
        </w:tc>
        <w:tc>
          <w:tcPr>
            <w:tcW w:w="313" w:type="pct"/>
            <w:vMerge/>
            <w:vAlign w:val="center"/>
          </w:tcPr>
          <w:p w:rsidR="00F723F0" w:rsidRPr="002A7CC4" w:rsidRDefault="00F723F0" w:rsidP="00437EEF">
            <w:pPr>
              <w:spacing w:line="300" w:lineRule="exact"/>
              <w:jc w:val="left"/>
              <w:outlineLvl w:val="0"/>
            </w:pPr>
          </w:p>
        </w:tc>
        <w:tc>
          <w:tcPr>
            <w:tcW w:w="313" w:type="pct"/>
            <w:vMerge/>
            <w:vAlign w:val="center"/>
          </w:tcPr>
          <w:p w:rsidR="00F723F0" w:rsidRPr="002A7CC4" w:rsidRDefault="00F723F0" w:rsidP="00437EEF">
            <w:pPr>
              <w:spacing w:line="300" w:lineRule="exact"/>
              <w:jc w:val="left"/>
              <w:outlineLvl w:val="0"/>
            </w:pPr>
          </w:p>
        </w:tc>
        <w:tc>
          <w:tcPr>
            <w:tcW w:w="332" w:type="pct"/>
            <w:vMerge/>
            <w:vAlign w:val="center"/>
          </w:tcPr>
          <w:p w:rsidR="00F723F0" w:rsidRPr="002A7CC4" w:rsidRDefault="00F723F0" w:rsidP="00437EEF">
            <w:pPr>
              <w:spacing w:line="300" w:lineRule="exact"/>
              <w:jc w:val="left"/>
              <w:outlineLvl w:val="0"/>
            </w:pPr>
          </w:p>
        </w:tc>
        <w:tc>
          <w:tcPr>
            <w:tcW w:w="315" w:type="pct"/>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总计</w:t>
            </w:r>
          </w:p>
        </w:tc>
        <w:tc>
          <w:tcPr>
            <w:tcW w:w="1565" w:type="pct"/>
            <w:gridSpan w:val="5"/>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当年部门预算安排资金</w:t>
            </w:r>
          </w:p>
        </w:tc>
        <w:tc>
          <w:tcPr>
            <w:tcW w:w="295" w:type="pct"/>
            <w:vMerge w:val="restar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其他渠道资金</w:t>
            </w:r>
          </w:p>
        </w:tc>
      </w:tr>
      <w:tr w:rsidR="00F723F0" w:rsidRPr="002A7CC4" w:rsidTr="00ED1D3C">
        <w:trPr>
          <w:tblHeader/>
          <w:jc w:val="center"/>
        </w:trPr>
        <w:tc>
          <w:tcPr>
            <w:tcW w:w="834" w:type="pct"/>
            <w:vMerge/>
            <w:vAlign w:val="center"/>
          </w:tcPr>
          <w:p w:rsidR="00F723F0" w:rsidRPr="002A7CC4" w:rsidRDefault="00F723F0" w:rsidP="00437EEF">
            <w:pPr>
              <w:spacing w:line="300" w:lineRule="exact"/>
              <w:jc w:val="left"/>
              <w:outlineLvl w:val="0"/>
            </w:pPr>
          </w:p>
        </w:tc>
        <w:tc>
          <w:tcPr>
            <w:tcW w:w="382" w:type="pct"/>
            <w:vMerge/>
            <w:vAlign w:val="center"/>
          </w:tcPr>
          <w:p w:rsidR="00F723F0" w:rsidRPr="002A7CC4" w:rsidRDefault="00F723F0" w:rsidP="00437EEF">
            <w:pPr>
              <w:spacing w:line="300" w:lineRule="exact"/>
              <w:jc w:val="left"/>
              <w:outlineLvl w:val="0"/>
            </w:pPr>
          </w:p>
        </w:tc>
        <w:tc>
          <w:tcPr>
            <w:tcW w:w="309" w:type="pct"/>
            <w:vMerge/>
            <w:vAlign w:val="center"/>
          </w:tcPr>
          <w:p w:rsidR="00F723F0" w:rsidRPr="002A7CC4" w:rsidRDefault="00F723F0" w:rsidP="00437EEF">
            <w:pPr>
              <w:spacing w:line="300" w:lineRule="exact"/>
              <w:jc w:val="left"/>
              <w:outlineLvl w:val="0"/>
            </w:pPr>
          </w:p>
        </w:tc>
        <w:tc>
          <w:tcPr>
            <w:tcW w:w="342" w:type="pct"/>
            <w:vMerge/>
            <w:vAlign w:val="center"/>
          </w:tcPr>
          <w:p w:rsidR="00F723F0" w:rsidRPr="002A7CC4" w:rsidRDefault="00F723F0" w:rsidP="00437EEF">
            <w:pPr>
              <w:spacing w:line="300" w:lineRule="exact"/>
              <w:jc w:val="left"/>
              <w:outlineLvl w:val="0"/>
            </w:pPr>
          </w:p>
        </w:tc>
        <w:tc>
          <w:tcPr>
            <w:tcW w:w="313" w:type="pct"/>
            <w:vMerge/>
            <w:vAlign w:val="center"/>
          </w:tcPr>
          <w:p w:rsidR="00F723F0" w:rsidRPr="002A7CC4" w:rsidRDefault="00F723F0" w:rsidP="00437EEF">
            <w:pPr>
              <w:spacing w:line="300" w:lineRule="exact"/>
              <w:jc w:val="left"/>
              <w:outlineLvl w:val="0"/>
            </w:pPr>
          </w:p>
        </w:tc>
        <w:tc>
          <w:tcPr>
            <w:tcW w:w="313" w:type="pct"/>
            <w:vMerge/>
            <w:vAlign w:val="center"/>
          </w:tcPr>
          <w:p w:rsidR="00F723F0" w:rsidRPr="002A7CC4" w:rsidRDefault="00F723F0" w:rsidP="00437EEF">
            <w:pPr>
              <w:spacing w:line="300" w:lineRule="exact"/>
              <w:jc w:val="left"/>
              <w:outlineLvl w:val="0"/>
            </w:pPr>
          </w:p>
        </w:tc>
        <w:tc>
          <w:tcPr>
            <w:tcW w:w="332" w:type="pct"/>
            <w:vMerge/>
            <w:vAlign w:val="center"/>
          </w:tcPr>
          <w:p w:rsidR="00F723F0" w:rsidRPr="002A7CC4" w:rsidRDefault="00F723F0" w:rsidP="00437EEF">
            <w:pPr>
              <w:spacing w:line="300" w:lineRule="exact"/>
              <w:jc w:val="left"/>
              <w:outlineLvl w:val="0"/>
            </w:pPr>
          </w:p>
        </w:tc>
        <w:tc>
          <w:tcPr>
            <w:tcW w:w="315" w:type="pct"/>
            <w:vMerge/>
            <w:vAlign w:val="center"/>
          </w:tcPr>
          <w:p w:rsidR="00F723F0" w:rsidRPr="002A7CC4" w:rsidRDefault="00F723F0" w:rsidP="00437EEF">
            <w:pPr>
              <w:spacing w:line="300" w:lineRule="exact"/>
              <w:jc w:val="left"/>
              <w:outlineLvl w:val="0"/>
            </w:pPr>
          </w:p>
        </w:tc>
        <w:tc>
          <w:tcPr>
            <w:tcW w:w="313" w:type="pc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合计</w:t>
            </w:r>
          </w:p>
        </w:tc>
        <w:tc>
          <w:tcPr>
            <w:tcW w:w="313" w:type="pc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一般公共预算拨款</w:t>
            </w:r>
          </w:p>
        </w:tc>
        <w:tc>
          <w:tcPr>
            <w:tcW w:w="313" w:type="pc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基金预算拨款</w:t>
            </w:r>
          </w:p>
        </w:tc>
        <w:tc>
          <w:tcPr>
            <w:tcW w:w="313" w:type="pc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财政专户核拨</w:t>
            </w:r>
          </w:p>
        </w:tc>
        <w:tc>
          <w:tcPr>
            <w:tcW w:w="313" w:type="pc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其他来源收入</w:t>
            </w:r>
          </w:p>
        </w:tc>
        <w:tc>
          <w:tcPr>
            <w:tcW w:w="295" w:type="pct"/>
            <w:vMerge/>
            <w:vAlign w:val="center"/>
          </w:tcPr>
          <w:p w:rsidR="00F723F0" w:rsidRPr="002A7CC4" w:rsidRDefault="00F723F0" w:rsidP="00437EEF">
            <w:pPr>
              <w:spacing w:line="300" w:lineRule="exact"/>
              <w:jc w:val="left"/>
              <w:outlineLvl w:val="0"/>
            </w:pPr>
          </w:p>
        </w:tc>
      </w:tr>
      <w:tr w:rsidR="00F723F0" w:rsidRPr="002A7CC4" w:rsidTr="00ED1D3C">
        <w:trPr>
          <w:jc w:val="center"/>
        </w:trPr>
        <w:tc>
          <w:tcPr>
            <w:tcW w:w="834" w:type="pc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合　计</w:t>
            </w:r>
          </w:p>
        </w:tc>
        <w:tc>
          <w:tcPr>
            <w:tcW w:w="382" w:type="pct"/>
            <w:vAlign w:val="center"/>
          </w:tcPr>
          <w:p w:rsidR="00F723F0" w:rsidRPr="002A7CC4" w:rsidRDefault="00F723F0" w:rsidP="00437EEF">
            <w:pPr>
              <w:spacing w:line="300" w:lineRule="exact"/>
              <w:jc w:val="right"/>
              <w:rPr>
                <w:rFonts w:ascii="方正书宋_GBK" w:eastAsia="方正书宋_GBK"/>
                <w:b/>
              </w:rPr>
            </w:pPr>
          </w:p>
        </w:tc>
        <w:tc>
          <w:tcPr>
            <w:tcW w:w="309" w:type="pct"/>
            <w:vAlign w:val="center"/>
          </w:tcPr>
          <w:p w:rsidR="00F723F0" w:rsidRPr="002A7CC4" w:rsidRDefault="00F723F0" w:rsidP="00437EEF">
            <w:pPr>
              <w:spacing w:line="300" w:lineRule="exact"/>
              <w:jc w:val="left"/>
              <w:rPr>
                <w:rFonts w:ascii="方正书宋_GBK" w:eastAsia="方正书宋_GBK"/>
                <w:b/>
              </w:rPr>
            </w:pPr>
          </w:p>
        </w:tc>
        <w:tc>
          <w:tcPr>
            <w:tcW w:w="342" w:type="pct"/>
            <w:vAlign w:val="center"/>
          </w:tcPr>
          <w:p w:rsidR="00F723F0" w:rsidRPr="002A7CC4" w:rsidRDefault="00F723F0" w:rsidP="00437EEF">
            <w:pPr>
              <w:spacing w:line="300" w:lineRule="exact"/>
              <w:jc w:val="left"/>
              <w:rPr>
                <w:rFonts w:ascii="方正书宋_GBK" w:eastAsia="方正书宋_GBK"/>
                <w:b/>
              </w:rPr>
            </w:pPr>
          </w:p>
        </w:tc>
        <w:tc>
          <w:tcPr>
            <w:tcW w:w="313" w:type="pct"/>
            <w:vAlign w:val="center"/>
          </w:tcPr>
          <w:p w:rsidR="00F723F0" w:rsidRPr="002A7CC4" w:rsidRDefault="00F723F0" w:rsidP="00437EEF">
            <w:pPr>
              <w:spacing w:line="300" w:lineRule="exact"/>
              <w:jc w:val="left"/>
              <w:rPr>
                <w:rFonts w:ascii="方正书宋_GBK" w:eastAsia="方正书宋_GBK"/>
                <w:b/>
              </w:rPr>
            </w:pPr>
          </w:p>
        </w:tc>
        <w:tc>
          <w:tcPr>
            <w:tcW w:w="313" w:type="pct"/>
            <w:vAlign w:val="center"/>
          </w:tcPr>
          <w:p w:rsidR="00F723F0" w:rsidRPr="002A7CC4" w:rsidRDefault="00F723F0" w:rsidP="00437EEF">
            <w:pPr>
              <w:spacing w:line="300" w:lineRule="exact"/>
              <w:jc w:val="right"/>
              <w:rPr>
                <w:rFonts w:ascii="方正书宋_GBK" w:eastAsia="方正书宋_GBK"/>
                <w:b/>
              </w:rPr>
            </w:pPr>
          </w:p>
        </w:tc>
        <w:tc>
          <w:tcPr>
            <w:tcW w:w="332" w:type="pct"/>
            <w:vAlign w:val="center"/>
          </w:tcPr>
          <w:p w:rsidR="00F723F0" w:rsidRPr="002A7CC4" w:rsidRDefault="00F723F0" w:rsidP="00437EEF">
            <w:pPr>
              <w:spacing w:line="300" w:lineRule="exact"/>
              <w:jc w:val="right"/>
              <w:rPr>
                <w:rFonts w:ascii="方正书宋_GBK" w:eastAsia="方正书宋_GBK"/>
                <w:b/>
              </w:rPr>
            </w:pPr>
          </w:p>
        </w:tc>
        <w:tc>
          <w:tcPr>
            <w:tcW w:w="315" w:type="pct"/>
            <w:vAlign w:val="center"/>
          </w:tcPr>
          <w:p w:rsidR="00F723F0" w:rsidRPr="002A7CC4" w:rsidRDefault="00F723F0" w:rsidP="00437EEF">
            <w:pPr>
              <w:spacing w:line="300" w:lineRule="exact"/>
              <w:jc w:val="right"/>
              <w:rPr>
                <w:rFonts w:ascii="方正书宋_GBK" w:eastAsia="方正书宋_GBK"/>
                <w:b/>
              </w:rPr>
            </w:pPr>
            <w:r>
              <w:rPr>
                <w:rFonts w:ascii="方正书宋_GBK" w:eastAsia="方正书宋_GBK"/>
                <w:b/>
              </w:rPr>
              <w:t>379.62</w:t>
            </w:r>
          </w:p>
        </w:tc>
        <w:tc>
          <w:tcPr>
            <w:tcW w:w="313" w:type="pct"/>
            <w:vAlign w:val="center"/>
          </w:tcPr>
          <w:p w:rsidR="00F723F0" w:rsidRPr="002A7CC4" w:rsidRDefault="00F723F0" w:rsidP="00437EEF">
            <w:pPr>
              <w:spacing w:line="300" w:lineRule="exact"/>
              <w:jc w:val="right"/>
              <w:rPr>
                <w:rFonts w:ascii="方正书宋_GBK" w:eastAsia="方正书宋_GBK"/>
                <w:b/>
              </w:rPr>
            </w:pPr>
            <w:r>
              <w:rPr>
                <w:rFonts w:ascii="方正书宋_GBK" w:eastAsia="方正书宋_GBK"/>
                <w:b/>
              </w:rPr>
              <w:t>379.62</w:t>
            </w:r>
          </w:p>
        </w:tc>
        <w:tc>
          <w:tcPr>
            <w:tcW w:w="313" w:type="pct"/>
            <w:vAlign w:val="center"/>
          </w:tcPr>
          <w:p w:rsidR="00F723F0" w:rsidRPr="002A7CC4" w:rsidRDefault="00F723F0" w:rsidP="00437EEF">
            <w:pPr>
              <w:spacing w:line="300" w:lineRule="exact"/>
              <w:jc w:val="right"/>
              <w:rPr>
                <w:rFonts w:ascii="方正书宋_GBK" w:eastAsia="方正书宋_GBK"/>
                <w:b/>
              </w:rPr>
            </w:pPr>
            <w:r>
              <w:rPr>
                <w:rFonts w:ascii="方正书宋_GBK" w:eastAsia="方正书宋_GBK"/>
                <w:b/>
              </w:rPr>
              <w:t>379.62</w:t>
            </w:r>
          </w:p>
        </w:tc>
        <w:tc>
          <w:tcPr>
            <w:tcW w:w="313" w:type="pct"/>
            <w:vAlign w:val="center"/>
          </w:tcPr>
          <w:p w:rsidR="00F723F0" w:rsidRPr="002A7CC4" w:rsidRDefault="00F723F0" w:rsidP="00437EEF">
            <w:pPr>
              <w:spacing w:line="300" w:lineRule="exact"/>
              <w:jc w:val="right"/>
              <w:rPr>
                <w:rFonts w:ascii="方正书宋_GBK" w:eastAsia="方正书宋_GBK"/>
                <w:b/>
              </w:rPr>
            </w:pPr>
          </w:p>
        </w:tc>
        <w:tc>
          <w:tcPr>
            <w:tcW w:w="313" w:type="pct"/>
            <w:vAlign w:val="center"/>
          </w:tcPr>
          <w:p w:rsidR="00F723F0" w:rsidRPr="002A7CC4" w:rsidRDefault="00F723F0" w:rsidP="00437EEF">
            <w:pPr>
              <w:spacing w:line="300" w:lineRule="exact"/>
              <w:jc w:val="right"/>
              <w:rPr>
                <w:rFonts w:ascii="方正书宋_GBK" w:eastAsia="方正书宋_GBK"/>
                <w:b/>
              </w:rPr>
            </w:pPr>
          </w:p>
        </w:tc>
        <w:tc>
          <w:tcPr>
            <w:tcW w:w="313" w:type="pct"/>
            <w:vAlign w:val="center"/>
          </w:tcPr>
          <w:p w:rsidR="00F723F0" w:rsidRPr="002A7CC4" w:rsidRDefault="00F723F0" w:rsidP="00437EEF">
            <w:pPr>
              <w:spacing w:line="300" w:lineRule="exact"/>
              <w:jc w:val="right"/>
              <w:rPr>
                <w:rFonts w:ascii="方正书宋_GBK" w:eastAsia="方正书宋_GBK"/>
                <w:b/>
              </w:rPr>
            </w:pPr>
          </w:p>
        </w:tc>
        <w:tc>
          <w:tcPr>
            <w:tcW w:w="295" w:type="pct"/>
            <w:vAlign w:val="center"/>
          </w:tcPr>
          <w:p w:rsidR="00F723F0" w:rsidRPr="002A7CC4" w:rsidRDefault="00F723F0" w:rsidP="00437EEF">
            <w:pPr>
              <w:spacing w:line="300" w:lineRule="exact"/>
              <w:jc w:val="right"/>
              <w:rPr>
                <w:rFonts w:ascii="方正书宋_GBK" w:eastAsia="方正书宋_GBK"/>
                <w:b/>
              </w:rPr>
            </w:pPr>
          </w:p>
        </w:tc>
      </w:tr>
      <w:tr w:rsidR="00F723F0" w:rsidRPr="002A7CC4" w:rsidTr="00ED1D3C">
        <w:trPr>
          <w:jc w:val="center"/>
        </w:trPr>
        <w:tc>
          <w:tcPr>
            <w:tcW w:w="834" w:type="pct"/>
            <w:vAlign w:val="center"/>
          </w:tcPr>
          <w:p w:rsidR="00F723F0" w:rsidRPr="002A7CC4" w:rsidRDefault="00F723F0" w:rsidP="00437EEF">
            <w:pPr>
              <w:spacing w:line="300" w:lineRule="exact"/>
              <w:jc w:val="center"/>
              <w:rPr>
                <w:rFonts w:ascii="方正书宋_GBK" w:eastAsia="方正书宋_GBK"/>
                <w:b/>
              </w:rPr>
            </w:pPr>
            <w:r w:rsidRPr="002A7CC4">
              <w:rPr>
                <w:rFonts w:ascii="方正书宋_GBK" w:eastAsia="方正书宋_GBK" w:hint="eastAsia"/>
                <w:b/>
              </w:rPr>
              <w:t>公安分局小计</w:t>
            </w:r>
          </w:p>
        </w:tc>
        <w:tc>
          <w:tcPr>
            <w:tcW w:w="382" w:type="pct"/>
            <w:vAlign w:val="center"/>
          </w:tcPr>
          <w:p w:rsidR="00F723F0" w:rsidRPr="002A7CC4" w:rsidRDefault="00F723F0" w:rsidP="00437EEF">
            <w:pPr>
              <w:spacing w:line="300" w:lineRule="exact"/>
              <w:jc w:val="right"/>
              <w:rPr>
                <w:rFonts w:ascii="方正书宋_GBK" w:eastAsia="方正书宋_GBK"/>
                <w:b/>
              </w:rPr>
            </w:pPr>
            <w:r>
              <w:rPr>
                <w:rFonts w:ascii="方正书宋_GBK" w:eastAsia="方正书宋_GBK"/>
                <w:b/>
              </w:rPr>
              <w:t>379.62</w:t>
            </w:r>
          </w:p>
        </w:tc>
        <w:tc>
          <w:tcPr>
            <w:tcW w:w="309" w:type="pct"/>
            <w:vAlign w:val="center"/>
          </w:tcPr>
          <w:p w:rsidR="00F723F0" w:rsidRPr="002A7CC4" w:rsidRDefault="00F723F0" w:rsidP="00437EEF">
            <w:pPr>
              <w:spacing w:line="300" w:lineRule="exact"/>
              <w:jc w:val="left"/>
              <w:rPr>
                <w:rFonts w:ascii="方正书宋_GBK" w:eastAsia="方正书宋_GBK"/>
                <w:b/>
              </w:rPr>
            </w:pPr>
          </w:p>
        </w:tc>
        <w:tc>
          <w:tcPr>
            <w:tcW w:w="342" w:type="pct"/>
            <w:vAlign w:val="center"/>
          </w:tcPr>
          <w:p w:rsidR="00F723F0" w:rsidRPr="002A7CC4" w:rsidRDefault="00F723F0" w:rsidP="00437EEF">
            <w:pPr>
              <w:spacing w:line="300" w:lineRule="exact"/>
              <w:jc w:val="left"/>
              <w:rPr>
                <w:rFonts w:ascii="方正书宋_GBK" w:eastAsia="方正书宋_GBK"/>
                <w:b/>
              </w:rPr>
            </w:pPr>
          </w:p>
        </w:tc>
        <w:tc>
          <w:tcPr>
            <w:tcW w:w="313" w:type="pct"/>
            <w:vAlign w:val="center"/>
          </w:tcPr>
          <w:p w:rsidR="00F723F0" w:rsidRPr="002A7CC4" w:rsidRDefault="00F723F0" w:rsidP="00437EEF">
            <w:pPr>
              <w:spacing w:line="300" w:lineRule="exact"/>
              <w:jc w:val="left"/>
              <w:rPr>
                <w:rFonts w:ascii="方正书宋_GBK" w:eastAsia="方正书宋_GBK"/>
                <w:b/>
              </w:rPr>
            </w:pPr>
          </w:p>
        </w:tc>
        <w:tc>
          <w:tcPr>
            <w:tcW w:w="313" w:type="pct"/>
            <w:vAlign w:val="center"/>
          </w:tcPr>
          <w:p w:rsidR="00F723F0" w:rsidRPr="002A7CC4" w:rsidRDefault="00F723F0" w:rsidP="00437EEF">
            <w:pPr>
              <w:spacing w:line="300" w:lineRule="exact"/>
              <w:jc w:val="right"/>
              <w:rPr>
                <w:rFonts w:ascii="方正书宋_GBK" w:eastAsia="方正书宋_GBK"/>
                <w:b/>
              </w:rPr>
            </w:pPr>
          </w:p>
        </w:tc>
        <w:tc>
          <w:tcPr>
            <w:tcW w:w="332" w:type="pct"/>
            <w:vAlign w:val="center"/>
          </w:tcPr>
          <w:p w:rsidR="00F723F0" w:rsidRPr="002A7CC4" w:rsidRDefault="00F723F0" w:rsidP="00437EEF">
            <w:pPr>
              <w:spacing w:line="300" w:lineRule="exact"/>
              <w:jc w:val="right"/>
              <w:rPr>
                <w:rFonts w:ascii="方正书宋_GBK" w:eastAsia="方正书宋_GBK"/>
                <w:b/>
              </w:rPr>
            </w:pPr>
          </w:p>
        </w:tc>
        <w:tc>
          <w:tcPr>
            <w:tcW w:w="315" w:type="pct"/>
            <w:vAlign w:val="center"/>
          </w:tcPr>
          <w:p w:rsidR="00F723F0" w:rsidRPr="002A7CC4" w:rsidRDefault="00F723F0" w:rsidP="00437EEF">
            <w:pPr>
              <w:spacing w:line="300" w:lineRule="exact"/>
              <w:jc w:val="right"/>
              <w:rPr>
                <w:rFonts w:ascii="方正书宋_GBK" w:eastAsia="方正书宋_GBK"/>
                <w:b/>
              </w:rPr>
            </w:pPr>
            <w:r>
              <w:rPr>
                <w:rFonts w:ascii="方正书宋_GBK" w:eastAsia="方正书宋_GBK"/>
                <w:b/>
              </w:rPr>
              <w:t>379.62</w:t>
            </w:r>
          </w:p>
        </w:tc>
        <w:tc>
          <w:tcPr>
            <w:tcW w:w="313" w:type="pct"/>
            <w:vAlign w:val="center"/>
          </w:tcPr>
          <w:p w:rsidR="00F723F0" w:rsidRPr="002A7CC4" w:rsidRDefault="00F723F0" w:rsidP="00437EEF">
            <w:pPr>
              <w:spacing w:line="300" w:lineRule="exact"/>
              <w:jc w:val="right"/>
              <w:rPr>
                <w:rFonts w:ascii="方正书宋_GBK" w:eastAsia="方正书宋_GBK"/>
                <w:b/>
              </w:rPr>
            </w:pPr>
            <w:r>
              <w:rPr>
                <w:rFonts w:ascii="方正书宋_GBK" w:eastAsia="方正书宋_GBK"/>
                <w:b/>
              </w:rPr>
              <w:t>379.62</w:t>
            </w:r>
          </w:p>
        </w:tc>
        <w:tc>
          <w:tcPr>
            <w:tcW w:w="313" w:type="pct"/>
            <w:vAlign w:val="center"/>
          </w:tcPr>
          <w:p w:rsidR="00F723F0" w:rsidRPr="002A7CC4" w:rsidRDefault="00F723F0" w:rsidP="00437EEF">
            <w:pPr>
              <w:spacing w:line="300" w:lineRule="exact"/>
              <w:jc w:val="right"/>
              <w:rPr>
                <w:rFonts w:ascii="方正书宋_GBK" w:eastAsia="方正书宋_GBK"/>
                <w:b/>
              </w:rPr>
            </w:pPr>
            <w:r>
              <w:rPr>
                <w:rFonts w:ascii="方正书宋_GBK" w:eastAsia="方正书宋_GBK"/>
                <w:b/>
              </w:rPr>
              <w:t>379.62</w:t>
            </w:r>
          </w:p>
        </w:tc>
        <w:tc>
          <w:tcPr>
            <w:tcW w:w="313" w:type="pct"/>
            <w:vAlign w:val="center"/>
          </w:tcPr>
          <w:p w:rsidR="00F723F0" w:rsidRPr="002A7CC4" w:rsidRDefault="00F723F0" w:rsidP="00437EEF">
            <w:pPr>
              <w:spacing w:line="300" w:lineRule="exact"/>
              <w:jc w:val="right"/>
              <w:rPr>
                <w:rFonts w:ascii="方正书宋_GBK" w:eastAsia="方正书宋_GBK"/>
                <w:b/>
              </w:rPr>
            </w:pPr>
          </w:p>
        </w:tc>
        <w:tc>
          <w:tcPr>
            <w:tcW w:w="313" w:type="pct"/>
            <w:vAlign w:val="center"/>
          </w:tcPr>
          <w:p w:rsidR="00F723F0" w:rsidRPr="002A7CC4" w:rsidRDefault="00F723F0" w:rsidP="00437EEF">
            <w:pPr>
              <w:spacing w:line="300" w:lineRule="exact"/>
              <w:jc w:val="right"/>
              <w:rPr>
                <w:rFonts w:ascii="方正书宋_GBK" w:eastAsia="方正书宋_GBK"/>
                <w:b/>
              </w:rPr>
            </w:pPr>
          </w:p>
        </w:tc>
        <w:tc>
          <w:tcPr>
            <w:tcW w:w="313" w:type="pct"/>
            <w:vAlign w:val="center"/>
          </w:tcPr>
          <w:p w:rsidR="00F723F0" w:rsidRPr="002A7CC4" w:rsidRDefault="00F723F0" w:rsidP="00437EEF">
            <w:pPr>
              <w:spacing w:line="300" w:lineRule="exact"/>
              <w:jc w:val="right"/>
              <w:rPr>
                <w:rFonts w:ascii="方正书宋_GBK" w:eastAsia="方正书宋_GBK"/>
                <w:b/>
              </w:rPr>
            </w:pPr>
          </w:p>
        </w:tc>
        <w:tc>
          <w:tcPr>
            <w:tcW w:w="295" w:type="pct"/>
            <w:vAlign w:val="center"/>
          </w:tcPr>
          <w:p w:rsidR="00F723F0" w:rsidRPr="002A7CC4" w:rsidRDefault="00F723F0" w:rsidP="00437EEF">
            <w:pPr>
              <w:spacing w:line="300" w:lineRule="exact"/>
              <w:jc w:val="right"/>
              <w:rPr>
                <w:rFonts w:ascii="方正书宋_GBK" w:eastAsia="方正书宋_GBK"/>
                <w:b/>
              </w:rPr>
            </w:pPr>
          </w:p>
        </w:tc>
      </w:tr>
      <w:tr w:rsidR="00F723F0" w:rsidRPr="002A7CC4" w:rsidTr="00ED1D3C">
        <w:trPr>
          <w:jc w:val="center"/>
        </w:trPr>
        <w:tc>
          <w:tcPr>
            <w:tcW w:w="834"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靶场场地建设费</w:t>
            </w:r>
          </w:p>
        </w:tc>
        <w:tc>
          <w:tcPr>
            <w:tcW w:w="38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100.00</w:t>
            </w:r>
          </w:p>
        </w:tc>
        <w:tc>
          <w:tcPr>
            <w:tcW w:w="309"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警械设备</w:t>
            </w:r>
          </w:p>
        </w:tc>
        <w:tc>
          <w:tcPr>
            <w:tcW w:w="342"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A032507</w:t>
            </w:r>
          </w:p>
        </w:tc>
        <w:tc>
          <w:tcPr>
            <w:tcW w:w="313" w:type="pct"/>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F723F0" w:rsidRPr="002A7CC4" w:rsidRDefault="00F723F0"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100.00</w:t>
            </w:r>
          </w:p>
        </w:tc>
        <w:tc>
          <w:tcPr>
            <w:tcW w:w="315"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100.00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100.00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100.00</w:t>
            </w: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295" w:type="pct"/>
            <w:vAlign w:val="center"/>
          </w:tcPr>
          <w:p w:rsidR="00F723F0" w:rsidRPr="002A7CC4" w:rsidRDefault="00F723F0" w:rsidP="00437EEF">
            <w:pPr>
              <w:spacing w:line="300" w:lineRule="exact"/>
              <w:jc w:val="right"/>
              <w:rPr>
                <w:rFonts w:ascii="方正书宋_GBK" w:eastAsia="方正书宋_GBK"/>
              </w:rPr>
            </w:pPr>
          </w:p>
        </w:tc>
      </w:tr>
      <w:tr w:rsidR="00F723F0" w:rsidRPr="002A7CC4" w:rsidTr="00ED1D3C">
        <w:trPr>
          <w:jc w:val="center"/>
        </w:trPr>
        <w:tc>
          <w:tcPr>
            <w:tcW w:w="834"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科防一、二期维护费</w:t>
            </w:r>
          </w:p>
        </w:tc>
        <w:tc>
          <w:tcPr>
            <w:tcW w:w="38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170.00</w:t>
            </w:r>
          </w:p>
        </w:tc>
        <w:tc>
          <w:tcPr>
            <w:tcW w:w="309"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修缮工程</w:t>
            </w:r>
          </w:p>
        </w:tc>
        <w:tc>
          <w:tcPr>
            <w:tcW w:w="342"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B08</w:t>
            </w:r>
          </w:p>
        </w:tc>
        <w:tc>
          <w:tcPr>
            <w:tcW w:w="313" w:type="pct"/>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F723F0" w:rsidRPr="002A7CC4" w:rsidRDefault="00F723F0"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170.00</w:t>
            </w:r>
          </w:p>
        </w:tc>
        <w:tc>
          <w:tcPr>
            <w:tcW w:w="315"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170.00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170.00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170.00</w:t>
            </w: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295" w:type="pct"/>
            <w:vAlign w:val="center"/>
          </w:tcPr>
          <w:p w:rsidR="00F723F0" w:rsidRPr="002A7CC4" w:rsidRDefault="00F723F0" w:rsidP="00437EEF">
            <w:pPr>
              <w:spacing w:line="300" w:lineRule="exact"/>
              <w:jc w:val="right"/>
              <w:rPr>
                <w:rFonts w:ascii="方正书宋_GBK" w:eastAsia="方正书宋_GBK"/>
              </w:rPr>
            </w:pPr>
          </w:p>
        </w:tc>
      </w:tr>
      <w:tr w:rsidR="00F723F0" w:rsidRPr="002A7CC4" w:rsidTr="00ED1D3C">
        <w:trPr>
          <w:jc w:val="center"/>
        </w:trPr>
        <w:tc>
          <w:tcPr>
            <w:tcW w:w="834"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执法六必录系统维保服务费</w:t>
            </w:r>
          </w:p>
        </w:tc>
        <w:tc>
          <w:tcPr>
            <w:tcW w:w="38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20.00</w:t>
            </w:r>
          </w:p>
        </w:tc>
        <w:tc>
          <w:tcPr>
            <w:tcW w:w="309"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修缮工程</w:t>
            </w:r>
          </w:p>
        </w:tc>
        <w:tc>
          <w:tcPr>
            <w:tcW w:w="342"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B08</w:t>
            </w:r>
          </w:p>
        </w:tc>
        <w:tc>
          <w:tcPr>
            <w:tcW w:w="313" w:type="pct"/>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件</w:t>
            </w:r>
          </w:p>
        </w:tc>
        <w:tc>
          <w:tcPr>
            <w:tcW w:w="313" w:type="pct"/>
            <w:vAlign w:val="center"/>
          </w:tcPr>
          <w:p w:rsidR="00F723F0" w:rsidRPr="002A7CC4" w:rsidRDefault="00F723F0"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20.00</w:t>
            </w:r>
          </w:p>
        </w:tc>
        <w:tc>
          <w:tcPr>
            <w:tcW w:w="315"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20.00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20.00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20.00</w:t>
            </w: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295" w:type="pct"/>
            <w:vAlign w:val="center"/>
          </w:tcPr>
          <w:p w:rsidR="00F723F0" w:rsidRPr="002A7CC4" w:rsidRDefault="00F723F0" w:rsidP="00437EEF">
            <w:pPr>
              <w:spacing w:line="300" w:lineRule="exact"/>
              <w:jc w:val="right"/>
              <w:rPr>
                <w:rFonts w:ascii="方正书宋_GBK" w:eastAsia="方正书宋_GBK"/>
              </w:rPr>
            </w:pPr>
          </w:p>
        </w:tc>
      </w:tr>
      <w:tr w:rsidR="00F723F0" w:rsidRPr="002A7CC4" w:rsidTr="00ED1D3C">
        <w:trPr>
          <w:jc w:val="center"/>
        </w:trPr>
        <w:tc>
          <w:tcPr>
            <w:tcW w:w="834"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移动警务工作站</w:t>
            </w:r>
          </w:p>
        </w:tc>
        <w:tc>
          <w:tcPr>
            <w:tcW w:w="38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20.00</w:t>
            </w:r>
          </w:p>
        </w:tc>
        <w:tc>
          <w:tcPr>
            <w:tcW w:w="309"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建筑物施工</w:t>
            </w:r>
          </w:p>
        </w:tc>
        <w:tc>
          <w:tcPr>
            <w:tcW w:w="342"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B01</w:t>
            </w:r>
          </w:p>
        </w:tc>
        <w:tc>
          <w:tcPr>
            <w:tcW w:w="313" w:type="pct"/>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F723F0" w:rsidRPr="002A7CC4" w:rsidRDefault="00F723F0"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20.00</w:t>
            </w:r>
          </w:p>
        </w:tc>
        <w:tc>
          <w:tcPr>
            <w:tcW w:w="315"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20.00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20.00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20.00</w:t>
            </w: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295" w:type="pct"/>
            <w:vAlign w:val="center"/>
          </w:tcPr>
          <w:p w:rsidR="00F723F0" w:rsidRPr="002A7CC4" w:rsidRDefault="00F723F0" w:rsidP="00437EEF">
            <w:pPr>
              <w:spacing w:line="300" w:lineRule="exact"/>
              <w:jc w:val="right"/>
              <w:rPr>
                <w:rFonts w:ascii="方正书宋_GBK" w:eastAsia="方正书宋_GBK"/>
              </w:rPr>
            </w:pPr>
          </w:p>
        </w:tc>
      </w:tr>
      <w:tr w:rsidR="00F723F0" w:rsidRPr="002A7CC4" w:rsidTr="00ED1D3C">
        <w:trPr>
          <w:jc w:val="center"/>
        </w:trPr>
        <w:tc>
          <w:tcPr>
            <w:tcW w:w="834"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数模对讲机</w:t>
            </w:r>
          </w:p>
        </w:tc>
        <w:tc>
          <w:tcPr>
            <w:tcW w:w="38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22.05</w:t>
            </w:r>
          </w:p>
        </w:tc>
        <w:tc>
          <w:tcPr>
            <w:tcW w:w="309"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移动存储设备</w:t>
            </w:r>
          </w:p>
        </w:tc>
        <w:tc>
          <w:tcPr>
            <w:tcW w:w="342" w:type="pct"/>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rPr>
              <w:t>B060206</w:t>
            </w:r>
          </w:p>
        </w:tc>
        <w:tc>
          <w:tcPr>
            <w:tcW w:w="313" w:type="pct"/>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F723F0" w:rsidRPr="002A7CC4" w:rsidRDefault="00F723F0"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22.05</w:t>
            </w:r>
          </w:p>
        </w:tc>
        <w:tc>
          <w:tcPr>
            <w:tcW w:w="315"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22.05</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22.05</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22.05</w:t>
            </w: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295" w:type="pct"/>
            <w:vAlign w:val="center"/>
          </w:tcPr>
          <w:p w:rsidR="00F723F0" w:rsidRPr="002A7CC4" w:rsidRDefault="00F723F0" w:rsidP="00437EEF">
            <w:pPr>
              <w:spacing w:line="300" w:lineRule="exact"/>
              <w:jc w:val="right"/>
              <w:rPr>
                <w:rFonts w:ascii="方正书宋_GBK" w:eastAsia="方正书宋_GBK"/>
              </w:rPr>
            </w:pPr>
          </w:p>
        </w:tc>
      </w:tr>
      <w:tr w:rsidR="00F723F0" w:rsidRPr="002A7CC4" w:rsidTr="00ED1D3C">
        <w:trPr>
          <w:jc w:val="center"/>
        </w:trPr>
        <w:tc>
          <w:tcPr>
            <w:tcW w:w="834"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协警服装费</w:t>
            </w:r>
          </w:p>
        </w:tc>
        <w:tc>
          <w:tcPr>
            <w:tcW w:w="38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13.87</w:t>
            </w:r>
          </w:p>
        </w:tc>
        <w:tc>
          <w:tcPr>
            <w:tcW w:w="309"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hint="eastAsia"/>
              </w:rPr>
              <w:t>货物</w:t>
            </w:r>
          </w:p>
        </w:tc>
        <w:tc>
          <w:tcPr>
            <w:tcW w:w="342" w:type="pct"/>
            <w:vAlign w:val="center"/>
          </w:tcPr>
          <w:p w:rsidR="00F723F0" w:rsidRPr="002A7CC4" w:rsidRDefault="00F723F0" w:rsidP="00437EEF">
            <w:pPr>
              <w:spacing w:line="300" w:lineRule="exact"/>
              <w:jc w:val="left"/>
              <w:rPr>
                <w:rFonts w:ascii="方正书宋_GBK" w:eastAsia="方正书宋_GBK"/>
              </w:rPr>
            </w:pPr>
            <w:r>
              <w:rPr>
                <w:rFonts w:ascii="方正书宋_GBK" w:eastAsia="方正书宋_GBK"/>
              </w:rPr>
              <w:t>A</w:t>
            </w:r>
          </w:p>
        </w:tc>
        <w:tc>
          <w:tcPr>
            <w:tcW w:w="313" w:type="pct"/>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F723F0" w:rsidRPr="002A7CC4" w:rsidRDefault="00F723F0"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13.87</w:t>
            </w:r>
          </w:p>
        </w:tc>
        <w:tc>
          <w:tcPr>
            <w:tcW w:w="315"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13.87</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13.87</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13.87</w:t>
            </w: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295" w:type="pct"/>
            <w:vAlign w:val="center"/>
          </w:tcPr>
          <w:p w:rsidR="00F723F0" w:rsidRPr="002A7CC4" w:rsidRDefault="00F723F0" w:rsidP="00437EEF">
            <w:pPr>
              <w:spacing w:line="300" w:lineRule="exact"/>
              <w:jc w:val="right"/>
              <w:rPr>
                <w:rFonts w:ascii="方正书宋_GBK" w:eastAsia="方正书宋_GBK"/>
              </w:rPr>
            </w:pPr>
          </w:p>
        </w:tc>
      </w:tr>
      <w:tr w:rsidR="00F723F0" w:rsidRPr="002A7CC4" w:rsidTr="00ED1D3C">
        <w:trPr>
          <w:jc w:val="center"/>
        </w:trPr>
        <w:tc>
          <w:tcPr>
            <w:tcW w:w="834" w:type="pct"/>
            <w:vAlign w:val="center"/>
          </w:tcPr>
          <w:p w:rsidR="00F723F0" w:rsidRDefault="00F723F0" w:rsidP="00437EEF">
            <w:pPr>
              <w:spacing w:line="300" w:lineRule="exact"/>
              <w:jc w:val="left"/>
              <w:rPr>
                <w:rFonts w:ascii="方正书宋_GBK" w:eastAsia="方正书宋_GBK"/>
              </w:rPr>
            </w:pPr>
            <w:r>
              <w:rPr>
                <w:rFonts w:ascii="方正书宋_GBK" w:eastAsia="方正书宋_GBK" w:hint="eastAsia"/>
              </w:rPr>
              <w:t>高清视频会议室建设费</w:t>
            </w:r>
          </w:p>
        </w:tc>
        <w:tc>
          <w:tcPr>
            <w:tcW w:w="38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28.70</w:t>
            </w:r>
          </w:p>
        </w:tc>
        <w:tc>
          <w:tcPr>
            <w:tcW w:w="309" w:type="pct"/>
            <w:vAlign w:val="center"/>
          </w:tcPr>
          <w:p w:rsidR="00F723F0" w:rsidRDefault="00F723F0" w:rsidP="00437EEF">
            <w:pPr>
              <w:spacing w:line="300" w:lineRule="exact"/>
              <w:jc w:val="left"/>
              <w:rPr>
                <w:rFonts w:ascii="方正书宋_GBK" w:eastAsia="方正书宋_GBK"/>
              </w:rPr>
            </w:pPr>
            <w:r>
              <w:rPr>
                <w:rFonts w:ascii="方正书宋_GBK" w:eastAsia="方正书宋_GBK" w:hint="eastAsia"/>
              </w:rPr>
              <w:t>装修工程</w:t>
            </w:r>
          </w:p>
        </w:tc>
        <w:tc>
          <w:tcPr>
            <w:tcW w:w="342" w:type="pct"/>
            <w:vAlign w:val="center"/>
          </w:tcPr>
          <w:p w:rsidR="00F723F0" w:rsidRDefault="00F723F0" w:rsidP="00437EEF">
            <w:pPr>
              <w:spacing w:line="300" w:lineRule="exact"/>
              <w:jc w:val="left"/>
              <w:rPr>
                <w:rFonts w:ascii="方正书宋_GBK" w:eastAsia="方正书宋_GBK"/>
              </w:rPr>
            </w:pPr>
            <w:r>
              <w:rPr>
                <w:rFonts w:ascii="方正书宋_GBK" w:eastAsia="方正书宋_GBK"/>
              </w:rPr>
              <w:t>B07</w:t>
            </w:r>
          </w:p>
        </w:tc>
        <w:tc>
          <w:tcPr>
            <w:tcW w:w="313" w:type="pct"/>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w:t>
            </w:r>
          </w:p>
        </w:tc>
        <w:tc>
          <w:tcPr>
            <w:tcW w:w="33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28.70</w:t>
            </w:r>
          </w:p>
        </w:tc>
        <w:tc>
          <w:tcPr>
            <w:tcW w:w="315"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28.70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28.70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28.70</w:t>
            </w: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295" w:type="pct"/>
            <w:vAlign w:val="center"/>
          </w:tcPr>
          <w:p w:rsidR="00F723F0" w:rsidRPr="002A7CC4" w:rsidRDefault="00F723F0" w:rsidP="00437EEF">
            <w:pPr>
              <w:spacing w:line="300" w:lineRule="exact"/>
              <w:jc w:val="right"/>
              <w:rPr>
                <w:rFonts w:ascii="方正书宋_GBK" w:eastAsia="方正书宋_GBK"/>
              </w:rPr>
            </w:pPr>
          </w:p>
        </w:tc>
      </w:tr>
      <w:tr w:rsidR="00F723F0" w:rsidRPr="002A7CC4" w:rsidTr="00ED1D3C">
        <w:trPr>
          <w:jc w:val="center"/>
        </w:trPr>
        <w:tc>
          <w:tcPr>
            <w:tcW w:w="834" w:type="pct"/>
            <w:vAlign w:val="center"/>
          </w:tcPr>
          <w:p w:rsidR="00F723F0" w:rsidRDefault="00F723F0" w:rsidP="00437EEF">
            <w:pPr>
              <w:spacing w:line="300" w:lineRule="exact"/>
              <w:jc w:val="left"/>
              <w:rPr>
                <w:rFonts w:ascii="方正书宋_GBK" w:eastAsia="方正书宋_GBK"/>
              </w:rPr>
            </w:pPr>
            <w:r>
              <w:rPr>
                <w:rFonts w:ascii="方正书宋_GBK" w:eastAsia="方正书宋_GBK" w:hint="eastAsia"/>
              </w:rPr>
              <w:t>唐丰路派出所构建食堂</w:t>
            </w:r>
          </w:p>
        </w:tc>
        <w:tc>
          <w:tcPr>
            <w:tcW w:w="38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5.00</w:t>
            </w:r>
          </w:p>
        </w:tc>
        <w:tc>
          <w:tcPr>
            <w:tcW w:w="309" w:type="pct"/>
            <w:vAlign w:val="center"/>
          </w:tcPr>
          <w:p w:rsidR="00F723F0" w:rsidRDefault="00F723F0" w:rsidP="00437EEF">
            <w:pPr>
              <w:spacing w:line="300" w:lineRule="exact"/>
              <w:jc w:val="left"/>
              <w:rPr>
                <w:rFonts w:ascii="方正书宋_GBK" w:eastAsia="方正书宋_GBK"/>
              </w:rPr>
            </w:pPr>
            <w:r>
              <w:rPr>
                <w:rFonts w:ascii="方正书宋_GBK" w:eastAsia="方正书宋_GBK" w:hint="eastAsia"/>
              </w:rPr>
              <w:t>其他建筑工程</w:t>
            </w:r>
          </w:p>
        </w:tc>
        <w:tc>
          <w:tcPr>
            <w:tcW w:w="342" w:type="pct"/>
            <w:vAlign w:val="center"/>
          </w:tcPr>
          <w:p w:rsidR="00F723F0" w:rsidRDefault="00F723F0" w:rsidP="00437EEF">
            <w:pPr>
              <w:spacing w:line="300" w:lineRule="exact"/>
              <w:jc w:val="left"/>
              <w:rPr>
                <w:rFonts w:ascii="方正书宋_GBK" w:eastAsia="方正书宋_GBK"/>
              </w:rPr>
            </w:pPr>
            <w:r>
              <w:rPr>
                <w:rFonts w:ascii="方正书宋_GBK" w:eastAsia="方正书宋_GBK"/>
              </w:rPr>
              <w:t>B99</w:t>
            </w:r>
          </w:p>
        </w:tc>
        <w:tc>
          <w:tcPr>
            <w:tcW w:w="313" w:type="pct"/>
            <w:vAlign w:val="center"/>
          </w:tcPr>
          <w:p w:rsidR="00F723F0" w:rsidRPr="002A7CC4" w:rsidRDefault="00F723F0"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1</w:t>
            </w:r>
          </w:p>
        </w:tc>
        <w:tc>
          <w:tcPr>
            <w:tcW w:w="332"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5.00</w:t>
            </w:r>
          </w:p>
        </w:tc>
        <w:tc>
          <w:tcPr>
            <w:tcW w:w="315"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5.00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5.00</w:t>
            </w:r>
          </w:p>
        </w:tc>
        <w:tc>
          <w:tcPr>
            <w:tcW w:w="313" w:type="pct"/>
            <w:vAlign w:val="center"/>
          </w:tcPr>
          <w:p w:rsidR="00F723F0" w:rsidRPr="002A7CC4" w:rsidRDefault="00F723F0" w:rsidP="00437EEF">
            <w:pPr>
              <w:spacing w:line="300" w:lineRule="exact"/>
              <w:jc w:val="right"/>
              <w:rPr>
                <w:rFonts w:ascii="方正书宋_GBK" w:eastAsia="方正书宋_GBK"/>
              </w:rPr>
            </w:pPr>
            <w:r>
              <w:rPr>
                <w:rFonts w:ascii="方正书宋_GBK" w:eastAsia="方正书宋_GBK"/>
              </w:rPr>
              <w:t>5.00</w:t>
            </w: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313" w:type="pct"/>
            <w:vAlign w:val="center"/>
          </w:tcPr>
          <w:p w:rsidR="00F723F0" w:rsidRPr="002A7CC4" w:rsidRDefault="00F723F0" w:rsidP="00437EEF">
            <w:pPr>
              <w:spacing w:line="300" w:lineRule="exact"/>
              <w:jc w:val="right"/>
              <w:rPr>
                <w:rFonts w:ascii="方正书宋_GBK" w:eastAsia="方正书宋_GBK"/>
              </w:rPr>
            </w:pPr>
          </w:p>
        </w:tc>
        <w:tc>
          <w:tcPr>
            <w:tcW w:w="295" w:type="pct"/>
            <w:vAlign w:val="center"/>
          </w:tcPr>
          <w:p w:rsidR="00F723F0" w:rsidRPr="002A7CC4" w:rsidRDefault="00F723F0" w:rsidP="00437EEF">
            <w:pPr>
              <w:spacing w:line="300" w:lineRule="exact"/>
              <w:jc w:val="right"/>
              <w:rPr>
                <w:rFonts w:ascii="方正书宋_GBK" w:eastAsia="方正书宋_GBK"/>
              </w:rPr>
            </w:pPr>
          </w:p>
        </w:tc>
      </w:tr>
    </w:tbl>
    <w:p w:rsidR="00F723F0" w:rsidRDefault="00F723F0" w:rsidP="00E23FB6">
      <w:pPr>
        <w:spacing w:line="300" w:lineRule="exact"/>
        <w:jc w:val="left"/>
        <w:outlineLvl w:val="0"/>
        <w:sectPr w:rsidR="00F723F0" w:rsidSect="006D500F">
          <w:pgSz w:w="16839" w:h="11907" w:orient="landscape"/>
          <w:pgMar w:top="1361" w:right="1020" w:bottom="1361" w:left="1020" w:header="851" w:footer="992" w:gutter="0"/>
          <w:cols w:space="425"/>
          <w:docGrid w:type="lines" w:linePitch="312"/>
        </w:sectPr>
      </w:pPr>
    </w:p>
    <w:p w:rsidR="00F723F0" w:rsidRDefault="00F723F0" w:rsidP="009657F5">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firstRow="0" w:lastRow="0" w:firstColumn="0" w:lastColumn="0" w:noHBand="0" w:noVBand="0"/>
      </w:tblPr>
      <w:tblGrid>
        <w:gridCol w:w="4788"/>
        <w:gridCol w:w="2700"/>
        <w:gridCol w:w="6192"/>
      </w:tblGrid>
      <w:tr w:rsidR="00F723F0" w:rsidRPr="00F37204" w:rsidTr="00437EEF">
        <w:trPr>
          <w:trHeight w:val="705"/>
        </w:trPr>
        <w:tc>
          <w:tcPr>
            <w:tcW w:w="13680" w:type="dxa"/>
            <w:gridSpan w:val="3"/>
            <w:tcBorders>
              <w:top w:val="nil"/>
              <w:left w:val="nil"/>
              <w:bottom w:val="nil"/>
              <w:right w:val="nil"/>
            </w:tcBorders>
            <w:vAlign w:val="center"/>
          </w:tcPr>
          <w:p w:rsidR="00F723F0" w:rsidRPr="00F37204" w:rsidRDefault="00F723F0" w:rsidP="00437EEF">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F723F0" w:rsidRPr="00F37204" w:rsidTr="00437EEF">
        <w:trPr>
          <w:trHeight w:val="510"/>
        </w:trPr>
        <w:tc>
          <w:tcPr>
            <w:tcW w:w="7488" w:type="dxa"/>
            <w:gridSpan w:val="2"/>
            <w:tcBorders>
              <w:top w:val="nil"/>
              <w:left w:val="nil"/>
              <w:bottom w:val="nil"/>
              <w:right w:val="nil"/>
            </w:tcBorders>
            <w:vAlign w:val="center"/>
          </w:tcPr>
          <w:p w:rsidR="00F723F0" w:rsidRPr="00F37204" w:rsidRDefault="00F723F0" w:rsidP="00437EEF">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公安分局</w:t>
            </w:r>
          </w:p>
        </w:tc>
        <w:tc>
          <w:tcPr>
            <w:tcW w:w="6192" w:type="dxa"/>
            <w:tcBorders>
              <w:top w:val="nil"/>
              <w:left w:val="nil"/>
              <w:bottom w:val="nil"/>
              <w:right w:val="nil"/>
            </w:tcBorders>
            <w:vAlign w:val="center"/>
          </w:tcPr>
          <w:p w:rsidR="00F723F0" w:rsidRPr="00F37204" w:rsidRDefault="00F723F0" w:rsidP="00437EEF">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w:t>
            </w:r>
            <w:r>
              <w:rPr>
                <w:rFonts w:ascii="仿宋_GB2312" w:eastAsia="仿宋_GB2312" w:hAnsi="宋体" w:cs="宋体"/>
                <w:kern w:val="0"/>
                <w:sz w:val="32"/>
                <w:szCs w:val="30"/>
              </w:rPr>
              <w:t>7</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F723F0" w:rsidRPr="00F37204" w:rsidTr="00437EEF">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F723F0" w:rsidRPr="00F37204" w:rsidRDefault="00F723F0" w:rsidP="00437EE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F723F0" w:rsidRPr="00F37204" w:rsidRDefault="00F723F0" w:rsidP="00437EE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F723F0" w:rsidRPr="00F37204" w:rsidRDefault="00F723F0" w:rsidP="00437EE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F723F0" w:rsidRDefault="00F723F0" w:rsidP="00437EEF">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1763.0159</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F723F0" w:rsidRDefault="00F723F0" w:rsidP="00437EEF">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550.3475</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3.00</w:t>
            </w:r>
          </w:p>
        </w:tc>
        <w:tc>
          <w:tcPr>
            <w:tcW w:w="6192"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550.3475</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467.00</w:t>
            </w:r>
          </w:p>
        </w:tc>
        <w:tc>
          <w:tcPr>
            <w:tcW w:w="6192"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939.9824.</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37.00</w:t>
            </w:r>
          </w:p>
        </w:tc>
        <w:tc>
          <w:tcPr>
            <w:tcW w:w="6192"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587.0403</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378.00</w:t>
            </w:r>
          </w:p>
        </w:tc>
        <w:tc>
          <w:tcPr>
            <w:tcW w:w="6192"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98.3043.</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F723F0" w:rsidRDefault="00F723F0" w:rsidP="00437EEF">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723F0" w:rsidRDefault="00F723F0" w:rsidP="00437EEF">
            <w:pPr>
              <w:rPr>
                <w:rFonts w:ascii="宋体" w:cs="宋体"/>
                <w:sz w:val="20"/>
                <w:szCs w:val="20"/>
              </w:rPr>
            </w:pPr>
            <w:r>
              <w:rPr>
                <w:rFonts w:hint="eastAsia"/>
                <w:sz w:val="20"/>
                <w:szCs w:val="20"/>
              </w:rPr>
              <w:t xml:space="preserve">　</w:t>
            </w:r>
          </w:p>
        </w:tc>
      </w:tr>
      <w:tr w:rsidR="00F723F0" w:rsidTr="00437EEF">
        <w:trPr>
          <w:trHeight w:val="819"/>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F723F0" w:rsidRDefault="00F723F0" w:rsidP="00437EEF">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723F0" w:rsidRDefault="00F723F0" w:rsidP="00437EEF">
            <w:pPr>
              <w:rPr>
                <w:rFonts w:ascii="宋体" w:cs="宋体"/>
                <w:sz w:val="20"/>
                <w:szCs w:val="20"/>
              </w:rPr>
            </w:pPr>
            <w:r>
              <w:rPr>
                <w:rFonts w:hint="eastAsia"/>
                <w:sz w:val="20"/>
                <w:szCs w:val="20"/>
              </w:rPr>
              <w:t xml:space="preserve">　</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F723F0" w:rsidRDefault="00F723F0" w:rsidP="00437EEF">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723F0" w:rsidRDefault="00F723F0" w:rsidP="00437EEF">
            <w:pPr>
              <w:rPr>
                <w:rFonts w:ascii="宋体" w:cs="宋体"/>
                <w:sz w:val="20"/>
                <w:szCs w:val="20"/>
              </w:rPr>
            </w:pPr>
            <w:r>
              <w:rPr>
                <w:rFonts w:hint="eastAsia"/>
                <w:sz w:val="20"/>
                <w:szCs w:val="20"/>
              </w:rPr>
              <w:t xml:space="preserve">　</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3.00</w:t>
            </w:r>
          </w:p>
        </w:tc>
        <w:tc>
          <w:tcPr>
            <w:tcW w:w="6192"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 xml:space="preserve">0.2998 </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3.00</w:t>
            </w:r>
          </w:p>
        </w:tc>
        <w:tc>
          <w:tcPr>
            <w:tcW w:w="6192"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0.2998</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17777.00</w:t>
            </w:r>
          </w:p>
        </w:tc>
        <w:tc>
          <w:tcPr>
            <w:tcW w:w="6192"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174.0819</w:t>
            </w:r>
          </w:p>
        </w:tc>
      </w:tr>
      <w:tr w:rsidR="00F723F0" w:rsidTr="00437EEF">
        <w:trPr>
          <w:trHeight w:val="645"/>
        </w:trPr>
        <w:tc>
          <w:tcPr>
            <w:tcW w:w="4788" w:type="dxa"/>
            <w:tcBorders>
              <w:top w:val="nil"/>
              <w:left w:val="single" w:sz="4" w:space="0" w:color="auto"/>
              <w:bottom w:val="single" w:sz="4" w:space="0" w:color="auto"/>
              <w:right w:val="single" w:sz="4" w:space="0" w:color="auto"/>
            </w:tcBorders>
            <w:vAlign w:val="center"/>
          </w:tcPr>
          <w:p w:rsidR="00F723F0" w:rsidRPr="00F37204" w:rsidRDefault="00F723F0" w:rsidP="00437EEF">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17754.00</w:t>
            </w:r>
          </w:p>
        </w:tc>
        <w:tc>
          <w:tcPr>
            <w:tcW w:w="6192" w:type="dxa"/>
            <w:tcBorders>
              <w:top w:val="nil"/>
              <w:left w:val="nil"/>
              <w:bottom w:val="single" w:sz="4" w:space="0" w:color="auto"/>
              <w:right w:val="single" w:sz="4" w:space="0" w:color="auto"/>
            </w:tcBorders>
            <w:vAlign w:val="center"/>
          </w:tcPr>
          <w:p w:rsidR="00F723F0" w:rsidRDefault="00F723F0" w:rsidP="00437EEF">
            <w:pPr>
              <w:jc w:val="right"/>
              <w:rPr>
                <w:rFonts w:ascii="宋体" w:cs="宋体"/>
                <w:color w:val="000000"/>
                <w:sz w:val="22"/>
                <w:szCs w:val="22"/>
              </w:rPr>
            </w:pPr>
            <w:r>
              <w:rPr>
                <w:color w:val="000000"/>
                <w:sz w:val="22"/>
                <w:szCs w:val="22"/>
              </w:rPr>
              <w:t>172.7836</w:t>
            </w:r>
          </w:p>
        </w:tc>
      </w:tr>
    </w:tbl>
    <w:p w:rsidR="00F723F0" w:rsidRPr="00196418" w:rsidRDefault="00F723F0" w:rsidP="009657F5">
      <w:pPr>
        <w:spacing w:line="560" w:lineRule="exact"/>
        <w:ind w:firstLineChars="200" w:firstLine="640"/>
        <w:rPr>
          <w:rFonts w:ascii="仿宋_GB2312" w:eastAsia="仿宋_GB2312"/>
          <w:sz w:val="32"/>
          <w:szCs w:val="32"/>
        </w:rPr>
      </w:pPr>
      <w:r w:rsidRPr="00196418">
        <w:rPr>
          <w:rFonts w:ascii="仿宋_GB2312" w:eastAsia="仿宋_GB2312"/>
          <w:sz w:val="32"/>
          <w:szCs w:val="32"/>
        </w:rPr>
        <w:t>201</w:t>
      </w:r>
      <w:r>
        <w:rPr>
          <w:rFonts w:ascii="仿宋_GB2312" w:eastAsia="仿宋_GB2312"/>
          <w:sz w:val="32"/>
          <w:szCs w:val="32"/>
        </w:rPr>
        <w:t>8</w:t>
      </w:r>
      <w:r w:rsidRPr="00196418">
        <w:rPr>
          <w:rFonts w:ascii="仿宋_GB2312" w:eastAsia="仿宋_GB2312" w:hint="eastAsia"/>
          <w:sz w:val="32"/>
          <w:szCs w:val="32"/>
        </w:rPr>
        <w:t>年我</w:t>
      </w:r>
      <w:r>
        <w:rPr>
          <w:rFonts w:ascii="仿宋_GB2312" w:eastAsia="仿宋_GB2312" w:hint="eastAsia"/>
          <w:sz w:val="32"/>
          <w:szCs w:val="32"/>
        </w:rPr>
        <w:t>部门将增加靶场、购置对讲机、移动警务站等资产。</w:t>
      </w:r>
    </w:p>
    <w:p w:rsidR="00F723F0" w:rsidRDefault="00F723F0" w:rsidP="009657F5">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F723F0" w:rsidRPr="005A649C" w:rsidRDefault="00F723F0" w:rsidP="009657F5">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F723F0" w:rsidRPr="005A649C" w:rsidRDefault="00F723F0" w:rsidP="009657F5">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F723F0" w:rsidRPr="005A649C" w:rsidRDefault="00F723F0" w:rsidP="009657F5">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F723F0" w:rsidRDefault="00F723F0" w:rsidP="009657F5">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F723F0" w:rsidRPr="005A649C" w:rsidRDefault="00F723F0" w:rsidP="009657F5">
      <w:pPr>
        <w:spacing w:line="560" w:lineRule="exact"/>
        <w:ind w:firstLineChars="200" w:firstLine="640"/>
        <w:rPr>
          <w:rFonts w:ascii="仿宋_GB2312" w:eastAsia="仿宋_GB2312"/>
          <w:sz w:val="32"/>
          <w:szCs w:val="32"/>
        </w:rPr>
      </w:pPr>
      <w:r w:rsidRPr="005A649C">
        <w:rPr>
          <w:rFonts w:ascii="仿宋_GB2312" w:eastAsia="仿宋_GB2312"/>
          <w:sz w:val="32"/>
          <w:szCs w:val="32"/>
        </w:rPr>
        <w:lastRenderedPageBreak/>
        <w:t>201</w:t>
      </w:r>
      <w:r>
        <w:rPr>
          <w:rFonts w:ascii="仿宋_GB2312" w:eastAsia="仿宋_GB2312"/>
          <w:sz w:val="32"/>
          <w:szCs w:val="32"/>
        </w:rPr>
        <w:t>8</w:t>
      </w:r>
      <w:r w:rsidRPr="005A649C">
        <w:rPr>
          <w:rFonts w:ascii="仿宋_GB2312" w:eastAsia="仿宋_GB2312" w:hint="eastAsia"/>
          <w:sz w:val="32"/>
          <w:szCs w:val="32"/>
        </w:rPr>
        <w:t>年部门预算无国有资本经营预算财政拨款收支，因此相关表格数据为零。</w:t>
      </w:r>
    </w:p>
    <w:p w:rsidR="00F723F0" w:rsidRPr="005A649C" w:rsidRDefault="00F723F0" w:rsidP="009657F5">
      <w:pPr>
        <w:spacing w:line="560" w:lineRule="exact"/>
        <w:ind w:firstLineChars="200" w:firstLine="640"/>
        <w:rPr>
          <w:rFonts w:ascii="仿宋_GB2312" w:eastAsia="仿宋_GB2312" w:hAnsi="宋体" w:cs="宋体"/>
          <w:kern w:val="0"/>
          <w:sz w:val="32"/>
          <w:szCs w:val="32"/>
        </w:rPr>
      </w:pPr>
    </w:p>
    <w:p w:rsidR="00F723F0" w:rsidRPr="0065336B" w:rsidRDefault="00F723F0" w:rsidP="009657F5">
      <w:pPr>
        <w:spacing w:line="560" w:lineRule="exact"/>
        <w:ind w:firstLineChars="200" w:firstLine="640"/>
        <w:rPr>
          <w:rFonts w:ascii="仿宋_GB2312" w:eastAsia="仿宋_GB2312" w:hAnsi="宋体" w:cs="宋体"/>
          <w:kern w:val="0"/>
          <w:sz w:val="32"/>
          <w:szCs w:val="32"/>
        </w:rPr>
      </w:pPr>
    </w:p>
    <w:p w:rsidR="00F723F0" w:rsidRPr="00E23FB6" w:rsidRDefault="00F723F0"/>
    <w:sectPr w:rsidR="00F723F0" w:rsidRPr="00E23FB6" w:rsidSect="00C52060">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2BE" w:rsidRDefault="00F022BE" w:rsidP="00E23FB6">
      <w:r>
        <w:separator/>
      </w:r>
    </w:p>
  </w:endnote>
  <w:endnote w:type="continuationSeparator" w:id="0">
    <w:p w:rsidR="00F022BE" w:rsidRDefault="00F022BE" w:rsidP="00E2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F0" w:rsidRDefault="00F723F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F0" w:rsidRDefault="00F723F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F0" w:rsidRDefault="00F723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2BE" w:rsidRDefault="00F022BE" w:rsidP="00E23FB6">
      <w:r>
        <w:separator/>
      </w:r>
    </w:p>
  </w:footnote>
  <w:footnote w:type="continuationSeparator" w:id="0">
    <w:p w:rsidR="00F022BE" w:rsidRDefault="00F022BE" w:rsidP="00E23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F0" w:rsidRDefault="00F723F0" w:rsidP="00567CE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F0" w:rsidRDefault="00F723F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F0" w:rsidRDefault="00F723F0" w:rsidP="00E23FB6">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F0" w:rsidRDefault="00F723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FB6"/>
    <w:rsid w:val="00014737"/>
    <w:rsid w:val="0004761B"/>
    <w:rsid w:val="000741D7"/>
    <w:rsid w:val="000B22F1"/>
    <w:rsid w:val="000E1574"/>
    <w:rsid w:val="001505AF"/>
    <w:rsid w:val="00155173"/>
    <w:rsid w:val="00196418"/>
    <w:rsid w:val="001A7974"/>
    <w:rsid w:val="002A7CC4"/>
    <w:rsid w:val="002B59BD"/>
    <w:rsid w:val="003022BD"/>
    <w:rsid w:val="003666DD"/>
    <w:rsid w:val="003A5A00"/>
    <w:rsid w:val="003E6553"/>
    <w:rsid w:val="00437EEF"/>
    <w:rsid w:val="00440950"/>
    <w:rsid w:val="004658C0"/>
    <w:rsid w:val="004B4512"/>
    <w:rsid w:val="004B49F8"/>
    <w:rsid w:val="004F0CCA"/>
    <w:rsid w:val="00541EF9"/>
    <w:rsid w:val="00567CEC"/>
    <w:rsid w:val="005756CB"/>
    <w:rsid w:val="0059636B"/>
    <w:rsid w:val="005A649C"/>
    <w:rsid w:val="005B5469"/>
    <w:rsid w:val="005B58BF"/>
    <w:rsid w:val="005C4F6E"/>
    <w:rsid w:val="005E4AD2"/>
    <w:rsid w:val="00613C52"/>
    <w:rsid w:val="00636A1D"/>
    <w:rsid w:val="0065336B"/>
    <w:rsid w:val="006B3AFA"/>
    <w:rsid w:val="006D500F"/>
    <w:rsid w:val="00737CB9"/>
    <w:rsid w:val="00747A5A"/>
    <w:rsid w:val="00752E08"/>
    <w:rsid w:val="00777745"/>
    <w:rsid w:val="007819A1"/>
    <w:rsid w:val="00782145"/>
    <w:rsid w:val="007C236C"/>
    <w:rsid w:val="00800DB2"/>
    <w:rsid w:val="00865D03"/>
    <w:rsid w:val="0088775C"/>
    <w:rsid w:val="008E3B76"/>
    <w:rsid w:val="009657F5"/>
    <w:rsid w:val="009A4BD2"/>
    <w:rsid w:val="009C2724"/>
    <w:rsid w:val="00A1280E"/>
    <w:rsid w:val="00A300C2"/>
    <w:rsid w:val="00A63518"/>
    <w:rsid w:val="00A80005"/>
    <w:rsid w:val="00AB5465"/>
    <w:rsid w:val="00AC65A5"/>
    <w:rsid w:val="00AD00BC"/>
    <w:rsid w:val="00AD5818"/>
    <w:rsid w:val="00AF06C4"/>
    <w:rsid w:val="00B07DED"/>
    <w:rsid w:val="00B767A8"/>
    <w:rsid w:val="00B8010B"/>
    <w:rsid w:val="00BD2BD3"/>
    <w:rsid w:val="00BF1771"/>
    <w:rsid w:val="00C52060"/>
    <w:rsid w:val="00C973D1"/>
    <w:rsid w:val="00CB545C"/>
    <w:rsid w:val="00CE6833"/>
    <w:rsid w:val="00CF3136"/>
    <w:rsid w:val="00D014C6"/>
    <w:rsid w:val="00D14B7C"/>
    <w:rsid w:val="00D203A7"/>
    <w:rsid w:val="00D851ED"/>
    <w:rsid w:val="00DC3C55"/>
    <w:rsid w:val="00DC5233"/>
    <w:rsid w:val="00DD66F9"/>
    <w:rsid w:val="00E23FB6"/>
    <w:rsid w:val="00E25DD3"/>
    <w:rsid w:val="00E34341"/>
    <w:rsid w:val="00E50B4B"/>
    <w:rsid w:val="00EA0E43"/>
    <w:rsid w:val="00ED1D3C"/>
    <w:rsid w:val="00F022BE"/>
    <w:rsid w:val="00F25E98"/>
    <w:rsid w:val="00F33E35"/>
    <w:rsid w:val="00F37204"/>
    <w:rsid w:val="00F53CBF"/>
    <w:rsid w:val="00F723F0"/>
    <w:rsid w:val="00F80466"/>
    <w:rsid w:val="00F850A4"/>
    <w:rsid w:val="00FD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FB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23FB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E23FB6"/>
    <w:rPr>
      <w:rFonts w:cs="Times New Roman"/>
      <w:sz w:val="18"/>
      <w:szCs w:val="18"/>
    </w:rPr>
  </w:style>
  <w:style w:type="paragraph" w:styleId="a4">
    <w:name w:val="footer"/>
    <w:basedOn w:val="a"/>
    <w:link w:val="Char0"/>
    <w:uiPriority w:val="99"/>
    <w:semiHidden/>
    <w:rsid w:val="00E23FB6"/>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E23FB6"/>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1</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40</cp:revision>
  <dcterms:created xsi:type="dcterms:W3CDTF">2017-04-16T07:11:00Z</dcterms:created>
  <dcterms:modified xsi:type="dcterms:W3CDTF">2019-01-29T05:40:00Z</dcterms:modified>
</cp:coreProperties>
</file>