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C0D" w:rsidRDefault="00127C0D" w:rsidP="00AD4E52">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127C0D" w:rsidRDefault="00127C0D" w:rsidP="00AD4E52">
      <w:pPr>
        <w:spacing w:line="560" w:lineRule="exact"/>
        <w:jc w:val="left"/>
        <w:rPr>
          <w:rFonts w:ascii="方正小标宋简体" w:eastAsia="方正小标宋简体"/>
          <w:sz w:val="40"/>
          <w:szCs w:val="40"/>
        </w:rPr>
      </w:pPr>
    </w:p>
    <w:p w:rsidR="00127C0D" w:rsidRPr="00F80466" w:rsidRDefault="00127C0D" w:rsidP="00113D4A">
      <w:pPr>
        <w:spacing w:line="560" w:lineRule="exact"/>
        <w:ind w:firstLineChars="200" w:firstLine="720"/>
        <w:jc w:val="left"/>
        <w:rPr>
          <w:rFonts w:eastAsia="仿宋_GB2312"/>
          <w:sz w:val="36"/>
          <w:szCs w:val="36"/>
        </w:rPr>
      </w:pPr>
      <w:r w:rsidRPr="00F80466">
        <w:rPr>
          <w:rFonts w:eastAsia="仿宋_GB2312"/>
          <w:sz w:val="36"/>
          <w:szCs w:val="36"/>
        </w:rPr>
        <w:t>1</w:t>
      </w:r>
      <w:r w:rsidRPr="00F80466">
        <w:rPr>
          <w:rFonts w:eastAsia="仿宋_GB2312" w:hint="eastAsia"/>
          <w:sz w:val="36"/>
          <w:szCs w:val="36"/>
        </w:rPr>
        <w:t>、</w:t>
      </w:r>
      <w:r w:rsidRPr="00F80466">
        <w:rPr>
          <w:rFonts w:eastAsia="仿宋_GB2312" w:hint="eastAsia"/>
          <w:b/>
          <w:sz w:val="36"/>
          <w:szCs w:val="36"/>
        </w:rPr>
        <w:t>部门职责、机构设置等基本情况</w:t>
      </w:r>
    </w:p>
    <w:p w:rsidR="00127C0D" w:rsidRPr="00F80466" w:rsidRDefault="00127C0D" w:rsidP="00113D4A">
      <w:pPr>
        <w:spacing w:line="560" w:lineRule="exact"/>
        <w:ind w:firstLineChars="200" w:firstLine="720"/>
        <w:jc w:val="left"/>
        <w:rPr>
          <w:rFonts w:eastAsia="仿宋_GB2312"/>
          <w:sz w:val="36"/>
          <w:szCs w:val="36"/>
        </w:rPr>
      </w:pPr>
      <w:r w:rsidRPr="00F80466">
        <w:rPr>
          <w:rFonts w:eastAsia="仿宋_GB2312"/>
          <w:sz w:val="36"/>
          <w:szCs w:val="36"/>
        </w:rPr>
        <w:t>2</w:t>
      </w:r>
      <w:r w:rsidRPr="00F80466">
        <w:rPr>
          <w:rFonts w:eastAsia="仿宋_GB2312" w:hint="eastAsia"/>
          <w:sz w:val="36"/>
          <w:szCs w:val="36"/>
        </w:rPr>
        <w:t>、</w:t>
      </w:r>
      <w:r w:rsidRPr="0088775C">
        <w:rPr>
          <w:rFonts w:eastAsia="仿宋_GB2312" w:hint="eastAsia"/>
          <w:b/>
          <w:sz w:val="36"/>
          <w:szCs w:val="36"/>
        </w:rPr>
        <w:t>部门预算总体情况及预算收支增减变化情况说明</w:t>
      </w:r>
    </w:p>
    <w:p w:rsidR="00127C0D" w:rsidRPr="00F80466" w:rsidRDefault="00127C0D" w:rsidP="00113D4A">
      <w:pPr>
        <w:spacing w:line="560" w:lineRule="exact"/>
        <w:ind w:firstLineChars="200" w:firstLine="720"/>
        <w:jc w:val="left"/>
        <w:rPr>
          <w:rFonts w:eastAsia="仿宋_GB2312"/>
          <w:sz w:val="36"/>
          <w:szCs w:val="36"/>
        </w:rPr>
      </w:pPr>
      <w:r w:rsidRPr="00F80466">
        <w:rPr>
          <w:rFonts w:eastAsia="仿宋_GB2312"/>
          <w:sz w:val="36"/>
          <w:szCs w:val="36"/>
        </w:rPr>
        <w:t>3</w:t>
      </w:r>
      <w:r w:rsidRPr="00F80466">
        <w:rPr>
          <w:rFonts w:eastAsia="仿宋_GB2312" w:hint="eastAsia"/>
          <w:sz w:val="36"/>
          <w:szCs w:val="36"/>
        </w:rPr>
        <w:t>、</w:t>
      </w:r>
      <w:r w:rsidRPr="00F80466">
        <w:rPr>
          <w:rFonts w:eastAsia="仿宋_GB2312" w:hint="eastAsia"/>
          <w:b/>
          <w:sz w:val="36"/>
          <w:szCs w:val="36"/>
        </w:rPr>
        <w:t>机关运行经费情况说明</w:t>
      </w:r>
    </w:p>
    <w:p w:rsidR="00127C0D" w:rsidRPr="00F80466" w:rsidRDefault="00127C0D" w:rsidP="00113D4A">
      <w:pPr>
        <w:spacing w:line="560" w:lineRule="exact"/>
        <w:ind w:firstLineChars="200" w:firstLine="720"/>
        <w:jc w:val="left"/>
        <w:rPr>
          <w:rFonts w:eastAsia="仿宋_GB2312"/>
          <w:sz w:val="36"/>
          <w:szCs w:val="36"/>
        </w:rPr>
      </w:pPr>
      <w:r w:rsidRPr="00F80466">
        <w:rPr>
          <w:rFonts w:eastAsia="仿宋_GB2312"/>
          <w:sz w:val="36"/>
          <w:szCs w:val="36"/>
        </w:rPr>
        <w:t>4</w:t>
      </w:r>
      <w:r w:rsidRPr="00F80466">
        <w:rPr>
          <w:rFonts w:eastAsia="仿宋_GB2312" w:hint="eastAsia"/>
          <w:sz w:val="36"/>
          <w:szCs w:val="36"/>
        </w:rPr>
        <w:t>、</w:t>
      </w:r>
      <w:r w:rsidRPr="00F80466">
        <w:rPr>
          <w:rFonts w:eastAsia="仿宋_GB2312"/>
          <w:b/>
          <w:sz w:val="36"/>
          <w:szCs w:val="36"/>
        </w:rPr>
        <w:t>“</w:t>
      </w:r>
      <w:r w:rsidRPr="00F80466">
        <w:rPr>
          <w:rFonts w:eastAsia="仿宋_GB2312" w:hint="eastAsia"/>
          <w:b/>
          <w:sz w:val="36"/>
          <w:szCs w:val="36"/>
        </w:rPr>
        <w:t>三公</w:t>
      </w:r>
      <w:r w:rsidRPr="00F80466">
        <w:rPr>
          <w:rFonts w:eastAsia="仿宋_GB2312"/>
          <w:b/>
          <w:sz w:val="36"/>
          <w:szCs w:val="36"/>
        </w:rPr>
        <w:t>”</w:t>
      </w:r>
      <w:r w:rsidRPr="00F80466">
        <w:rPr>
          <w:rFonts w:eastAsia="仿宋_GB2312" w:hint="eastAsia"/>
          <w:b/>
          <w:sz w:val="36"/>
          <w:szCs w:val="36"/>
        </w:rPr>
        <w:t>经费情况及增减变化说明</w:t>
      </w:r>
    </w:p>
    <w:p w:rsidR="00127C0D" w:rsidRPr="00F80466" w:rsidRDefault="00127C0D" w:rsidP="00113D4A">
      <w:pPr>
        <w:spacing w:line="560" w:lineRule="exact"/>
        <w:ind w:firstLineChars="200" w:firstLine="720"/>
        <w:rPr>
          <w:rFonts w:eastAsia="仿宋_GB2312"/>
          <w:b/>
          <w:sz w:val="36"/>
          <w:szCs w:val="36"/>
        </w:rPr>
      </w:pPr>
      <w:r w:rsidRPr="00F80466">
        <w:rPr>
          <w:rFonts w:eastAsia="仿宋_GB2312"/>
          <w:sz w:val="36"/>
          <w:szCs w:val="36"/>
        </w:rPr>
        <w:t>5</w:t>
      </w:r>
      <w:r w:rsidRPr="00F80466">
        <w:rPr>
          <w:rFonts w:eastAsia="仿宋_GB2312" w:hint="eastAsia"/>
          <w:sz w:val="36"/>
          <w:szCs w:val="36"/>
        </w:rPr>
        <w:t>、</w:t>
      </w:r>
      <w:r w:rsidRPr="00F80466">
        <w:rPr>
          <w:rFonts w:eastAsia="仿宋_GB2312" w:hint="eastAsia"/>
          <w:b/>
          <w:sz w:val="36"/>
          <w:szCs w:val="36"/>
        </w:rPr>
        <w:t>绩效</w:t>
      </w:r>
      <w:r w:rsidR="00113D4A">
        <w:rPr>
          <w:rFonts w:eastAsia="仿宋_GB2312" w:hint="eastAsia"/>
          <w:b/>
          <w:sz w:val="36"/>
          <w:szCs w:val="36"/>
        </w:rPr>
        <w:t>信息</w:t>
      </w:r>
    </w:p>
    <w:p w:rsidR="00127C0D" w:rsidRPr="00F80466" w:rsidRDefault="00127C0D" w:rsidP="00113D4A">
      <w:pPr>
        <w:spacing w:line="560" w:lineRule="exact"/>
        <w:ind w:firstLineChars="200" w:firstLine="720"/>
        <w:jc w:val="left"/>
        <w:rPr>
          <w:rFonts w:eastAsia="仿宋_GB2312"/>
          <w:sz w:val="36"/>
          <w:szCs w:val="36"/>
        </w:rPr>
      </w:pPr>
      <w:r w:rsidRPr="00F80466">
        <w:rPr>
          <w:rFonts w:eastAsia="仿宋_GB2312"/>
          <w:sz w:val="36"/>
          <w:szCs w:val="36"/>
        </w:rPr>
        <w:t>6</w:t>
      </w:r>
      <w:r w:rsidRPr="00F80466">
        <w:rPr>
          <w:rFonts w:eastAsia="仿宋_GB2312" w:hint="eastAsia"/>
          <w:sz w:val="36"/>
          <w:szCs w:val="36"/>
        </w:rPr>
        <w:t>、</w:t>
      </w:r>
      <w:r w:rsidRPr="00F80466">
        <w:rPr>
          <w:rFonts w:eastAsia="仿宋_GB2312" w:hint="eastAsia"/>
          <w:b/>
          <w:sz w:val="36"/>
          <w:szCs w:val="36"/>
        </w:rPr>
        <w:t>政府采购预算情况</w:t>
      </w:r>
    </w:p>
    <w:p w:rsidR="00127C0D" w:rsidRPr="00F80466" w:rsidRDefault="00127C0D" w:rsidP="00113D4A">
      <w:pPr>
        <w:spacing w:line="560" w:lineRule="exact"/>
        <w:ind w:firstLineChars="200" w:firstLine="720"/>
        <w:jc w:val="left"/>
        <w:rPr>
          <w:rFonts w:eastAsia="仿宋_GB2312"/>
          <w:sz w:val="36"/>
          <w:szCs w:val="36"/>
        </w:rPr>
      </w:pPr>
      <w:r w:rsidRPr="00F80466">
        <w:rPr>
          <w:rFonts w:eastAsia="仿宋_GB2312"/>
          <w:sz w:val="36"/>
          <w:szCs w:val="36"/>
        </w:rPr>
        <w:t>7</w:t>
      </w:r>
      <w:r w:rsidRPr="00F80466">
        <w:rPr>
          <w:rFonts w:eastAsia="仿宋_GB2312" w:hint="eastAsia"/>
          <w:sz w:val="36"/>
          <w:szCs w:val="36"/>
        </w:rPr>
        <w:t>、</w:t>
      </w:r>
      <w:r w:rsidRPr="00F80466">
        <w:rPr>
          <w:rFonts w:eastAsia="仿宋_GB2312" w:hint="eastAsia"/>
          <w:b/>
          <w:sz w:val="36"/>
          <w:szCs w:val="36"/>
        </w:rPr>
        <w:t>国有资产预算情况</w:t>
      </w:r>
    </w:p>
    <w:p w:rsidR="00127C0D" w:rsidRPr="00F80466" w:rsidRDefault="00127C0D" w:rsidP="00113D4A">
      <w:pPr>
        <w:spacing w:line="560" w:lineRule="exact"/>
        <w:ind w:firstLineChars="200" w:firstLine="720"/>
        <w:rPr>
          <w:rFonts w:eastAsia="仿宋_GB2312"/>
          <w:sz w:val="36"/>
          <w:szCs w:val="36"/>
        </w:rPr>
      </w:pPr>
      <w:r w:rsidRPr="00F80466">
        <w:rPr>
          <w:rFonts w:eastAsia="仿宋_GB2312"/>
          <w:sz w:val="36"/>
          <w:szCs w:val="36"/>
        </w:rPr>
        <w:t>8</w:t>
      </w:r>
      <w:r w:rsidRPr="00F80466">
        <w:rPr>
          <w:rFonts w:eastAsia="仿宋_GB2312" w:hint="eastAsia"/>
          <w:sz w:val="36"/>
          <w:szCs w:val="36"/>
        </w:rPr>
        <w:t>、</w:t>
      </w:r>
      <w:r w:rsidRPr="00F80466">
        <w:rPr>
          <w:rFonts w:eastAsia="仿宋_GB2312" w:hint="eastAsia"/>
          <w:b/>
          <w:sz w:val="36"/>
          <w:szCs w:val="36"/>
        </w:rPr>
        <w:t>名词解释</w:t>
      </w:r>
    </w:p>
    <w:p w:rsidR="00127C0D" w:rsidRPr="00F80466" w:rsidRDefault="00127C0D" w:rsidP="00113D4A">
      <w:pPr>
        <w:spacing w:line="560" w:lineRule="exact"/>
        <w:ind w:firstLineChars="200" w:firstLine="720"/>
        <w:rPr>
          <w:rFonts w:eastAsia="仿宋_GB2312"/>
          <w:sz w:val="36"/>
          <w:szCs w:val="36"/>
        </w:rPr>
      </w:pPr>
      <w:r w:rsidRPr="00F80466">
        <w:rPr>
          <w:rFonts w:eastAsia="仿宋_GB2312"/>
          <w:sz w:val="36"/>
          <w:szCs w:val="36"/>
        </w:rPr>
        <w:t>9</w:t>
      </w:r>
      <w:r w:rsidRPr="00F80466">
        <w:rPr>
          <w:rFonts w:eastAsia="仿宋_GB2312" w:hint="eastAsia"/>
          <w:sz w:val="36"/>
          <w:szCs w:val="36"/>
        </w:rPr>
        <w:t>、</w:t>
      </w:r>
      <w:r w:rsidRPr="00F80466">
        <w:rPr>
          <w:rFonts w:eastAsia="仿宋_GB2312" w:hint="eastAsia"/>
          <w:b/>
          <w:sz w:val="36"/>
          <w:szCs w:val="36"/>
        </w:rPr>
        <w:t>其他情况说明</w:t>
      </w:r>
    </w:p>
    <w:p w:rsidR="00127C0D" w:rsidRDefault="00127C0D" w:rsidP="003B4146">
      <w:pPr>
        <w:spacing w:line="560" w:lineRule="exact"/>
        <w:jc w:val="center"/>
        <w:rPr>
          <w:rFonts w:ascii="方正小标宋简体" w:eastAsia="方正小标宋简体"/>
          <w:sz w:val="40"/>
          <w:szCs w:val="40"/>
        </w:rPr>
      </w:pPr>
    </w:p>
    <w:p w:rsidR="00127C0D" w:rsidRDefault="00127C0D" w:rsidP="003B4146">
      <w:pPr>
        <w:spacing w:line="560" w:lineRule="exact"/>
        <w:jc w:val="center"/>
        <w:rPr>
          <w:rFonts w:ascii="方正小标宋简体" w:eastAsia="方正小标宋简体"/>
          <w:sz w:val="40"/>
          <w:szCs w:val="40"/>
        </w:rPr>
      </w:pPr>
    </w:p>
    <w:p w:rsidR="00127C0D" w:rsidRDefault="00127C0D" w:rsidP="003B4146">
      <w:pPr>
        <w:spacing w:line="560" w:lineRule="exact"/>
        <w:jc w:val="center"/>
        <w:rPr>
          <w:rFonts w:ascii="方正小标宋简体" w:eastAsia="方正小标宋简体"/>
          <w:sz w:val="40"/>
          <w:szCs w:val="40"/>
        </w:rPr>
      </w:pPr>
    </w:p>
    <w:p w:rsidR="00127C0D" w:rsidRDefault="00127C0D" w:rsidP="003B4146">
      <w:pPr>
        <w:spacing w:line="560" w:lineRule="exact"/>
        <w:jc w:val="center"/>
        <w:rPr>
          <w:rFonts w:ascii="方正小标宋简体" w:eastAsia="方正小标宋简体"/>
          <w:sz w:val="40"/>
          <w:szCs w:val="40"/>
        </w:rPr>
      </w:pPr>
    </w:p>
    <w:p w:rsidR="00127C0D" w:rsidRDefault="00127C0D" w:rsidP="003B4146">
      <w:pPr>
        <w:spacing w:line="560" w:lineRule="exact"/>
        <w:jc w:val="center"/>
        <w:rPr>
          <w:rFonts w:ascii="方正小标宋简体" w:eastAsia="方正小标宋简体"/>
          <w:sz w:val="40"/>
          <w:szCs w:val="40"/>
        </w:rPr>
      </w:pPr>
    </w:p>
    <w:p w:rsidR="00127C0D" w:rsidRDefault="00127C0D" w:rsidP="003B4146">
      <w:pPr>
        <w:spacing w:line="560" w:lineRule="exact"/>
        <w:jc w:val="center"/>
        <w:rPr>
          <w:rFonts w:ascii="方正小标宋简体" w:eastAsia="方正小标宋简体"/>
          <w:sz w:val="40"/>
          <w:szCs w:val="40"/>
        </w:rPr>
      </w:pPr>
    </w:p>
    <w:p w:rsidR="00127C0D" w:rsidRPr="00F850A4" w:rsidRDefault="00127C0D" w:rsidP="00586BE6">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农村工作服务中心部门预算情况说明</w:t>
      </w:r>
    </w:p>
    <w:p w:rsidR="00127C0D" w:rsidRDefault="00127C0D" w:rsidP="00113D4A">
      <w:pPr>
        <w:spacing w:line="560" w:lineRule="exact"/>
        <w:ind w:firstLineChars="200" w:firstLine="643"/>
        <w:rPr>
          <w:rFonts w:ascii="宋体"/>
          <w:b/>
          <w:sz w:val="32"/>
          <w:szCs w:val="32"/>
        </w:rPr>
      </w:pPr>
      <w:r w:rsidRPr="00014737">
        <w:rPr>
          <w:rFonts w:ascii="宋体" w:hAnsi="宋体" w:hint="eastAsia"/>
          <w:b/>
          <w:sz w:val="32"/>
          <w:szCs w:val="32"/>
        </w:rPr>
        <w:t>一、</w:t>
      </w:r>
      <w:r>
        <w:rPr>
          <w:rFonts w:ascii="宋体" w:hAnsi="宋体" w:hint="eastAsia"/>
          <w:b/>
          <w:sz w:val="32"/>
          <w:szCs w:val="32"/>
        </w:rPr>
        <w:t>部门职责、机构设置等基本情况</w:t>
      </w:r>
    </w:p>
    <w:p w:rsidR="00127C0D" w:rsidRDefault="00127C0D" w:rsidP="00586BE6">
      <w:pPr>
        <w:pStyle w:val="a6"/>
        <w:spacing w:before="0" w:beforeAutospacing="0" w:after="0" w:afterAutospacing="0" w:line="560" w:lineRule="exact"/>
        <w:jc w:val="both"/>
        <w:rPr>
          <w:rFonts w:ascii="仿宋_GB2312" w:eastAsia="仿宋_GB2312" w:hAnsi="Times New Roman"/>
          <w:kern w:val="2"/>
          <w:sz w:val="32"/>
          <w:szCs w:val="32"/>
        </w:rPr>
      </w:pPr>
      <w:r>
        <w:rPr>
          <w:rFonts w:ascii="仿宋_GB2312" w:eastAsia="仿宋_GB2312" w:hAnsi="Times New Roman"/>
          <w:kern w:val="2"/>
          <w:sz w:val="32"/>
          <w:szCs w:val="32"/>
        </w:rPr>
        <w:t xml:space="preserve">    1</w:t>
      </w:r>
      <w:r>
        <w:rPr>
          <w:rFonts w:ascii="仿宋_GB2312" w:eastAsia="仿宋_GB2312" w:hAnsi="Times New Roman" w:hint="eastAsia"/>
          <w:kern w:val="2"/>
          <w:sz w:val="32"/>
          <w:szCs w:val="32"/>
        </w:rPr>
        <w:t>、主要职能</w:t>
      </w:r>
    </w:p>
    <w:p w:rsidR="00127C0D" w:rsidRPr="002C690D" w:rsidRDefault="00127C0D" w:rsidP="00113D4A">
      <w:pPr>
        <w:ind w:firstLineChars="200" w:firstLine="640"/>
        <w:rPr>
          <w:rFonts w:ascii="仿宋_GB2312" w:eastAsia="仿宋_GB2312" w:hAnsi="仿宋"/>
          <w:sz w:val="32"/>
          <w:szCs w:val="32"/>
        </w:rPr>
      </w:pPr>
      <w:r>
        <w:rPr>
          <w:rFonts w:ascii="仿宋_GB2312" w:eastAsia="仿宋_GB2312" w:hAnsi="仿宋" w:hint="eastAsia"/>
          <w:sz w:val="32"/>
          <w:szCs w:val="32"/>
        </w:rPr>
        <w:t>（</w:t>
      </w:r>
      <w:r w:rsidRPr="002C690D">
        <w:rPr>
          <w:rFonts w:ascii="仿宋_GB2312" w:eastAsia="仿宋_GB2312" w:hAnsi="仿宋"/>
          <w:sz w:val="32"/>
          <w:szCs w:val="32"/>
        </w:rPr>
        <w:t>1</w:t>
      </w:r>
      <w:r>
        <w:rPr>
          <w:rFonts w:ascii="仿宋_GB2312" w:eastAsia="仿宋_GB2312" w:hAnsi="仿宋" w:hint="eastAsia"/>
          <w:sz w:val="32"/>
          <w:szCs w:val="32"/>
        </w:rPr>
        <w:t>）</w:t>
      </w:r>
      <w:r w:rsidRPr="002C690D">
        <w:rPr>
          <w:rFonts w:ascii="仿宋_GB2312" w:eastAsia="仿宋_GB2312" w:hAnsi="仿宋" w:hint="eastAsia"/>
          <w:sz w:val="32"/>
          <w:szCs w:val="32"/>
        </w:rPr>
        <w:t>结合我区农业和农业机械化工作实际</w:t>
      </w:r>
      <w:r w:rsidRPr="002C690D">
        <w:rPr>
          <w:rFonts w:ascii="仿宋_GB2312" w:eastAsia="仿宋_GB2312" w:hAnsi="仿宋"/>
          <w:sz w:val="32"/>
          <w:szCs w:val="32"/>
        </w:rPr>
        <w:t>,</w:t>
      </w:r>
      <w:r w:rsidRPr="002C690D">
        <w:rPr>
          <w:rFonts w:ascii="仿宋_GB2312" w:eastAsia="仿宋_GB2312" w:hAnsi="仿宋" w:hint="eastAsia"/>
          <w:sz w:val="32"/>
          <w:szCs w:val="32"/>
        </w:rPr>
        <w:t>对辖区内购</w:t>
      </w:r>
      <w:r>
        <w:rPr>
          <w:rFonts w:ascii="仿宋_GB2312" w:eastAsia="仿宋_GB2312" w:hAnsi="仿宋" w:hint="eastAsia"/>
          <w:sz w:val="32"/>
          <w:szCs w:val="32"/>
        </w:rPr>
        <w:t>置农</w:t>
      </w:r>
      <w:r w:rsidRPr="002C690D">
        <w:rPr>
          <w:rFonts w:ascii="仿宋_GB2312" w:eastAsia="仿宋_GB2312" w:hAnsi="仿宋" w:hint="eastAsia"/>
          <w:sz w:val="32"/>
          <w:szCs w:val="32"/>
        </w:rPr>
        <w:t>机者进行补贴。</w:t>
      </w:r>
    </w:p>
    <w:p w:rsidR="00127C0D" w:rsidRPr="002C690D" w:rsidRDefault="00127C0D" w:rsidP="00113D4A">
      <w:pPr>
        <w:ind w:firstLineChars="200" w:firstLine="640"/>
        <w:rPr>
          <w:rFonts w:ascii="仿宋_GB2312" w:eastAsia="仿宋_GB2312" w:hAnsi="仿宋"/>
          <w:sz w:val="32"/>
          <w:szCs w:val="32"/>
        </w:rPr>
      </w:pPr>
      <w:r>
        <w:rPr>
          <w:rFonts w:ascii="仿宋_GB2312" w:eastAsia="仿宋_GB2312" w:hAnsi="仿宋" w:hint="eastAsia"/>
          <w:sz w:val="32"/>
          <w:szCs w:val="32"/>
        </w:rPr>
        <w:t>（</w:t>
      </w:r>
      <w:r w:rsidRPr="002C690D">
        <w:rPr>
          <w:rFonts w:ascii="仿宋_GB2312" w:eastAsia="仿宋_GB2312" w:hAnsi="仿宋"/>
          <w:sz w:val="32"/>
          <w:szCs w:val="32"/>
        </w:rPr>
        <w:t>2</w:t>
      </w:r>
      <w:r>
        <w:rPr>
          <w:rFonts w:ascii="仿宋_GB2312" w:eastAsia="仿宋_GB2312" w:hAnsi="仿宋" w:hint="eastAsia"/>
          <w:sz w:val="32"/>
          <w:szCs w:val="32"/>
        </w:rPr>
        <w:t>）</w:t>
      </w:r>
      <w:r w:rsidRPr="002C690D">
        <w:rPr>
          <w:rFonts w:ascii="仿宋_GB2312" w:eastAsia="仿宋_GB2312" w:hAnsi="仿宋" w:hint="eastAsia"/>
          <w:sz w:val="32"/>
          <w:szCs w:val="32"/>
        </w:rPr>
        <w:t>根据农业部、省农业厅和财政厅等有关文件精神和唐山市农牧局和财政局文件要求做好</w:t>
      </w:r>
      <w:r>
        <w:rPr>
          <w:rFonts w:ascii="仿宋_GB2312" w:eastAsia="仿宋_GB2312" w:hAnsi="仿宋" w:hint="eastAsia"/>
          <w:sz w:val="32"/>
          <w:szCs w:val="32"/>
        </w:rPr>
        <w:t>农机</w:t>
      </w:r>
      <w:r w:rsidRPr="002C690D">
        <w:rPr>
          <w:rFonts w:ascii="仿宋_GB2312" w:eastAsia="仿宋_GB2312" w:hAnsi="仿宋" w:hint="eastAsia"/>
          <w:sz w:val="32"/>
          <w:szCs w:val="32"/>
        </w:rPr>
        <w:t>深松补贴工作</w:t>
      </w:r>
      <w:r>
        <w:rPr>
          <w:rFonts w:ascii="仿宋_GB2312" w:eastAsia="仿宋_GB2312" w:hAnsi="仿宋" w:hint="eastAsia"/>
          <w:sz w:val="32"/>
          <w:szCs w:val="32"/>
        </w:rPr>
        <w:t>。</w:t>
      </w:r>
    </w:p>
    <w:p w:rsidR="00127C0D" w:rsidRPr="002C690D" w:rsidRDefault="00127C0D" w:rsidP="00113D4A">
      <w:pPr>
        <w:ind w:firstLineChars="200" w:firstLine="640"/>
        <w:rPr>
          <w:rFonts w:ascii="仿宋_GB2312" w:eastAsia="仿宋_GB2312" w:hAnsi="仿宋"/>
          <w:sz w:val="32"/>
          <w:szCs w:val="32"/>
        </w:rPr>
      </w:pPr>
      <w:r>
        <w:rPr>
          <w:rFonts w:ascii="仿宋_GB2312" w:eastAsia="仿宋_GB2312" w:hAnsi="仿宋" w:hint="eastAsia"/>
          <w:sz w:val="32"/>
          <w:szCs w:val="32"/>
        </w:rPr>
        <w:t>（</w:t>
      </w:r>
      <w:r w:rsidRPr="002C690D">
        <w:rPr>
          <w:rFonts w:ascii="仿宋_GB2312" w:eastAsia="仿宋_GB2312" w:hAnsi="仿宋"/>
          <w:sz w:val="32"/>
          <w:szCs w:val="32"/>
        </w:rPr>
        <w:t>3</w:t>
      </w:r>
      <w:r>
        <w:rPr>
          <w:rFonts w:ascii="仿宋_GB2312" w:eastAsia="仿宋_GB2312" w:hAnsi="仿宋" w:hint="eastAsia"/>
          <w:sz w:val="32"/>
          <w:szCs w:val="32"/>
        </w:rPr>
        <w:t>）</w:t>
      </w:r>
      <w:r w:rsidRPr="002C690D">
        <w:rPr>
          <w:rFonts w:ascii="仿宋_GB2312" w:eastAsia="仿宋_GB2312" w:hAnsi="仿宋" w:hint="eastAsia"/>
          <w:sz w:val="32"/>
          <w:szCs w:val="32"/>
        </w:rPr>
        <w:t>按照中央部署及省委办公厅</w:t>
      </w:r>
      <w:r>
        <w:rPr>
          <w:rFonts w:ascii="仿宋_GB2312" w:eastAsia="仿宋_GB2312" w:hAnsi="仿宋" w:hint="eastAsia"/>
          <w:sz w:val="32"/>
          <w:szCs w:val="32"/>
        </w:rPr>
        <w:t>土地</w:t>
      </w:r>
      <w:r w:rsidRPr="002C690D">
        <w:rPr>
          <w:rFonts w:ascii="仿宋_GB2312" w:eastAsia="仿宋_GB2312" w:hAnsi="仿宋" w:hint="eastAsia"/>
          <w:sz w:val="32"/>
          <w:szCs w:val="32"/>
        </w:rPr>
        <w:t>确权工作意见和唐山市委市政府相关文件要求，结合我区实际开展</w:t>
      </w:r>
      <w:r>
        <w:rPr>
          <w:rFonts w:ascii="仿宋_GB2312" w:eastAsia="仿宋_GB2312" w:hAnsi="仿宋" w:hint="eastAsia"/>
          <w:sz w:val="32"/>
          <w:szCs w:val="32"/>
        </w:rPr>
        <w:t>土地</w:t>
      </w:r>
      <w:r w:rsidRPr="002C690D">
        <w:rPr>
          <w:rFonts w:ascii="仿宋_GB2312" w:eastAsia="仿宋_GB2312" w:hAnsi="仿宋" w:hint="eastAsia"/>
          <w:sz w:val="32"/>
          <w:szCs w:val="32"/>
        </w:rPr>
        <w:t>确权工作。</w:t>
      </w:r>
    </w:p>
    <w:p w:rsidR="00127C0D" w:rsidRPr="002C690D" w:rsidRDefault="00127C0D" w:rsidP="00113D4A">
      <w:pPr>
        <w:ind w:firstLineChars="200" w:firstLine="640"/>
        <w:rPr>
          <w:rFonts w:ascii="仿宋_GB2312" w:eastAsia="仿宋_GB2312"/>
          <w:sz w:val="32"/>
          <w:szCs w:val="32"/>
        </w:rPr>
      </w:pPr>
      <w:r>
        <w:rPr>
          <w:rFonts w:ascii="仿宋_GB2312" w:eastAsia="仿宋_GB2312" w:hAnsi="仿宋" w:hint="eastAsia"/>
          <w:sz w:val="32"/>
          <w:szCs w:val="32"/>
        </w:rPr>
        <w:t>（</w:t>
      </w:r>
      <w:r w:rsidRPr="002C690D">
        <w:rPr>
          <w:rFonts w:ascii="仿宋_GB2312" w:eastAsia="仿宋_GB2312" w:hAnsi="仿宋"/>
          <w:sz w:val="32"/>
          <w:szCs w:val="32"/>
        </w:rPr>
        <w:t>4</w:t>
      </w:r>
      <w:r>
        <w:rPr>
          <w:rFonts w:ascii="仿宋_GB2312" w:eastAsia="仿宋_GB2312" w:hAnsi="仿宋" w:hint="eastAsia"/>
          <w:sz w:val="32"/>
          <w:szCs w:val="32"/>
        </w:rPr>
        <w:t>）</w:t>
      </w:r>
      <w:r w:rsidRPr="002C690D">
        <w:rPr>
          <w:rFonts w:ascii="仿宋_GB2312" w:eastAsia="仿宋_GB2312" w:hAnsi="仿宋" w:hint="eastAsia"/>
          <w:sz w:val="32"/>
          <w:szCs w:val="32"/>
        </w:rPr>
        <w:t>保证全区林木砍伐工作正常有序开展，完成对林木生产的现场</w:t>
      </w:r>
      <w:proofErr w:type="gramStart"/>
      <w:r w:rsidRPr="002C690D">
        <w:rPr>
          <w:rFonts w:ascii="仿宋_GB2312" w:eastAsia="仿宋_GB2312" w:hAnsi="仿宋" w:hint="eastAsia"/>
          <w:sz w:val="32"/>
          <w:szCs w:val="32"/>
        </w:rPr>
        <w:t>堪察</w:t>
      </w:r>
      <w:proofErr w:type="gramEnd"/>
      <w:r w:rsidRPr="002C690D">
        <w:rPr>
          <w:rFonts w:ascii="仿宋_GB2312" w:eastAsia="仿宋_GB2312" w:hAnsi="仿宋" w:hint="eastAsia"/>
          <w:sz w:val="32"/>
          <w:szCs w:val="32"/>
        </w:rPr>
        <w:t>工作，保证全区林业生产安全。</w:t>
      </w:r>
    </w:p>
    <w:p w:rsidR="00127C0D" w:rsidRPr="002C690D" w:rsidRDefault="00127C0D" w:rsidP="00113D4A">
      <w:pPr>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5</w:t>
      </w:r>
      <w:r>
        <w:rPr>
          <w:rFonts w:ascii="仿宋_GB2312" w:eastAsia="仿宋_GB2312" w:hAnsi="仿宋" w:hint="eastAsia"/>
          <w:sz w:val="32"/>
          <w:szCs w:val="32"/>
        </w:rPr>
        <w:t>）</w:t>
      </w:r>
      <w:r w:rsidRPr="002C690D">
        <w:rPr>
          <w:rFonts w:ascii="仿宋_GB2312" w:eastAsia="仿宋_GB2312" w:hAnsi="仿宋" w:hint="eastAsia"/>
          <w:sz w:val="32"/>
          <w:szCs w:val="32"/>
        </w:rPr>
        <w:t>按照统筹城乡发展要求，组织实施农村面貌改造提升</w:t>
      </w:r>
      <w:r>
        <w:rPr>
          <w:rFonts w:ascii="仿宋_GB2312" w:eastAsia="仿宋_GB2312" w:hAnsi="仿宋" w:hint="eastAsia"/>
          <w:sz w:val="32"/>
          <w:szCs w:val="32"/>
        </w:rPr>
        <w:t>工作</w:t>
      </w:r>
      <w:r w:rsidRPr="002C690D">
        <w:rPr>
          <w:rFonts w:ascii="仿宋_GB2312" w:eastAsia="仿宋_GB2312" w:hAnsi="仿宋" w:hint="eastAsia"/>
          <w:sz w:val="32"/>
          <w:szCs w:val="32"/>
        </w:rPr>
        <w:t>。</w:t>
      </w:r>
    </w:p>
    <w:p w:rsidR="00127C0D" w:rsidRPr="002C690D" w:rsidRDefault="00127C0D" w:rsidP="00113D4A">
      <w:pPr>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6</w:t>
      </w:r>
      <w:r>
        <w:rPr>
          <w:rFonts w:ascii="仿宋_GB2312" w:eastAsia="仿宋_GB2312" w:hAnsi="仿宋" w:hint="eastAsia"/>
          <w:sz w:val="32"/>
          <w:szCs w:val="32"/>
        </w:rPr>
        <w:t>）组织实施做好宣传、</w:t>
      </w:r>
      <w:r w:rsidRPr="002C690D">
        <w:rPr>
          <w:rFonts w:ascii="仿宋_GB2312" w:eastAsia="仿宋_GB2312" w:hAnsi="仿宋" w:hint="eastAsia"/>
          <w:sz w:val="32"/>
          <w:szCs w:val="32"/>
        </w:rPr>
        <w:t>巡查监管以及秸秆禁烧应急物资的储备</w:t>
      </w:r>
      <w:r>
        <w:rPr>
          <w:rFonts w:ascii="仿宋_GB2312" w:eastAsia="仿宋_GB2312" w:hAnsi="仿宋" w:hint="eastAsia"/>
          <w:sz w:val="32"/>
          <w:szCs w:val="32"/>
        </w:rPr>
        <w:t>。</w:t>
      </w:r>
    </w:p>
    <w:p w:rsidR="00127C0D" w:rsidRPr="002C690D" w:rsidRDefault="00127C0D" w:rsidP="00113D4A">
      <w:pPr>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7</w:t>
      </w:r>
      <w:r>
        <w:rPr>
          <w:rFonts w:ascii="仿宋_GB2312" w:eastAsia="仿宋_GB2312" w:hAnsi="仿宋" w:hint="eastAsia"/>
          <w:sz w:val="32"/>
          <w:szCs w:val="32"/>
        </w:rPr>
        <w:t>）</w:t>
      </w:r>
      <w:r w:rsidRPr="002C690D">
        <w:rPr>
          <w:rFonts w:ascii="仿宋_GB2312" w:eastAsia="仿宋_GB2312" w:hAnsi="仿宋" w:hint="eastAsia"/>
          <w:sz w:val="32"/>
          <w:szCs w:val="32"/>
        </w:rPr>
        <w:t>根据国家、省、市要求，汇总上报项目，合理安排水库移民后扶资金，保障我区移民信访稳定。</w:t>
      </w:r>
    </w:p>
    <w:p w:rsidR="00127C0D" w:rsidRPr="002C690D" w:rsidRDefault="00127C0D" w:rsidP="00113D4A">
      <w:pPr>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8</w:t>
      </w:r>
      <w:r>
        <w:rPr>
          <w:rFonts w:ascii="仿宋_GB2312" w:eastAsia="仿宋_GB2312" w:hAnsi="仿宋" w:hint="eastAsia"/>
          <w:sz w:val="32"/>
          <w:szCs w:val="32"/>
        </w:rPr>
        <w:t>）</w:t>
      </w:r>
      <w:r w:rsidRPr="002C690D">
        <w:rPr>
          <w:rFonts w:ascii="仿宋_GB2312" w:eastAsia="仿宋_GB2312" w:hAnsi="仿宋" w:hint="eastAsia"/>
          <w:sz w:val="32"/>
          <w:szCs w:val="32"/>
        </w:rPr>
        <w:t>落实动物防疫检疫政策，建立完善动物防疫和检疫体系。组织开展动物的防疫检疫工作，</w:t>
      </w:r>
      <w:r>
        <w:rPr>
          <w:rFonts w:ascii="仿宋_GB2312" w:eastAsia="仿宋_GB2312" w:hAnsi="仿宋" w:hint="eastAsia"/>
          <w:sz w:val="32"/>
          <w:szCs w:val="32"/>
        </w:rPr>
        <w:t>发</w:t>
      </w:r>
      <w:r>
        <w:rPr>
          <w:rFonts w:ascii="仿宋_GB2312" w:eastAsia="仿宋_GB2312" w:hAnsi="仿宋" w:hint="eastAsia"/>
          <w:sz w:val="32"/>
          <w:szCs w:val="32"/>
        </w:rPr>
        <w:lastRenderedPageBreak/>
        <w:t>布疫情并组织扑灭</w:t>
      </w:r>
      <w:r w:rsidRPr="002C690D">
        <w:rPr>
          <w:rFonts w:ascii="仿宋_GB2312" w:eastAsia="仿宋_GB2312" w:hAnsi="仿宋" w:hint="eastAsia"/>
          <w:sz w:val="32"/>
          <w:szCs w:val="32"/>
        </w:rPr>
        <w:t>，负责强制免疫、疫情普查、各项信息报告等工作。按现有行政村数每村选聘一名村级农民技术员</w:t>
      </w:r>
      <w:r>
        <w:rPr>
          <w:rFonts w:ascii="仿宋_GB2312" w:eastAsia="仿宋_GB2312" w:hAnsi="仿宋" w:hint="eastAsia"/>
          <w:sz w:val="32"/>
          <w:szCs w:val="32"/>
        </w:rPr>
        <w:t>并组织培训进行误工补贴。</w:t>
      </w:r>
    </w:p>
    <w:p w:rsidR="00127C0D" w:rsidRPr="002C690D" w:rsidRDefault="00127C0D" w:rsidP="00113D4A">
      <w:pPr>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9</w:t>
      </w:r>
      <w:r>
        <w:rPr>
          <w:rFonts w:ascii="仿宋_GB2312" w:eastAsia="仿宋_GB2312" w:hAnsi="仿宋" w:hint="eastAsia"/>
          <w:sz w:val="32"/>
          <w:szCs w:val="32"/>
        </w:rPr>
        <w:t>）</w:t>
      </w:r>
      <w:r w:rsidRPr="002C690D">
        <w:rPr>
          <w:rFonts w:ascii="仿宋_GB2312" w:eastAsia="仿宋_GB2312" w:hAnsi="仿宋" w:hint="eastAsia"/>
          <w:sz w:val="32"/>
          <w:szCs w:val="32"/>
        </w:rPr>
        <w:t>农作物重大病虫害防治、指导植物防疫体系建设，监测疫情、全区植保技术的指导和培训等。</w:t>
      </w:r>
    </w:p>
    <w:p w:rsidR="00127C0D" w:rsidRPr="002C690D" w:rsidRDefault="00127C0D" w:rsidP="00113D4A">
      <w:pPr>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10</w:t>
      </w:r>
      <w:r>
        <w:rPr>
          <w:rFonts w:ascii="仿宋_GB2312" w:eastAsia="仿宋_GB2312" w:hAnsi="仿宋" w:hint="eastAsia"/>
          <w:sz w:val="32"/>
          <w:szCs w:val="32"/>
        </w:rPr>
        <w:t>）</w:t>
      </w:r>
      <w:r w:rsidRPr="002C690D">
        <w:rPr>
          <w:rFonts w:ascii="仿宋_GB2312" w:eastAsia="仿宋_GB2312" w:hAnsi="仿宋" w:hint="eastAsia"/>
          <w:sz w:val="32"/>
          <w:szCs w:val="32"/>
        </w:rPr>
        <w:t>农药、肥料、种子生产经营活动的监督检查及样品抽检。</w:t>
      </w:r>
    </w:p>
    <w:p w:rsidR="00127C0D" w:rsidRDefault="00127C0D" w:rsidP="00113D4A">
      <w:pPr>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11</w:t>
      </w:r>
      <w:r>
        <w:rPr>
          <w:rFonts w:ascii="仿宋_GB2312" w:eastAsia="仿宋_GB2312" w:hAnsi="仿宋" w:hint="eastAsia"/>
          <w:sz w:val="32"/>
          <w:szCs w:val="32"/>
        </w:rPr>
        <w:t>）</w:t>
      </w:r>
      <w:r w:rsidRPr="002C690D">
        <w:rPr>
          <w:rFonts w:ascii="仿宋_GB2312" w:eastAsia="仿宋_GB2312" w:hAnsi="仿宋" w:hint="eastAsia"/>
          <w:sz w:val="32"/>
          <w:szCs w:val="32"/>
        </w:rPr>
        <w:t>加强农产品质</w:t>
      </w:r>
      <w:proofErr w:type="gramStart"/>
      <w:r w:rsidRPr="002C690D">
        <w:rPr>
          <w:rFonts w:ascii="仿宋_GB2312" w:eastAsia="仿宋_GB2312" w:hAnsi="仿宋" w:hint="eastAsia"/>
          <w:sz w:val="32"/>
          <w:szCs w:val="32"/>
        </w:rPr>
        <w:t>量安全</w:t>
      </w:r>
      <w:proofErr w:type="gramEnd"/>
      <w:r w:rsidRPr="002C690D">
        <w:rPr>
          <w:rFonts w:ascii="仿宋_GB2312" w:eastAsia="仿宋_GB2312" w:hAnsi="仿宋" w:hint="eastAsia"/>
          <w:sz w:val="32"/>
          <w:szCs w:val="32"/>
        </w:rPr>
        <w:t>监管体系建设，指导农产品检验检测体系建设和机构考核，依法实施符合安全标准的农产品认证和监督管理。果蔬种植环节农药残留的抽样检测工作</w:t>
      </w:r>
      <w:r>
        <w:rPr>
          <w:rFonts w:ascii="仿宋_GB2312" w:eastAsia="仿宋_GB2312" w:hAnsi="仿宋" w:hint="eastAsia"/>
          <w:sz w:val="32"/>
          <w:szCs w:val="32"/>
        </w:rPr>
        <w:t>，</w:t>
      </w:r>
      <w:r w:rsidRPr="002C690D">
        <w:rPr>
          <w:rFonts w:ascii="仿宋_GB2312" w:eastAsia="仿宋_GB2312" w:hAnsi="仿宋" w:hint="eastAsia"/>
          <w:sz w:val="32"/>
          <w:szCs w:val="32"/>
        </w:rPr>
        <w:t>组织开展农产品质</w:t>
      </w:r>
      <w:proofErr w:type="gramStart"/>
      <w:r w:rsidRPr="002C690D">
        <w:rPr>
          <w:rFonts w:ascii="仿宋_GB2312" w:eastAsia="仿宋_GB2312" w:hAnsi="仿宋" w:hint="eastAsia"/>
          <w:sz w:val="32"/>
          <w:szCs w:val="32"/>
        </w:rPr>
        <w:t>量安全</w:t>
      </w:r>
      <w:proofErr w:type="gramEnd"/>
      <w:r w:rsidRPr="002C690D">
        <w:rPr>
          <w:rFonts w:ascii="仿宋_GB2312" w:eastAsia="仿宋_GB2312" w:hAnsi="仿宋" w:hint="eastAsia"/>
          <w:sz w:val="32"/>
          <w:szCs w:val="32"/>
        </w:rPr>
        <w:t>的监督检查。</w:t>
      </w:r>
    </w:p>
    <w:p w:rsidR="00127C0D" w:rsidRPr="002C690D" w:rsidRDefault="00127C0D" w:rsidP="00113D4A">
      <w:pPr>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12</w:t>
      </w:r>
      <w:r>
        <w:rPr>
          <w:rFonts w:ascii="仿宋_GB2312" w:eastAsia="仿宋_GB2312" w:hAnsi="仿宋" w:hint="eastAsia"/>
          <w:sz w:val="32"/>
          <w:szCs w:val="32"/>
        </w:rPr>
        <w:t>）</w:t>
      </w:r>
      <w:r w:rsidRPr="002C690D">
        <w:rPr>
          <w:rFonts w:ascii="仿宋_GB2312" w:eastAsia="仿宋_GB2312" w:hAnsi="仿宋" w:hint="eastAsia"/>
          <w:sz w:val="32"/>
          <w:szCs w:val="32"/>
        </w:rPr>
        <w:t>严厉打击非法添加瘦肉精违法行为，严防不合格肉及肉制品流入市场、餐桌。</w:t>
      </w:r>
    </w:p>
    <w:p w:rsidR="00127C0D" w:rsidRPr="002C690D" w:rsidRDefault="00127C0D" w:rsidP="00113D4A">
      <w:pPr>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13</w:t>
      </w:r>
      <w:r>
        <w:rPr>
          <w:rFonts w:ascii="仿宋_GB2312" w:eastAsia="仿宋_GB2312" w:hAnsi="仿宋" w:hint="eastAsia"/>
          <w:sz w:val="32"/>
          <w:szCs w:val="32"/>
        </w:rPr>
        <w:t>）</w:t>
      </w:r>
      <w:r w:rsidRPr="002C690D">
        <w:rPr>
          <w:rFonts w:ascii="仿宋_GB2312" w:eastAsia="仿宋_GB2312" w:hAnsi="仿宋" w:hint="eastAsia"/>
          <w:sz w:val="32"/>
          <w:szCs w:val="32"/>
        </w:rPr>
        <w:t>加快全区奶牛改良步伐，提高高产奶牛冻精细管的应用率，促进奶牛生产发展和农民致富增收</w:t>
      </w:r>
    </w:p>
    <w:p w:rsidR="00127C0D" w:rsidRPr="002C690D" w:rsidRDefault="00127C0D" w:rsidP="00113D4A">
      <w:pPr>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14</w:t>
      </w:r>
      <w:r>
        <w:rPr>
          <w:rFonts w:ascii="仿宋_GB2312" w:eastAsia="仿宋_GB2312" w:hAnsi="仿宋" w:hint="eastAsia"/>
          <w:sz w:val="32"/>
          <w:szCs w:val="32"/>
        </w:rPr>
        <w:t>）</w:t>
      </w:r>
      <w:r w:rsidRPr="002C690D">
        <w:rPr>
          <w:rFonts w:ascii="仿宋_GB2312" w:eastAsia="仿宋_GB2312" w:hAnsi="仿宋" w:hint="eastAsia"/>
          <w:sz w:val="32"/>
          <w:szCs w:val="32"/>
        </w:rPr>
        <w:t>病死畜禽无害化处理工作、建设病死畜禽无害化处理收集设施。</w:t>
      </w:r>
    </w:p>
    <w:p w:rsidR="00127C0D" w:rsidRDefault="00127C0D" w:rsidP="00113D4A">
      <w:pPr>
        <w:pStyle w:val="a6"/>
        <w:spacing w:before="0" w:beforeAutospacing="0" w:after="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Times New Roman"/>
          <w:kern w:val="2"/>
          <w:sz w:val="32"/>
          <w:szCs w:val="32"/>
        </w:rPr>
        <w:t>2</w:t>
      </w:r>
      <w:r>
        <w:rPr>
          <w:rFonts w:ascii="仿宋_GB2312" w:eastAsia="仿宋_GB2312" w:hAnsi="Times New Roman" w:hint="eastAsia"/>
          <w:kern w:val="2"/>
          <w:sz w:val="32"/>
          <w:szCs w:val="32"/>
        </w:rPr>
        <w:t>、机构情况</w:t>
      </w:r>
    </w:p>
    <w:p w:rsidR="00D9612F" w:rsidRDefault="00127C0D" w:rsidP="00113D4A">
      <w:pPr>
        <w:pStyle w:val="a7"/>
        <w:spacing w:line="520" w:lineRule="exact"/>
        <w:ind w:firstLineChars="200" w:firstLine="640"/>
        <w:jc w:val="both"/>
        <w:rPr>
          <w:rFonts w:ascii="仿宋_GB2312" w:eastAsia="仿宋_GB2312" w:hAnsi="仿宋_GB2312" w:cs="仿宋_GB2312"/>
          <w:sz w:val="32"/>
          <w:szCs w:val="32"/>
        </w:rPr>
      </w:pPr>
      <w:r w:rsidRPr="00361453">
        <w:rPr>
          <w:rFonts w:ascii="仿宋_GB2312" w:eastAsia="仿宋_GB2312" w:hAnsi="仿宋_GB2312" w:cs="仿宋_GB2312" w:hint="eastAsia"/>
          <w:sz w:val="32"/>
          <w:szCs w:val="32"/>
        </w:rPr>
        <w:t>农</w:t>
      </w:r>
      <w:proofErr w:type="gramStart"/>
      <w:r w:rsidRPr="00361453">
        <w:rPr>
          <w:rFonts w:ascii="仿宋_GB2312" w:eastAsia="仿宋_GB2312" w:hAnsi="仿宋_GB2312" w:cs="仿宋_GB2312" w:hint="eastAsia"/>
          <w:sz w:val="32"/>
          <w:szCs w:val="32"/>
        </w:rPr>
        <w:t>服中心</w:t>
      </w:r>
      <w:proofErr w:type="gramEnd"/>
      <w:r w:rsidRPr="00361453">
        <w:rPr>
          <w:rFonts w:ascii="仿宋_GB2312" w:eastAsia="仿宋_GB2312" w:hAnsi="仿宋_GB2312" w:cs="仿宋_GB2312" w:hint="eastAsia"/>
          <w:sz w:val="32"/>
          <w:szCs w:val="32"/>
        </w:rPr>
        <w:t>下设</w:t>
      </w:r>
      <w:r>
        <w:rPr>
          <w:rFonts w:ascii="仿宋_GB2312" w:eastAsia="仿宋_GB2312" w:hAnsi="仿宋_GB2312" w:cs="仿宋_GB2312" w:hint="eastAsia"/>
          <w:sz w:val="32"/>
          <w:szCs w:val="32"/>
        </w:rPr>
        <w:t>三个处室</w:t>
      </w:r>
      <w:r w:rsidRPr="00361453">
        <w:rPr>
          <w:rFonts w:ascii="仿宋_GB2312" w:eastAsia="仿宋_GB2312" w:hAnsi="仿宋_GB2312" w:cs="仿宋_GB2312" w:hint="eastAsia"/>
          <w:sz w:val="32"/>
          <w:szCs w:val="32"/>
        </w:rPr>
        <w:t>综合处、农业处、产业处</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两个下属单位</w:t>
      </w:r>
      <w:r w:rsidRPr="00361453">
        <w:rPr>
          <w:rFonts w:ascii="仿宋_GB2312" w:eastAsia="仿宋_GB2312" w:hAnsi="仿宋_GB2312" w:cs="仿宋_GB2312" w:hint="eastAsia"/>
          <w:sz w:val="32"/>
          <w:szCs w:val="32"/>
        </w:rPr>
        <w:t>动监所、农技站。</w:t>
      </w:r>
      <w:r w:rsidRPr="00361453">
        <w:rPr>
          <w:rFonts w:ascii="仿宋_GB2312" w:eastAsia="仿宋_GB2312" w:hAnsi="仿宋_GB2312" w:cs="仿宋_GB2312"/>
          <w:sz w:val="32"/>
          <w:szCs w:val="32"/>
        </w:rPr>
        <w:t>2017</w:t>
      </w:r>
      <w:r w:rsidRPr="00361453">
        <w:rPr>
          <w:rFonts w:ascii="仿宋_GB2312" w:eastAsia="仿宋_GB2312" w:hAnsi="仿宋_GB2312" w:cs="仿宋_GB2312" w:hint="eastAsia"/>
          <w:sz w:val="32"/>
          <w:szCs w:val="32"/>
        </w:rPr>
        <w:t>年</w:t>
      </w:r>
      <w:r w:rsidRPr="00361453">
        <w:rPr>
          <w:rFonts w:ascii="仿宋_GB2312" w:eastAsia="仿宋_GB2312" w:hAnsi="仿宋_GB2312" w:cs="仿宋_GB2312"/>
          <w:sz w:val="32"/>
          <w:szCs w:val="32"/>
        </w:rPr>
        <w:t>7</w:t>
      </w:r>
      <w:r w:rsidRPr="00361453">
        <w:rPr>
          <w:rFonts w:ascii="仿宋_GB2312" w:eastAsia="仿宋_GB2312" w:hAnsi="仿宋_GB2312" w:cs="仿宋_GB2312" w:hint="eastAsia"/>
          <w:sz w:val="32"/>
          <w:szCs w:val="32"/>
        </w:rPr>
        <w:t>月农</w:t>
      </w:r>
      <w:proofErr w:type="gramStart"/>
      <w:r w:rsidRPr="00361453">
        <w:rPr>
          <w:rFonts w:ascii="仿宋_GB2312" w:eastAsia="仿宋_GB2312" w:hAnsi="仿宋_GB2312" w:cs="仿宋_GB2312" w:hint="eastAsia"/>
          <w:sz w:val="32"/>
          <w:szCs w:val="32"/>
        </w:rPr>
        <w:t>服中心</w:t>
      </w:r>
      <w:proofErr w:type="gramEnd"/>
      <w:r w:rsidRPr="00361453">
        <w:rPr>
          <w:rFonts w:ascii="仿宋_GB2312" w:eastAsia="仿宋_GB2312" w:hAnsi="仿宋_GB2312" w:cs="仿宋_GB2312" w:hint="eastAsia"/>
          <w:sz w:val="32"/>
          <w:szCs w:val="32"/>
        </w:rPr>
        <w:t>成立，农业处、动监所、农技站在农</w:t>
      </w:r>
      <w:proofErr w:type="gramStart"/>
      <w:r w:rsidRPr="00361453">
        <w:rPr>
          <w:rFonts w:ascii="仿宋_GB2312" w:eastAsia="仿宋_GB2312" w:hAnsi="仿宋_GB2312" w:cs="仿宋_GB2312" w:hint="eastAsia"/>
          <w:sz w:val="32"/>
          <w:szCs w:val="32"/>
        </w:rPr>
        <w:t>服中心</w:t>
      </w:r>
      <w:proofErr w:type="gramEnd"/>
      <w:r w:rsidRPr="00361453">
        <w:rPr>
          <w:rFonts w:ascii="仿宋_GB2312" w:eastAsia="仿宋_GB2312" w:hAnsi="仿宋_GB2312" w:cs="仿宋_GB2312" w:hint="eastAsia"/>
          <w:sz w:val="32"/>
          <w:szCs w:val="32"/>
        </w:rPr>
        <w:t>成立前靠挂在高新区发展</w:t>
      </w:r>
      <w:proofErr w:type="gramStart"/>
      <w:r w:rsidRPr="00361453">
        <w:rPr>
          <w:rFonts w:ascii="仿宋_GB2312" w:eastAsia="仿宋_GB2312" w:hAnsi="仿宋_GB2312" w:cs="仿宋_GB2312" w:hint="eastAsia"/>
          <w:sz w:val="32"/>
          <w:szCs w:val="32"/>
        </w:rPr>
        <w:t>改革局</w:t>
      </w:r>
      <w:proofErr w:type="gramEnd"/>
      <w:r w:rsidRPr="00361453">
        <w:rPr>
          <w:rFonts w:ascii="仿宋_GB2312" w:eastAsia="仿宋_GB2312" w:hAnsi="仿宋_GB2312" w:cs="仿宋_GB2312" w:hint="eastAsia"/>
          <w:sz w:val="32"/>
          <w:szCs w:val="32"/>
        </w:rPr>
        <w:t>下面，农</w:t>
      </w:r>
      <w:proofErr w:type="gramStart"/>
      <w:r w:rsidRPr="00361453">
        <w:rPr>
          <w:rFonts w:ascii="仿宋_GB2312" w:eastAsia="仿宋_GB2312" w:hAnsi="仿宋_GB2312" w:cs="仿宋_GB2312" w:hint="eastAsia"/>
          <w:sz w:val="32"/>
          <w:szCs w:val="32"/>
        </w:rPr>
        <w:t>服中心</w:t>
      </w:r>
      <w:proofErr w:type="gramEnd"/>
      <w:r w:rsidRPr="00361453">
        <w:rPr>
          <w:rFonts w:ascii="仿宋_GB2312" w:eastAsia="仿宋_GB2312" w:hAnsi="仿宋_GB2312" w:cs="仿宋_GB2312" w:hint="eastAsia"/>
          <w:sz w:val="32"/>
          <w:szCs w:val="32"/>
        </w:rPr>
        <w:t>成立后，又新</w:t>
      </w:r>
      <w:r>
        <w:rPr>
          <w:rFonts w:ascii="仿宋_GB2312" w:eastAsia="仿宋_GB2312" w:hAnsi="仿宋_GB2312" w:cs="仿宋_GB2312" w:hint="eastAsia"/>
          <w:sz w:val="32"/>
          <w:szCs w:val="32"/>
        </w:rPr>
        <w:t>增</w:t>
      </w:r>
      <w:r w:rsidRPr="00361453">
        <w:rPr>
          <w:rFonts w:ascii="仿宋_GB2312" w:eastAsia="仿宋_GB2312" w:hAnsi="仿宋_GB2312" w:cs="仿宋_GB2312" w:hint="eastAsia"/>
          <w:sz w:val="32"/>
          <w:szCs w:val="32"/>
        </w:rPr>
        <w:t>设综合处、产业处。</w:t>
      </w:r>
    </w:p>
    <w:p w:rsidR="00127C0D" w:rsidRPr="00361453" w:rsidRDefault="00D9612F" w:rsidP="00113D4A">
      <w:pPr>
        <w:pStyle w:val="a7"/>
        <w:spacing w:line="520" w:lineRule="exact"/>
        <w:ind w:firstLineChars="200" w:firstLine="640"/>
        <w:jc w:val="both"/>
        <w:rPr>
          <w:rFonts w:ascii="仿宋_GB2312" w:eastAsia="仿宋_GB2312" w:hAnsi="仿宋_GB2312" w:cs="仿宋_GB2312"/>
          <w:sz w:val="32"/>
          <w:szCs w:val="32"/>
        </w:rPr>
      </w:pPr>
      <w:proofErr w:type="gramStart"/>
      <w:r>
        <w:rPr>
          <w:rFonts w:ascii="仿宋_GB2312" w:eastAsia="仿宋_GB2312" w:hAnsi="Times New Roman" w:hint="eastAsia"/>
          <w:sz w:val="32"/>
          <w:szCs w:val="32"/>
        </w:rPr>
        <w:t>我部门</w:t>
      </w:r>
      <w:proofErr w:type="gramEnd"/>
      <w:r>
        <w:rPr>
          <w:rFonts w:ascii="仿宋_GB2312" w:eastAsia="仿宋_GB2312" w:hAnsi="Times New Roman" w:hint="eastAsia"/>
          <w:sz w:val="32"/>
          <w:szCs w:val="32"/>
        </w:rPr>
        <w:t>为正科级，一级预算单位，单位性质为事业单位，经费形式是财政性资金基本保证</w:t>
      </w:r>
    </w:p>
    <w:p w:rsidR="00127C0D" w:rsidRPr="00014737" w:rsidRDefault="00127C0D" w:rsidP="00113D4A">
      <w:pPr>
        <w:spacing w:line="560" w:lineRule="exact"/>
        <w:ind w:firstLineChars="200" w:firstLine="643"/>
        <w:rPr>
          <w:rFonts w:ascii="宋体"/>
          <w:b/>
          <w:sz w:val="32"/>
          <w:szCs w:val="32"/>
        </w:rPr>
      </w:pPr>
      <w:r>
        <w:rPr>
          <w:rFonts w:ascii="宋体" w:hAnsi="宋体" w:hint="eastAsia"/>
          <w:b/>
          <w:sz w:val="32"/>
          <w:szCs w:val="32"/>
        </w:rPr>
        <w:lastRenderedPageBreak/>
        <w:t>二</w:t>
      </w:r>
      <w:r w:rsidRPr="00014737">
        <w:rPr>
          <w:rFonts w:ascii="宋体" w:hAnsi="宋体" w:hint="eastAsia"/>
          <w:b/>
          <w:sz w:val="32"/>
          <w:szCs w:val="32"/>
        </w:rPr>
        <w:t>、</w:t>
      </w:r>
      <w:r w:rsidRPr="00AD4E52">
        <w:rPr>
          <w:rFonts w:ascii="宋体" w:hAnsi="宋体" w:hint="eastAsia"/>
          <w:b/>
          <w:sz w:val="32"/>
          <w:szCs w:val="32"/>
        </w:rPr>
        <w:t>部门预算总体情况及预算收支增减变化情况说明</w:t>
      </w:r>
    </w:p>
    <w:p w:rsidR="00127C0D" w:rsidRDefault="00127C0D" w:rsidP="00113D4A">
      <w:pPr>
        <w:ind w:firstLineChars="200" w:firstLine="640"/>
        <w:rPr>
          <w:rFonts w:ascii="仿宋_GB2312" w:eastAsia="仿宋_GB2312"/>
          <w:sz w:val="32"/>
          <w:szCs w:val="32"/>
        </w:rPr>
      </w:pPr>
      <w:r>
        <w:rPr>
          <w:rFonts w:ascii="仿宋_GB2312" w:eastAsia="仿宋_GB2312" w:hint="eastAsia"/>
          <w:sz w:val="32"/>
          <w:szCs w:val="32"/>
        </w:rPr>
        <w:t>农村工作服务中心</w:t>
      </w:r>
      <w:r>
        <w:rPr>
          <w:rFonts w:ascii="仿宋_GB2312" w:eastAsia="仿宋_GB2312"/>
          <w:sz w:val="32"/>
          <w:szCs w:val="32"/>
        </w:rPr>
        <w:t>2018</w:t>
      </w:r>
      <w:r>
        <w:rPr>
          <w:rFonts w:ascii="仿宋_GB2312" w:eastAsia="仿宋_GB2312" w:hint="eastAsia"/>
          <w:sz w:val="32"/>
          <w:szCs w:val="32"/>
        </w:rPr>
        <w:t>年收入预算：</w:t>
      </w:r>
      <w:r>
        <w:rPr>
          <w:rFonts w:ascii="仿宋_GB2312" w:eastAsia="仿宋_GB2312"/>
          <w:sz w:val="32"/>
          <w:szCs w:val="32"/>
        </w:rPr>
        <w:t>1041.5</w:t>
      </w:r>
      <w:r>
        <w:rPr>
          <w:rFonts w:ascii="仿宋_GB2312" w:eastAsia="仿宋_GB2312" w:hint="eastAsia"/>
          <w:sz w:val="32"/>
          <w:szCs w:val="32"/>
        </w:rPr>
        <w:t>万元，其中一般公共预算拨款</w:t>
      </w:r>
      <w:r>
        <w:rPr>
          <w:rFonts w:ascii="仿宋_GB2312" w:eastAsia="仿宋_GB2312"/>
          <w:sz w:val="32"/>
          <w:szCs w:val="32"/>
        </w:rPr>
        <w:t>768.54</w:t>
      </w:r>
      <w:r>
        <w:rPr>
          <w:rFonts w:ascii="仿宋_GB2312" w:eastAsia="仿宋_GB2312" w:hint="eastAsia"/>
          <w:sz w:val="32"/>
          <w:szCs w:val="32"/>
        </w:rPr>
        <w:t>万元，基金预算拨款</w:t>
      </w:r>
      <w:r>
        <w:rPr>
          <w:rFonts w:ascii="仿宋_GB2312" w:eastAsia="仿宋_GB2312"/>
          <w:sz w:val="32"/>
          <w:szCs w:val="32"/>
        </w:rPr>
        <w:t>272.96</w:t>
      </w:r>
      <w:r>
        <w:rPr>
          <w:rFonts w:ascii="仿宋_GB2312" w:eastAsia="仿宋_GB2312" w:hint="eastAsia"/>
          <w:sz w:val="32"/>
          <w:szCs w:val="32"/>
        </w:rPr>
        <w:t>万元。</w:t>
      </w:r>
    </w:p>
    <w:p w:rsidR="00127C0D" w:rsidRDefault="00127C0D" w:rsidP="00113D4A">
      <w:pPr>
        <w:ind w:firstLineChars="200" w:firstLine="640"/>
        <w:rPr>
          <w:rFonts w:ascii="仿宋_GB2312" w:eastAsia="仿宋_GB2312"/>
          <w:sz w:val="32"/>
          <w:szCs w:val="32"/>
        </w:rPr>
      </w:pPr>
      <w:r>
        <w:rPr>
          <w:rFonts w:ascii="仿宋_GB2312" w:eastAsia="仿宋_GB2312" w:hint="eastAsia"/>
          <w:sz w:val="32"/>
          <w:szCs w:val="32"/>
        </w:rPr>
        <w:t>农村工作服务中心</w:t>
      </w:r>
      <w:r>
        <w:rPr>
          <w:rFonts w:ascii="仿宋_GB2312" w:eastAsia="仿宋_GB2312"/>
          <w:sz w:val="32"/>
          <w:szCs w:val="32"/>
        </w:rPr>
        <w:t>2018</w:t>
      </w:r>
      <w:r>
        <w:rPr>
          <w:rFonts w:ascii="仿宋_GB2312" w:eastAsia="仿宋_GB2312" w:hint="eastAsia"/>
          <w:sz w:val="32"/>
          <w:szCs w:val="32"/>
        </w:rPr>
        <w:t>年支出预算：</w:t>
      </w:r>
      <w:r w:rsidR="007E6ED6">
        <w:rPr>
          <w:rFonts w:ascii="仿宋_GB2312" w:eastAsia="仿宋_GB2312" w:hint="eastAsia"/>
          <w:sz w:val="32"/>
          <w:szCs w:val="32"/>
        </w:rPr>
        <w:t>1041.5万元，其中</w:t>
      </w:r>
      <w:r>
        <w:rPr>
          <w:rFonts w:ascii="仿宋_GB2312" w:eastAsia="仿宋_GB2312" w:hint="eastAsia"/>
          <w:sz w:val="32"/>
          <w:szCs w:val="32"/>
        </w:rPr>
        <w:t>人员经费</w:t>
      </w:r>
      <w:r>
        <w:rPr>
          <w:rFonts w:ascii="仿宋_GB2312" w:eastAsia="仿宋_GB2312"/>
          <w:sz w:val="32"/>
          <w:szCs w:val="32"/>
        </w:rPr>
        <w:t>549.16</w:t>
      </w:r>
      <w:r>
        <w:rPr>
          <w:rFonts w:ascii="仿宋_GB2312" w:eastAsia="仿宋_GB2312" w:hint="eastAsia"/>
          <w:sz w:val="32"/>
          <w:szCs w:val="32"/>
        </w:rPr>
        <w:t>万元，日常公用经费</w:t>
      </w:r>
      <w:r>
        <w:rPr>
          <w:rFonts w:ascii="仿宋_GB2312" w:eastAsia="仿宋_GB2312"/>
          <w:sz w:val="32"/>
          <w:szCs w:val="32"/>
        </w:rPr>
        <w:t>41.48</w:t>
      </w:r>
      <w:r>
        <w:rPr>
          <w:rFonts w:ascii="仿宋_GB2312" w:eastAsia="仿宋_GB2312" w:hint="eastAsia"/>
          <w:sz w:val="32"/>
          <w:szCs w:val="32"/>
        </w:rPr>
        <w:t>万元，项目支出</w:t>
      </w:r>
      <w:r>
        <w:rPr>
          <w:rFonts w:ascii="仿宋_GB2312" w:eastAsia="仿宋_GB2312"/>
          <w:sz w:val="32"/>
          <w:szCs w:val="32"/>
        </w:rPr>
        <w:t>450.86</w:t>
      </w:r>
      <w:r>
        <w:rPr>
          <w:rFonts w:ascii="仿宋_GB2312" w:eastAsia="仿宋_GB2312" w:hint="eastAsia"/>
          <w:sz w:val="32"/>
          <w:szCs w:val="32"/>
        </w:rPr>
        <w:t>万元。</w:t>
      </w:r>
    </w:p>
    <w:p w:rsidR="00127C0D" w:rsidRPr="00AD4E52" w:rsidRDefault="00127C0D" w:rsidP="00113D4A">
      <w:pPr>
        <w:ind w:firstLineChars="176" w:firstLine="563"/>
        <w:rPr>
          <w:rFonts w:ascii="仿宋_GB2312" w:eastAsia="仿宋_GB2312"/>
          <w:sz w:val="32"/>
          <w:szCs w:val="32"/>
        </w:rPr>
      </w:pPr>
      <w:r>
        <w:rPr>
          <w:rFonts w:ascii="仿宋_GB2312" w:eastAsia="仿宋_GB2312" w:hAnsi="宋体" w:hint="eastAsia"/>
          <w:sz w:val="32"/>
          <w:szCs w:val="32"/>
        </w:rPr>
        <w:t>与</w:t>
      </w:r>
      <w:r>
        <w:rPr>
          <w:rFonts w:ascii="仿宋_GB2312" w:eastAsia="仿宋_GB2312" w:hAnsi="宋体"/>
          <w:sz w:val="32"/>
          <w:szCs w:val="32"/>
        </w:rPr>
        <w:t>2017</w:t>
      </w:r>
      <w:r>
        <w:rPr>
          <w:rFonts w:ascii="仿宋_GB2312" w:eastAsia="仿宋_GB2312" w:hAnsi="宋体" w:hint="eastAsia"/>
          <w:sz w:val="32"/>
          <w:szCs w:val="32"/>
        </w:rPr>
        <w:t>年相比增加</w:t>
      </w:r>
      <w:r>
        <w:rPr>
          <w:rFonts w:ascii="仿宋_GB2312" w:eastAsia="仿宋_GB2312" w:hAnsi="宋体"/>
          <w:sz w:val="32"/>
          <w:szCs w:val="32"/>
        </w:rPr>
        <w:t>100%</w:t>
      </w:r>
      <w:r>
        <w:rPr>
          <w:rFonts w:ascii="仿宋_GB2312" w:eastAsia="仿宋_GB2312" w:hAnsi="宋体" w:hint="eastAsia"/>
          <w:sz w:val="32"/>
          <w:szCs w:val="32"/>
        </w:rPr>
        <w:t>，原因：农村工作服务中心为</w:t>
      </w:r>
      <w:r>
        <w:rPr>
          <w:rFonts w:ascii="仿宋_GB2312" w:eastAsia="仿宋_GB2312" w:hAnsi="宋体"/>
          <w:sz w:val="32"/>
          <w:szCs w:val="32"/>
        </w:rPr>
        <w:t>2017</w:t>
      </w:r>
      <w:r>
        <w:rPr>
          <w:rFonts w:ascii="仿宋_GB2312" w:eastAsia="仿宋_GB2312" w:hAnsi="宋体" w:hint="eastAsia"/>
          <w:sz w:val="32"/>
          <w:szCs w:val="32"/>
        </w:rPr>
        <w:t>年</w:t>
      </w:r>
      <w:r>
        <w:rPr>
          <w:rFonts w:ascii="仿宋_GB2312" w:eastAsia="仿宋_GB2312" w:hAnsi="宋体"/>
          <w:sz w:val="32"/>
          <w:szCs w:val="32"/>
        </w:rPr>
        <w:t>7</w:t>
      </w:r>
      <w:r>
        <w:rPr>
          <w:rFonts w:ascii="仿宋_GB2312" w:eastAsia="仿宋_GB2312" w:hAnsi="宋体" w:hint="eastAsia"/>
          <w:sz w:val="32"/>
          <w:szCs w:val="32"/>
        </w:rPr>
        <w:t>月新增单位。</w:t>
      </w:r>
    </w:p>
    <w:p w:rsidR="00127C0D" w:rsidRDefault="00127C0D" w:rsidP="00113D4A">
      <w:pPr>
        <w:spacing w:line="560" w:lineRule="exact"/>
        <w:ind w:firstLineChars="200" w:firstLine="643"/>
        <w:rPr>
          <w:rFonts w:ascii="仿宋_GB2312" w:eastAsia="仿宋_GB2312"/>
          <w:sz w:val="32"/>
          <w:szCs w:val="32"/>
        </w:rPr>
      </w:pPr>
      <w:r>
        <w:rPr>
          <w:rFonts w:ascii="宋体" w:hAnsi="宋体" w:hint="eastAsia"/>
          <w:b/>
          <w:sz w:val="32"/>
          <w:szCs w:val="32"/>
        </w:rPr>
        <w:t>三</w:t>
      </w:r>
      <w:r w:rsidRPr="00014737">
        <w:rPr>
          <w:rFonts w:ascii="宋体" w:hAnsi="宋体" w:hint="eastAsia"/>
          <w:b/>
          <w:sz w:val="32"/>
          <w:szCs w:val="32"/>
        </w:rPr>
        <w:t>、</w:t>
      </w:r>
      <w:r>
        <w:rPr>
          <w:rFonts w:ascii="宋体" w:hAnsi="宋体" w:hint="eastAsia"/>
          <w:b/>
          <w:sz w:val="32"/>
          <w:szCs w:val="32"/>
        </w:rPr>
        <w:t>机关运行经费情况说明</w:t>
      </w:r>
    </w:p>
    <w:p w:rsidR="00127C0D" w:rsidRDefault="00127C0D" w:rsidP="00113D4A">
      <w:pPr>
        <w:ind w:firstLineChars="200" w:firstLine="640"/>
        <w:rPr>
          <w:rFonts w:ascii="仿宋_GB2312" w:eastAsia="仿宋_GB2312"/>
          <w:sz w:val="32"/>
          <w:szCs w:val="32"/>
        </w:rPr>
      </w:pPr>
      <w:r>
        <w:rPr>
          <w:rFonts w:ascii="仿宋_GB2312" w:eastAsia="仿宋_GB2312" w:hint="eastAsia"/>
          <w:sz w:val="32"/>
          <w:szCs w:val="32"/>
        </w:rPr>
        <w:t>为保障农村工作服务中心正常运行，</w:t>
      </w:r>
      <w:r>
        <w:rPr>
          <w:rFonts w:ascii="仿宋_GB2312" w:eastAsia="仿宋_GB2312"/>
          <w:sz w:val="32"/>
          <w:szCs w:val="32"/>
        </w:rPr>
        <w:t>2018</w:t>
      </w:r>
      <w:r>
        <w:rPr>
          <w:rFonts w:ascii="仿宋_GB2312" w:eastAsia="仿宋_GB2312" w:hint="eastAsia"/>
          <w:sz w:val="32"/>
          <w:szCs w:val="32"/>
        </w:rPr>
        <w:t>年安排运行经费</w:t>
      </w:r>
      <w:r>
        <w:rPr>
          <w:rFonts w:ascii="仿宋_GB2312" w:eastAsia="仿宋_GB2312"/>
          <w:sz w:val="32"/>
          <w:szCs w:val="32"/>
        </w:rPr>
        <w:t>41.48</w:t>
      </w:r>
      <w:r>
        <w:rPr>
          <w:rFonts w:ascii="仿宋_GB2312" w:eastAsia="仿宋_GB2312" w:hint="eastAsia"/>
          <w:sz w:val="32"/>
          <w:szCs w:val="32"/>
        </w:rPr>
        <w:t>万元（其中办公费</w:t>
      </w:r>
      <w:r>
        <w:rPr>
          <w:rFonts w:ascii="仿宋_GB2312" w:eastAsia="仿宋_GB2312"/>
          <w:sz w:val="32"/>
          <w:szCs w:val="32"/>
        </w:rPr>
        <w:t>4.65</w:t>
      </w:r>
      <w:r>
        <w:rPr>
          <w:rFonts w:ascii="仿宋_GB2312" w:eastAsia="仿宋_GB2312" w:hint="eastAsia"/>
          <w:sz w:val="32"/>
          <w:szCs w:val="32"/>
        </w:rPr>
        <w:t>万元、水费</w:t>
      </w:r>
      <w:r>
        <w:rPr>
          <w:rFonts w:ascii="仿宋_GB2312" w:eastAsia="仿宋_GB2312"/>
          <w:sz w:val="32"/>
          <w:szCs w:val="32"/>
        </w:rPr>
        <w:t>1.1</w:t>
      </w:r>
      <w:r>
        <w:rPr>
          <w:rFonts w:ascii="仿宋_GB2312" w:eastAsia="仿宋_GB2312" w:hint="eastAsia"/>
          <w:sz w:val="32"/>
          <w:szCs w:val="32"/>
        </w:rPr>
        <w:t>万元、电费</w:t>
      </w:r>
      <w:r>
        <w:rPr>
          <w:rFonts w:ascii="仿宋_GB2312" w:eastAsia="仿宋_GB2312"/>
          <w:sz w:val="32"/>
          <w:szCs w:val="32"/>
        </w:rPr>
        <w:t>3.5</w:t>
      </w:r>
      <w:r>
        <w:rPr>
          <w:rFonts w:ascii="仿宋_GB2312" w:eastAsia="仿宋_GB2312" w:hint="eastAsia"/>
          <w:sz w:val="32"/>
          <w:szCs w:val="32"/>
        </w:rPr>
        <w:t>万元、邮电费</w:t>
      </w:r>
      <w:r>
        <w:rPr>
          <w:rFonts w:ascii="仿宋_GB2312" w:eastAsia="仿宋_GB2312"/>
          <w:sz w:val="32"/>
          <w:szCs w:val="32"/>
        </w:rPr>
        <w:t>1.4</w:t>
      </w:r>
      <w:r>
        <w:rPr>
          <w:rFonts w:ascii="仿宋_GB2312" w:eastAsia="仿宋_GB2312" w:hint="eastAsia"/>
          <w:sz w:val="32"/>
          <w:szCs w:val="32"/>
        </w:rPr>
        <w:t>万元、取暖费</w:t>
      </w:r>
      <w:r>
        <w:rPr>
          <w:rFonts w:ascii="仿宋_GB2312" w:eastAsia="仿宋_GB2312"/>
          <w:sz w:val="32"/>
          <w:szCs w:val="32"/>
        </w:rPr>
        <w:t>18.5</w:t>
      </w:r>
      <w:r>
        <w:rPr>
          <w:rFonts w:ascii="仿宋_GB2312" w:eastAsia="仿宋_GB2312" w:hint="eastAsia"/>
          <w:sz w:val="32"/>
          <w:szCs w:val="32"/>
        </w:rPr>
        <w:t>万元、差旅费</w:t>
      </w:r>
      <w:r>
        <w:rPr>
          <w:rFonts w:ascii="仿宋_GB2312" w:eastAsia="仿宋_GB2312"/>
          <w:sz w:val="32"/>
          <w:szCs w:val="32"/>
        </w:rPr>
        <w:t>1</w:t>
      </w:r>
      <w:r>
        <w:rPr>
          <w:rFonts w:ascii="仿宋_GB2312" w:eastAsia="仿宋_GB2312" w:hint="eastAsia"/>
          <w:sz w:val="32"/>
          <w:szCs w:val="32"/>
        </w:rPr>
        <w:t>万元、会议费</w:t>
      </w:r>
      <w:r>
        <w:rPr>
          <w:rFonts w:ascii="仿宋_GB2312" w:eastAsia="仿宋_GB2312"/>
          <w:sz w:val="32"/>
          <w:szCs w:val="32"/>
        </w:rPr>
        <w:t>0.6</w:t>
      </w:r>
      <w:r>
        <w:rPr>
          <w:rFonts w:ascii="仿宋_GB2312" w:eastAsia="仿宋_GB2312" w:hint="eastAsia"/>
          <w:sz w:val="32"/>
          <w:szCs w:val="32"/>
        </w:rPr>
        <w:t>万元、租赁费</w:t>
      </w:r>
      <w:r>
        <w:rPr>
          <w:rFonts w:ascii="仿宋_GB2312" w:eastAsia="仿宋_GB2312"/>
          <w:sz w:val="32"/>
          <w:szCs w:val="32"/>
        </w:rPr>
        <w:t>2.72</w:t>
      </w:r>
      <w:r>
        <w:rPr>
          <w:rFonts w:ascii="仿宋_GB2312" w:eastAsia="仿宋_GB2312" w:hint="eastAsia"/>
          <w:sz w:val="32"/>
          <w:szCs w:val="32"/>
        </w:rPr>
        <w:t>万元、公务接待费</w:t>
      </w:r>
      <w:r>
        <w:rPr>
          <w:rFonts w:ascii="仿宋_GB2312" w:eastAsia="仿宋_GB2312"/>
          <w:sz w:val="32"/>
          <w:szCs w:val="32"/>
        </w:rPr>
        <w:t>0.5</w:t>
      </w:r>
      <w:r>
        <w:rPr>
          <w:rFonts w:ascii="仿宋_GB2312" w:eastAsia="仿宋_GB2312" w:hint="eastAsia"/>
          <w:sz w:val="32"/>
          <w:szCs w:val="32"/>
        </w:rPr>
        <w:t>万元、培训费</w:t>
      </w:r>
      <w:r>
        <w:rPr>
          <w:rFonts w:ascii="仿宋_GB2312" w:eastAsia="仿宋_GB2312"/>
          <w:sz w:val="32"/>
          <w:szCs w:val="32"/>
        </w:rPr>
        <w:t>0.7</w:t>
      </w:r>
      <w:r>
        <w:rPr>
          <w:rFonts w:ascii="仿宋_GB2312" w:eastAsia="仿宋_GB2312" w:hint="eastAsia"/>
          <w:sz w:val="32"/>
          <w:szCs w:val="32"/>
        </w:rPr>
        <w:t>万元、公务用车运行维护费</w:t>
      </w:r>
      <w:r>
        <w:rPr>
          <w:rFonts w:ascii="仿宋_GB2312" w:eastAsia="仿宋_GB2312"/>
          <w:sz w:val="32"/>
          <w:szCs w:val="32"/>
        </w:rPr>
        <w:t>3</w:t>
      </w:r>
      <w:r>
        <w:rPr>
          <w:rFonts w:ascii="仿宋_GB2312" w:eastAsia="仿宋_GB2312" w:hint="eastAsia"/>
          <w:sz w:val="32"/>
          <w:szCs w:val="32"/>
        </w:rPr>
        <w:t>万元、工会经费</w:t>
      </w:r>
      <w:r>
        <w:rPr>
          <w:rFonts w:ascii="仿宋_GB2312" w:eastAsia="仿宋_GB2312"/>
          <w:sz w:val="32"/>
          <w:szCs w:val="32"/>
        </w:rPr>
        <w:t>3.5</w:t>
      </w:r>
      <w:r>
        <w:rPr>
          <w:rFonts w:ascii="仿宋_GB2312" w:eastAsia="仿宋_GB2312" w:hint="eastAsia"/>
          <w:sz w:val="32"/>
          <w:szCs w:val="32"/>
        </w:rPr>
        <w:t>万元、其他业务费</w:t>
      </w:r>
      <w:r>
        <w:rPr>
          <w:rFonts w:ascii="仿宋_GB2312" w:eastAsia="仿宋_GB2312"/>
          <w:sz w:val="32"/>
          <w:szCs w:val="32"/>
        </w:rPr>
        <w:t>0.31</w:t>
      </w:r>
      <w:r>
        <w:rPr>
          <w:rFonts w:ascii="仿宋_GB2312" w:eastAsia="仿宋_GB2312" w:hint="eastAsia"/>
          <w:sz w:val="32"/>
          <w:szCs w:val="32"/>
        </w:rPr>
        <w:t>万元）。对比</w:t>
      </w:r>
      <w:r>
        <w:rPr>
          <w:rFonts w:ascii="仿宋_GB2312" w:eastAsia="仿宋_GB2312"/>
          <w:sz w:val="32"/>
          <w:szCs w:val="32"/>
        </w:rPr>
        <w:t>2017</w:t>
      </w:r>
      <w:r>
        <w:rPr>
          <w:rFonts w:ascii="仿宋_GB2312" w:eastAsia="仿宋_GB2312" w:hint="eastAsia"/>
          <w:sz w:val="32"/>
          <w:szCs w:val="32"/>
        </w:rPr>
        <w:t>年增加</w:t>
      </w:r>
      <w:r>
        <w:rPr>
          <w:rFonts w:ascii="仿宋_GB2312" w:eastAsia="仿宋_GB2312"/>
          <w:sz w:val="32"/>
          <w:szCs w:val="32"/>
        </w:rPr>
        <w:t>41.18</w:t>
      </w:r>
      <w:r>
        <w:rPr>
          <w:rFonts w:ascii="仿宋_GB2312" w:eastAsia="仿宋_GB2312" w:hint="eastAsia"/>
          <w:sz w:val="32"/>
          <w:szCs w:val="32"/>
        </w:rPr>
        <w:t>万元，主要原因：</w:t>
      </w:r>
      <w:r>
        <w:rPr>
          <w:rFonts w:ascii="仿宋_GB2312" w:eastAsia="仿宋_GB2312" w:hAnsi="宋体" w:hint="eastAsia"/>
          <w:sz w:val="32"/>
          <w:szCs w:val="32"/>
        </w:rPr>
        <w:t>农村工作服务中心为</w:t>
      </w:r>
      <w:r>
        <w:rPr>
          <w:rFonts w:ascii="仿宋_GB2312" w:eastAsia="仿宋_GB2312" w:hAnsi="宋体"/>
          <w:sz w:val="32"/>
          <w:szCs w:val="32"/>
        </w:rPr>
        <w:t>2017</w:t>
      </w:r>
      <w:r>
        <w:rPr>
          <w:rFonts w:ascii="仿宋_GB2312" w:eastAsia="仿宋_GB2312" w:hAnsi="宋体" w:hint="eastAsia"/>
          <w:sz w:val="32"/>
          <w:szCs w:val="32"/>
        </w:rPr>
        <w:t>年</w:t>
      </w:r>
      <w:r>
        <w:rPr>
          <w:rFonts w:ascii="仿宋_GB2312" w:eastAsia="仿宋_GB2312" w:hAnsi="宋体"/>
          <w:sz w:val="32"/>
          <w:szCs w:val="32"/>
        </w:rPr>
        <w:t>7</w:t>
      </w:r>
      <w:r>
        <w:rPr>
          <w:rFonts w:ascii="仿宋_GB2312" w:eastAsia="仿宋_GB2312" w:hAnsi="宋体" w:hint="eastAsia"/>
          <w:sz w:val="32"/>
          <w:szCs w:val="32"/>
        </w:rPr>
        <w:t>月新增单位</w:t>
      </w:r>
      <w:r w:rsidRPr="00CB545C">
        <w:rPr>
          <w:rFonts w:ascii="仿宋_GB2312" w:eastAsia="仿宋_GB2312" w:hint="eastAsia"/>
          <w:sz w:val="32"/>
          <w:szCs w:val="32"/>
        </w:rPr>
        <w:t>。</w:t>
      </w:r>
    </w:p>
    <w:p w:rsidR="00127C0D" w:rsidRDefault="00127C0D" w:rsidP="00113D4A">
      <w:pPr>
        <w:spacing w:line="560" w:lineRule="exact"/>
        <w:ind w:firstLineChars="200" w:firstLine="643"/>
        <w:rPr>
          <w:rFonts w:ascii="仿宋_GB2312" w:eastAsia="仿宋_GB2312"/>
          <w:sz w:val="32"/>
          <w:szCs w:val="32"/>
        </w:rPr>
      </w:pPr>
      <w:r>
        <w:rPr>
          <w:rFonts w:ascii="宋体" w:hAnsi="宋体" w:hint="eastAsia"/>
          <w:b/>
          <w:sz w:val="32"/>
          <w:szCs w:val="32"/>
        </w:rPr>
        <w:t>四</w:t>
      </w:r>
      <w:r w:rsidRPr="00014737">
        <w:rPr>
          <w:rFonts w:ascii="宋体" w:hAnsi="宋体" w:hint="eastAsia"/>
          <w:b/>
          <w:sz w:val="32"/>
          <w:szCs w:val="32"/>
        </w:rPr>
        <w:t>、</w:t>
      </w:r>
      <w:r>
        <w:rPr>
          <w:rFonts w:ascii="宋体" w:hAnsi="宋体" w:hint="eastAsia"/>
          <w:b/>
          <w:sz w:val="32"/>
          <w:szCs w:val="32"/>
        </w:rPr>
        <w:t>“三公”经费情况及增减变化说明</w:t>
      </w:r>
    </w:p>
    <w:p w:rsidR="00127C0D" w:rsidRDefault="00127C0D" w:rsidP="00113D4A">
      <w:pPr>
        <w:ind w:firstLineChars="200" w:firstLine="640"/>
        <w:rPr>
          <w:rFonts w:ascii="仿宋_GB2312" w:eastAsia="仿宋_GB2312"/>
          <w:sz w:val="32"/>
          <w:szCs w:val="32"/>
        </w:rPr>
      </w:pPr>
      <w:r>
        <w:rPr>
          <w:rFonts w:ascii="仿宋_GB2312" w:eastAsia="仿宋_GB2312"/>
          <w:sz w:val="32"/>
          <w:szCs w:val="32"/>
        </w:rPr>
        <w:t>2018</w:t>
      </w:r>
      <w:r>
        <w:rPr>
          <w:rFonts w:ascii="仿宋_GB2312" w:eastAsia="仿宋_GB2312" w:hint="eastAsia"/>
          <w:sz w:val="32"/>
          <w:szCs w:val="32"/>
        </w:rPr>
        <w:t>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“三公”经费预算安排</w:t>
      </w:r>
      <w:r w:rsidR="000E4708">
        <w:rPr>
          <w:rFonts w:ascii="仿宋_GB2312" w:eastAsia="仿宋_GB2312" w:hint="eastAsia"/>
          <w:sz w:val="32"/>
          <w:szCs w:val="32"/>
        </w:rPr>
        <w:t>4.8</w:t>
      </w:r>
      <w:r>
        <w:rPr>
          <w:rFonts w:ascii="仿宋_GB2312" w:eastAsia="仿宋_GB2312" w:hint="eastAsia"/>
          <w:sz w:val="32"/>
          <w:szCs w:val="32"/>
        </w:rPr>
        <w:t>万元，较上年预算增加</w:t>
      </w:r>
      <w:r w:rsidR="000E4708">
        <w:rPr>
          <w:rFonts w:ascii="仿宋_GB2312" w:eastAsia="仿宋_GB2312" w:hint="eastAsia"/>
          <w:sz w:val="32"/>
          <w:szCs w:val="32"/>
        </w:rPr>
        <w:t>4.8</w:t>
      </w:r>
      <w:r>
        <w:rPr>
          <w:rFonts w:ascii="仿宋_GB2312" w:eastAsia="仿宋_GB2312" w:hint="eastAsia"/>
          <w:sz w:val="32"/>
          <w:szCs w:val="32"/>
        </w:rPr>
        <w:t>万元。具体情况如下：</w:t>
      </w:r>
    </w:p>
    <w:p w:rsidR="00127C0D" w:rsidRPr="004F0CCA" w:rsidRDefault="00127C0D" w:rsidP="00113D4A">
      <w:pPr>
        <w:ind w:firstLineChars="200" w:firstLine="640"/>
        <w:rPr>
          <w:rFonts w:ascii="仿宋_GB2312" w:eastAsia="仿宋_GB2312"/>
          <w:sz w:val="32"/>
          <w:szCs w:val="32"/>
        </w:rPr>
      </w:pPr>
      <w:r>
        <w:rPr>
          <w:rFonts w:ascii="仿宋_GB2312" w:eastAsia="仿宋_GB2312" w:hint="eastAsia"/>
          <w:sz w:val="32"/>
          <w:szCs w:val="32"/>
        </w:rPr>
        <w:t>（一）公务用车购置及运行</w:t>
      </w:r>
      <w:proofErr w:type="gramStart"/>
      <w:r>
        <w:rPr>
          <w:rFonts w:ascii="仿宋_GB2312" w:eastAsia="仿宋_GB2312" w:hint="eastAsia"/>
          <w:sz w:val="32"/>
          <w:szCs w:val="32"/>
        </w:rPr>
        <w:t>费安排</w:t>
      </w:r>
      <w:proofErr w:type="gramEnd"/>
      <w:r>
        <w:rPr>
          <w:rFonts w:ascii="仿宋_GB2312" w:eastAsia="仿宋_GB2312"/>
          <w:sz w:val="32"/>
          <w:szCs w:val="32"/>
        </w:rPr>
        <w:t>3</w:t>
      </w:r>
      <w:r w:rsidRPr="004F0CCA">
        <w:rPr>
          <w:rFonts w:ascii="仿宋_GB2312" w:eastAsia="仿宋_GB2312" w:hint="eastAsia"/>
          <w:sz w:val="32"/>
          <w:szCs w:val="32"/>
        </w:rPr>
        <w:t>万元，较上年预算</w:t>
      </w:r>
      <w:r>
        <w:rPr>
          <w:rFonts w:ascii="仿宋_GB2312" w:eastAsia="仿宋_GB2312" w:hint="eastAsia"/>
          <w:sz w:val="32"/>
          <w:szCs w:val="32"/>
        </w:rPr>
        <w:t>增加</w:t>
      </w:r>
      <w:r>
        <w:rPr>
          <w:rFonts w:ascii="仿宋_GB2312" w:eastAsia="仿宋_GB2312"/>
          <w:sz w:val="32"/>
          <w:szCs w:val="32"/>
        </w:rPr>
        <w:t>3</w:t>
      </w:r>
      <w:r w:rsidRPr="004F0CCA">
        <w:rPr>
          <w:rFonts w:ascii="仿宋_GB2312" w:eastAsia="仿宋_GB2312" w:hint="eastAsia"/>
          <w:sz w:val="32"/>
          <w:szCs w:val="32"/>
        </w:rPr>
        <w:t>万元。</w:t>
      </w:r>
    </w:p>
    <w:p w:rsidR="00127C0D" w:rsidRDefault="00127C0D" w:rsidP="00586BE6">
      <w:pPr>
        <w:ind w:firstLine="630"/>
        <w:rPr>
          <w:rFonts w:ascii="仿宋_GB2312" w:eastAsia="仿宋_GB2312"/>
          <w:sz w:val="32"/>
          <w:szCs w:val="32"/>
        </w:rPr>
      </w:pPr>
      <w:r>
        <w:rPr>
          <w:rFonts w:ascii="仿宋_GB2312" w:eastAsia="仿宋_GB2312"/>
          <w:sz w:val="32"/>
          <w:szCs w:val="32"/>
        </w:rPr>
        <w:lastRenderedPageBreak/>
        <w:t>1.</w:t>
      </w:r>
      <w:r>
        <w:rPr>
          <w:rFonts w:ascii="仿宋_GB2312" w:eastAsia="仿宋_GB2312" w:hint="eastAsia"/>
          <w:sz w:val="32"/>
          <w:szCs w:val="32"/>
        </w:rPr>
        <w:t>公务用车购置安排</w:t>
      </w:r>
      <w:r>
        <w:rPr>
          <w:rFonts w:ascii="仿宋_GB2312" w:eastAsia="仿宋_GB2312"/>
          <w:sz w:val="32"/>
          <w:szCs w:val="32"/>
        </w:rPr>
        <w:t>0</w:t>
      </w:r>
      <w:r>
        <w:rPr>
          <w:rFonts w:ascii="仿宋_GB2312" w:eastAsia="仿宋_GB2312" w:hint="eastAsia"/>
          <w:sz w:val="32"/>
          <w:szCs w:val="32"/>
        </w:rPr>
        <w:t>万元，新增单位上年无数据。</w:t>
      </w:r>
    </w:p>
    <w:p w:rsidR="000E4708" w:rsidRDefault="00127C0D" w:rsidP="000E4708">
      <w:pPr>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公务用车运行维护经费安排</w:t>
      </w:r>
      <w:r>
        <w:rPr>
          <w:rFonts w:ascii="仿宋_GB2312" w:eastAsia="仿宋_GB2312"/>
          <w:sz w:val="32"/>
          <w:szCs w:val="32"/>
        </w:rPr>
        <w:t>3</w:t>
      </w:r>
      <w:r>
        <w:rPr>
          <w:rFonts w:ascii="仿宋_GB2312" w:eastAsia="仿宋_GB2312" w:hint="eastAsia"/>
          <w:sz w:val="32"/>
          <w:szCs w:val="32"/>
        </w:rPr>
        <w:t>万元，较上年增加</w:t>
      </w:r>
      <w:r>
        <w:rPr>
          <w:rFonts w:ascii="仿宋_GB2312" w:eastAsia="仿宋_GB2312"/>
          <w:sz w:val="32"/>
          <w:szCs w:val="32"/>
        </w:rPr>
        <w:t>3</w:t>
      </w:r>
      <w:r>
        <w:rPr>
          <w:rFonts w:ascii="仿宋_GB2312" w:eastAsia="仿宋_GB2312" w:hint="eastAsia"/>
          <w:sz w:val="32"/>
          <w:szCs w:val="32"/>
        </w:rPr>
        <w:t>万元，增加原因为</w:t>
      </w:r>
      <w:r>
        <w:rPr>
          <w:rFonts w:ascii="仿宋_GB2312" w:eastAsia="仿宋_GB2312" w:hAnsi="宋体" w:hint="eastAsia"/>
          <w:sz w:val="32"/>
          <w:szCs w:val="32"/>
        </w:rPr>
        <w:t>农村工作服务中心为</w:t>
      </w:r>
      <w:r>
        <w:rPr>
          <w:rFonts w:ascii="仿宋_GB2312" w:eastAsia="仿宋_GB2312" w:hAnsi="宋体"/>
          <w:sz w:val="32"/>
          <w:szCs w:val="32"/>
        </w:rPr>
        <w:t>2017</w:t>
      </w:r>
      <w:r>
        <w:rPr>
          <w:rFonts w:ascii="仿宋_GB2312" w:eastAsia="仿宋_GB2312" w:hAnsi="宋体" w:hint="eastAsia"/>
          <w:sz w:val="32"/>
          <w:szCs w:val="32"/>
        </w:rPr>
        <w:t>年</w:t>
      </w:r>
      <w:r>
        <w:rPr>
          <w:rFonts w:ascii="仿宋_GB2312" w:eastAsia="仿宋_GB2312" w:hAnsi="宋体"/>
          <w:sz w:val="32"/>
          <w:szCs w:val="32"/>
        </w:rPr>
        <w:t>7</w:t>
      </w:r>
      <w:r>
        <w:rPr>
          <w:rFonts w:ascii="仿宋_GB2312" w:eastAsia="仿宋_GB2312" w:hAnsi="宋体" w:hint="eastAsia"/>
          <w:sz w:val="32"/>
          <w:szCs w:val="32"/>
        </w:rPr>
        <w:t>月新增单位</w:t>
      </w:r>
      <w:r w:rsidRPr="00CB545C">
        <w:rPr>
          <w:rFonts w:ascii="仿宋_GB2312" w:eastAsia="仿宋_GB2312" w:hint="eastAsia"/>
          <w:sz w:val="32"/>
          <w:szCs w:val="32"/>
        </w:rPr>
        <w:t>。</w:t>
      </w:r>
    </w:p>
    <w:p w:rsidR="00127C0D" w:rsidRDefault="00127C0D" w:rsidP="00113D4A">
      <w:pPr>
        <w:ind w:firstLineChars="200" w:firstLine="640"/>
        <w:rPr>
          <w:rFonts w:ascii="仿宋_GB2312" w:eastAsia="仿宋_GB2312"/>
          <w:sz w:val="32"/>
          <w:szCs w:val="32"/>
        </w:rPr>
      </w:pPr>
      <w:r>
        <w:rPr>
          <w:rFonts w:ascii="仿宋_GB2312" w:eastAsia="仿宋_GB2312" w:hint="eastAsia"/>
          <w:sz w:val="32"/>
          <w:szCs w:val="32"/>
        </w:rPr>
        <w:t>（二）公务接待</w:t>
      </w:r>
      <w:proofErr w:type="gramStart"/>
      <w:r>
        <w:rPr>
          <w:rFonts w:ascii="仿宋_GB2312" w:eastAsia="仿宋_GB2312" w:hint="eastAsia"/>
          <w:sz w:val="32"/>
          <w:szCs w:val="32"/>
        </w:rPr>
        <w:t>费安排</w:t>
      </w:r>
      <w:proofErr w:type="gramEnd"/>
      <w:r>
        <w:rPr>
          <w:rFonts w:ascii="仿宋_GB2312" w:eastAsia="仿宋_GB2312"/>
          <w:sz w:val="32"/>
          <w:szCs w:val="32"/>
        </w:rPr>
        <w:t>0.5</w:t>
      </w:r>
      <w:r>
        <w:rPr>
          <w:rFonts w:ascii="仿宋_GB2312" w:eastAsia="仿宋_GB2312" w:hint="eastAsia"/>
          <w:sz w:val="32"/>
          <w:szCs w:val="32"/>
        </w:rPr>
        <w:t>万元，较上年预算增加</w:t>
      </w:r>
      <w:r>
        <w:rPr>
          <w:rFonts w:ascii="仿宋_GB2312" w:eastAsia="仿宋_GB2312"/>
          <w:sz w:val="32"/>
          <w:szCs w:val="32"/>
        </w:rPr>
        <w:t>0.5</w:t>
      </w:r>
      <w:r>
        <w:rPr>
          <w:rFonts w:ascii="仿宋_GB2312" w:eastAsia="仿宋_GB2312" w:hint="eastAsia"/>
          <w:sz w:val="32"/>
          <w:szCs w:val="32"/>
        </w:rPr>
        <w:t>万元。原因</w:t>
      </w:r>
      <w:r>
        <w:rPr>
          <w:rFonts w:ascii="仿宋_GB2312" w:eastAsia="仿宋_GB2312" w:hAnsi="宋体" w:hint="eastAsia"/>
          <w:sz w:val="32"/>
          <w:szCs w:val="32"/>
        </w:rPr>
        <w:t>农村工作服务中心为</w:t>
      </w:r>
      <w:r>
        <w:rPr>
          <w:rFonts w:ascii="仿宋_GB2312" w:eastAsia="仿宋_GB2312" w:hAnsi="宋体"/>
          <w:sz w:val="32"/>
          <w:szCs w:val="32"/>
        </w:rPr>
        <w:t>2017</w:t>
      </w:r>
      <w:r>
        <w:rPr>
          <w:rFonts w:ascii="仿宋_GB2312" w:eastAsia="仿宋_GB2312" w:hAnsi="宋体" w:hint="eastAsia"/>
          <w:sz w:val="32"/>
          <w:szCs w:val="32"/>
        </w:rPr>
        <w:t>年</w:t>
      </w:r>
      <w:r>
        <w:rPr>
          <w:rFonts w:ascii="仿宋_GB2312" w:eastAsia="仿宋_GB2312" w:hAnsi="宋体"/>
          <w:sz w:val="32"/>
          <w:szCs w:val="32"/>
        </w:rPr>
        <w:t>7</w:t>
      </w:r>
      <w:r>
        <w:rPr>
          <w:rFonts w:ascii="仿宋_GB2312" w:eastAsia="仿宋_GB2312" w:hAnsi="宋体" w:hint="eastAsia"/>
          <w:sz w:val="32"/>
          <w:szCs w:val="32"/>
        </w:rPr>
        <w:t>月新增单位</w:t>
      </w:r>
      <w:r w:rsidRPr="00CB545C">
        <w:rPr>
          <w:rFonts w:ascii="仿宋_GB2312" w:eastAsia="仿宋_GB2312" w:hint="eastAsia"/>
          <w:sz w:val="32"/>
          <w:szCs w:val="32"/>
        </w:rPr>
        <w:t>。</w:t>
      </w:r>
    </w:p>
    <w:p w:rsidR="00127C0D" w:rsidRDefault="00127C0D" w:rsidP="00586BE6">
      <w:pPr>
        <w:ind w:firstLine="630"/>
        <w:rPr>
          <w:rFonts w:ascii="仿宋" w:eastAsia="仿宋" w:hAnsi="仿宋" w:cs="仿宋_GB2312" w:hint="eastAsia"/>
          <w:sz w:val="32"/>
          <w:szCs w:val="32"/>
        </w:rPr>
      </w:pPr>
      <w:r>
        <w:rPr>
          <w:rFonts w:ascii="仿宋" w:eastAsia="仿宋" w:hAnsi="仿宋" w:cs="仿宋_GB2312" w:hint="eastAsia"/>
          <w:sz w:val="32"/>
          <w:szCs w:val="32"/>
        </w:rPr>
        <w:t>（三）因公出国（境）</w:t>
      </w:r>
      <w:proofErr w:type="gramStart"/>
      <w:r>
        <w:rPr>
          <w:rFonts w:ascii="仿宋" w:eastAsia="仿宋" w:hAnsi="仿宋" w:cs="仿宋_GB2312" w:hint="eastAsia"/>
          <w:sz w:val="32"/>
          <w:szCs w:val="32"/>
        </w:rPr>
        <w:t>费安排</w:t>
      </w:r>
      <w:proofErr w:type="gramEnd"/>
      <w:r>
        <w:rPr>
          <w:rFonts w:ascii="仿宋" w:eastAsia="仿宋" w:hAnsi="仿宋" w:cs="仿宋_GB2312"/>
          <w:sz w:val="32"/>
          <w:szCs w:val="32"/>
        </w:rPr>
        <w:t>0</w:t>
      </w:r>
      <w:r>
        <w:rPr>
          <w:rFonts w:ascii="仿宋" w:eastAsia="仿宋" w:hAnsi="仿宋" w:cs="仿宋_GB2312" w:hint="eastAsia"/>
          <w:sz w:val="32"/>
          <w:szCs w:val="32"/>
        </w:rPr>
        <w:t>万元，</w:t>
      </w:r>
      <w:r>
        <w:rPr>
          <w:rFonts w:ascii="仿宋_GB2312" w:eastAsia="仿宋_GB2312" w:hint="eastAsia"/>
          <w:sz w:val="32"/>
          <w:szCs w:val="32"/>
        </w:rPr>
        <w:t>新增单位上年无数据</w:t>
      </w:r>
      <w:r>
        <w:rPr>
          <w:rFonts w:ascii="仿宋" w:eastAsia="仿宋" w:hAnsi="仿宋" w:cs="仿宋_GB2312" w:hint="eastAsia"/>
          <w:sz w:val="32"/>
          <w:szCs w:val="32"/>
        </w:rPr>
        <w:t>。</w:t>
      </w:r>
    </w:p>
    <w:p w:rsidR="000E4708" w:rsidRDefault="000E4708" w:rsidP="00586BE6">
      <w:pPr>
        <w:ind w:firstLine="630"/>
        <w:rPr>
          <w:rFonts w:ascii="仿宋" w:eastAsia="仿宋" w:hAnsi="仿宋" w:cs="仿宋_GB2312" w:hint="eastAsia"/>
          <w:sz w:val="32"/>
          <w:szCs w:val="32"/>
        </w:rPr>
      </w:pPr>
      <w:r>
        <w:rPr>
          <w:rFonts w:ascii="仿宋" w:eastAsia="仿宋" w:hAnsi="仿宋" w:cs="仿宋_GB2312" w:hint="eastAsia"/>
          <w:sz w:val="32"/>
          <w:szCs w:val="32"/>
        </w:rPr>
        <w:t>（四）会议</w:t>
      </w:r>
      <w:proofErr w:type="gramStart"/>
      <w:r>
        <w:rPr>
          <w:rFonts w:ascii="仿宋" w:eastAsia="仿宋" w:hAnsi="仿宋" w:cs="仿宋_GB2312" w:hint="eastAsia"/>
          <w:sz w:val="32"/>
          <w:szCs w:val="32"/>
        </w:rPr>
        <w:t>费安排</w:t>
      </w:r>
      <w:proofErr w:type="gramEnd"/>
      <w:r>
        <w:rPr>
          <w:rFonts w:ascii="仿宋" w:eastAsia="仿宋" w:hAnsi="仿宋" w:cs="仿宋_GB2312" w:hint="eastAsia"/>
          <w:sz w:val="32"/>
          <w:szCs w:val="32"/>
        </w:rPr>
        <w:t>0.6万元，新增单位上年无数据。</w:t>
      </w:r>
    </w:p>
    <w:p w:rsidR="000E4708" w:rsidRPr="000E4708" w:rsidRDefault="000E4708" w:rsidP="00586BE6">
      <w:pPr>
        <w:ind w:firstLine="630"/>
        <w:rPr>
          <w:rFonts w:ascii="仿宋_GB2312" w:eastAsia="仿宋_GB2312"/>
          <w:sz w:val="32"/>
          <w:szCs w:val="32"/>
        </w:rPr>
      </w:pPr>
      <w:r>
        <w:rPr>
          <w:rFonts w:ascii="仿宋" w:eastAsia="仿宋" w:hAnsi="仿宋" w:cs="仿宋_GB2312" w:hint="eastAsia"/>
          <w:sz w:val="32"/>
          <w:szCs w:val="32"/>
        </w:rPr>
        <w:t>（五）培训费安排0.7万元，新增单位上年无数据。</w:t>
      </w:r>
      <w:bookmarkStart w:id="0" w:name="_GoBack"/>
      <w:bookmarkEnd w:id="0"/>
    </w:p>
    <w:p w:rsidR="00127C0D" w:rsidRDefault="00127C0D" w:rsidP="00113D4A">
      <w:pPr>
        <w:spacing w:line="560" w:lineRule="exact"/>
        <w:ind w:firstLineChars="200" w:firstLine="643"/>
        <w:rPr>
          <w:rFonts w:ascii="宋体"/>
          <w:b/>
          <w:sz w:val="32"/>
          <w:szCs w:val="32"/>
        </w:rPr>
      </w:pPr>
      <w:r>
        <w:rPr>
          <w:rFonts w:ascii="宋体" w:hAnsi="宋体" w:hint="eastAsia"/>
          <w:b/>
          <w:sz w:val="32"/>
          <w:szCs w:val="32"/>
        </w:rPr>
        <w:t>五</w:t>
      </w:r>
      <w:r w:rsidRPr="00014737">
        <w:rPr>
          <w:rFonts w:ascii="宋体" w:hAnsi="宋体" w:hint="eastAsia"/>
          <w:b/>
          <w:sz w:val="32"/>
          <w:szCs w:val="32"/>
        </w:rPr>
        <w:t>、</w:t>
      </w:r>
      <w:r>
        <w:rPr>
          <w:rFonts w:ascii="宋体" w:hAnsi="宋体" w:hint="eastAsia"/>
          <w:b/>
          <w:sz w:val="32"/>
          <w:szCs w:val="32"/>
        </w:rPr>
        <w:t>绩效</w:t>
      </w:r>
      <w:r w:rsidR="006D6A82">
        <w:rPr>
          <w:rFonts w:ascii="宋体" w:hAnsi="宋体" w:hint="eastAsia"/>
          <w:b/>
          <w:sz w:val="32"/>
          <w:szCs w:val="32"/>
        </w:rPr>
        <w:t>信息</w:t>
      </w:r>
    </w:p>
    <w:p w:rsidR="00127C0D" w:rsidRDefault="00127C0D" w:rsidP="00113D4A">
      <w:pPr>
        <w:spacing w:line="560" w:lineRule="exact"/>
        <w:ind w:firstLineChars="200" w:firstLine="643"/>
        <w:rPr>
          <w:rFonts w:ascii="宋体"/>
          <w:b/>
          <w:sz w:val="32"/>
          <w:szCs w:val="32"/>
        </w:rPr>
      </w:pPr>
    </w:p>
    <w:p w:rsidR="00127C0D" w:rsidRPr="00C20D93" w:rsidRDefault="00127C0D" w:rsidP="00113D4A">
      <w:pPr>
        <w:pStyle w:val="a7"/>
        <w:spacing w:line="520" w:lineRule="exact"/>
        <w:ind w:firstLineChars="200" w:firstLine="640"/>
        <w:jc w:val="both"/>
        <w:rPr>
          <w:rFonts w:ascii="仿宋_GB2312" w:eastAsia="仿宋_GB2312"/>
          <w:sz w:val="32"/>
          <w:szCs w:val="32"/>
        </w:rPr>
      </w:pPr>
      <w:r w:rsidRPr="00C20D93">
        <w:rPr>
          <w:rFonts w:ascii="仿宋_GB2312" w:eastAsia="仿宋_GB2312" w:hAnsi="仿宋_GB2312" w:cs="仿宋_GB2312" w:hint="eastAsia"/>
          <w:sz w:val="32"/>
          <w:szCs w:val="32"/>
        </w:rPr>
        <w:t>指导全区农业农村工作，</w:t>
      </w:r>
      <w:r w:rsidRPr="00C20D93">
        <w:rPr>
          <w:rFonts w:ascii="仿宋_GB2312" w:eastAsia="仿宋_GB2312" w:hint="eastAsia"/>
          <w:sz w:val="32"/>
          <w:szCs w:val="32"/>
        </w:rPr>
        <w:t>认真贯彻落实各项惠农支农政策，加强动物疫病防控，确保</w:t>
      </w:r>
      <w:r>
        <w:rPr>
          <w:rFonts w:ascii="仿宋_GB2312" w:eastAsia="仿宋_GB2312" w:hint="eastAsia"/>
          <w:sz w:val="32"/>
          <w:szCs w:val="32"/>
        </w:rPr>
        <w:t>畜牧业</w:t>
      </w:r>
      <w:r w:rsidRPr="00C20D93">
        <w:rPr>
          <w:rFonts w:ascii="仿宋_GB2312" w:eastAsia="仿宋_GB2312" w:hint="eastAsia"/>
          <w:sz w:val="32"/>
          <w:szCs w:val="32"/>
        </w:rPr>
        <w:t>生产安全</w:t>
      </w:r>
      <w:r>
        <w:rPr>
          <w:rFonts w:ascii="仿宋_GB2312" w:eastAsia="仿宋_GB2312" w:hint="eastAsia"/>
          <w:sz w:val="32"/>
          <w:szCs w:val="32"/>
        </w:rPr>
        <w:t>；</w:t>
      </w:r>
      <w:r w:rsidRPr="00C20D93">
        <w:rPr>
          <w:rFonts w:ascii="仿宋_GB2312" w:eastAsia="仿宋_GB2312" w:hAnsi="仿宋_GB2312" w:cs="仿宋_GB2312" w:hint="eastAsia"/>
          <w:sz w:val="32"/>
          <w:szCs w:val="32"/>
        </w:rPr>
        <w:t>提高农产品</w:t>
      </w:r>
      <w:r>
        <w:rPr>
          <w:rFonts w:ascii="仿宋_GB2312" w:eastAsia="仿宋_GB2312" w:hAnsi="仿宋_GB2312" w:cs="仿宋_GB2312" w:hint="eastAsia"/>
          <w:sz w:val="32"/>
          <w:szCs w:val="32"/>
        </w:rPr>
        <w:t>质</w:t>
      </w:r>
      <w:r w:rsidRPr="00C20D93">
        <w:rPr>
          <w:rFonts w:ascii="仿宋_GB2312" w:eastAsia="仿宋_GB2312" w:hAnsi="仿宋_GB2312" w:cs="仿宋_GB2312" w:hint="eastAsia"/>
          <w:sz w:val="32"/>
          <w:szCs w:val="32"/>
        </w:rPr>
        <w:t>量和产量，优化农业产业结构，提高经济效益，增加农民收入</w:t>
      </w:r>
      <w:r>
        <w:rPr>
          <w:rFonts w:ascii="仿宋_GB2312" w:eastAsia="仿宋_GB2312" w:hAnsi="仿宋_GB2312" w:cs="仿宋_GB2312" w:hint="eastAsia"/>
          <w:sz w:val="32"/>
          <w:szCs w:val="32"/>
        </w:rPr>
        <w:t>；</w:t>
      </w:r>
      <w:r w:rsidRPr="00C20D93">
        <w:rPr>
          <w:rFonts w:ascii="仿宋_GB2312" w:eastAsia="仿宋_GB2312" w:hAnsi="仿宋_GB2312" w:cs="仿宋_GB2312" w:hint="eastAsia"/>
          <w:sz w:val="32"/>
          <w:szCs w:val="32"/>
        </w:rPr>
        <w:t>加强农业执法力度，确保种子、农药安全</w:t>
      </w:r>
      <w:r>
        <w:rPr>
          <w:rFonts w:ascii="仿宋_GB2312" w:eastAsia="仿宋_GB2312" w:hAnsi="仿宋_GB2312" w:cs="仿宋_GB2312" w:hint="eastAsia"/>
          <w:sz w:val="32"/>
          <w:szCs w:val="32"/>
        </w:rPr>
        <w:t>；</w:t>
      </w:r>
      <w:r w:rsidRPr="00C20D93">
        <w:rPr>
          <w:rFonts w:ascii="仿宋_GB2312" w:eastAsia="仿宋_GB2312" w:hAnsi="仿宋_GB2312" w:cs="仿宋_GB2312" w:hint="eastAsia"/>
          <w:sz w:val="32"/>
          <w:szCs w:val="32"/>
        </w:rPr>
        <w:t>继续做好移民资金发放和信访稳定工作</w:t>
      </w:r>
      <w:r>
        <w:rPr>
          <w:rFonts w:ascii="仿宋_GB2312" w:eastAsia="仿宋_GB2312" w:hAnsi="仿宋_GB2312" w:cs="仿宋_GB2312" w:hint="eastAsia"/>
          <w:sz w:val="32"/>
          <w:szCs w:val="32"/>
        </w:rPr>
        <w:t>；</w:t>
      </w:r>
      <w:r w:rsidRPr="00C20D93">
        <w:rPr>
          <w:rFonts w:ascii="仿宋_GB2312" w:eastAsia="仿宋_GB2312" w:hint="eastAsia"/>
          <w:sz w:val="32"/>
          <w:szCs w:val="32"/>
        </w:rPr>
        <w:t>全力做好秸秆禁烧工作</w:t>
      </w:r>
      <w:r>
        <w:rPr>
          <w:rFonts w:ascii="仿宋_GB2312" w:eastAsia="仿宋_GB2312" w:hint="eastAsia"/>
          <w:sz w:val="32"/>
          <w:szCs w:val="32"/>
        </w:rPr>
        <w:t>；继续做好林业工作、森林病虫害防治工作</w:t>
      </w:r>
      <w:r w:rsidRPr="00C20D93">
        <w:rPr>
          <w:rFonts w:ascii="仿宋_GB2312" w:eastAsia="仿宋_GB2312" w:hint="eastAsia"/>
          <w:sz w:val="32"/>
          <w:szCs w:val="32"/>
        </w:rPr>
        <w:t>，努力完成秋冬季造林</w:t>
      </w:r>
      <w:r>
        <w:rPr>
          <w:rFonts w:ascii="仿宋_GB2312" w:eastAsia="仿宋_GB2312" w:hint="eastAsia"/>
          <w:sz w:val="32"/>
          <w:szCs w:val="32"/>
        </w:rPr>
        <w:t>及创建森林城市</w:t>
      </w:r>
      <w:r w:rsidRPr="00C20D93">
        <w:rPr>
          <w:rFonts w:ascii="仿宋_GB2312" w:eastAsia="仿宋_GB2312" w:hint="eastAsia"/>
          <w:sz w:val="32"/>
          <w:szCs w:val="32"/>
        </w:rPr>
        <w:t>任务</w:t>
      </w:r>
      <w:r>
        <w:rPr>
          <w:rFonts w:ascii="仿宋_GB2312" w:eastAsia="仿宋_GB2312" w:hint="eastAsia"/>
          <w:sz w:val="32"/>
          <w:szCs w:val="32"/>
        </w:rPr>
        <w:t>；</w:t>
      </w:r>
      <w:r w:rsidRPr="00C20D93">
        <w:rPr>
          <w:rFonts w:ascii="仿宋_GB2312" w:eastAsia="仿宋_GB2312" w:hAnsi="仿宋_GB2312" w:cs="仿宋_GB2312" w:hint="eastAsia"/>
          <w:sz w:val="32"/>
          <w:szCs w:val="32"/>
        </w:rPr>
        <w:t>规范流转行为，优化资源配置，促进农民专业合作经济组织健康发展</w:t>
      </w:r>
      <w:r>
        <w:rPr>
          <w:rFonts w:ascii="仿宋_GB2312" w:eastAsia="仿宋_GB2312" w:hAnsi="仿宋_GB2312" w:cs="仿宋_GB2312" w:hint="eastAsia"/>
          <w:sz w:val="32"/>
          <w:szCs w:val="32"/>
        </w:rPr>
        <w:t>；</w:t>
      </w:r>
      <w:r w:rsidRPr="00C20D93">
        <w:rPr>
          <w:rFonts w:ascii="仿宋_GB2312" w:eastAsia="仿宋_GB2312" w:hAnsi="仿宋_GB2312" w:cs="仿宋_GB2312" w:hint="eastAsia"/>
          <w:sz w:val="32"/>
          <w:szCs w:val="32"/>
        </w:rPr>
        <w:t>打造美丽乡</w:t>
      </w:r>
      <w:r w:rsidRPr="00C20D93">
        <w:rPr>
          <w:rFonts w:ascii="仿宋_GB2312" w:eastAsia="仿宋_GB2312" w:hint="eastAsia"/>
          <w:sz w:val="32"/>
          <w:szCs w:val="32"/>
        </w:rPr>
        <w:t>村片区</w:t>
      </w:r>
      <w:r>
        <w:rPr>
          <w:rFonts w:ascii="仿宋_GB2312" w:eastAsia="仿宋_GB2312" w:hint="eastAsia"/>
          <w:sz w:val="32"/>
          <w:szCs w:val="32"/>
        </w:rPr>
        <w:t>，</w:t>
      </w:r>
      <w:r w:rsidRPr="00C20D93">
        <w:rPr>
          <w:rFonts w:ascii="仿宋_GB2312" w:eastAsia="仿宋_GB2312" w:hAnsi="仿宋_GB2312" w:cs="仿宋_GB2312" w:hint="eastAsia"/>
          <w:sz w:val="32"/>
          <w:szCs w:val="32"/>
        </w:rPr>
        <w:t>加快新农村建设和城镇化进程。</w:t>
      </w:r>
    </w:p>
    <w:p w:rsidR="00127C0D" w:rsidRDefault="00127C0D" w:rsidP="00113D4A">
      <w:pPr>
        <w:ind w:firstLineChars="200" w:firstLine="640"/>
        <w:rPr>
          <w:rFonts w:ascii="仿宋_GB2312" w:eastAsia="仿宋_GB2312" w:hAnsi="仿宋_GB2312" w:cs="仿宋_GB2312"/>
          <w:sz w:val="32"/>
          <w:szCs w:val="32"/>
        </w:rPr>
      </w:pPr>
    </w:p>
    <w:p w:rsidR="00127C0D" w:rsidRDefault="00127C0D" w:rsidP="00113D4A">
      <w:pPr>
        <w:ind w:firstLineChars="200" w:firstLine="640"/>
        <w:rPr>
          <w:rFonts w:ascii="仿宋_GB2312" w:eastAsia="仿宋_GB2312" w:hAnsi="仿宋_GB2312" w:cs="仿宋_GB2312"/>
          <w:sz w:val="32"/>
          <w:szCs w:val="32"/>
        </w:rPr>
      </w:pPr>
    </w:p>
    <w:p w:rsidR="00127C0D" w:rsidRDefault="00127C0D" w:rsidP="00113D4A">
      <w:pPr>
        <w:ind w:firstLineChars="200" w:firstLine="640"/>
        <w:rPr>
          <w:rFonts w:ascii="仿宋_GB2312" w:eastAsia="仿宋_GB2312" w:hAnsi="仿宋_GB2312" w:cs="仿宋_GB2312"/>
          <w:sz w:val="32"/>
          <w:szCs w:val="32"/>
        </w:rPr>
      </w:pPr>
    </w:p>
    <w:p w:rsidR="00127C0D" w:rsidRDefault="00127C0D" w:rsidP="00113D4A">
      <w:pPr>
        <w:ind w:firstLineChars="200" w:firstLine="640"/>
        <w:rPr>
          <w:rFonts w:ascii="仿宋_GB2312" w:eastAsia="仿宋_GB2312" w:hAnsi="仿宋_GB2312" w:cs="仿宋_GB2312"/>
          <w:sz w:val="32"/>
          <w:szCs w:val="32"/>
        </w:rPr>
      </w:pPr>
    </w:p>
    <w:p w:rsidR="00127C0D" w:rsidRDefault="00127C0D" w:rsidP="009C2F95">
      <w:pPr>
        <w:jc w:val="center"/>
        <w:outlineLvl w:val="0"/>
        <w:rPr>
          <w:rFonts w:ascii="方正小标宋_GBK" w:eastAsia="方正小标宋_GBK"/>
          <w:sz w:val="32"/>
        </w:rPr>
      </w:pPr>
      <w:bookmarkStart w:id="1" w:name="_Toc486490984"/>
      <w:r w:rsidRPr="00B85A81">
        <w:rPr>
          <w:rFonts w:ascii="方正小标宋_GBK" w:eastAsia="方正小标宋_GBK" w:hint="eastAsia"/>
          <w:sz w:val="32"/>
        </w:rPr>
        <w:t>部门职责</w:t>
      </w:r>
      <w:r w:rsidRPr="00B85A81">
        <w:rPr>
          <w:rFonts w:ascii="方正小标宋_GBK" w:eastAsia="方正小标宋_GBK"/>
          <w:sz w:val="32"/>
        </w:rPr>
        <w:t>-</w:t>
      </w:r>
      <w:r w:rsidRPr="00B85A81">
        <w:rPr>
          <w:rFonts w:ascii="方正小标宋_GBK" w:eastAsia="方正小标宋_GBK" w:hint="eastAsia"/>
          <w:sz w:val="32"/>
        </w:rPr>
        <w:t>工作活动绩效目标</w:t>
      </w:r>
      <w:bookmarkEnd w:id="1"/>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009"/>
        <w:gridCol w:w="1155"/>
        <w:gridCol w:w="3429"/>
        <w:gridCol w:w="2556"/>
        <w:gridCol w:w="1837"/>
        <w:gridCol w:w="737"/>
        <w:gridCol w:w="737"/>
        <w:gridCol w:w="737"/>
        <w:gridCol w:w="737"/>
      </w:tblGrid>
      <w:tr w:rsidR="00127C0D" w:rsidRPr="00A11AF4" w:rsidTr="003C220B">
        <w:trPr>
          <w:trHeight w:val="227"/>
          <w:tblHeader/>
          <w:jc w:val="center"/>
        </w:trPr>
        <w:tc>
          <w:tcPr>
            <w:tcW w:w="10986" w:type="dxa"/>
            <w:gridSpan w:val="5"/>
            <w:tcBorders>
              <w:top w:val="single" w:sz="6" w:space="0" w:color="FFFFFF"/>
              <w:left w:val="single" w:sz="6" w:space="0" w:color="FFFFFF"/>
              <w:right w:val="single" w:sz="6" w:space="0" w:color="FFFFFF"/>
            </w:tcBorders>
            <w:vAlign w:val="center"/>
          </w:tcPr>
          <w:p w:rsidR="00127C0D" w:rsidRPr="00B26ACE" w:rsidRDefault="00127C0D" w:rsidP="003C220B">
            <w:pPr>
              <w:spacing w:line="300" w:lineRule="exact"/>
              <w:jc w:val="left"/>
              <w:rPr>
                <w:rFonts w:ascii="方正小标宋_GBK" w:eastAsia="方正小标宋_GBK"/>
                <w:b/>
                <w:sz w:val="24"/>
              </w:rPr>
            </w:pPr>
            <w:r w:rsidRPr="00B26ACE">
              <w:rPr>
                <w:rFonts w:ascii="方正小标宋_GBK" w:eastAsia="方正小标宋_GBK"/>
                <w:b/>
                <w:sz w:val="24"/>
              </w:rPr>
              <w:t>111</w:t>
            </w:r>
            <w:r w:rsidRPr="00B26ACE">
              <w:rPr>
                <w:rFonts w:ascii="方正小标宋_GBK" w:eastAsia="方正小标宋_GBK" w:hint="eastAsia"/>
                <w:b/>
                <w:sz w:val="24"/>
              </w:rPr>
              <w:t>农村工作服务中心</w:t>
            </w:r>
          </w:p>
        </w:tc>
        <w:tc>
          <w:tcPr>
            <w:tcW w:w="2948" w:type="dxa"/>
            <w:gridSpan w:val="4"/>
            <w:tcBorders>
              <w:top w:val="single" w:sz="6" w:space="0" w:color="FFFFFF"/>
              <w:left w:val="single" w:sz="6" w:space="0" w:color="FFFFFF"/>
              <w:right w:val="single" w:sz="6" w:space="0" w:color="FFFFFF"/>
            </w:tcBorders>
            <w:vAlign w:val="center"/>
          </w:tcPr>
          <w:p w:rsidR="00127C0D" w:rsidRPr="00A11AF4" w:rsidRDefault="00127C0D" w:rsidP="003C220B">
            <w:pPr>
              <w:spacing w:line="300" w:lineRule="exact"/>
              <w:jc w:val="right"/>
              <w:rPr>
                <w:rFonts w:ascii="方正书宋_GBK" w:eastAsia="方正书宋_GBK"/>
                <w:sz w:val="24"/>
              </w:rPr>
            </w:pPr>
            <w:r w:rsidRPr="00A11AF4">
              <w:rPr>
                <w:rFonts w:ascii="方正书宋_GBK" w:eastAsia="方正书宋_GBK" w:hint="eastAsia"/>
                <w:sz w:val="24"/>
              </w:rPr>
              <w:t>单位：万元</w:t>
            </w:r>
          </w:p>
        </w:tc>
      </w:tr>
      <w:tr w:rsidR="00127C0D" w:rsidRPr="00A11AF4" w:rsidTr="0094649E">
        <w:trPr>
          <w:trHeight w:val="227"/>
          <w:tblHeader/>
          <w:jc w:val="center"/>
        </w:trPr>
        <w:tc>
          <w:tcPr>
            <w:tcW w:w="2009" w:type="dxa"/>
            <w:vMerge w:val="restart"/>
            <w:vAlign w:val="center"/>
          </w:tcPr>
          <w:p w:rsidR="00127C0D" w:rsidRPr="00A11AF4" w:rsidRDefault="00127C0D" w:rsidP="003C220B">
            <w:pPr>
              <w:spacing w:line="300" w:lineRule="exact"/>
              <w:jc w:val="center"/>
              <w:rPr>
                <w:rFonts w:ascii="方正书宋_GBK" w:eastAsia="方正书宋_GBK"/>
                <w:b/>
              </w:rPr>
            </w:pPr>
            <w:r w:rsidRPr="00A11AF4">
              <w:rPr>
                <w:rFonts w:ascii="方正书宋_GBK" w:eastAsia="方正书宋_GBK" w:hint="eastAsia"/>
                <w:b/>
              </w:rPr>
              <w:t>职责活动</w:t>
            </w:r>
          </w:p>
        </w:tc>
        <w:tc>
          <w:tcPr>
            <w:tcW w:w="1155" w:type="dxa"/>
            <w:vMerge w:val="restart"/>
            <w:vAlign w:val="center"/>
          </w:tcPr>
          <w:p w:rsidR="00127C0D" w:rsidRPr="00A11AF4" w:rsidRDefault="00127C0D" w:rsidP="003C220B">
            <w:pPr>
              <w:spacing w:line="300" w:lineRule="exact"/>
              <w:jc w:val="center"/>
              <w:rPr>
                <w:rFonts w:ascii="方正书宋_GBK" w:eastAsia="方正书宋_GBK"/>
                <w:b/>
              </w:rPr>
            </w:pPr>
            <w:r w:rsidRPr="00A11AF4">
              <w:rPr>
                <w:rFonts w:ascii="方正书宋_GBK" w:eastAsia="方正书宋_GBK" w:hint="eastAsia"/>
                <w:b/>
              </w:rPr>
              <w:t>年度预算数</w:t>
            </w:r>
          </w:p>
        </w:tc>
        <w:tc>
          <w:tcPr>
            <w:tcW w:w="3429" w:type="dxa"/>
            <w:vMerge w:val="restart"/>
            <w:vAlign w:val="center"/>
          </w:tcPr>
          <w:p w:rsidR="00127C0D" w:rsidRPr="00A11AF4" w:rsidRDefault="00127C0D" w:rsidP="003C220B">
            <w:pPr>
              <w:spacing w:line="300" w:lineRule="exact"/>
              <w:jc w:val="center"/>
              <w:rPr>
                <w:rFonts w:ascii="方正书宋_GBK" w:eastAsia="方正书宋_GBK"/>
                <w:b/>
              </w:rPr>
            </w:pPr>
            <w:r w:rsidRPr="00A11AF4">
              <w:rPr>
                <w:rFonts w:ascii="方正书宋_GBK" w:eastAsia="方正书宋_GBK" w:hint="eastAsia"/>
                <w:b/>
              </w:rPr>
              <w:t>内容描述</w:t>
            </w:r>
          </w:p>
        </w:tc>
        <w:tc>
          <w:tcPr>
            <w:tcW w:w="2556" w:type="dxa"/>
            <w:vMerge w:val="restart"/>
            <w:vAlign w:val="center"/>
          </w:tcPr>
          <w:p w:rsidR="00127C0D" w:rsidRPr="00A11AF4" w:rsidRDefault="00127C0D" w:rsidP="003C220B">
            <w:pPr>
              <w:spacing w:line="300" w:lineRule="exact"/>
              <w:jc w:val="center"/>
              <w:rPr>
                <w:rFonts w:ascii="方正书宋_GBK" w:eastAsia="方正书宋_GBK"/>
                <w:b/>
              </w:rPr>
            </w:pPr>
            <w:r w:rsidRPr="00A11AF4">
              <w:rPr>
                <w:rFonts w:ascii="方正书宋_GBK" w:eastAsia="方正书宋_GBK" w:hint="eastAsia"/>
                <w:b/>
              </w:rPr>
              <w:t>绩效目标</w:t>
            </w:r>
          </w:p>
        </w:tc>
        <w:tc>
          <w:tcPr>
            <w:tcW w:w="1837" w:type="dxa"/>
            <w:vMerge w:val="restart"/>
            <w:vAlign w:val="center"/>
          </w:tcPr>
          <w:p w:rsidR="00127C0D" w:rsidRPr="00A11AF4" w:rsidRDefault="00127C0D" w:rsidP="003C220B">
            <w:pPr>
              <w:spacing w:line="300" w:lineRule="exact"/>
              <w:jc w:val="center"/>
              <w:rPr>
                <w:rFonts w:ascii="方正书宋_GBK" w:eastAsia="方正书宋_GBK"/>
                <w:b/>
              </w:rPr>
            </w:pPr>
            <w:r w:rsidRPr="00A11AF4">
              <w:rPr>
                <w:rFonts w:ascii="方正书宋_GBK" w:eastAsia="方正书宋_GBK" w:hint="eastAsia"/>
                <w:b/>
              </w:rPr>
              <w:t>绩效指标</w:t>
            </w:r>
          </w:p>
        </w:tc>
        <w:tc>
          <w:tcPr>
            <w:tcW w:w="2948" w:type="dxa"/>
            <w:gridSpan w:val="4"/>
            <w:vAlign w:val="center"/>
          </w:tcPr>
          <w:p w:rsidR="00127C0D" w:rsidRPr="00A11AF4" w:rsidRDefault="00127C0D" w:rsidP="003C220B">
            <w:pPr>
              <w:spacing w:line="300" w:lineRule="exact"/>
              <w:jc w:val="center"/>
              <w:rPr>
                <w:rFonts w:ascii="方正书宋_GBK" w:eastAsia="方正书宋_GBK"/>
                <w:b/>
              </w:rPr>
            </w:pPr>
            <w:r w:rsidRPr="00A11AF4">
              <w:rPr>
                <w:rFonts w:ascii="方正书宋_GBK" w:eastAsia="方正书宋_GBK" w:hint="eastAsia"/>
                <w:b/>
              </w:rPr>
              <w:t>评价标准</w:t>
            </w:r>
          </w:p>
        </w:tc>
      </w:tr>
      <w:tr w:rsidR="00127C0D" w:rsidRPr="00A11AF4" w:rsidTr="0094649E">
        <w:trPr>
          <w:trHeight w:val="227"/>
          <w:tblHeader/>
          <w:jc w:val="center"/>
        </w:trPr>
        <w:tc>
          <w:tcPr>
            <w:tcW w:w="2009" w:type="dxa"/>
            <w:vMerge/>
            <w:vAlign w:val="center"/>
          </w:tcPr>
          <w:p w:rsidR="00127C0D" w:rsidRPr="00A11AF4" w:rsidRDefault="00127C0D" w:rsidP="003C220B">
            <w:pPr>
              <w:spacing w:line="300" w:lineRule="exact"/>
              <w:jc w:val="left"/>
              <w:outlineLvl w:val="0"/>
            </w:pPr>
          </w:p>
        </w:tc>
        <w:tc>
          <w:tcPr>
            <w:tcW w:w="1155" w:type="dxa"/>
            <w:vMerge/>
            <w:vAlign w:val="center"/>
          </w:tcPr>
          <w:p w:rsidR="00127C0D" w:rsidRPr="00A11AF4" w:rsidRDefault="00127C0D" w:rsidP="003C220B">
            <w:pPr>
              <w:spacing w:line="300" w:lineRule="exact"/>
              <w:jc w:val="left"/>
              <w:outlineLvl w:val="0"/>
            </w:pPr>
          </w:p>
        </w:tc>
        <w:tc>
          <w:tcPr>
            <w:tcW w:w="3429" w:type="dxa"/>
            <w:vMerge/>
            <w:vAlign w:val="center"/>
          </w:tcPr>
          <w:p w:rsidR="00127C0D" w:rsidRPr="00A11AF4" w:rsidRDefault="00127C0D" w:rsidP="003C220B">
            <w:pPr>
              <w:spacing w:line="300" w:lineRule="exact"/>
              <w:jc w:val="left"/>
              <w:outlineLvl w:val="0"/>
            </w:pPr>
          </w:p>
        </w:tc>
        <w:tc>
          <w:tcPr>
            <w:tcW w:w="2556" w:type="dxa"/>
            <w:vMerge/>
            <w:vAlign w:val="center"/>
          </w:tcPr>
          <w:p w:rsidR="00127C0D" w:rsidRPr="00A11AF4" w:rsidRDefault="00127C0D" w:rsidP="003C220B">
            <w:pPr>
              <w:spacing w:line="300" w:lineRule="exact"/>
              <w:jc w:val="left"/>
              <w:outlineLvl w:val="0"/>
            </w:pPr>
          </w:p>
        </w:tc>
        <w:tc>
          <w:tcPr>
            <w:tcW w:w="1837" w:type="dxa"/>
            <w:vMerge/>
            <w:vAlign w:val="center"/>
          </w:tcPr>
          <w:p w:rsidR="00127C0D" w:rsidRPr="00A11AF4" w:rsidRDefault="00127C0D" w:rsidP="003C220B">
            <w:pPr>
              <w:spacing w:line="300" w:lineRule="exact"/>
              <w:jc w:val="left"/>
              <w:outlineLvl w:val="0"/>
            </w:pPr>
          </w:p>
        </w:tc>
        <w:tc>
          <w:tcPr>
            <w:tcW w:w="737" w:type="dxa"/>
            <w:vAlign w:val="center"/>
          </w:tcPr>
          <w:p w:rsidR="00127C0D" w:rsidRPr="00A11AF4" w:rsidRDefault="00127C0D" w:rsidP="003C220B">
            <w:pPr>
              <w:spacing w:line="300" w:lineRule="exact"/>
              <w:jc w:val="center"/>
              <w:rPr>
                <w:rFonts w:ascii="方正书宋_GBK" w:eastAsia="方正书宋_GBK"/>
                <w:b/>
              </w:rPr>
            </w:pPr>
            <w:r w:rsidRPr="00A11AF4">
              <w:rPr>
                <w:rFonts w:ascii="方正书宋_GBK" w:eastAsia="方正书宋_GBK" w:hint="eastAsia"/>
                <w:b/>
              </w:rPr>
              <w:t>优</w:t>
            </w:r>
          </w:p>
        </w:tc>
        <w:tc>
          <w:tcPr>
            <w:tcW w:w="737" w:type="dxa"/>
            <w:vAlign w:val="center"/>
          </w:tcPr>
          <w:p w:rsidR="00127C0D" w:rsidRPr="00A11AF4" w:rsidRDefault="00127C0D" w:rsidP="003C220B">
            <w:pPr>
              <w:spacing w:line="300" w:lineRule="exact"/>
              <w:jc w:val="center"/>
              <w:rPr>
                <w:rFonts w:ascii="方正书宋_GBK" w:eastAsia="方正书宋_GBK"/>
                <w:b/>
              </w:rPr>
            </w:pPr>
            <w:r w:rsidRPr="00A11AF4">
              <w:rPr>
                <w:rFonts w:ascii="方正书宋_GBK" w:eastAsia="方正书宋_GBK" w:hint="eastAsia"/>
                <w:b/>
              </w:rPr>
              <w:t>良</w:t>
            </w:r>
          </w:p>
        </w:tc>
        <w:tc>
          <w:tcPr>
            <w:tcW w:w="737" w:type="dxa"/>
            <w:vAlign w:val="center"/>
          </w:tcPr>
          <w:p w:rsidR="00127C0D" w:rsidRPr="00A11AF4" w:rsidRDefault="00127C0D" w:rsidP="003C220B">
            <w:pPr>
              <w:spacing w:line="300" w:lineRule="exact"/>
              <w:jc w:val="center"/>
              <w:rPr>
                <w:rFonts w:ascii="方正书宋_GBK" w:eastAsia="方正书宋_GBK"/>
                <w:b/>
              </w:rPr>
            </w:pPr>
            <w:r w:rsidRPr="00A11AF4">
              <w:rPr>
                <w:rFonts w:ascii="方正书宋_GBK" w:eastAsia="方正书宋_GBK" w:hint="eastAsia"/>
                <w:b/>
              </w:rPr>
              <w:t>中</w:t>
            </w:r>
          </w:p>
        </w:tc>
        <w:tc>
          <w:tcPr>
            <w:tcW w:w="737" w:type="dxa"/>
            <w:vAlign w:val="center"/>
          </w:tcPr>
          <w:p w:rsidR="00127C0D" w:rsidRPr="00A11AF4" w:rsidRDefault="00127C0D" w:rsidP="003C220B">
            <w:pPr>
              <w:spacing w:line="300" w:lineRule="exact"/>
              <w:jc w:val="center"/>
              <w:rPr>
                <w:rFonts w:ascii="方正书宋_GBK" w:eastAsia="方正书宋_GBK"/>
                <w:b/>
              </w:rPr>
            </w:pPr>
            <w:r w:rsidRPr="00A11AF4">
              <w:rPr>
                <w:rFonts w:ascii="方正书宋_GBK" w:eastAsia="方正书宋_GBK" w:hint="eastAsia"/>
                <w:b/>
              </w:rPr>
              <w:t>差</w:t>
            </w:r>
          </w:p>
        </w:tc>
      </w:tr>
      <w:tr w:rsidR="00127C0D" w:rsidRPr="00A11AF4" w:rsidTr="0094649E">
        <w:trPr>
          <w:trHeight w:val="227"/>
          <w:jc w:val="center"/>
        </w:trPr>
        <w:tc>
          <w:tcPr>
            <w:tcW w:w="200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综合业务管理</w:t>
            </w:r>
          </w:p>
        </w:tc>
        <w:tc>
          <w:tcPr>
            <w:tcW w:w="1155"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 xml:space="preserve">　</w:t>
            </w:r>
          </w:p>
        </w:tc>
        <w:tc>
          <w:tcPr>
            <w:tcW w:w="342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机关各项工作的组织协调落实、信息收集和报送；负责按照上级要求，依法依规，协调推进涉及我区的市级以上重点工程；负责领导交办的其他事项等。</w:t>
            </w:r>
          </w:p>
        </w:tc>
        <w:tc>
          <w:tcPr>
            <w:tcW w:w="2556"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保障一般性日常业务开展和机关事务的基本运转。</w:t>
            </w:r>
          </w:p>
        </w:tc>
        <w:tc>
          <w:tcPr>
            <w:tcW w:w="1837"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保证单位日常工作正常运转；协调、督导领导交办的各项事项及涉及到我区的重点工程</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90%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80%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70%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&lt;70%</w:t>
            </w:r>
          </w:p>
        </w:tc>
      </w:tr>
      <w:tr w:rsidR="00127C0D" w:rsidRPr="00A11AF4" w:rsidTr="0094649E">
        <w:trPr>
          <w:trHeight w:val="227"/>
          <w:jc w:val="center"/>
        </w:trPr>
        <w:tc>
          <w:tcPr>
            <w:tcW w:w="200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农机购置补贴工作</w:t>
            </w:r>
          </w:p>
        </w:tc>
        <w:tc>
          <w:tcPr>
            <w:tcW w:w="1155"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 xml:space="preserve">　</w:t>
            </w:r>
            <w:r>
              <w:rPr>
                <w:rFonts w:ascii="宋体" w:hAnsi="宋体" w:cs="宋体"/>
                <w:kern w:val="0"/>
                <w:sz w:val="18"/>
                <w:szCs w:val="18"/>
              </w:rPr>
              <w:t>10</w:t>
            </w:r>
          </w:p>
        </w:tc>
        <w:tc>
          <w:tcPr>
            <w:tcW w:w="342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按照省农业厅和财政厅下发文件指导意见和市农牧</w:t>
            </w:r>
            <w:proofErr w:type="gramStart"/>
            <w:r w:rsidRPr="006B6EA9">
              <w:rPr>
                <w:rFonts w:ascii="宋体" w:hAnsi="宋体" w:cs="宋体" w:hint="eastAsia"/>
                <w:kern w:val="0"/>
                <w:sz w:val="18"/>
                <w:szCs w:val="18"/>
              </w:rPr>
              <w:t>局相关</w:t>
            </w:r>
            <w:proofErr w:type="gramEnd"/>
            <w:r w:rsidRPr="006B6EA9">
              <w:rPr>
                <w:rFonts w:ascii="宋体" w:hAnsi="宋体" w:cs="宋体" w:hint="eastAsia"/>
                <w:kern w:val="0"/>
                <w:sz w:val="18"/>
                <w:szCs w:val="18"/>
              </w:rPr>
              <w:t>文件要求，结合我区农业和农业机械化工作实际</w:t>
            </w:r>
            <w:r w:rsidRPr="006B6EA9">
              <w:rPr>
                <w:rFonts w:ascii="宋体" w:cs="宋体"/>
                <w:kern w:val="0"/>
                <w:sz w:val="18"/>
                <w:szCs w:val="18"/>
              </w:rPr>
              <w:t>,</w:t>
            </w:r>
            <w:r w:rsidRPr="006B6EA9">
              <w:rPr>
                <w:rFonts w:ascii="宋体" w:hAnsi="宋体" w:cs="宋体" w:hint="eastAsia"/>
                <w:kern w:val="0"/>
                <w:sz w:val="18"/>
                <w:szCs w:val="18"/>
              </w:rPr>
              <w:t>对辖区内购机者进行补贴。</w:t>
            </w:r>
          </w:p>
        </w:tc>
        <w:tc>
          <w:tcPr>
            <w:tcW w:w="2556"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按省市相关文件要求，结合补贴实施方案，完成工作。</w:t>
            </w:r>
          </w:p>
        </w:tc>
        <w:tc>
          <w:tcPr>
            <w:tcW w:w="1837"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制定方案，按要求完成农机补贴工作。</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90%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80%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70%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&lt;70%</w:t>
            </w:r>
          </w:p>
        </w:tc>
      </w:tr>
      <w:tr w:rsidR="00127C0D" w:rsidRPr="00A11AF4" w:rsidTr="0094649E">
        <w:trPr>
          <w:trHeight w:val="227"/>
          <w:jc w:val="center"/>
        </w:trPr>
        <w:tc>
          <w:tcPr>
            <w:tcW w:w="200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深松补贴工作</w:t>
            </w:r>
          </w:p>
        </w:tc>
        <w:tc>
          <w:tcPr>
            <w:tcW w:w="1155"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 xml:space="preserve">　</w:t>
            </w:r>
          </w:p>
        </w:tc>
        <w:tc>
          <w:tcPr>
            <w:tcW w:w="342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根据农业部、省农业厅和财政厅等有关文件精神和唐山市农牧局和财政局文件要求做好深松补贴工作</w:t>
            </w:r>
          </w:p>
        </w:tc>
        <w:tc>
          <w:tcPr>
            <w:tcW w:w="2556"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按省市相关文件要求，结合深</w:t>
            </w:r>
            <w:proofErr w:type="gramStart"/>
            <w:r w:rsidRPr="006B6EA9">
              <w:rPr>
                <w:rFonts w:ascii="宋体" w:hAnsi="宋体" w:cs="宋体" w:hint="eastAsia"/>
                <w:kern w:val="0"/>
                <w:sz w:val="18"/>
                <w:szCs w:val="18"/>
              </w:rPr>
              <w:t>松实施</w:t>
            </w:r>
            <w:proofErr w:type="gramEnd"/>
            <w:r w:rsidRPr="006B6EA9">
              <w:rPr>
                <w:rFonts w:ascii="宋体" w:hAnsi="宋体" w:cs="宋体" w:hint="eastAsia"/>
                <w:kern w:val="0"/>
                <w:sz w:val="18"/>
                <w:szCs w:val="18"/>
              </w:rPr>
              <w:t>方案，完成工作。</w:t>
            </w:r>
          </w:p>
        </w:tc>
        <w:tc>
          <w:tcPr>
            <w:tcW w:w="1837"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制定方案，按要求完成深</w:t>
            </w:r>
            <w:proofErr w:type="gramStart"/>
            <w:r w:rsidRPr="006B6EA9">
              <w:rPr>
                <w:rFonts w:ascii="宋体" w:hAnsi="宋体" w:cs="宋体" w:hint="eastAsia"/>
                <w:kern w:val="0"/>
                <w:sz w:val="18"/>
                <w:szCs w:val="18"/>
              </w:rPr>
              <w:t>松工作</w:t>
            </w:r>
            <w:proofErr w:type="gramEnd"/>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90%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80%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70%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&lt;70%</w:t>
            </w:r>
          </w:p>
        </w:tc>
      </w:tr>
      <w:tr w:rsidR="00127C0D" w:rsidRPr="00A11AF4" w:rsidTr="0094649E">
        <w:trPr>
          <w:trHeight w:val="227"/>
          <w:jc w:val="center"/>
        </w:trPr>
        <w:tc>
          <w:tcPr>
            <w:tcW w:w="200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土地确权工作</w:t>
            </w:r>
          </w:p>
        </w:tc>
        <w:tc>
          <w:tcPr>
            <w:tcW w:w="1155"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 xml:space="preserve">　</w:t>
            </w:r>
            <w:r>
              <w:rPr>
                <w:rFonts w:ascii="宋体" w:hAnsi="宋体" w:cs="宋体"/>
                <w:kern w:val="0"/>
                <w:sz w:val="18"/>
                <w:szCs w:val="18"/>
              </w:rPr>
              <w:t>5</w:t>
            </w:r>
          </w:p>
        </w:tc>
        <w:tc>
          <w:tcPr>
            <w:tcW w:w="342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按照中央部署及省委办公厅确权工作意见和唐山市委市政府相关文件要求，结合我区实际开展工作。</w:t>
            </w:r>
          </w:p>
        </w:tc>
        <w:tc>
          <w:tcPr>
            <w:tcW w:w="2556"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根据省市相关文件要求，结合土地确权登记颁证工作实施方案要求，完成工作。</w:t>
            </w:r>
          </w:p>
        </w:tc>
        <w:tc>
          <w:tcPr>
            <w:tcW w:w="1837"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按要求完成相关工作</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90%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80%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70%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&lt;70%</w:t>
            </w:r>
          </w:p>
        </w:tc>
      </w:tr>
      <w:tr w:rsidR="00127C0D" w:rsidRPr="00A11AF4" w:rsidTr="0094649E">
        <w:trPr>
          <w:trHeight w:val="227"/>
          <w:jc w:val="center"/>
        </w:trPr>
        <w:tc>
          <w:tcPr>
            <w:tcW w:w="200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造林计划</w:t>
            </w:r>
          </w:p>
        </w:tc>
        <w:tc>
          <w:tcPr>
            <w:tcW w:w="1155" w:type="dxa"/>
            <w:vAlign w:val="center"/>
          </w:tcPr>
          <w:p w:rsidR="00127C0D" w:rsidRPr="006B6EA9" w:rsidRDefault="00127C0D" w:rsidP="00F836C8">
            <w:pPr>
              <w:widowControl/>
              <w:jc w:val="left"/>
              <w:rPr>
                <w:rFonts w:ascii="宋体" w:cs="宋体"/>
                <w:kern w:val="0"/>
                <w:sz w:val="18"/>
                <w:szCs w:val="18"/>
              </w:rPr>
            </w:pPr>
            <w:r>
              <w:rPr>
                <w:rFonts w:ascii="宋体" w:hAnsi="宋体" w:cs="宋体"/>
                <w:kern w:val="0"/>
                <w:sz w:val="18"/>
                <w:szCs w:val="18"/>
              </w:rPr>
              <w:t>105</w:t>
            </w:r>
            <w:r w:rsidRPr="006B6EA9">
              <w:rPr>
                <w:rFonts w:ascii="宋体" w:hAnsi="宋体" w:cs="宋体" w:hint="eastAsia"/>
                <w:kern w:val="0"/>
                <w:sz w:val="18"/>
                <w:szCs w:val="18"/>
              </w:rPr>
              <w:t xml:space="preserve">　</w:t>
            </w:r>
          </w:p>
        </w:tc>
        <w:tc>
          <w:tcPr>
            <w:tcW w:w="342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根据省市相关文件要求做好相关工作</w:t>
            </w:r>
          </w:p>
        </w:tc>
        <w:tc>
          <w:tcPr>
            <w:tcW w:w="2556"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按相关文件要求，做好造林工作</w:t>
            </w:r>
          </w:p>
        </w:tc>
        <w:tc>
          <w:tcPr>
            <w:tcW w:w="1837"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按要求完成相关工作</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90%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80%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70%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&lt;70%</w:t>
            </w:r>
          </w:p>
        </w:tc>
      </w:tr>
      <w:tr w:rsidR="00127C0D" w:rsidRPr="00A11AF4" w:rsidTr="0094649E">
        <w:trPr>
          <w:trHeight w:val="227"/>
          <w:jc w:val="center"/>
        </w:trPr>
        <w:tc>
          <w:tcPr>
            <w:tcW w:w="200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农村面貌改造提升</w:t>
            </w:r>
          </w:p>
        </w:tc>
        <w:tc>
          <w:tcPr>
            <w:tcW w:w="1155"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 xml:space="preserve">　</w:t>
            </w:r>
            <w:r>
              <w:rPr>
                <w:rFonts w:ascii="宋体" w:hAnsi="宋体" w:cs="宋体"/>
                <w:kern w:val="0"/>
                <w:sz w:val="18"/>
                <w:szCs w:val="18"/>
              </w:rPr>
              <w:t>272.96</w:t>
            </w:r>
          </w:p>
        </w:tc>
        <w:tc>
          <w:tcPr>
            <w:tcW w:w="342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按照统筹城乡发展要求，组织实施农村面貌改造提升行动。</w:t>
            </w:r>
          </w:p>
        </w:tc>
        <w:tc>
          <w:tcPr>
            <w:tcW w:w="2556"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按照省、市要求完成美丽乡村重点村改造项目</w:t>
            </w:r>
          </w:p>
        </w:tc>
        <w:tc>
          <w:tcPr>
            <w:tcW w:w="1837"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对标市级要求，完成我区美丽乡村重点村</w:t>
            </w:r>
            <w:r w:rsidRPr="006B6EA9">
              <w:rPr>
                <w:rFonts w:ascii="宋体" w:hAnsi="宋体" w:cs="宋体" w:hint="eastAsia"/>
                <w:kern w:val="0"/>
                <w:sz w:val="18"/>
                <w:szCs w:val="18"/>
              </w:rPr>
              <w:lastRenderedPageBreak/>
              <w:t>项目建设。</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lastRenderedPageBreak/>
              <w:t>≥</w:t>
            </w:r>
            <w:r w:rsidRPr="006B6EA9">
              <w:rPr>
                <w:rFonts w:ascii="宋体" w:hAnsi="宋体" w:cs="宋体"/>
                <w:kern w:val="0"/>
                <w:sz w:val="18"/>
                <w:szCs w:val="18"/>
              </w:rPr>
              <w:t>90%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80%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70%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&lt;70%</w:t>
            </w:r>
          </w:p>
        </w:tc>
      </w:tr>
      <w:tr w:rsidR="00127C0D" w:rsidRPr="00A11AF4" w:rsidTr="0094649E">
        <w:trPr>
          <w:trHeight w:val="227"/>
          <w:jc w:val="center"/>
        </w:trPr>
        <w:tc>
          <w:tcPr>
            <w:tcW w:w="200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lastRenderedPageBreak/>
              <w:t>实施农业产业化专项补助</w:t>
            </w:r>
          </w:p>
        </w:tc>
        <w:tc>
          <w:tcPr>
            <w:tcW w:w="1155"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 xml:space="preserve">　</w:t>
            </w:r>
          </w:p>
        </w:tc>
        <w:tc>
          <w:tcPr>
            <w:tcW w:w="342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通过政策资金引导，加快建设农产品加工和大型物流项目。</w:t>
            </w:r>
          </w:p>
        </w:tc>
        <w:tc>
          <w:tcPr>
            <w:tcW w:w="2556"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县级以上农业龙头企业销售收入增幅</w:t>
            </w:r>
          </w:p>
        </w:tc>
        <w:tc>
          <w:tcPr>
            <w:tcW w:w="1837"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县级以上农业龙头企业销售收入增幅≥</w:t>
            </w:r>
            <w:r w:rsidRPr="006B6EA9">
              <w:rPr>
                <w:rFonts w:ascii="宋体" w:hAnsi="宋体" w:cs="宋体"/>
                <w:kern w:val="0"/>
                <w:sz w:val="18"/>
                <w:szCs w:val="18"/>
              </w:rPr>
              <w:t>5%</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90%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80%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70%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&lt;70%</w:t>
            </w:r>
          </w:p>
        </w:tc>
      </w:tr>
      <w:tr w:rsidR="00127C0D" w:rsidRPr="00A11AF4" w:rsidTr="0094649E">
        <w:trPr>
          <w:trHeight w:val="227"/>
          <w:jc w:val="center"/>
        </w:trPr>
        <w:tc>
          <w:tcPr>
            <w:tcW w:w="200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大气污染防治、秸秆禁烧工作。</w:t>
            </w:r>
          </w:p>
        </w:tc>
        <w:tc>
          <w:tcPr>
            <w:tcW w:w="1155"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 xml:space="preserve">　</w:t>
            </w:r>
          </w:p>
        </w:tc>
        <w:tc>
          <w:tcPr>
            <w:tcW w:w="342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组织实施做好宣传、、巡查监管以及秸秆禁烧应急物资的储备</w:t>
            </w:r>
          </w:p>
        </w:tc>
        <w:tc>
          <w:tcPr>
            <w:tcW w:w="2556"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按照相关文件要求，做好大气污染防治、秸秆禁烧工作。</w:t>
            </w:r>
          </w:p>
        </w:tc>
        <w:tc>
          <w:tcPr>
            <w:tcW w:w="1837"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按要求完成相关工作</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90%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80%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70%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&lt;70%</w:t>
            </w:r>
          </w:p>
        </w:tc>
      </w:tr>
      <w:tr w:rsidR="00127C0D" w:rsidRPr="00A11AF4" w:rsidTr="0094649E">
        <w:trPr>
          <w:trHeight w:val="227"/>
          <w:jc w:val="center"/>
        </w:trPr>
        <w:tc>
          <w:tcPr>
            <w:tcW w:w="200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水库移民后期扶持资金发放</w:t>
            </w:r>
          </w:p>
        </w:tc>
        <w:tc>
          <w:tcPr>
            <w:tcW w:w="1155"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 xml:space="preserve">　</w:t>
            </w:r>
          </w:p>
        </w:tc>
        <w:tc>
          <w:tcPr>
            <w:tcW w:w="342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根据国家、省、市要求，汇总上报项目，合理安排水库移民后扶资金，保障我区移民信访稳定。</w:t>
            </w:r>
          </w:p>
        </w:tc>
        <w:tc>
          <w:tcPr>
            <w:tcW w:w="2556"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合理安排水库移民后扶资金，保障我区移民信访稳定。</w:t>
            </w:r>
          </w:p>
        </w:tc>
        <w:tc>
          <w:tcPr>
            <w:tcW w:w="1837"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合理安排资金，及时发放，没有重点信访事件。</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100%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80%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70%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&lt;70%</w:t>
            </w:r>
          </w:p>
        </w:tc>
      </w:tr>
      <w:tr w:rsidR="00127C0D" w:rsidRPr="00A11AF4" w:rsidTr="0094649E">
        <w:trPr>
          <w:trHeight w:val="227"/>
          <w:jc w:val="center"/>
        </w:trPr>
        <w:tc>
          <w:tcPr>
            <w:tcW w:w="200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果蔬种植环节进行监督管理、对农产品质量进行检验、检测。</w:t>
            </w:r>
          </w:p>
        </w:tc>
        <w:tc>
          <w:tcPr>
            <w:tcW w:w="1155"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 xml:space="preserve">　</w:t>
            </w:r>
          </w:p>
        </w:tc>
        <w:tc>
          <w:tcPr>
            <w:tcW w:w="342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果蔬种植环节农药残留的抽样检测工作</w:t>
            </w:r>
          </w:p>
        </w:tc>
        <w:tc>
          <w:tcPr>
            <w:tcW w:w="2556" w:type="dxa"/>
            <w:vAlign w:val="center"/>
          </w:tcPr>
          <w:p w:rsidR="00127C0D" w:rsidRPr="006B6EA9" w:rsidRDefault="00127C0D" w:rsidP="00F836C8">
            <w:pPr>
              <w:widowControl/>
              <w:jc w:val="left"/>
              <w:rPr>
                <w:rFonts w:ascii="宋体" w:cs="宋体"/>
                <w:kern w:val="0"/>
                <w:sz w:val="18"/>
                <w:szCs w:val="18"/>
              </w:rPr>
            </w:pPr>
            <w:proofErr w:type="gramStart"/>
            <w:r w:rsidRPr="006B6EA9">
              <w:rPr>
                <w:rFonts w:ascii="宋体" w:hAnsi="宋体" w:cs="宋体" w:hint="eastAsia"/>
                <w:kern w:val="0"/>
                <w:sz w:val="18"/>
                <w:szCs w:val="18"/>
              </w:rPr>
              <w:t>按唐农牧</w:t>
            </w:r>
            <w:proofErr w:type="gramEnd"/>
            <w:r w:rsidRPr="006B6EA9">
              <w:rPr>
                <w:rFonts w:ascii="宋体" w:hAnsi="宋体" w:cs="宋体" w:hint="eastAsia"/>
                <w:kern w:val="0"/>
                <w:sz w:val="18"/>
                <w:szCs w:val="18"/>
              </w:rPr>
              <w:t>农产品质</w:t>
            </w:r>
            <w:proofErr w:type="gramStart"/>
            <w:r w:rsidRPr="006B6EA9">
              <w:rPr>
                <w:rFonts w:ascii="宋体" w:hAnsi="宋体" w:cs="宋体" w:hint="eastAsia"/>
                <w:kern w:val="0"/>
                <w:sz w:val="18"/>
                <w:szCs w:val="18"/>
              </w:rPr>
              <w:t>量安全</w:t>
            </w:r>
            <w:proofErr w:type="gramEnd"/>
            <w:r w:rsidRPr="006B6EA9">
              <w:rPr>
                <w:rFonts w:ascii="宋体" w:hAnsi="宋体" w:cs="宋体" w:hint="eastAsia"/>
                <w:kern w:val="0"/>
                <w:sz w:val="18"/>
                <w:szCs w:val="18"/>
              </w:rPr>
              <w:t>及蔬菜产品质量安全专项整治活动方案要求，应对全区农产品、蔬菜产品进行严格监管，保证食品安全。</w:t>
            </w:r>
          </w:p>
        </w:tc>
        <w:tc>
          <w:tcPr>
            <w:tcW w:w="1837"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制定方案，规范抽检</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90%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80%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70%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&lt;70%</w:t>
            </w:r>
          </w:p>
        </w:tc>
      </w:tr>
      <w:tr w:rsidR="00127C0D" w:rsidRPr="00A11AF4" w:rsidTr="0094649E">
        <w:trPr>
          <w:trHeight w:val="227"/>
          <w:jc w:val="center"/>
        </w:trPr>
        <w:tc>
          <w:tcPr>
            <w:tcW w:w="200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农民技术员管理</w:t>
            </w:r>
          </w:p>
        </w:tc>
        <w:tc>
          <w:tcPr>
            <w:tcW w:w="1155"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 xml:space="preserve">　</w:t>
            </w:r>
            <w:r>
              <w:rPr>
                <w:rFonts w:ascii="宋体" w:hAnsi="宋体" w:cs="宋体"/>
                <w:kern w:val="0"/>
                <w:sz w:val="18"/>
                <w:szCs w:val="18"/>
              </w:rPr>
              <w:t>2.82</w:t>
            </w:r>
          </w:p>
        </w:tc>
        <w:tc>
          <w:tcPr>
            <w:tcW w:w="342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按照唐农技改发</w:t>
            </w:r>
            <w:r w:rsidRPr="006B6EA9">
              <w:rPr>
                <w:rFonts w:ascii="宋体" w:hAnsi="宋体" w:cs="宋体"/>
                <w:kern w:val="0"/>
                <w:sz w:val="18"/>
                <w:szCs w:val="18"/>
              </w:rPr>
              <w:t>[2015]1</w:t>
            </w:r>
            <w:r w:rsidRPr="006B6EA9">
              <w:rPr>
                <w:rFonts w:ascii="宋体" w:hAnsi="宋体" w:cs="宋体" w:hint="eastAsia"/>
                <w:kern w:val="0"/>
                <w:sz w:val="18"/>
                <w:szCs w:val="18"/>
              </w:rPr>
              <w:t>号、唐农技改发【</w:t>
            </w:r>
            <w:r w:rsidRPr="006B6EA9">
              <w:rPr>
                <w:rFonts w:ascii="宋体" w:hAnsi="宋体" w:cs="宋体"/>
                <w:kern w:val="0"/>
                <w:sz w:val="18"/>
                <w:szCs w:val="18"/>
              </w:rPr>
              <w:t>2008</w:t>
            </w:r>
            <w:r w:rsidRPr="006B6EA9">
              <w:rPr>
                <w:rFonts w:ascii="宋体" w:hAnsi="宋体" w:cs="宋体" w:hint="eastAsia"/>
                <w:kern w:val="0"/>
                <w:sz w:val="18"/>
                <w:szCs w:val="18"/>
              </w:rPr>
              <w:t>】</w:t>
            </w:r>
            <w:r w:rsidRPr="006B6EA9">
              <w:rPr>
                <w:rFonts w:ascii="宋体" w:hAnsi="宋体" w:cs="宋体"/>
                <w:kern w:val="0"/>
                <w:sz w:val="18"/>
                <w:szCs w:val="18"/>
              </w:rPr>
              <w:t>1</w:t>
            </w:r>
            <w:r w:rsidRPr="006B6EA9">
              <w:rPr>
                <w:rFonts w:ascii="宋体" w:hAnsi="宋体" w:cs="宋体" w:hint="eastAsia"/>
                <w:kern w:val="0"/>
                <w:sz w:val="18"/>
                <w:szCs w:val="18"/>
              </w:rPr>
              <w:t>号文件要求，按现有行政村数每村选聘一名村级农民技术员，</w:t>
            </w:r>
            <w:r w:rsidRPr="006B6EA9">
              <w:rPr>
                <w:rFonts w:ascii="宋体" w:hAnsi="宋体" w:cs="宋体"/>
                <w:kern w:val="0"/>
                <w:sz w:val="18"/>
                <w:szCs w:val="18"/>
              </w:rPr>
              <w:t>2018</w:t>
            </w:r>
            <w:r w:rsidRPr="006B6EA9">
              <w:rPr>
                <w:rFonts w:ascii="宋体" w:hAnsi="宋体" w:cs="宋体" w:hint="eastAsia"/>
                <w:kern w:val="0"/>
                <w:sz w:val="18"/>
                <w:szCs w:val="18"/>
              </w:rPr>
              <w:t>年度</w:t>
            </w:r>
            <w:r w:rsidRPr="006B6EA9">
              <w:rPr>
                <w:rFonts w:ascii="宋体" w:hAnsi="宋体" w:cs="宋体"/>
                <w:kern w:val="0"/>
                <w:sz w:val="18"/>
                <w:szCs w:val="18"/>
              </w:rPr>
              <w:t>47</w:t>
            </w:r>
            <w:r w:rsidRPr="006B6EA9">
              <w:rPr>
                <w:rFonts w:ascii="宋体" w:hAnsi="宋体" w:cs="宋体" w:hint="eastAsia"/>
                <w:kern w:val="0"/>
                <w:sz w:val="18"/>
                <w:szCs w:val="18"/>
              </w:rPr>
              <w:t>名村级农民技术员。</w:t>
            </w:r>
          </w:p>
        </w:tc>
        <w:tc>
          <w:tcPr>
            <w:tcW w:w="2556"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组织农民技术员参加一到两次相关专业的技术培训，负责对村级农民技术员考核和管理；同时按照有关规定，每月向村级农民技术员发放</w:t>
            </w:r>
            <w:r w:rsidRPr="006B6EA9">
              <w:rPr>
                <w:rFonts w:ascii="宋体" w:hAnsi="宋体" w:cs="宋体"/>
                <w:kern w:val="0"/>
                <w:sz w:val="18"/>
                <w:szCs w:val="18"/>
              </w:rPr>
              <w:t>100</w:t>
            </w:r>
            <w:r w:rsidRPr="006B6EA9">
              <w:rPr>
                <w:rFonts w:ascii="宋体" w:hAnsi="宋体" w:cs="宋体" w:hint="eastAsia"/>
                <w:kern w:val="0"/>
                <w:sz w:val="18"/>
                <w:szCs w:val="18"/>
              </w:rPr>
              <w:t>元务工补贴，由市、县财政各担负</w:t>
            </w:r>
            <w:r w:rsidRPr="006B6EA9">
              <w:rPr>
                <w:rFonts w:ascii="宋体" w:hAnsi="宋体" w:cs="宋体"/>
                <w:kern w:val="0"/>
                <w:sz w:val="18"/>
                <w:szCs w:val="18"/>
              </w:rPr>
              <w:t>50</w:t>
            </w:r>
            <w:r w:rsidRPr="006B6EA9">
              <w:rPr>
                <w:rFonts w:ascii="宋体" w:hAnsi="宋体" w:cs="宋体" w:hint="eastAsia"/>
                <w:kern w:val="0"/>
                <w:sz w:val="18"/>
                <w:szCs w:val="18"/>
              </w:rPr>
              <w:t>元。</w:t>
            </w:r>
          </w:p>
        </w:tc>
        <w:tc>
          <w:tcPr>
            <w:tcW w:w="1837"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组织培训、定期考核管理、按年发放务工补贴。</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100%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80%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70%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&lt;70%</w:t>
            </w:r>
          </w:p>
        </w:tc>
      </w:tr>
      <w:tr w:rsidR="00127C0D" w:rsidRPr="00A11AF4" w:rsidTr="0094649E">
        <w:trPr>
          <w:trHeight w:val="227"/>
          <w:jc w:val="center"/>
        </w:trPr>
        <w:tc>
          <w:tcPr>
            <w:tcW w:w="200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病虫害防治</w:t>
            </w:r>
          </w:p>
        </w:tc>
        <w:tc>
          <w:tcPr>
            <w:tcW w:w="1155"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 xml:space="preserve">　</w:t>
            </w:r>
          </w:p>
        </w:tc>
        <w:tc>
          <w:tcPr>
            <w:tcW w:w="342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农作物重大病虫害防治、指导植物防疫体系建设，监测疫情、全区植保技术的指导和培训等。</w:t>
            </w:r>
          </w:p>
        </w:tc>
        <w:tc>
          <w:tcPr>
            <w:tcW w:w="2556"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监测小麦、玉米病虫害发生情况，指导农户依据农作物生长特点、天气变化等多因素适时管理，印发宣传技术手册等。</w:t>
            </w:r>
          </w:p>
        </w:tc>
        <w:tc>
          <w:tcPr>
            <w:tcW w:w="1837"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有实施方案、有发放记录、广泛宣传</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90%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80%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70%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&lt;70%</w:t>
            </w:r>
          </w:p>
        </w:tc>
      </w:tr>
      <w:tr w:rsidR="00127C0D" w:rsidRPr="00A11AF4" w:rsidTr="0094649E">
        <w:trPr>
          <w:trHeight w:val="227"/>
          <w:jc w:val="center"/>
        </w:trPr>
        <w:tc>
          <w:tcPr>
            <w:tcW w:w="200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农药、肥料、种子生产经营活动的监督检查、产品的登记、样品抽</w:t>
            </w:r>
            <w:r w:rsidRPr="006B6EA9">
              <w:rPr>
                <w:rFonts w:ascii="宋体" w:hAnsi="宋体" w:cs="宋体" w:hint="eastAsia"/>
                <w:kern w:val="0"/>
                <w:sz w:val="18"/>
                <w:szCs w:val="18"/>
              </w:rPr>
              <w:lastRenderedPageBreak/>
              <w:t>检。</w:t>
            </w:r>
          </w:p>
        </w:tc>
        <w:tc>
          <w:tcPr>
            <w:tcW w:w="1155"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lastRenderedPageBreak/>
              <w:t xml:space="preserve">　</w:t>
            </w:r>
          </w:p>
        </w:tc>
        <w:tc>
          <w:tcPr>
            <w:tcW w:w="342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农药、肥料、种子生产经营活动的监督检查及样品抽检</w:t>
            </w:r>
          </w:p>
        </w:tc>
        <w:tc>
          <w:tcPr>
            <w:tcW w:w="2556"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经营单位规范化管理、资格审查、核准，及“</w:t>
            </w:r>
            <w:proofErr w:type="gramStart"/>
            <w:r w:rsidRPr="006B6EA9">
              <w:rPr>
                <w:rFonts w:ascii="宋体" w:hAnsi="宋体" w:cs="宋体" w:hint="eastAsia"/>
                <w:kern w:val="0"/>
                <w:sz w:val="18"/>
                <w:szCs w:val="18"/>
              </w:rPr>
              <w:t>一</w:t>
            </w:r>
            <w:proofErr w:type="gramEnd"/>
            <w:r w:rsidRPr="006B6EA9">
              <w:rPr>
                <w:rFonts w:ascii="宋体" w:hAnsi="宋体" w:cs="宋体" w:hint="eastAsia"/>
                <w:kern w:val="0"/>
                <w:sz w:val="18"/>
                <w:szCs w:val="18"/>
              </w:rPr>
              <w:t>牌一证一卡两软件”建设等。经营单位农</w:t>
            </w:r>
            <w:r w:rsidRPr="006B6EA9">
              <w:rPr>
                <w:rFonts w:ascii="宋体" w:hAnsi="宋体" w:cs="宋体" w:hint="eastAsia"/>
                <w:kern w:val="0"/>
                <w:sz w:val="18"/>
                <w:szCs w:val="18"/>
              </w:rPr>
              <w:lastRenderedPageBreak/>
              <w:t>资产品登记备案活动，包括库房租赁、表格印刷等。完成农药样品抽样、检测等。</w:t>
            </w:r>
          </w:p>
        </w:tc>
        <w:tc>
          <w:tcPr>
            <w:tcW w:w="1837"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lastRenderedPageBreak/>
              <w:t>有经营单位审核档案、抽样检测记录、检查记录</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90%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80%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70%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&lt;70%</w:t>
            </w:r>
          </w:p>
        </w:tc>
      </w:tr>
      <w:tr w:rsidR="00127C0D" w:rsidRPr="00A11AF4" w:rsidTr="0094649E">
        <w:trPr>
          <w:trHeight w:val="227"/>
          <w:jc w:val="center"/>
        </w:trPr>
        <w:tc>
          <w:tcPr>
            <w:tcW w:w="200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lastRenderedPageBreak/>
              <w:t>农业种植指导、农业测产、土壤深松</w:t>
            </w:r>
          </w:p>
        </w:tc>
        <w:tc>
          <w:tcPr>
            <w:tcW w:w="1155"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 xml:space="preserve">　</w:t>
            </w:r>
          </w:p>
        </w:tc>
        <w:tc>
          <w:tcPr>
            <w:tcW w:w="342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按河北省农业厅、财政厅</w:t>
            </w:r>
            <w:r w:rsidRPr="006B6EA9">
              <w:rPr>
                <w:rFonts w:ascii="宋体" w:hAnsi="宋体" w:cs="宋体"/>
                <w:kern w:val="0"/>
                <w:sz w:val="18"/>
                <w:szCs w:val="18"/>
              </w:rPr>
              <w:t>2015-2017</w:t>
            </w:r>
            <w:r w:rsidRPr="006B6EA9">
              <w:rPr>
                <w:rFonts w:ascii="宋体" w:hAnsi="宋体" w:cs="宋体" w:hint="eastAsia"/>
                <w:kern w:val="0"/>
                <w:sz w:val="18"/>
                <w:szCs w:val="18"/>
              </w:rPr>
              <w:t>年农机深松作业实施意见（冀农财发</w:t>
            </w:r>
            <w:r w:rsidRPr="006B6EA9">
              <w:rPr>
                <w:rFonts w:ascii="宋体" w:hAnsi="宋体" w:cs="宋体"/>
                <w:kern w:val="0"/>
                <w:sz w:val="18"/>
                <w:szCs w:val="18"/>
              </w:rPr>
              <w:t>[2015]3</w:t>
            </w:r>
            <w:r w:rsidRPr="006B6EA9">
              <w:rPr>
                <w:rFonts w:ascii="宋体" w:hAnsi="宋体" w:cs="宋体" w:hint="eastAsia"/>
                <w:kern w:val="0"/>
                <w:sz w:val="18"/>
                <w:szCs w:val="18"/>
              </w:rPr>
              <w:t>号）、唐</w:t>
            </w:r>
            <w:proofErr w:type="gramStart"/>
            <w:r w:rsidRPr="006B6EA9">
              <w:rPr>
                <w:rFonts w:ascii="宋体" w:hAnsi="宋体" w:cs="宋体" w:hint="eastAsia"/>
                <w:kern w:val="0"/>
                <w:sz w:val="18"/>
                <w:szCs w:val="18"/>
              </w:rPr>
              <w:t>农机推发</w:t>
            </w:r>
            <w:proofErr w:type="gramEnd"/>
            <w:r w:rsidRPr="006B6EA9">
              <w:rPr>
                <w:rFonts w:ascii="宋体" w:hAnsi="宋体" w:cs="宋体"/>
                <w:kern w:val="0"/>
                <w:sz w:val="18"/>
                <w:szCs w:val="18"/>
              </w:rPr>
              <w:t>[2016]5</w:t>
            </w:r>
            <w:r w:rsidRPr="006B6EA9">
              <w:rPr>
                <w:rFonts w:ascii="宋体" w:hAnsi="宋体" w:cs="宋体" w:hint="eastAsia"/>
                <w:kern w:val="0"/>
                <w:sz w:val="18"/>
                <w:szCs w:val="18"/>
              </w:rPr>
              <w:t>号，我区需完成</w:t>
            </w:r>
            <w:r w:rsidRPr="006B6EA9">
              <w:rPr>
                <w:rFonts w:ascii="宋体" w:hAnsi="宋体" w:cs="宋体"/>
                <w:kern w:val="0"/>
                <w:sz w:val="18"/>
                <w:szCs w:val="18"/>
              </w:rPr>
              <w:t>1.5</w:t>
            </w:r>
            <w:r w:rsidRPr="006B6EA9">
              <w:rPr>
                <w:rFonts w:ascii="宋体" w:hAnsi="宋体" w:cs="宋体" w:hint="eastAsia"/>
                <w:kern w:val="0"/>
                <w:sz w:val="18"/>
                <w:szCs w:val="18"/>
              </w:rPr>
              <w:t>万亩松作业，此项为开展工作的交通费、测量工具、宣传等费用</w:t>
            </w:r>
          </w:p>
        </w:tc>
        <w:tc>
          <w:tcPr>
            <w:tcW w:w="2556"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科学组织，规范管理，做好宣传工作，完成工作。</w:t>
            </w:r>
          </w:p>
        </w:tc>
        <w:tc>
          <w:tcPr>
            <w:tcW w:w="1837"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按要求完成相关工作</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90%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80%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70%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&lt;70%</w:t>
            </w:r>
          </w:p>
        </w:tc>
      </w:tr>
      <w:tr w:rsidR="00127C0D" w:rsidRPr="00A11AF4" w:rsidTr="0094649E">
        <w:trPr>
          <w:trHeight w:val="227"/>
          <w:jc w:val="center"/>
        </w:trPr>
        <w:tc>
          <w:tcPr>
            <w:tcW w:w="200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林业行政执法监管</w:t>
            </w:r>
          </w:p>
        </w:tc>
        <w:tc>
          <w:tcPr>
            <w:tcW w:w="1155"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 xml:space="preserve">　</w:t>
            </w:r>
          </w:p>
        </w:tc>
        <w:tc>
          <w:tcPr>
            <w:tcW w:w="342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保证全区林木砍伐工作正常有序开展，完成对林木生产的现场</w:t>
            </w:r>
            <w:proofErr w:type="gramStart"/>
            <w:r w:rsidRPr="006B6EA9">
              <w:rPr>
                <w:rFonts w:ascii="宋体" w:hAnsi="宋体" w:cs="宋体" w:hint="eastAsia"/>
                <w:kern w:val="0"/>
                <w:sz w:val="18"/>
                <w:szCs w:val="18"/>
              </w:rPr>
              <w:t>堪察</w:t>
            </w:r>
            <w:proofErr w:type="gramEnd"/>
            <w:r w:rsidRPr="006B6EA9">
              <w:rPr>
                <w:rFonts w:ascii="宋体" w:hAnsi="宋体" w:cs="宋体" w:hint="eastAsia"/>
                <w:kern w:val="0"/>
                <w:sz w:val="18"/>
                <w:szCs w:val="18"/>
              </w:rPr>
              <w:t>工作</w:t>
            </w:r>
          </w:p>
        </w:tc>
        <w:tc>
          <w:tcPr>
            <w:tcW w:w="2556"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林业执法砍伐设备购置费以及监督检查林木凭证采伐、运输</w:t>
            </w:r>
            <w:r w:rsidRPr="006B6EA9">
              <w:rPr>
                <w:rFonts w:ascii="宋体" w:hAnsi="宋体" w:cs="宋体"/>
                <w:kern w:val="0"/>
                <w:sz w:val="18"/>
                <w:szCs w:val="18"/>
              </w:rPr>
              <w:t>;</w:t>
            </w:r>
            <w:r w:rsidRPr="006B6EA9">
              <w:rPr>
                <w:rFonts w:ascii="宋体" w:hAnsi="宋体" w:cs="宋体" w:hint="eastAsia"/>
                <w:kern w:val="0"/>
                <w:sz w:val="18"/>
                <w:szCs w:val="18"/>
              </w:rPr>
              <w:t>组织指导林地、林权管理；组织实施林权登记、发证等相关工作。</w:t>
            </w:r>
          </w:p>
        </w:tc>
        <w:tc>
          <w:tcPr>
            <w:tcW w:w="1837"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有砍伐及林木种子生产经营许可证办理档案</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90%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80%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70%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&lt;70%</w:t>
            </w:r>
          </w:p>
        </w:tc>
      </w:tr>
      <w:tr w:rsidR="00127C0D" w:rsidRPr="00A11AF4" w:rsidTr="0094649E">
        <w:trPr>
          <w:trHeight w:val="832"/>
          <w:jc w:val="center"/>
        </w:trPr>
        <w:tc>
          <w:tcPr>
            <w:tcW w:w="200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林木病虫害调查与防治</w:t>
            </w:r>
          </w:p>
        </w:tc>
        <w:tc>
          <w:tcPr>
            <w:tcW w:w="1155"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 xml:space="preserve">　</w:t>
            </w:r>
          </w:p>
        </w:tc>
        <w:tc>
          <w:tcPr>
            <w:tcW w:w="342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保证全区林业生产安全</w:t>
            </w:r>
          </w:p>
        </w:tc>
        <w:tc>
          <w:tcPr>
            <w:tcW w:w="2556"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进行林木病虫害调查、防治、指导工作和森林植物检疫工作</w:t>
            </w:r>
          </w:p>
        </w:tc>
        <w:tc>
          <w:tcPr>
            <w:tcW w:w="1837"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不出现安全事故</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90%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80%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70%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&lt;70%</w:t>
            </w:r>
          </w:p>
        </w:tc>
      </w:tr>
      <w:tr w:rsidR="00127C0D" w:rsidRPr="00A11AF4" w:rsidTr="0094649E">
        <w:trPr>
          <w:trHeight w:val="227"/>
          <w:jc w:val="center"/>
        </w:trPr>
        <w:tc>
          <w:tcPr>
            <w:tcW w:w="2009" w:type="dxa"/>
            <w:vAlign w:val="center"/>
          </w:tcPr>
          <w:p w:rsidR="00127C0D" w:rsidRPr="006B6EA9" w:rsidRDefault="00127C0D" w:rsidP="00F836C8">
            <w:pPr>
              <w:widowControl/>
              <w:jc w:val="left"/>
              <w:rPr>
                <w:rFonts w:ascii="宋体" w:cs="宋体"/>
                <w:color w:val="000000"/>
                <w:kern w:val="0"/>
                <w:sz w:val="18"/>
                <w:szCs w:val="18"/>
              </w:rPr>
            </w:pPr>
            <w:r w:rsidRPr="006B6EA9">
              <w:rPr>
                <w:rFonts w:ascii="宋体" w:hAnsi="宋体" w:cs="宋体" w:hint="eastAsia"/>
                <w:color w:val="000000"/>
                <w:kern w:val="0"/>
                <w:sz w:val="18"/>
                <w:szCs w:val="18"/>
              </w:rPr>
              <w:t>奶牛品种改良工作</w:t>
            </w:r>
          </w:p>
        </w:tc>
        <w:tc>
          <w:tcPr>
            <w:tcW w:w="1155" w:type="dxa"/>
            <w:vAlign w:val="center"/>
          </w:tcPr>
          <w:p w:rsidR="00127C0D" w:rsidRPr="006B6EA9" w:rsidRDefault="00127C0D" w:rsidP="00F836C8">
            <w:pPr>
              <w:widowControl/>
              <w:jc w:val="left"/>
              <w:rPr>
                <w:rFonts w:ascii="宋体" w:cs="宋体"/>
                <w:color w:val="000000"/>
                <w:kern w:val="0"/>
                <w:sz w:val="18"/>
                <w:szCs w:val="18"/>
              </w:rPr>
            </w:pPr>
            <w:r w:rsidRPr="006B6EA9">
              <w:rPr>
                <w:rFonts w:ascii="宋体" w:hAnsi="宋体" w:cs="宋体" w:hint="eastAsia"/>
                <w:color w:val="000000"/>
                <w:kern w:val="0"/>
                <w:sz w:val="18"/>
                <w:szCs w:val="18"/>
              </w:rPr>
              <w:t xml:space="preserve">　</w:t>
            </w:r>
            <w:r>
              <w:rPr>
                <w:rFonts w:ascii="宋体" w:hAnsi="宋体" w:cs="宋体"/>
                <w:color w:val="000000"/>
                <w:kern w:val="0"/>
                <w:sz w:val="18"/>
                <w:szCs w:val="18"/>
              </w:rPr>
              <w:t>8.5</w:t>
            </w:r>
          </w:p>
        </w:tc>
        <w:tc>
          <w:tcPr>
            <w:tcW w:w="3429" w:type="dxa"/>
            <w:vAlign w:val="center"/>
          </w:tcPr>
          <w:p w:rsidR="00127C0D" w:rsidRPr="006B6EA9" w:rsidRDefault="00127C0D" w:rsidP="00F836C8">
            <w:pPr>
              <w:widowControl/>
              <w:jc w:val="left"/>
              <w:rPr>
                <w:rFonts w:ascii="宋体" w:cs="宋体"/>
                <w:color w:val="000000"/>
                <w:kern w:val="0"/>
                <w:sz w:val="18"/>
                <w:szCs w:val="18"/>
              </w:rPr>
            </w:pPr>
            <w:r w:rsidRPr="006B6EA9">
              <w:rPr>
                <w:rFonts w:ascii="宋体" w:hAnsi="宋体" w:cs="宋体" w:hint="eastAsia"/>
                <w:color w:val="000000"/>
                <w:kern w:val="0"/>
                <w:sz w:val="18"/>
                <w:szCs w:val="18"/>
              </w:rPr>
              <w:t>加快全区奶牛改良步伐，提高高产奶牛冻精细管的应用率，促进奶牛生产发展和农民致富增收</w:t>
            </w:r>
          </w:p>
        </w:tc>
        <w:tc>
          <w:tcPr>
            <w:tcW w:w="2556"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推广优质种畜禽品种。</w:t>
            </w:r>
          </w:p>
        </w:tc>
        <w:tc>
          <w:tcPr>
            <w:tcW w:w="1837" w:type="dxa"/>
            <w:vAlign w:val="center"/>
          </w:tcPr>
          <w:p w:rsidR="00127C0D" w:rsidRPr="006B6EA9" w:rsidRDefault="00127C0D" w:rsidP="00F836C8">
            <w:pPr>
              <w:widowControl/>
              <w:jc w:val="left"/>
              <w:rPr>
                <w:rFonts w:ascii="宋体" w:cs="宋体"/>
                <w:color w:val="000000"/>
                <w:kern w:val="0"/>
                <w:sz w:val="18"/>
                <w:szCs w:val="18"/>
              </w:rPr>
            </w:pPr>
            <w:r w:rsidRPr="006B6EA9">
              <w:rPr>
                <w:rFonts w:ascii="宋体" w:hAnsi="宋体" w:cs="宋体" w:hint="eastAsia"/>
                <w:color w:val="000000"/>
                <w:kern w:val="0"/>
                <w:sz w:val="18"/>
                <w:szCs w:val="18"/>
              </w:rPr>
              <w:t>奶牛品种改良工作</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100%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90%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80%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&lt;80%</w:t>
            </w:r>
          </w:p>
        </w:tc>
      </w:tr>
      <w:tr w:rsidR="00127C0D" w:rsidRPr="00A11AF4" w:rsidTr="0094649E">
        <w:trPr>
          <w:trHeight w:val="227"/>
          <w:jc w:val="center"/>
        </w:trPr>
        <w:tc>
          <w:tcPr>
            <w:tcW w:w="2009" w:type="dxa"/>
            <w:vMerge w:val="restart"/>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动物疫病防控</w:t>
            </w:r>
          </w:p>
        </w:tc>
        <w:tc>
          <w:tcPr>
            <w:tcW w:w="1155" w:type="dxa"/>
            <w:vMerge w:val="restart"/>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 xml:space="preserve">　</w:t>
            </w:r>
            <w:r>
              <w:rPr>
                <w:rFonts w:ascii="宋体" w:hAnsi="宋体" w:cs="宋体"/>
                <w:kern w:val="0"/>
                <w:sz w:val="18"/>
                <w:szCs w:val="18"/>
              </w:rPr>
              <w:t>30</w:t>
            </w:r>
          </w:p>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 xml:space="preserve">　</w:t>
            </w:r>
          </w:p>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 xml:space="preserve">　</w:t>
            </w:r>
          </w:p>
          <w:p w:rsidR="00127C0D" w:rsidRPr="006B6EA9" w:rsidRDefault="00127C0D" w:rsidP="00F836C8">
            <w:pPr>
              <w:jc w:val="left"/>
              <w:rPr>
                <w:rFonts w:ascii="宋体" w:cs="宋体"/>
                <w:kern w:val="0"/>
                <w:sz w:val="18"/>
                <w:szCs w:val="18"/>
              </w:rPr>
            </w:pPr>
            <w:r w:rsidRPr="006B6EA9">
              <w:rPr>
                <w:rFonts w:ascii="宋体" w:hAnsi="宋体" w:cs="宋体" w:hint="eastAsia"/>
                <w:kern w:val="0"/>
                <w:sz w:val="18"/>
                <w:szCs w:val="18"/>
              </w:rPr>
              <w:t xml:space="preserve">　</w:t>
            </w:r>
          </w:p>
        </w:tc>
        <w:tc>
          <w:tcPr>
            <w:tcW w:w="3429" w:type="dxa"/>
            <w:vMerge w:val="restart"/>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常规工作，落实动物防疫检疫政策，建立完善动物防疫和检疫体系。组织开展动物的防疫检疫工作，发布疫情并组织扑灭。</w:t>
            </w:r>
          </w:p>
        </w:tc>
        <w:tc>
          <w:tcPr>
            <w:tcW w:w="2556" w:type="dxa"/>
            <w:vMerge w:val="restart"/>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有效减少动物疫情危害</w:t>
            </w:r>
            <w:r w:rsidRPr="006B6EA9">
              <w:rPr>
                <w:rFonts w:ascii="宋体" w:cs="宋体"/>
                <w:kern w:val="0"/>
                <w:sz w:val="18"/>
                <w:szCs w:val="18"/>
              </w:rPr>
              <w:t>,</w:t>
            </w:r>
            <w:r w:rsidRPr="006B6EA9">
              <w:rPr>
                <w:rFonts w:ascii="宋体" w:hAnsi="宋体" w:cs="宋体" w:hint="eastAsia"/>
                <w:kern w:val="0"/>
                <w:sz w:val="18"/>
                <w:szCs w:val="18"/>
              </w:rPr>
              <w:t>促进农业健康发展</w:t>
            </w:r>
          </w:p>
        </w:tc>
        <w:tc>
          <w:tcPr>
            <w:tcW w:w="1837"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应</w:t>
            </w:r>
            <w:proofErr w:type="gramStart"/>
            <w:r w:rsidRPr="006B6EA9">
              <w:rPr>
                <w:rFonts w:ascii="宋体" w:hAnsi="宋体" w:cs="宋体" w:hint="eastAsia"/>
                <w:kern w:val="0"/>
                <w:sz w:val="18"/>
                <w:szCs w:val="18"/>
              </w:rPr>
              <w:t>免动物</w:t>
            </w:r>
            <w:proofErr w:type="gramEnd"/>
            <w:r w:rsidRPr="006B6EA9">
              <w:rPr>
                <w:rFonts w:ascii="宋体" w:hAnsi="宋体" w:cs="宋体" w:hint="eastAsia"/>
                <w:kern w:val="0"/>
                <w:sz w:val="18"/>
                <w:szCs w:val="18"/>
              </w:rPr>
              <w:t>疫病强制免疫率</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100%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95%</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90%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&lt;90%</w:t>
            </w:r>
          </w:p>
        </w:tc>
      </w:tr>
      <w:tr w:rsidR="00127C0D" w:rsidRPr="00A11AF4" w:rsidTr="0094649E">
        <w:trPr>
          <w:trHeight w:val="227"/>
          <w:jc w:val="center"/>
        </w:trPr>
        <w:tc>
          <w:tcPr>
            <w:tcW w:w="2009" w:type="dxa"/>
            <w:vMerge/>
            <w:vAlign w:val="center"/>
          </w:tcPr>
          <w:p w:rsidR="00127C0D" w:rsidRPr="006B6EA9" w:rsidRDefault="00127C0D" w:rsidP="00F836C8">
            <w:pPr>
              <w:widowControl/>
              <w:jc w:val="left"/>
              <w:rPr>
                <w:rFonts w:ascii="宋体" w:cs="宋体"/>
                <w:kern w:val="0"/>
                <w:sz w:val="18"/>
                <w:szCs w:val="18"/>
              </w:rPr>
            </w:pPr>
          </w:p>
        </w:tc>
        <w:tc>
          <w:tcPr>
            <w:tcW w:w="1155" w:type="dxa"/>
            <w:vMerge/>
            <w:vAlign w:val="center"/>
          </w:tcPr>
          <w:p w:rsidR="00127C0D" w:rsidRPr="006B6EA9" w:rsidRDefault="00127C0D" w:rsidP="00F836C8">
            <w:pPr>
              <w:jc w:val="left"/>
              <w:rPr>
                <w:rFonts w:ascii="宋体" w:cs="宋体"/>
                <w:kern w:val="0"/>
                <w:sz w:val="18"/>
                <w:szCs w:val="18"/>
              </w:rPr>
            </w:pPr>
          </w:p>
        </w:tc>
        <w:tc>
          <w:tcPr>
            <w:tcW w:w="3429" w:type="dxa"/>
            <w:vMerge/>
            <w:vAlign w:val="center"/>
          </w:tcPr>
          <w:p w:rsidR="00127C0D" w:rsidRPr="006B6EA9" w:rsidRDefault="00127C0D" w:rsidP="00F836C8">
            <w:pPr>
              <w:widowControl/>
              <w:jc w:val="left"/>
              <w:rPr>
                <w:rFonts w:ascii="宋体" w:cs="宋体"/>
                <w:kern w:val="0"/>
                <w:sz w:val="18"/>
                <w:szCs w:val="18"/>
              </w:rPr>
            </w:pPr>
          </w:p>
        </w:tc>
        <w:tc>
          <w:tcPr>
            <w:tcW w:w="2556" w:type="dxa"/>
            <w:vMerge/>
            <w:vAlign w:val="center"/>
          </w:tcPr>
          <w:p w:rsidR="00127C0D" w:rsidRPr="006B6EA9" w:rsidRDefault="00127C0D" w:rsidP="00F836C8">
            <w:pPr>
              <w:widowControl/>
              <w:jc w:val="left"/>
              <w:rPr>
                <w:rFonts w:ascii="宋体" w:cs="宋体"/>
                <w:kern w:val="0"/>
                <w:sz w:val="18"/>
                <w:szCs w:val="18"/>
              </w:rPr>
            </w:pPr>
          </w:p>
        </w:tc>
        <w:tc>
          <w:tcPr>
            <w:tcW w:w="1837"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病死猪无害化处理率</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100%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90%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70%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&lt;70%</w:t>
            </w:r>
          </w:p>
        </w:tc>
      </w:tr>
      <w:tr w:rsidR="00127C0D" w:rsidRPr="00A11AF4" w:rsidTr="0094649E">
        <w:trPr>
          <w:trHeight w:val="227"/>
          <w:jc w:val="center"/>
        </w:trPr>
        <w:tc>
          <w:tcPr>
            <w:tcW w:w="2009" w:type="dxa"/>
            <w:vMerge/>
            <w:vAlign w:val="center"/>
          </w:tcPr>
          <w:p w:rsidR="00127C0D" w:rsidRPr="006B6EA9" w:rsidRDefault="00127C0D" w:rsidP="00F836C8">
            <w:pPr>
              <w:widowControl/>
              <w:jc w:val="left"/>
              <w:rPr>
                <w:rFonts w:ascii="宋体" w:cs="宋体"/>
                <w:kern w:val="0"/>
                <w:sz w:val="18"/>
                <w:szCs w:val="18"/>
              </w:rPr>
            </w:pPr>
          </w:p>
        </w:tc>
        <w:tc>
          <w:tcPr>
            <w:tcW w:w="1155" w:type="dxa"/>
            <w:vMerge/>
            <w:vAlign w:val="center"/>
          </w:tcPr>
          <w:p w:rsidR="00127C0D" w:rsidRPr="006B6EA9" w:rsidRDefault="00127C0D" w:rsidP="00F836C8">
            <w:pPr>
              <w:jc w:val="left"/>
              <w:rPr>
                <w:rFonts w:ascii="宋体" w:cs="宋体"/>
                <w:kern w:val="0"/>
                <w:sz w:val="18"/>
                <w:szCs w:val="18"/>
              </w:rPr>
            </w:pPr>
          </w:p>
        </w:tc>
        <w:tc>
          <w:tcPr>
            <w:tcW w:w="3429" w:type="dxa"/>
            <w:vMerge/>
            <w:vAlign w:val="center"/>
          </w:tcPr>
          <w:p w:rsidR="00127C0D" w:rsidRPr="006B6EA9" w:rsidRDefault="00127C0D" w:rsidP="00F836C8">
            <w:pPr>
              <w:widowControl/>
              <w:jc w:val="left"/>
              <w:rPr>
                <w:rFonts w:ascii="宋体" w:cs="宋体"/>
                <w:kern w:val="0"/>
                <w:sz w:val="18"/>
                <w:szCs w:val="18"/>
              </w:rPr>
            </w:pPr>
          </w:p>
        </w:tc>
        <w:tc>
          <w:tcPr>
            <w:tcW w:w="2556" w:type="dxa"/>
            <w:vMerge/>
            <w:vAlign w:val="center"/>
          </w:tcPr>
          <w:p w:rsidR="00127C0D" w:rsidRPr="006B6EA9" w:rsidRDefault="00127C0D" w:rsidP="00F836C8">
            <w:pPr>
              <w:widowControl/>
              <w:jc w:val="left"/>
              <w:rPr>
                <w:rFonts w:ascii="宋体" w:cs="宋体"/>
                <w:kern w:val="0"/>
                <w:sz w:val="18"/>
                <w:szCs w:val="18"/>
              </w:rPr>
            </w:pPr>
          </w:p>
        </w:tc>
        <w:tc>
          <w:tcPr>
            <w:tcW w:w="1837"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动物疫情监测目标完成率</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100%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95%</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90%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&lt;90%</w:t>
            </w:r>
          </w:p>
        </w:tc>
      </w:tr>
      <w:tr w:rsidR="00127C0D" w:rsidRPr="00A11AF4" w:rsidTr="0094649E">
        <w:trPr>
          <w:trHeight w:val="227"/>
          <w:jc w:val="center"/>
        </w:trPr>
        <w:tc>
          <w:tcPr>
            <w:tcW w:w="2009" w:type="dxa"/>
            <w:vMerge/>
            <w:vAlign w:val="center"/>
          </w:tcPr>
          <w:p w:rsidR="00127C0D" w:rsidRPr="006B6EA9" w:rsidRDefault="00127C0D" w:rsidP="00F836C8">
            <w:pPr>
              <w:widowControl/>
              <w:jc w:val="left"/>
              <w:rPr>
                <w:rFonts w:ascii="宋体" w:cs="宋体"/>
                <w:kern w:val="0"/>
                <w:sz w:val="18"/>
                <w:szCs w:val="18"/>
              </w:rPr>
            </w:pPr>
          </w:p>
        </w:tc>
        <w:tc>
          <w:tcPr>
            <w:tcW w:w="1155" w:type="dxa"/>
            <w:vMerge/>
            <w:vAlign w:val="center"/>
          </w:tcPr>
          <w:p w:rsidR="00127C0D" w:rsidRPr="006B6EA9" w:rsidRDefault="00127C0D" w:rsidP="00F836C8">
            <w:pPr>
              <w:widowControl/>
              <w:jc w:val="left"/>
              <w:rPr>
                <w:rFonts w:ascii="宋体" w:cs="宋体"/>
                <w:kern w:val="0"/>
                <w:sz w:val="18"/>
                <w:szCs w:val="18"/>
              </w:rPr>
            </w:pPr>
          </w:p>
        </w:tc>
        <w:tc>
          <w:tcPr>
            <w:tcW w:w="3429" w:type="dxa"/>
            <w:vMerge/>
            <w:vAlign w:val="center"/>
          </w:tcPr>
          <w:p w:rsidR="00127C0D" w:rsidRPr="006B6EA9" w:rsidRDefault="00127C0D" w:rsidP="00F836C8">
            <w:pPr>
              <w:widowControl/>
              <w:jc w:val="left"/>
              <w:rPr>
                <w:rFonts w:ascii="宋体" w:cs="宋体"/>
                <w:kern w:val="0"/>
                <w:sz w:val="18"/>
                <w:szCs w:val="18"/>
              </w:rPr>
            </w:pPr>
          </w:p>
        </w:tc>
        <w:tc>
          <w:tcPr>
            <w:tcW w:w="2556" w:type="dxa"/>
            <w:vMerge/>
            <w:vAlign w:val="center"/>
          </w:tcPr>
          <w:p w:rsidR="00127C0D" w:rsidRPr="006B6EA9" w:rsidRDefault="00127C0D" w:rsidP="00F836C8">
            <w:pPr>
              <w:widowControl/>
              <w:jc w:val="left"/>
              <w:rPr>
                <w:rFonts w:ascii="宋体" w:cs="宋体"/>
                <w:kern w:val="0"/>
                <w:sz w:val="18"/>
                <w:szCs w:val="18"/>
              </w:rPr>
            </w:pPr>
          </w:p>
        </w:tc>
        <w:tc>
          <w:tcPr>
            <w:tcW w:w="1837"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突发动物疫情处置率</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100%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98%</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95%</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&lt;95%</w:t>
            </w:r>
          </w:p>
        </w:tc>
      </w:tr>
      <w:tr w:rsidR="00127C0D" w:rsidRPr="00A11AF4" w:rsidTr="0094649E">
        <w:trPr>
          <w:trHeight w:val="227"/>
          <w:jc w:val="center"/>
        </w:trPr>
        <w:tc>
          <w:tcPr>
            <w:tcW w:w="2009" w:type="dxa"/>
            <w:vMerge w:val="restart"/>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农畜产品质量安全监管</w:t>
            </w:r>
          </w:p>
        </w:tc>
        <w:tc>
          <w:tcPr>
            <w:tcW w:w="1155" w:type="dxa"/>
            <w:vMerge w:val="restart"/>
            <w:vAlign w:val="center"/>
          </w:tcPr>
          <w:p w:rsidR="00127C0D" w:rsidRPr="006B6EA9" w:rsidRDefault="00127C0D" w:rsidP="00F836C8">
            <w:pPr>
              <w:widowControl/>
              <w:jc w:val="left"/>
              <w:rPr>
                <w:rFonts w:ascii="宋体" w:cs="宋体"/>
                <w:kern w:val="0"/>
                <w:sz w:val="18"/>
                <w:szCs w:val="18"/>
              </w:rPr>
            </w:pPr>
            <w:r>
              <w:rPr>
                <w:rFonts w:ascii="宋体" w:hAnsi="宋体" w:cs="宋体"/>
                <w:kern w:val="0"/>
                <w:sz w:val="18"/>
                <w:szCs w:val="18"/>
              </w:rPr>
              <w:t>4</w:t>
            </w:r>
          </w:p>
          <w:p w:rsidR="00127C0D" w:rsidRPr="006B6EA9" w:rsidRDefault="00127C0D" w:rsidP="00F836C8">
            <w:pPr>
              <w:jc w:val="left"/>
              <w:rPr>
                <w:rFonts w:ascii="宋体" w:cs="宋体"/>
                <w:kern w:val="0"/>
                <w:sz w:val="18"/>
                <w:szCs w:val="18"/>
              </w:rPr>
            </w:pPr>
            <w:r w:rsidRPr="006B6EA9">
              <w:rPr>
                <w:rFonts w:ascii="宋体" w:hAnsi="宋体" w:cs="宋体" w:hint="eastAsia"/>
                <w:kern w:val="0"/>
                <w:sz w:val="18"/>
                <w:szCs w:val="18"/>
              </w:rPr>
              <w:t xml:space="preserve">　</w:t>
            </w:r>
          </w:p>
        </w:tc>
        <w:tc>
          <w:tcPr>
            <w:tcW w:w="3429" w:type="dxa"/>
            <w:vMerge w:val="restart"/>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加强农产品质</w:t>
            </w:r>
            <w:proofErr w:type="gramStart"/>
            <w:r w:rsidRPr="006B6EA9">
              <w:rPr>
                <w:rFonts w:ascii="宋体" w:hAnsi="宋体" w:cs="宋体" w:hint="eastAsia"/>
                <w:kern w:val="0"/>
                <w:sz w:val="18"/>
                <w:szCs w:val="18"/>
              </w:rPr>
              <w:t>量安全</w:t>
            </w:r>
            <w:proofErr w:type="gramEnd"/>
            <w:r w:rsidRPr="006B6EA9">
              <w:rPr>
                <w:rFonts w:ascii="宋体" w:hAnsi="宋体" w:cs="宋体" w:hint="eastAsia"/>
                <w:kern w:val="0"/>
                <w:sz w:val="18"/>
                <w:szCs w:val="18"/>
              </w:rPr>
              <w:t>监管体系建设，指导农产品检验检测体系建设和机构考核，依</w:t>
            </w:r>
            <w:r w:rsidRPr="006B6EA9">
              <w:rPr>
                <w:rFonts w:ascii="宋体" w:hAnsi="宋体" w:cs="宋体" w:hint="eastAsia"/>
                <w:kern w:val="0"/>
                <w:sz w:val="18"/>
                <w:szCs w:val="18"/>
              </w:rPr>
              <w:lastRenderedPageBreak/>
              <w:t>法实施符合安全标准的农产品认证和监督管理。组织开展农产品质</w:t>
            </w:r>
            <w:proofErr w:type="gramStart"/>
            <w:r w:rsidRPr="006B6EA9">
              <w:rPr>
                <w:rFonts w:ascii="宋体" w:hAnsi="宋体" w:cs="宋体" w:hint="eastAsia"/>
                <w:kern w:val="0"/>
                <w:sz w:val="18"/>
                <w:szCs w:val="18"/>
              </w:rPr>
              <w:t>量安全</w:t>
            </w:r>
            <w:proofErr w:type="gramEnd"/>
            <w:r w:rsidRPr="006B6EA9">
              <w:rPr>
                <w:rFonts w:ascii="宋体" w:hAnsi="宋体" w:cs="宋体" w:hint="eastAsia"/>
                <w:kern w:val="0"/>
                <w:sz w:val="18"/>
                <w:szCs w:val="18"/>
              </w:rPr>
              <w:t>的监督检查。</w:t>
            </w:r>
          </w:p>
        </w:tc>
        <w:tc>
          <w:tcPr>
            <w:tcW w:w="2556" w:type="dxa"/>
            <w:vMerge w:val="restart"/>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lastRenderedPageBreak/>
              <w:t>加强农产品质</w:t>
            </w:r>
            <w:proofErr w:type="gramStart"/>
            <w:r w:rsidRPr="006B6EA9">
              <w:rPr>
                <w:rFonts w:ascii="宋体" w:hAnsi="宋体" w:cs="宋体" w:hint="eastAsia"/>
                <w:kern w:val="0"/>
                <w:sz w:val="18"/>
                <w:szCs w:val="18"/>
              </w:rPr>
              <w:t>量安全</w:t>
            </w:r>
            <w:proofErr w:type="gramEnd"/>
            <w:r w:rsidRPr="006B6EA9">
              <w:rPr>
                <w:rFonts w:ascii="宋体" w:hAnsi="宋体" w:cs="宋体" w:hint="eastAsia"/>
                <w:kern w:val="0"/>
                <w:sz w:val="18"/>
                <w:szCs w:val="18"/>
              </w:rPr>
              <w:t>体系建设</w:t>
            </w:r>
            <w:r w:rsidRPr="006B6EA9">
              <w:rPr>
                <w:rFonts w:ascii="宋体" w:cs="宋体"/>
                <w:kern w:val="0"/>
                <w:sz w:val="18"/>
                <w:szCs w:val="18"/>
              </w:rPr>
              <w:t>,</w:t>
            </w:r>
            <w:r w:rsidRPr="006B6EA9">
              <w:rPr>
                <w:rFonts w:ascii="宋体" w:hAnsi="宋体" w:cs="宋体" w:hint="eastAsia"/>
                <w:kern w:val="0"/>
                <w:sz w:val="18"/>
                <w:szCs w:val="18"/>
              </w:rPr>
              <w:t>提高监管能力</w:t>
            </w:r>
            <w:r w:rsidRPr="006B6EA9">
              <w:rPr>
                <w:rFonts w:ascii="宋体" w:cs="宋体"/>
                <w:kern w:val="0"/>
                <w:sz w:val="18"/>
                <w:szCs w:val="18"/>
              </w:rPr>
              <w:t>,</w:t>
            </w:r>
            <w:r w:rsidRPr="006B6EA9">
              <w:rPr>
                <w:rFonts w:ascii="宋体" w:hAnsi="宋体" w:cs="宋体" w:hint="eastAsia"/>
                <w:kern w:val="0"/>
                <w:sz w:val="18"/>
                <w:szCs w:val="18"/>
              </w:rPr>
              <w:t>确保农产品</w:t>
            </w:r>
            <w:r w:rsidRPr="006B6EA9">
              <w:rPr>
                <w:rFonts w:ascii="宋体" w:hAnsi="宋体" w:cs="宋体" w:hint="eastAsia"/>
                <w:kern w:val="0"/>
                <w:sz w:val="18"/>
                <w:szCs w:val="18"/>
              </w:rPr>
              <w:lastRenderedPageBreak/>
              <w:t>质量安全。</w:t>
            </w:r>
          </w:p>
        </w:tc>
        <w:tc>
          <w:tcPr>
            <w:tcW w:w="1837"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lastRenderedPageBreak/>
              <w:t>农产品及农业投入品质量抽检计划完成率</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100%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98%</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95%</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&lt;95%</w:t>
            </w:r>
          </w:p>
        </w:tc>
      </w:tr>
      <w:tr w:rsidR="00127C0D" w:rsidRPr="00A11AF4" w:rsidTr="0094649E">
        <w:trPr>
          <w:trHeight w:val="227"/>
          <w:jc w:val="center"/>
        </w:trPr>
        <w:tc>
          <w:tcPr>
            <w:tcW w:w="2009" w:type="dxa"/>
            <w:vMerge/>
            <w:vAlign w:val="center"/>
          </w:tcPr>
          <w:p w:rsidR="00127C0D" w:rsidRPr="006B6EA9" w:rsidRDefault="00127C0D" w:rsidP="00F836C8">
            <w:pPr>
              <w:widowControl/>
              <w:jc w:val="left"/>
              <w:rPr>
                <w:rFonts w:ascii="宋体" w:cs="宋体"/>
                <w:kern w:val="0"/>
                <w:sz w:val="18"/>
                <w:szCs w:val="18"/>
              </w:rPr>
            </w:pPr>
          </w:p>
        </w:tc>
        <w:tc>
          <w:tcPr>
            <w:tcW w:w="1155" w:type="dxa"/>
            <w:vMerge/>
            <w:vAlign w:val="center"/>
          </w:tcPr>
          <w:p w:rsidR="00127C0D" w:rsidRPr="006B6EA9" w:rsidRDefault="00127C0D" w:rsidP="00F836C8">
            <w:pPr>
              <w:widowControl/>
              <w:jc w:val="left"/>
              <w:rPr>
                <w:rFonts w:ascii="宋体" w:cs="宋体"/>
                <w:kern w:val="0"/>
                <w:sz w:val="18"/>
                <w:szCs w:val="18"/>
              </w:rPr>
            </w:pPr>
          </w:p>
        </w:tc>
        <w:tc>
          <w:tcPr>
            <w:tcW w:w="3429" w:type="dxa"/>
            <w:vMerge/>
            <w:vAlign w:val="center"/>
          </w:tcPr>
          <w:p w:rsidR="00127C0D" w:rsidRPr="006B6EA9" w:rsidRDefault="00127C0D" w:rsidP="00F836C8">
            <w:pPr>
              <w:widowControl/>
              <w:jc w:val="left"/>
              <w:rPr>
                <w:rFonts w:ascii="宋体" w:cs="宋体"/>
                <w:kern w:val="0"/>
                <w:sz w:val="18"/>
                <w:szCs w:val="18"/>
              </w:rPr>
            </w:pPr>
          </w:p>
        </w:tc>
        <w:tc>
          <w:tcPr>
            <w:tcW w:w="2556" w:type="dxa"/>
            <w:vMerge/>
            <w:vAlign w:val="center"/>
          </w:tcPr>
          <w:p w:rsidR="00127C0D" w:rsidRPr="006B6EA9" w:rsidRDefault="00127C0D" w:rsidP="00F836C8">
            <w:pPr>
              <w:widowControl/>
              <w:jc w:val="left"/>
              <w:rPr>
                <w:rFonts w:ascii="宋体" w:cs="宋体"/>
                <w:kern w:val="0"/>
                <w:sz w:val="18"/>
                <w:szCs w:val="18"/>
              </w:rPr>
            </w:pPr>
          </w:p>
        </w:tc>
        <w:tc>
          <w:tcPr>
            <w:tcW w:w="1837"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重大农产品质</w:t>
            </w:r>
            <w:proofErr w:type="gramStart"/>
            <w:r w:rsidRPr="006B6EA9">
              <w:rPr>
                <w:rFonts w:ascii="宋体" w:hAnsi="宋体" w:cs="宋体" w:hint="eastAsia"/>
                <w:kern w:val="0"/>
                <w:sz w:val="18"/>
                <w:szCs w:val="18"/>
              </w:rPr>
              <w:t>量安全</w:t>
            </w:r>
            <w:proofErr w:type="gramEnd"/>
            <w:r w:rsidRPr="006B6EA9">
              <w:rPr>
                <w:rFonts w:ascii="宋体" w:hAnsi="宋体" w:cs="宋体" w:hint="eastAsia"/>
                <w:kern w:val="0"/>
                <w:sz w:val="18"/>
                <w:szCs w:val="18"/>
              </w:rPr>
              <w:t>事件发生率</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100%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2%</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5%</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6%</w:t>
            </w:r>
          </w:p>
        </w:tc>
      </w:tr>
      <w:tr w:rsidR="00127C0D" w:rsidRPr="00A11AF4" w:rsidTr="0094649E">
        <w:trPr>
          <w:trHeight w:val="227"/>
          <w:jc w:val="center"/>
        </w:trPr>
        <w:tc>
          <w:tcPr>
            <w:tcW w:w="2009" w:type="dxa"/>
            <w:vAlign w:val="center"/>
          </w:tcPr>
          <w:p w:rsidR="00127C0D" w:rsidRPr="006B6EA9" w:rsidRDefault="00127C0D" w:rsidP="00F836C8">
            <w:pPr>
              <w:widowControl/>
              <w:jc w:val="left"/>
              <w:rPr>
                <w:rFonts w:ascii="宋体" w:cs="宋体"/>
                <w:color w:val="000000"/>
                <w:kern w:val="0"/>
                <w:sz w:val="18"/>
                <w:szCs w:val="18"/>
              </w:rPr>
            </w:pPr>
            <w:r w:rsidRPr="006B6EA9">
              <w:rPr>
                <w:rFonts w:ascii="宋体" w:hAnsi="宋体" w:cs="宋体" w:hint="eastAsia"/>
                <w:color w:val="000000"/>
                <w:kern w:val="0"/>
                <w:sz w:val="18"/>
                <w:szCs w:val="18"/>
              </w:rPr>
              <w:lastRenderedPageBreak/>
              <w:t>负责动物诊疗和村级防疫员的监督管理</w:t>
            </w:r>
          </w:p>
        </w:tc>
        <w:tc>
          <w:tcPr>
            <w:tcW w:w="1155" w:type="dxa"/>
            <w:vAlign w:val="center"/>
          </w:tcPr>
          <w:p w:rsidR="00127C0D" w:rsidRPr="006B6EA9" w:rsidRDefault="00127C0D" w:rsidP="00F836C8">
            <w:pPr>
              <w:widowControl/>
              <w:jc w:val="left"/>
              <w:rPr>
                <w:rFonts w:ascii="宋体" w:cs="宋体"/>
                <w:color w:val="000000"/>
                <w:kern w:val="0"/>
                <w:sz w:val="18"/>
                <w:szCs w:val="18"/>
              </w:rPr>
            </w:pPr>
            <w:r w:rsidRPr="006B6EA9">
              <w:rPr>
                <w:rFonts w:ascii="宋体" w:hAnsi="宋体" w:cs="宋体" w:hint="eastAsia"/>
                <w:color w:val="000000"/>
                <w:kern w:val="0"/>
                <w:sz w:val="18"/>
                <w:szCs w:val="18"/>
              </w:rPr>
              <w:t xml:space="preserve">　</w:t>
            </w:r>
            <w:r>
              <w:rPr>
                <w:rFonts w:ascii="宋体" w:hAnsi="宋体" w:cs="宋体"/>
                <w:color w:val="000000"/>
                <w:kern w:val="0"/>
                <w:sz w:val="18"/>
                <w:szCs w:val="18"/>
              </w:rPr>
              <w:t>2.58</w:t>
            </w:r>
          </w:p>
        </w:tc>
        <w:tc>
          <w:tcPr>
            <w:tcW w:w="3429" w:type="dxa"/>
            <w:vAlign w:val="center"/>
          </w:tcPr>
          <w:p w:rsidR="00127C0D" w:rsidRPr="006B6EA9" w:rsidRDefault="00127C0D" w:rsidP="00F836C8">
            <w:pPr>
              <w:widowControl/>
              <w:jc w:val="left"/>
              <w:rPr>
                <w:rFonts w:ascii="宋体" w:cs="宋体"/>
                <w:color w:val="000000"/>
                <w:kern w:val="0"/>
                <w:sz w:val="18"/>
                <w:szCs w:val="18"/>
              </w:rPr>
            </w:pPr>
            <w:r w:rsidRPr="006B6EA9">
              <w:rPr>
                <w:rFonts w:ascii="宋体" w:hAnsi="宋体" w:cs="宋体" w:hint="eastAsia"/>
                <w:color w:val="000000"/>
                <w:kern w:val="0"/>
                <w:sz w:val="18"/>
                <w:szCs w:val="18"/>
              </w:rPr>
              <w:t>负责强制免疫、疫情普查、各项信息报告等工作。</w:t>
            </w:r>
          </w:p>
        </w:tc>
        <w:tc>
          <w:tcPr>
            <w:tcW w:w="2556" w:type="dxa"/>
            <w:vAlign w:val="center"/>
          </w:tcPr>
          <w:p w:rsidR="00127C0D" w:rsidRPr="006B6EA9" w:rsidRDefault="00127C0D" w:rsidP="00F836C8">
            <w:pPr>
              <w:widowControl/>
              <w:jc w:val="left"/>
              <w:rPr>
                <w:rFonts w:ascii="宋体" w:cs="宋体"/>
                <w:color w:val="000000"/>
                <w:kern w:val="0"/>
                <w:sz w:val="18"/>
                <w:szCs w:val="18"/>
              </w:rPr>
            </w:pPr>
            <w:r w:rsidRPr="006B6EA9">
              <w:rPr>
                <w:rFonts w:ascii="宋体" w:hAnsi="宋体" w:cs="宋体" w:hint="eastAsia"/>
                <w:color w:val="000000"/>
                <w:kern w:val="0"/>
                <w:sz w:val="18"/>
                <w:szCs w:val="18"/>
              </w:rPr>
              <w:t>组织防疫协助员一到两次相关专业的技术培训，并对其进行考核和管理；同时按照有关规定，其误工补贴列入市、县财政预算，补助标准每人每年不少于</w:t>
            </w:r>
            <w:r w:rsidRPr="006B6EA9">
              <w:rPr>
                <w:rFonts w:ascii="宋体" w:hAnsi="宋体" w:cs="宋体"/>
                <w:color w:val="000000"/>
                <w:kern w:val="0"/>
                <w:sz w:val="18"/>
                <w:szCs w:val="18"/>
              </w:rPr>
              <w:t>1200</w:t>
            </w:r>
            <w:r w:rsidRPr="006B6EA9">
              <w:rPr>
                <w:rFonts w:ascii="宋体" w:hAnsi="宋体" w:cs="宋体" w:hint="eastAsia"/>
                <w:color w:val="000000"/>
                <w:kern w:val="0"/>
                <w:sz w:val="18"/>
                <w:szCs w:val="18"/>
              </w:rPr>
              <w:t>元，市财政按照</w:t>
            </w:r>
            <w:r w:rsidRPr="006B6EA9">
              <w:rPr>
                <w:rFonts w:ascii="宋体" w:hAnsi="宋体" w:cs="宋体"/>
                <w:color w:val="000000"/>
                <w:kern w:val="0"/>
                <w:sz w:val="18"/>
                <w:szCs w:val="18"/>
              </w:rPr>
              <w:t>1</w:t>
            </w:r>
            <w:r w:rsidRPr="006B6EA9">
              <w:rPr>
                <w:rFonts w:ascii="宋体" w:hAnsi="宋体" w:cs="宋体" w:hint="eastAsia"/>
                <w:color w:val="000000"/>
                <w:kern w:val="0"/>
                <w:sz w:val="18"/>
                <w:szCs w:val="18"/>
              </w:rPr>
              <w:t>：</w:t>
            </w:r>
            <w:r w:rsidRPr="006B6EA9">
              <w:rPr>
                <w:rFonts w:ascii="宋体" w:hAnsi="宋体" w:cs="宋体"/>
                <w:color w:val="000000"/>
                <w:kern w:val="0"/>
                <w:sz w:val="18"/>
                <w:szCs w:val="18"/>
              </w:rPr>
              <w:t>1</w:t>
            </w:r>
            <w:r w:rsidRPr="006B6EA9">
              <w:rPr>
                <w:rFonts w:ascii="宋体" w:hAnsi="宋体" w:cs="宋体" w:hint="eastAsia"/>
                <w:color w:val="000000"/>
                <w:kern w:val="0"/>
                <w:sz w:val="18"/>
                <w:szCs w:val="18"/>
              </w:rPr>
              <w:t>配套补助。</w:t>
            </w:r>
          </w:p>
        </w:tc>
        <w:tc>
          <w:tcPr>
            <w:tcW w:w="1837" w:type="dxa"/>
            <w:vAlign w:val="center"/>
          </w:tcPr>
          <w:p w:rsidR="00127C0D" w:rsidRPr="006B6EA9" w:rsidRDefault="00127C0D" w:rsidP="00F836C8">
            <w:pPr>
              <w:widowControl/>
              <w:jc w:val="left"/>
              <w:rPr>
                <w:rFonts w:ascii="宋体" w:cs="宋体"/>
                <w:color w:val="000000"/>
                <w:kern w:val="0"/>
                <w:sz w:val="18"/>
                <w:szCs w:val="18"/>
              </w:rPr>
            </w:pPr>
            <w:r w:rsidRPr="006B6EA9">
              <w:rPr>
                <w:rFonts w:ascii="宋体" w:hAnsi="宋体" w:cs="宋体" w:hint="eastAsia"/>
                <w:color w:val="000000"/>
                <w:kern w:val="0"/>
                <w:sz w:val="18"/>
                <w:szCs w:val="18"/>
              </w:rPr>
              <w:t>负责动物诊疗和村级防疫员的监督管理</w:t>
            </w:r>
          </w:p>
        </w:tc>
        <w:tc>
          <w:tcPr>
            <w:tcW w:w="737" w:type="dxa"/>
            <w:vAlign w:val="bottom"/>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 xml:space="preserve">　</w:t>
            </w:r>
          </w:p>
        </w:tc>
        <w:tc>
          <w:tcPr>
            <w:tcW w:w="737" w:type="dxa"/>
            <w:vAlign w:val="bottom"/>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 xml:space="preserve">　</w:t>
            </w:r>
          </w:p>
        </w:tc>
        <w:tc>
          <w:tcPr>
            <w:tcW w:w="737" w:type="dxa"/>
            <w:vAlign w:val="bottom"/>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 xml:space="preserve">　</w:t>
            </w:r>
          </w:p>
        </w:tc>
        <w:tc>
          <w:tcPr>
            <w:tcW w:w="737" w:type="dxa"/>
            <w:vAlign w:val="bottom"/>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 xml:space="preserve">　</w:t>
            </w:r>
          </w:p>
        </w:tc>
      </w:tr>
      <w:tr w:rsidR="00127C0D" w:rsidRPr="00A11AF4" w:rsidTr="0094649E">
        <w:trPr>
          <w:trHeight w:val="227"/>
          <w:jc w:val="center"/>
        </w:trPr>
        <w:tc>
          <w:tcPr>
            <w:tcW w:w="2009" w:type="dxa"/>
            <w:vAlign w:val="center"/>
          </w:tcPr>
          <w:p w:rsidR="00127C0D" w:rsidRPr="006B6EA9" w:rsidRDefault="00127C0D" w:rsidP="00F836C8">
            <w:pPr>
              <w:widowControl/>
              <w:jc w:val="left"/>
              <w:rPr>
                <w:rFonts w:ascii="宋体" w:cs="宋体"/>
                <w:color w:val="000000"/>
                <w:kern w:val="0"/>
                <w:sz w:val="18"/>
                <w:szCs w:val="18"/>
              </w:rPr>
            </w:pPr>
            <w:r w:rsidRPr="006B6EA9">
              <w:rPr>
                <w:rFonts w:ascii="宋体" w:hAnsi="宋体" w:cs="宋体" w:hint="eastAsia"/>
                <w:color w:val="000000"/>
                <w:kern w:val="0"/>
                <w:sz w:val="18"/>
                <w:szCs w:val="18"/>
              </w:rPr>
              <w:t>瘦肉精快检及抽样检测，全区畜产品质</w:t>
            </w:r>
            <w:proofErr w:type="gramStart"/>
            <w:r w:rsidRPr="006B6EA9">
              <w:rPr>
                <w:rFonts w:ascii="宋体" w:hAnsi="宋体" w:cs="宋体" w:hint="eastAsia"/>
                <w:color w:val="000000"/>
                <w:kern w:val="0"/>
                <w:sz w:val="18"/>
                <w:szCs w:val="18"/>
              </w:rPr>
              <w:t>量安全</w:t>
            </w:r>
            <w:proofErr w:type="gramEnd"/>
            <w:r w:rsidRPr="006B6EA9">
              <w:rPr>
                <w:rFonts w:ascii="宋体" w:hAnsi="宋体" w:cs="宋体" w:hint="eastAsia"/>
                <w:color w:val="000000"/>
                <w:kern w:val="0"/>
                <w:sz w:val="18"/>
                <w:szCs w:val="18"/>
              </w:rPr>
              <w:t>监管工作</w:t>
            </w:r>
          </w:p>
        </w:tc>
        <w:tc>
          <w:tcPr>
            <w:tcW w:w="1155" w:type="dxa"/>
            <w:vAlign w:val="center"/>
          </w:tcPr>
          <w:p w:rsidR="00127C0D" w:rsidRPr="006B6EA9" w:rsidRDefault="00127C0D" w:rsidP="00F836C8">
            <w:pPr>
              <w:widowControl/>
              <w:jc w:val="left"/>
              <w:rPr>
                <w:rFonts w:ascii="宋体" w:cs="宋体"/>
                <w:color w:val="000000"/>
                <w:kern w:val="0"/>
                <w:sz w:val="18"/>
                <w:szCs w:val="18"/>
              </w:rPr>
            </w:pPr>
            <w:r w:rsidRPr="006B6EA9">
              <w:rPr>
                <w:rFonts w:ascii="宋体" w:hAnsi="宋体" w:cs="宋体" w:hint="eastAsia"/>
                <w:color w:val="000000"/>
                <w:kern w:val="0"/>
                <w:sz w:val="18"/>
                <w:szCs w:val="18"/>
              </w:rPr>
              <w:t xml:space="preserve">　</w:t>
            </w:r>
            <w:r>
              <w:rPr>
                <w:rFonts w:ascii="宋体" w:hAnsi="宋体" w:cs="宋体"/>
                <w:color w:val="000000"/>
                <w:kern w:val="0"/>
                <w:sz w:val="18"/>
                <w:szCs w:val="18"/>
              </w:rPr>
              <w:t>10</w:t>
            </w:r>
          </w:p>
        </w:tc>
        <w:tc>
          <w:tcPr>
            <w:tcW w:w="3429" w:type="dxa"/>
            <w:vAlign w:val="center"/>
          </w:tcPr>
          <w:p w:rsidR="00127C0D" w:rsidRPr="006B6EA9" w:rsidRDefault="00127C0D" w:rsidP="00F836C8">
            <w:pPr>
              <w:widowControl/>
              <w:jc w:val="left"/>
              <w:rPr>
                <w:rFonts w:ascii="宋体" w:cs="宋体"/>
                <w:color w:val="000000"/>
                <w:kern w:val="0"/>
                <w:sz w:val="18"/>
                <w:szCs w:val="18"/>
              </w:rPr>
            </w:pPr>
            <w:r w:rsidRPr="006B6EA9">
              <w:rPr>
                <w:rFonts w:ascii="宋体" w:hAnsi="宋体" w:cs="宋体" w:hint="eastAsia"/>
                <w:color w:val="000000"/>
                <w:kern w:val="0"/>
                <w:sz w:val="18"/>
                <w:szCs w:val="18"/>
              </w:rPr>
              <w:t>常规工作，严厉打击非法添加瘦肉精违法行为，严防不合格肉及肉制品流入市场、餐桌</w:t>
            </w:r>
          </w:p>
        </w:tc>
        <w:tc>
          <w:tcPr>
            <w:tcW w:w="2556" w:type="dxa"/>
            <w:vAlign w:val="center"/>
          </w:tcPr>
          <w:p w:rsidR="00127C0D" w:rsidRPr="006B6EA9" w:rsidRDefault="00127C0D" w:rsidP="00F836C8">
            <w:pPr>
              <w:widowControl/>
              <w:jc w:val="left"/>
              <w:rPr>
                <w:rFonts w:ascii="宋体" w:cs="宋体"/>
                <w:color w:val="000000"/>
                <w:kern w:val="0"/>
                <w:sz w:val="18"/>
                <w:szCs w:val="18"/>
              </w:rPr>
            </w:pPr>
            <w:r w:rsidRPr="006B6EA9">
              <w:rPr>
                <w:rFonts w:ascii="宋体" w:hAnsi="宋体" w:cs="宋体" w:hint="eastAsia"/>
                <w:color w:val="000000"/>
                <w:kern w:val="0"/>
                <w:sz w:val="18"/>
                <w:szCs w:val="18"/>
              </w:rPr>
              <w:t>严厉打击非法添加瘦肉精违法行为，严防不合格肉及肉制品流入市场、餐桌</w:t>
            </w:r>
          </w:p>
        </w:tc>
        <w:tc>
          <w:tcPr>
            <w:tcW w:w="1837" w:type="dxa"/>
            <w:vAlign w:val="center"/>
          </w:tcPr>
          <w:p w:rsidR="00127C0D" w:rsidRPr="006B6EA9" w:rsidRDefault="00127C0D" w:rsidP="00F836C8">
            <w:pPr>
              <w:widowControl/>
              <w:jc w:val="left"/>
              <w:rPr>
                <w:rFonts w:ascii="宋体" w:cs="宋体"/>
                <w:color w:val="000000"/>
                <w:kern w:val="0"/>
                <w:sz w:val="18"/>
                <w:szCs w:val="18"/>
              </w:rPr>
            </w:pPr>
            <w:r w:rsidRPr="006B6EA9">
              <w:rPr>
                <w:rFonts w:ascii="宋体" w:hAnsi="宋体" w:cs="宋体" w:hint="eastAsia"/>
                <w:color w:val="000000"/>
                <w:kern w:val="0"/>
                <w:sz w:val="18"/>
                <w:szCs w:val="18"/>
              </w:rPr>
              <w:t>瘦肉精快检及抽样检测，全区畜产品质</w:t>
            </w:r>
            <w:proofErr w:type="gramStart"/>
            <w:r w:rsidRPr="006B6EA9">
              <w:rPr>
                <w:rFonts w:ascii="宋体" w:hAnsi="宋体" w:cs="宋体" w:hint="eastAsia"/>
                <w:color w:val="000000"/>
                <w:kern w:val="0"/>
                <w:sz w:val="18"/>
                <w:szCs w:val="18"/>
              </w:rPr>
              <w:t>量安全</w:t>
            </w:r>
            <w:proofErr w:type="gramEnd"/>
            <w:r w:rsidRPr="006B6EA9">
              <w:rPr>
                <w:rFonts w:ascii="宋体" w:hAnsi="宋体" w:cs="宋体" w:hint="eastAsia"/>
                <w:color w:val="000000"/>
                <w:kern w:val="0"/>
                <w:sz w:val="18"/>
                <w:szCs w:val="18"/>
              </w:rPr>
              <w:t>监管工作</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 xml:space="preserve">　</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 xml:space="preserve">　</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 xml:space="preserve">　</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 xml:space="preserve">　</w:t>
            </w:r>
          </w:p>
        </w:tc>
      </w:tr>
      <w:tr w:rsidR="00127C0D" w:rsidRPr="00A11AF4" w:rsidTr="0094649E">
        <w:trPr>
          <w:trHeight w:val="227"/>
          <w:jc w:val="center"/>
        </w:trPr>
        <w:tc>
          <w:tcPr>
            <w:tcW w:w="2009" w:type="dxa"/>
            <w:vAlign w:val="center"/>
          </w:tcPr>
          <w:p w:rsidR="00127C0D" w:rsidRPr="006B6EA9" w:rsidRDefault="00127C0D" w:rsidP="00F836C8">
            <w:pPr>
              <w:widowControl/>
              <w:jc w:val="left"/>
              <w:rPr>
                <w:rFonts w:ascii="宋体" w:cs="宋体"/>
                <w:color w:val="000000"/>
                <w:kern w:val="0"/>
                <w:sz w:val="18"/>
                <w:szCs w:val="18"/>
              </w:rPr>
            </w:pPr>
            <w:r w:rsidRPr="006B6EA9">
              <w:rPr>
                <w:rFonts w:ascii="宋体" w:hAnsi="宋体" w:cs="宋体" w:hint="eastAsia"/>
                <w:color w:val="000000"/>
                <w:kern w:val="0"/>
                <w:sz w:val="18"/>
                <w:szCs w:val="18"/>
              </w:rPr>
              <w:t>病死畜禽无害化处理工作</w:t>
            </w:r>
          </w:p>
        </w:tc>
        <w:tc>
          <w:tcPr>
            <w:tcW w:w="1155" w:type="dxa"/>
            <w:vAlign w:val="center"/>
          </w:tcPr>
          <w:p w:rsidR="00127C0D" w:rsidRPr="006B6EA9" w:rsidRDefault="00127C0D" w:rsidP="00F836C8">
            <w:pPr>
              <w:widowControl/>
              <w:jc w:val="left"/>
              <w:rPr>
                <w:rFonts w:ascii="宋体" w:cs="宋体"/>
                <w:color w:val="000000"/>
                <w:kern w:val="0"/>
                <w:sz w:val="18"/>
                <w:szCs w:val="18"/>
              </w:rPr>
            </w:pPr>
            <w:r w:rsidRPr="006B6EA9">
              <w:rPr>
                <w:rFonts w:ascii="宋体" w:hAnsi="宋体" w:cs="宋体" w:hint="eastAsia"/>
                <w:color w:val="000000"/>
                <w:kern w:val="0"/>
                <w:sz w:val="18"/>
                <w:szCs w:val="18"/>
              </w:rPr>
              <w:t xml:space="preserve">　</w:t>
            </w:r>
          </w:p>
        </w:tc>
        <w:tc>
          <w:tcPr>
            <w:tcW w:w="3429" w:type="dxa"/>
            <w:vAlign w:val="center"/>
          </w:tcPr>
          <w:p w:rsidR="00127C0D" w:rsidRPr="006B6EA9" w:rsidRDefault="00127C0D" w:rsidP="00F836C8">
            <w:pPr>
              <w:widowControl/>
              <w:jc w:val="left"/>
              <w:rPr>
                <w:rFonts w:ascii="宋体" w:cs="宋体"/>
                <w:color w:val="000000"/>
                <w:kern w:val="0"/>
                <w:sz w:val="18"/>
                <w:szCs w:val="18"/>
              </w:rPr>
            </w:pPr>
            <w:r w:rsidRPr="006B6EA9">
              <w:rPr>
                <w:rFonts w:ascii="宋体" w:hAnsi="宋体" w:cs="宋体" w:hint="eastAsia"/>
                <w:color w:val="000000"/>
                <w:kern w:val="0"/>
                <w:sz w:val="18"/>
                <w:szCs w:val="18"/>
              </w:rPr>
              <w:t>病死畜禽无害化处理工作、建设病死畜禽无害化处理收集设施</w:t>
            </w:r>
          </w:p>
        </w:tc>
        <w:tc>
          <w:tcPr>
            <w:tcW w:w="2556" w:type="dxa"/>
            <w:vAlign w:val="center"/>
          </w:tcPr>
          <w:p w:rsidR="00127C0D" w:rsidRPr="006B6EA9" w:rsidRDefault="00127C0D" w:rsidP="00F836C8">
            <w:pPr>
              <w:widowControl/>
              <w:jc w:val="left"/>
              <w:rPr>
                <w:rFonts w:ascii="宋体" w:cs="宋体"/>
                <w:color w:val="000000"/>
                <w:kern w:val="0"/>
                <w:sz w:val="18"/>
                <w:szCs w:val="18"/>
              </w:rPr>
            </w:pPr>
            <w:r w:rsidRPr="006B6EA9">
              <w:rPr>
                <w:rFonts w:ascii="宋体" w:hAnsi="宋体" w:cs="宋体" w:hint="eastAsia"/>
                <w:color w:val="000000"/>
                <w:kern w:val="0"/>
                <w:sz w:val="18"/>
                <w:szCs w:val="18"/>
              </w:rPr>
              <w:t>辖区内病死畜禽无害化处理</w:t>
            </w:r>
          </w:p>
        </w:tc>
        <w:tc>
          <w:tcPr>
            <w:tcW w:w="1837"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负责收集辖区内病死畜禽并委托外县区进行无害化处理</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100%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80%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60%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&lt;60%</w:t>
            </w:r>
          </w:p>
        </w:tc>
      </w:tr>
    </w:tbl>
    <w:p w:rsidR="00127C0D" w:rsidRDefault="00127C0D" w:rsidP="009C2F95">
      <w:pPr>
        <w:spacing w:line="300" w:lineRule="exact"/>
        <w:jc w:val="left"/>
        <w:outlineLvl w:val="0"/>
        <w:sectPr w:rsidR="00127C0D" w:rsidSect="004B63B0">
          <w:headerReference w:type="even" r:id="rId8"/>
          <w:headerReference w:type="default" r:id="rId9"/>
          <w:footerReference w:type="even" r:id="rId10"/>
          <w:footerReference w:type="default" r:id="rId11"/>
          <w:headerReference w:type="first" r:id="rId12"/>
          <w:footerReference w:type="first" r:id="rId13"/>
          <w:pgSz w:w="16839" w:h="11907" w:orient="landscape"/>
          <w:pgMar w:top="1020" w:right="1361" w:bottom="1020" w:left="1361" w:header="851" w:footer="992" w:gutter="0"/>
          <w:cols w:space="425"/>
          <w:docGrid w:type="lines" w:linePitch="312"/>
        </w:sectPr>
      </w:pPr>
    </w:p>
    <w:p w:rsidR="00127C0D" w:rsidRPr="0005442C" w:rsidRDefault="00127C0D" w:rsidP="009C2F95">
      <w:pPr>
        <w:rPr>
          <w:rFonts w:ascii="仿宋_GB2312" w:eastAsia="仿宋_GB2312" w:hAnsi="仿宋_GB2312" w:cs="仿宋_GB2312"/>
          <w:sz w:val="32"/>
          <w:szCs w:val="32"/>
        </w:rPr>
      </w:pPr>
    </w:p>
    <w:p w:rsidR="00127C0D" w:rsidRDefault="00127C0D" w:rsidP="00113D4A">
      <w:pPr>
        <w:spacing w:line="560" w:lineRule="exact"/>
        <w:ind w:firstLineChars="200" w:firstLine="643"/>
      </w:pPr>
      <w:r>
        <w:rPr>
          <w:rFonts w:ascii="宋体" w:hAnsi="宋体" w:hint="eastAsia"/>
          <w:b/>
          <w:sz w:val="32"/>
          <w:szCs w:val="32"/>
        </w:rPr>
        <w:t>六</w:t>
      </w:r>
      <w:r w:rsidRPr="00014737">
        <w:rPr>
          <w:rFonts w:ascii="宋体" w:hAnsi="宋体" w:hint="eastAsia"/>
          <w:b/>
          <w:sz w:val="32"/>
          <w:szCs w:val="32"/>
        </w:rPr>
        <w:t>、</w:t>
      </w:r>
      <w:r>
        <w:rPr>
          <w:rFonts w:ascii="宋体" w:hAnsi="宋体" w:hint="eastAsia"/>
          <w:b/>
          <w:sz w:val="32"/>
          <w:szCs w:val="32"/>
        </w:rPr>
        <w:t>政府采购预算情况</w:t>
      </w:r>
    </w:p>
    <w:p w:rsidR="00127C0D" w:rsidRDefault="00127C0D" w:rsidP="00113D4A">
      <w:pPr>
        <w:ind w:firstLineChars="200" w:firstLine="640"/>
        <w:jc w:val="left"/>
        <w:outlineLvl w:val="0"/>
        <w:rPr>
          <w:rFonts w:ascii="方正小标宋_GBK"/>
          <w:sz w:val="32"/>
        </w:rPr>
      </w:pPr>
      <w:bookmarkStart w:id="2" w:name="_Toc486490989"/>
      <w:r>
        <w:rPr>
          <w:rFonts w:ascii="方正小标宋_GBK"/>
          <w:sz w:val="32"/>
        </w:rPr>
        <w:t>2018</w:t>
      </w:r>
      <w:r>
        <w:rPr>
          <w:rFonts w:ascii="方正小标宋_GBK" w:hint="eastAsia"/>
          <w:sz w:val="32"/>
        </w:rPr>
        <w:t>年</w:t>
      </w:r>
      <w:proofErr w:type="gramStart"/>
      <w:r>
        <w:rPr>
          <w:rFonts w:ascii="方正小标宋_GBK" w:hint="eastAsia"/>
          <w:sz w:val="32"/>
        </w:rPr>
        <w:t>我部门</w:t>
      </w:r>
      <w:proofErr w:type="gramEnd"/>
      <w:r>
        <w:rPr>
          <w:rFonts w:ascii="方正小标宋_GBK" w:hint="eastAsia"/>
          <w:sz w:val="32"/>
        </w:rPr>
        <w:t>有</w:t>
      </w:r>
      <w:r>
        <w:rPr>
          <w:rFonts w:ascii="方正小标宋_GBK"/>
          <w:sz w:val="32"/>
        </w:rPr>
        <w:t>1</w:t>
      </w:r>
      <w:r>
        <w:rPr>
          <w:rFonts w:ascii="方正小标宋_GBK" w:hint="eastAsia"/>
          <w:sz w:val="32"/>
        </w:rPr>
        <w:t>个项目列入政府采购预算，总金额为</w:t>
      </w:r>
      <w:r>
        <w:rPr>
          <w:rFonts w:ascii="方正小标宋_GBK"/>
          <w:sz w:val="32"/>
        </w:rPr>
        <w:t>272.96</w:t>
      </w:r>
      <w:r>
        <w:rPr>
          <w:rFonts w:ascii="方正小标宋_GBK" w:hint="eastAsia"/>
          <w:sz w:val="32"/>
        </w:rPr>
        <w:t>万元，具体情况详见下表：</w:t>
      </w:r>
    </w:p>
    <w:p w:rsidR="00127C0D" w:rsidRDefault="00127C0D" w:rsidP="00722FDF">
      <w:pPr>
        <w:jc w:val="center"/>
        <w:outlineLvl w:val="0"/>
        <w:rPr>
          <w:rFonts w:ascii="方正小标宋_GBK" w:eastAsia="方正小标宋_GBK"/>
          <w:sz w:val="32"/>
        </w:rPr>
      </w:pPr>
      <w:r w:rsidRPr="00B85A81">
        <w:rPr>
          <w:rFonts w:ascii="方正小标宋_GBK" w:eastAsia="方正小标宋_GBK" w:hint="eastAsia"/>
          <w:sz w:val="32"/>
        </w:rPr>
        <w:t>部门政府采购预算</w:t>
      </w:r>
      <w:bookmarkEnd w:id="2"/>
    </w:p>
    <w:tbl>
      <w:tblPr>
        <w:tblW w:w="511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543"/>
        <w:gridCol w:w="1136"/>
        <w:gridCol w:w="1010"/>
        <w:gridCol w:w="1299"/>
        <w:gridCol w:w="940"/>
        <w:gridCol w:w="940"/>
        <w:gridCol w:w="964"/>
        <w:gridCol w:w="940"/>
        <w:gridCol w:w="940"/>
        <w:gridCol w:w="940"/>
        <w:gridCol w:w="940"/>
        <w:gridCol w:w="940"/>
        <w:gridCol w:w="940"/>
        <w:gridCol w:w="885"/>
      </w:tblGrid>
      <w:tr w:rsidR="00127C0D" w:rsidRPr="00A11AF4" w:rsidTr="0074481F">
        <w:trPr>
          <w:tblHeader/>
          <w:jc w:val="center"/>
        </w:trPr>
        <w:tc>
          <w:tcPr>
            <w:tcW w:w="2876" w:type="pct"/>
            <w:gridSpan w:val="7"/>
            <w:tcBorders>
              <w:top w:val="single" w:sz="6" w:space="0" w:color="FFFFFF"/>
              <w:left w:val="single" w:sz="6" w:space="0" w:color="FFFFFF"/>
              <w:right w:val="single" w:sz="6" w:space="0" w:color="FFFFFF"/>
            </w:tcBorders>
            <w:vAlign w:val="center"/>
          </w:tcPr>
          <w:p w:rsidR="00127C0D" w:rsidRPr="00A11AF4" w:rsidRDefault="00127C0D" w:rsidP="00470913">
            <w:pPr>
              <w:spacing w:line="300" w:lineRule="exact"/>
              <w:jc w:val="left"/>
              <w:rPr>
                <w:rFonts w:ascii="方正小标宋_GBK" w:eastAsia="方正小标宋_GBK"/>
                <w:sz w:val="24"/>
              </w:rPr>
            </w:pPr>
            <w:r>
              <w:rPr>
                <w:rFonts w:ascii="方正小标宋_GBK" w:eastAsia="方正小标宋_GBK"/>
                <w:sz w:val="24"/>
              </w:rPr>
              <w:t>111</w:t>
            </w:r>
            <w:r>
              <w:rPr>
                <w:rFonts w:ascii="方正小标宋_GBK" w:eastAsia="方正小标宋_GBK" w:hint="eastAsia"/>
                <w:sz w:val="24"/>
              </w:rPr>
              <w:t>农村工作服务中心</w:t>
            </w:r>
          </w:p>
        </w:tc>
        <w:tc>
          <w:tcPr>
            <w:tcW w:w="2124" w:type="pct"/>
            <w:gridSpan w:val="7"/>
            <w:tcBorders>
              <w:top w:val="single" w:sz="6" w:space="0" w:color="FFFFFF"/>
              <w:left w:val="single" w:sz="6" w:space="0" w:color="FFFFFF"/>
              <w:right w:val="single" w:sz="6" w:space="0" w:color="FFFFFF"/>
            </w:tcBorders>
            <w:vAlign w:val="center"/>
          </w:tcPr>
          <w:p w:rsidR="00127C0D" w:rsidRPr="00A11AF4" w:rsidRDefault="00127C0D" w:rsidP="00470913">
            <w:pPr>
              <w:spacing w:line="300" w:lineRule="exact"/>
              <w:jc w:val="right"/>
              <w:rPr>
                <w:rFonts w:ascii="方正书宋_GBK" w:eastAsia="方正书宋_GBK"/>
                <w:sz w:val="24"/>
              </w:rPr>
            </w:pPr>
            <w:r w:rsidRPr="00A11AF4">
              <w:rPr>
                <w:rFonts w:ascii="方正书宋_GBK" w:eastAsia="方正书宋_GBK" w:hint="eastAsia"/>
                <w:sz w:val="24"/>
              </w:rPr>
              <w:t>单位：万元</w:t>
            </w:r>
          </w:p>
        </w:tc>
      </w:tr>
      <w:tr w:rsidR="00127C0D" w:rsidRPr="00A11AF4" w:rsidTr="00256AFB">
        <w:trPr>
          <w:tblHeader/>
          <w:jc w:val="center"/>
        </w:trPr>
        <w:tc>
          <w:tcPr>
            <w:tcW w:w="1197" w:type="pct"/>
            <w:gridSpan w:val="2"/>
            <w:vAlign w:val="center"/>
          </w:tcPr>
          <w:p w:rsidR="00127C0D" w:rsidRPr="00A11AF4" w:rsidRDefault="00127C0D" w:rsidP="00470913">
            <w:pPr>
              <w:spacing w:line="300" w:lineRule="exact"/>
              <w:jc w:val="center"/>
              <w:rPr>
                <w:rFonts w:ascii="方正书宋_GBK" w:eastAsia="方正书宋_GBK"/>
                <w:b/>
              </w:rPr>
            </w:pPr>
            <w:r w:rsidRPr="00A11AF4">
              <w:rPr>
                <w:rFonts w:ascii="方正书宋_GBK" w:eastAsia="方正书宋_GBK" w:hint="eastAsia"/>
                <w:b/>
              </w:rPr>
              <w:t>政府采购项目来源</w:t>
            </w:r>
          </w:p>
        </w:tc>
        <w:tc>
          <w:tcPr>
            <w:tcW w:w="329" w:type="pct"/>
            <w:vMerge w:val="restart"/>
            <w:vAlign w:val="center"/>
          </w:tcPr>
          <w:p w:rsidR="00127C0D" w:rsidRPr="00A11AF4" w:rsidRDefault="00127C0D" w:rsidP="00470913">
            <w:pPr>
              <w:spacing w:line="300" w:lineRule="exact"/>
              <w:jc w:val="center"/>
              <w:rPr>
                <w:rFonts w:ascii="方正书宋_GBK" w:eastAsia="方正书宋_GBK"/>
                <w:b/>
              </w:rPr>
            </w:pPr>
            <w:r w:rsidRPr="00A11AF4">
              <w:rPr>
                <w:rFonts w:ascii="方正书宋_GBK" w:eastAsia="方正书宋_GBK" w:hint="eastAsia"/>
                <w:b/>
              </w:rPr>
              <w:t>采购物品名称</w:t>
            </w:r>
          </w:p>
        </w:tc>
        <w:tc>
          <w:tcPr>
            <w:tcW w:w="423" w:type="pct"/>
            <w:vMerge w:val="restart"/>
            <w:vAlign w:val="center"/>
          </w:tcPr>
          <w:p w:rsidR="00127C0D" w:rsidRPr="00A11AF4" w:rsidRDefault="00127C0D" w:rsidP="00470913">
            <w:pPr>
              <w:spacing w:line="300" w:lineRule="exact"/>
              <w:jc w:val="center"/>
              <w:rPr>
                <w:rFonts w:ascii="方正书宋_GBK" w:eastAsia="方正书宋_GBK"/>
                <w:b/>
              </w:rPr>
            </w:pPr>
            <w:r w:rsidRPr="00A11AF4">
              <w:rPr>
                <w:rFonts w:ascii="方正书宋_GBK" w:eastAsia="方正书宋_GBK" w:hint="eastAsia"/>
                <w:b/>
              </w:rPr>
              <w:t>政府采购目录序号</w:t>
            </w:r>
          </w:p>
        </w:tc>
        <w:tc>
          <w:tcPr>
            <w:tcW w:w="306" w:type="pct"/>
            <w:vMerge w:val="restart"/>
            <w:vAlign w:val="center"/>
          </w:tcPr>
          <w:p w:rsidR="00127C0D" w:rsidRPr="00A11AF4" w:rsidRDefault="00127C0D" w:rsidP="00470913">
            <w:pPr>
              <w:spacing w:line="300" w:lineRule="exact"/>
              <w:jc w:val="center"/>
              <w:rPr>
                <w:rFonts w:ascii="方正书宋_GBK" w:eastAsia="方正书宋_GBK"/>
                <w:b/>
              </w:rPr>
            </w:pPr>
            <w:r w:rsidRPr="00A11AF4">
              <w:rPr>
                <w:rFonts w:ascii="方正书宋_GBK" w:eastAsia="方正书宋_GBK" w:hint="eastAsia"/>
                <w:b/>
              </w:rPr>
              <w:t>数量</w:t>
            </w:r>
            <w:r w:rsidRPr="00A11AF4">
              <w:rPr>
                <w:rFonts w:ascii="方正书宋_GBK" w:eastAsia="方正书宋_GBK"/>
                <w:b/>
              </w:rPr>
              <w:t xml:space="preserve">  </w:t>
            </w:r>
            <w:r w:rsidRPr="00A11AF4">
              <w:rPr>
                <w:rFonts w:ascii="方正书宋_GBK" w:eastAsia="方正书宋_GBK" w:hint="eastAsia"/>
                <w:b/>
              </w:rPr>
              <w:t>单位</w:t>
            </w:r>
          </w:p>
        </w:tc>
        <w:tc>
          <w:tcPr>
            <w:tcW w:w="306" w:type="pct"/>
            <w:vMerge w:val="restart"/>
            <w:vAlign w:val="center"/>
          </w:tcPr>
          <w:p w:rsidR="00127C0D" w:rsidRPr="00A11AF4" w:rsidRDefault="00127C0D" w:rsidP="00470913">
            <w:pPr>
              <w:spacing w:line="300" w:lineRule="exact"/>
              <w:jc w:val="center"/>
              <w:rPr>
                <w:rFonts w:ascii="方正书宋_GBK" w:eastAsia="方正书宋_GBK"/>
                <w:b/>
              </w:rPr>
            </w:pPr>
            <w:r w:rsidRPr="00A11AF4">
              <w:rPr>
                <w:rFonts w:ascii="方正书宋_GBK" w:eastAsia="方正书宋_GBK" w:hint="eastAsia"/>
                <w:b/>
              </w:rPr>
              <w:t>数量</w:t>
            </w:r>
          </w:p>
        </w:tc>
        <w:tc>
          <w:tcPr>
            <w:tcW w:w="314" w:type="pct"/>
            <w:vMerge w:val="restart"/>
            <w:vAlign w:val="center"/>
          </w:tcPr>
          <w:p w:rsidR="00127C0D" w:rsidRPr="00A11AF4" w:rsidRDefault="00127C0D" w:rsidP="00470913">
            <w:pPr>
              <w:spacing w:line="300" w:lineRule="exact"/>
              <w:jc w:val="center"/>
              <w:rPr>
                <w:rFonts w:ascii="方正书宋_GBK" w:eastAsia="方正书宋_GBK"/>
                <w:b/>
              </w:rPr>
            </w:pPr>
            <w:r w:rsidRPr="00A11AF4">
              <w:rPr>
                <w:rFonts w:ascii="方正书宋_GBK" w:eastAsia="方正书宋_GBK" w:hint="eastAsia"/>
                <w:b/>
              </w:rPr>
              <w:t>单价</w:t>
            </w:r>
          </w:p>
        </w:tc>
        <w:tc>
          <w:tcPr>
            <w:tcW w:w="2124" w:type="pct"/>
            <w:gridSpan w:val="7"/>
            <w:vAlign w:val="center"/>
          </w:tcPr>
          <w:p w:rsidR="00127C0D" w:rsidRPr="00A11AF4" w:rsidRDefault="00127C0D" w:rsidP="00470913">
            <w:pPr>
              <w:spacing w:line="300" w:lineRule="exact"/>
              <w:jc w:val="center"/>
              <w:rPr>
                <w:rFonts w:ascii="方正书宋_GBK" w:eastAsia="方正书宋_GBK"/>
                <w:b/>
              </w:rPr>
            </w:pPr>
            <w:r w:rsidRPr="00A11AF4">
              <w:rPr>
                <w:rFonts w:ascii="方正书宋_GBK" w:eastAsia="方正书宋_GBK" w:hint="eastAsia"/>
                <w:b/>
              </w:rPr>
              <w:t>政府采购金额</w:t>
            </w:r>
          </w:p>
        </w:tc>
      </w:tr>
      <w:tr w:rsidR="00127C0D" w:rsidRPr="00A11AF4" w:rsidTr="00256AFB">
        <w:trPr>
          <w:tblHeader/>
          <w:jc w:val="center"/>
        </w:trPr>
        <w:tc>
          <w:tcPr>
            <w:tcW w:w="828" w:type="pct"/>
            <w:vMerge w:val="restart"/>
            <w:vAlign w:val="center"/>
          </w:tcPr>
          <w:p w:rsidR="00127C0D" w:rsidRPr="00A11AF4" w:rsidRDefault="00127C0D" w:rsidP="00470913">
            <w:pPr>
              <w:spacing w:line="300" w:lineRule="exact"/>
              <w:jc w:val="center"/>
              <w:rPr>
                <w:rFonts w:ascii="方正书宋_GBK" w:eastAsia="方正书宋_GBK"/>
                <w:b/>
              </w:rPr>
            </w:pPr>
            <w:r w:rsidRPr="00A11AF4">
              <w:rPr>
                <w:rFonts w:ascii="方正书宋_GBK" w:eastAsia="方正书宋_GBK" w:hint="eastAsia"/>
                <w:b/>
              </w:rPr>
              <w:t>项目名称</w:t>
            </w:r>
          </w:p>
        </w:tc>
        <w:tc>
          <w:tcPr>
            <w:tcW w:w="370" w:type="pct"/>
            <w:vMerge w:val="restart"/>
            <w:vAlign w:val="center"/>
          </w:tcPr>
          <w:p w:rsidR="00127C0D" w:rsidRPr="00A11AF4" w:rsidRDefault="00127C0D" w:rsidP="00470913">
            <w:pPr>
              <w:spacing w:line="300" w:lineRule="exact"/>
              <w:jc w:val="center"/>
              <w:rPr>
                <w:rFonts w:ascii="方正书宋_GBK" w:eastAsia="方正书宋_GBK"/>
                <w:b/>
              </w:rPr>
            </w:pPr>
            <w:r w:rsidRPr="00A11AF4">
              <w:rPr>
                <w:rFonts w:ascii="方正书宋_GBK" w:eastAsia="方正书宋_GBK" w:hint="eastAsia"/>
                <w:b/>
              </w:rPr>
              <w:t>预算资金</w:t>
            </w:r>
          </w:p>
        </w:tc>
        <w:tc>
          <w:tcPr>
            <w:tcW w:w="329" w:type="pct"/>
            <w:vMerge/>
            <w:vAlign w:val="center"/>
          </w:tcPr>
          <w:p w:rsidR="00127C0D" w:rsidRPr="00A11AF4" w:rsidRDefault="00127C0D" w:rsidP="00470913">
            <w:pPr>
              <w:spacing w:line="300" w:lineRule="exact"/>
              <w:jc w:val="left"/>
              <w:outlineLvl w:val="0"/>
            </w:pPr>
          </w:p>
        </w:tc>
        <w:tc>
          <w:tcPr>
            <w:tcW w:w="423" w:type="pct"/>
            <w:vMerge/>
            <w:vAlign w:val="center"/>
          </w:tcPr>
          <w:p w:rsidR="00127C0D" w:rsidRPr="00A11AF4" w:rsidRDefault="00127C0D" w:rsidP="00470913">
            <w:pPr>
              <w:spacing w:line="300" w:lineRule="exact"/>
              <w:jc w:val="left"/>
              <w:outlineLvl w:val="0"/>
            </w:pPr>
          </w:p>
        </w:tc>
        <w:tc>
          <w:tcPr>
            <w:tcW w:w="306" w:type="pct"/>
            <w:vMerge/>
            <w:vAlign w:val="center"/>
          </w:tcPr>
          <w:p w:rsidR="00127C0D" w:rsidRPr="00A11AF4" w:rsidRDefault="00127C0D" w:rsidP="00470913">
            <w:pPr>
              <w:spacing w:line="300" w:lineRule="exact"/>
              <w:jc w:val="left"/>
              <w:outlineLvl w:val="0"/>
            </w:pPr>
          </w:p>
        </w:tc>
        <w:tc>
          <w:tcPr>
            <w:tcW w:w="306" w:type="pct"/>
            <w:vMerge/>
            <w:vAlign w:val="center"/>
          </w:tcPr>
          <w:p w:rsidR="00127C0D" w:rsidRPr="00A11AF4" w:rsidRDefault="00127C0D" w:rsidP="00470913">
            <w:pPr>
              <w:spacing w:line="300" w:lineRule="exact"/>
              <w:jc w:val="left"/>
              <w:outlineLvl w:val="0"/>
            </w:pPr>
          </w:p>
        </w:tc>
        <w:tc>
          <w:tcPr>
            <w:tcW w:w="314" w:type="pct"/>
            <w:vMerge/>
            <w:vAlign w:val="center"/>
          </w:tcPr>
          <w:p w:rsidR="00127C0D" w:rsidRPr="00A11AF4" w:rsidRDefault="00127C0D" w:rsidP="00470913">
            <w:pPr>
              <w:spacing w:line="300" w:lineRule="exact"/>
              <w:jc w:val="left"/>
              <w:outlineLvl w:val="0"/>
            </w:pPr>
          </w:p>
        </w:tc>
        <w:tc>
          <w:tcPr>
            <w:tcW w:w="306" w:type="pct"/>
            <w:vMerge w:val="restart"/>
            <w:vAlign w:val="center"/>
          </w:tcPr>
          <w:p w:rsidR="00127C0D" w:rsidRPr="00A11AF4" w:rsidRDefault="00127C0D" w:rsidP="00470913">
            <w:pPr>
              <w:spacing w:line="300" w:lineRule="exact"/>
              <w:jc w:val="center"/>
              <w:rPr>
                <w:rFonts w:ascii="方正书宋_GBK" w:eastAsia="方正书宋_GBK"/>
                <w:b/>
              </w:rPr>
            </w:pPr>
            <w:r w:rsidRPr="00A11AF4">
              <w:rPr>
                <w:rFonts w:ascii="方正书宋_GBK" w:eastAsia="方正书宋_GBK" w:hint="eastAsia"/>
                <w:b/>
              </w:rPr>
              <w:t>总计</w:t>
            </w:r>
          </w:p>
        </w:tc>
        <w:tc>
          <w:tcPr>
            <w:tcW w:w="1530" w:type="pct"/>
            <w:gridSpan w:val="5"/>
            <w:vAlign w:val="center"/>
          </w:tcPr>
          <w:p w:rsidR="00127C0D" w:rsidRPr="00A11AF4" w:rsidRDefault="00127C0D" w:rsidP="00470913">
            <w:pPr>
              <w:spacing w:line="300" w:lineRule="exact"/>
              <w:jc w:val="center"/>
              <w:rPr>
                <w:rFonts w:ascii="方正书宋_GBK" w:eastAsia="方正书宋_GBK"/>
                <w:b/>
              </w:rPr>
            </w:pPr>
            <w:r w:rsidRPr="00A11AF4">
              <w:rPr>
                <w:rFonts w:ascii="方正书宋_GBK" w:eastAsia="方正书宋_GBK" w:hint="eastAsia"/>
                <w:b/>
              </w:rPr>
              <w:t>当年部门预算安排资金</w:t>
            </w:r>
          </w:p>
        </w:tc>
        <w:tc>
          <w:tcPr>
            <w:tcW w:w="288" w:type="pct"/>
            <w:vMerge w:val="restart"/>
            <w:vAlign w:val="center"/>
          </w:tcPr>
          <w:p w:rsidR="00127C0D" w:rsidRPr="00A11AF4" w:rsidRDefault="00127C0D" w:rsidP="00470913">
            <w:pPr>
              <w:spacing w:line="300" w:lineRule="exact"/>
              <w:jc w:val="center"/>
              <w:rPr>
                <w:rFonts w:ascii="方正书宋_GBK" w:eastAsia="方正书宋_GBK"/>
                <w:b/>
              </w:rPr>
            </w:pPr>
            <w:r w:rsidRPr="00A11AF4">
              <w:rPr>
                <w:rFonts w:ascii="方正书宋_GBK" w:eastAsia="方正书宋_GBK" w:hint="eastAsia"/>
                <w:b/>
              </w:rPr>
              <w:t>其他渠道资金</w:t>
            </w:r>
          </w:p>
        </w:tc>
      </w:tr>
      <w:tr w:rsidR="00127C0D" w:rsidRPr="00A11AF4" w:rsidTr="00256AFB">
        <w:trPr>
          <w:tblHeader/>
          <w:jc w:val="center"/>
        </w:trPr>
        <w:tc>
          <w:tcPr>
            <w:tcW w:w="828" w:type="pct"/>
            <w:vMerge/>
            <w:vAlign w:val="center"/>
          </w:tcPr>
          <w:p w:rsidR="00127C0D" w:rsidRPr="00A11AF4" w:rsidRDefault="00127C0D" w:rsidP="00470913">
            <w:pPr>
              <w:spacing w:line="300" w:lineRule="exact"/>
              <w:jc w:val="left"/>
              <w:outlineLvl w:val="0"/>
            </w:pPr>
          </w:p>
        </w:tc>
        <w:tc>
          <w:tcPr>
            <w:tcW w:w="370" w:type="pct"/>
            <w:vMerge/>
            <w:vAlign w:val="center"/>
          </w:tcPr>
          <w:p w:rsidR="00127C0D" w:rsidRPr="00A11AF4" w:rsidRDefault="00127C0D" w:rsidP="00470913">
            <w:pPr>
              <w:spacing w:line="300" w:lineRule="exact"/>
              <w:jc w:val="left"/>
              <w:outlineLvl w:val="0"/>
            </w:pPr>
          </w:p>
        </w:tc>
        <w:tc>
          <w:tcPr>
            <w:tcW w:w="329" w:type="pct"/>
            <w:vMerge/>
            <w:vAlign w:val="center"/>
          </w:tcPr>
          <w:p w:rsidR="00127C0D" w:rsidRPr="00A11AF4" w:rsidRDefault="00127C0D" w:rsidP="00470913">
            <w:pPr>
              <w:spacing w:line="300" w:lineRule="exact"/>
              <w:jc w:val="left"/>
              <w:outlineLvl w:val="0"/>
            </w:pPr>
          </w:p>
        </w:tc>
        <w:tc>
          <w:tcPr>
            <w:tcW w:w="423" w:type="pct"/>
            <w:vMerge/>
            <w:vAlign w:val="center"/>
          </w:tcPr>
          <w:p w:rsidR="00127C0D" w:rsidRPr="00A11AF4" w:rsidRDefault="00127C0D" w:rsidP="00470913">
            <w:pPr>
              <w:spacing w:line="300" w:lineRule="exact"/>
              <w:jc w:val="left"/>
              <w:outlineLvl w:val="0"/>
            </w:pPr>
          </w:p>
        </w:tc>
        <w:tc>
          <w:tcPr>
            <w:tcW w:w="306" w:type="pct"/>
            <w:vMerge/>
            <w:vAlign w:val="center"/>
          </w:tcPr>
          <w:p w:rsidR="00127C0D" w:rsidRPr="00A11AF4" w:rsidRDefault="00127C0D" w:rsidP="00470913">
            <w:pPr>
              <w:spacing w:line="300" w:lineRule="exact"/>
              <w:jc w:val="left"/>
              <w:outlineLvl w:val="0"/>
            </w:pPr>
          </w:p>
        </w:tc>
        <w:tc>
          <w:tcPr>
            <w:tcW w:w="306" w:type="pct"/>
            <w:vMerge/>
            <w:vAlign w:val="center"/>
          </w:tcPr>
          <w:p w:rsidR="00127C0D" w:rsidRPr="00A11AF4" w:rsidRDefault="00127C0D" w:rsidP="00470913">
            <w:pPr>
              <w:spacing w:line="300" w:lineRule="exact"/>
              <w:jc w:val="left"/>
              <w:outlineLvl w:val="0"/>
            </w:pPr>
          </w:p>
        </w:tc>
        <w:tc>
          <w:tcPr>
            <w:tcW w:w="314" w:type="pct"/>
            <w:vMerge/>
            <w:vAlign w:val="center"/>
          </w:tcPr>
          <w:p w:rsidR="00127C0D" w:rsidRPr="00A11AF4" w:rsidRDefault="00127C0D" w:rsidP="00470913">
            <w:pPr>
              <w:spacing w:line="300" w:lineRule="exact"/>
              <w:jc w:val="left"/>
              <w:outlineLvl w:val="0"/>
            </w:pPr>
          </w:p>
        </w:tc>
        <w:tc>
          <w:tcPr>
            <w:tcW w:w="306" w:type="pct"/>
            <w:vMerge/>
            <w:vAlign w:val="center"/>
          </w:tcPr>
          <w:p w:rsidR="00127C0D" w:rsidRPr="00A11AF4" w:rsidRDefault="00127C0D" w:rsidP="00470913">
            <w:pPr>
              <w:spacing w:line="300" w:lineRule="exact"/>
              <w:jc w:val="left"/>
              <w:outlineLvl w:val="0"/>
            </w:pPr>
          </w:p>
        </w:tc>
        <w:tc>
          <w:tcPr>
            <w:tcW w:w="306" w:type="pct"/>
            <w:vAlign w:val="center"/>
          </w:tcPr>
          <w:p w:rsidR="00127C0D" w:rsidRPr="00A11AF4" w:rsidRDefault="00127C0D" w:rsidP="00470913">
            <w:pPr>
              <w:spacing w:line="300" w:lineRule="exact"/>
              <w:jc w:val="center"/>
              <w:rPr>
                <w:rFonts w:ascii="方正书宋_GBK" w:eastAsia="方正书宋_GBK"/>
                <w:b/>
              </w:rPr>
            </w:pPr>
            <w:r w:rsidRPr="00A11AF4">
              <w:rPr>
                <w:rFonts w:ascii="方正书宋_GBK" w:eastAsia="方正书宋_GBK" w:hint="eastAsia"/>
                <w:b/>
              </w:rPr>
              <w:t>合计</w:t>
            </w:r>
          </w:p>
        </w:tc>
        <w:tc>
          <w:tcPr>
            <w:tcW w:w="306" w:type="pct"/>
            <w:vAlign w:val="center"/>
          </w:tcPr>
          <w:p w:rsidR="00127C0D" w:rsidRPr="00A11AF4" w:rsidRDefault="00127C0D" w:rsidP="00470913">
            <w:pPr>
              <w:spacing w:line="300" w:lineRule="exact"/>
              <w:jc w:val="center"/>
              <w:rPr>
                <w:rFonts w:ascii="方正书宋_GBK" w:eastAsia="方正书宋_GBK"/>
                <w:b/>
              </w:rPr>
            </w:pPr>
            <w:r w:rsidRPr="00A11AF4">
              <w:rPr>
                <w:rFonts w:ascii="方正书宋_GBK" w:eastAsia="方正书宋_GBK" w:hint="eastAsia"/>
                <w:b/>
              </w:rPr>
              <w:t>一般公共预算拨款</w:t>
            </w:r>
          </w:p>
        </w:tc>
        <w:tc>
          <w:tcPr>
            <w:tcW w:w="306" w:type="pct"/>
            <w:vAlign w:val="center"/>
          </w:tcPr>
          <w:p w:rsidR="00127C0D" w:rsidRPr="00A11AF4" w:rsidRDefault="00127C0D" w:rsidP="00470913">
            <w:pPr>
              <w:spacing w:line="300" w:lineRule="exact"/>
              <w:jc w:val="center"/>
              <w:rPr>
                <w:rFonts w:ascii="方正书宋_GBK" w:eastAsia="方正书宋_GBK"/>
                <w:b/>
              </w:rPr>
            </w:pPr>
            <w:r w:rsidRPr="00A11AF4">
              <w:rPr>
                <w:rFonts w:ascii="方正书宋_GBK" w:eastAsia="方正书宋_GBK" w:hint="eastAsia"/>
                <w:b/>
              </w:rPr>
              <w:t>基金预算拨款</w:t>
            </w:r>
          </w:p>
        </w:tc>
        <w:tc>
          <w:tcPr>
            <w:tcW w:w="306" w:type="pct"/>
            <w:vAlign w:val="center"/>
          </w:tcPr>
          <w:p w:rsidR="00127C0D" w:rsidRPr="00A11AF4" w:rsidRDefault="00127C0D" w:rsidP="00470913">
            <w:pPr>
              <w:spacing w:line="300" w:lineRule="exact"/>
              <w:jc w:val="center"/>
              <w:rPr>
                <w:rFonts w:ascii="方正书宋_GBK" w:eastAsia="方正书宋_GBK"/>
                <w:b/>
              </w:rPr>
            </w:pPr>
            <w:r w:rsidRPr="00A11AF4">
              <w:rPr>
                <w:rFonts w:ascii="方正书宋_GBK" w:eastAsia="方正书宋_GBK" w:hint="eastAsia"/>
                <w:b/>
              </w:rPr>
              <w:t>财政专户核拨</w:t>
            </w:r>
          </w:p>
        </w:tc>
        <w:tc>
          <w:tcPr>
            <w:tcW w:w="306" w:type="pct"/>
            <w:vAlign w:val="center"/>
          </w:tcPr>
          <w:p w:rsidR="00127C0D" w:rsidRPr="00A11AF4" w:rsidRDefault="00127C0D" w:rsidP="00470913">
            <w:pPr>
              <w:spacing w:line="300" w:lineRule="exact"/>
              <w:jc w:val="center"/>
              <w:rPr>
                <w:rFonts w:ascii="方正书宋_GBK" w:eastAsia="方正书宋_GBK"/>
                <w:b/>
              </w:rPr>
            </w:pPr>
            <w:r w:rsidRPr="00A11AF4">
              <w:rPr>
                <w:rFonts w:ascii="方正书宋_GBK" w:eastAsia="方正书宋_GBK" w:hint="eastAsia"/>
                <w:b/>
              </w:rPr>
              <w:t>其他来源收入</w:t>
            </w:r>
          </w:p>
        </w:tc>
        <w:tc>
          <w:tcPr>
            <w:tcW w:w="288" w:type="pct"/>
            <w:vMerge/>
            <w:vAlign w:val="center"/>
          </w:tcPr>
          <w:p w:rsidR="00127C0D" w:rsidRPr="00A11AF4" w:rsidRDefault="00127C0D" w:rsidP="00470913">
            <w:pPr>
              <w:spacing w:line="300" w:lineRule="exact"/>
              <w:jc w:val="left"/>
              <w:outlineLvl w:val="0"/>
            </w:pPr>
          </w:p>
        </w:tc>
      </w:tr>
      <w:tr w:rsidR="00127C0D" w:rsidRPr="00A11AF4" w:rsidTr="00256AFB">
        <w:trPr>
          <w:trHeight w:val="517"/>
          <w:jc w:val="center"/>
        </w:trPr>
        <w:tc>
          <w:tcPr>
            <w:tcW w:w="828" w:type="pct"/>
            <w:vAlign w:val="center"/>
          </w:tcPr>
          <w:p w:rsidR="00127C0D" w:rsidRPr="00A11AF4" w:rsidRDefault="00127C0D" w:rsidP="00470913">
            <w:pPr>
              <w:spacing w:line="300" w:lineRule="exact"/>
              <w:jc w:val="center"/>
              <w:rPr>
                <w:rFonts w:ascii="方正书宋_GBK" w:eastAsia="方正书宋_GBK"/>
                <w:b/>
              </w:rPr>
            </w:pPr>
            <w:r w:rsidRPr="00A11AF4">
              <w:rPr>
                <w:rFonts w:ascii="方正书宋_GBK" w:eastAsia="方正书宋_GBK" w:hint="eastAsia"/>
                <w:b/>
              </w:rPr>
              <w:t>合　计</w:t>
            </w:r>
          </w:p>
        </w:tc>
        <w:tc>
          <w:tcPr>
            <w:tcW w:w="370" w:type="pct"/>
            <w:vAlign w:val="center"/>
          </w:tcPr>
          <w:p w:rsidR="00127C0D" w:rsidRPr="00A11AF4" w:rsidRDefault="00127C0D" w:rsidP="00470913">
            <w:pPr>
              <w:spacing w:line="300" w:lineRule="exact"/>
              <w:jc w:val="right"/>
              <w:rPr>
                <w:rFonts w:ascii="方正书宋_GBK" w:eastAsia="方正书宋_GBK"/>
                <w:b/>
              </w:rPr>
            </w:pPr>
          </w:p>
        </w:tc>
        <w:tc>
          <w:tcPr>
            <w:tcW w:w="329" w:type="pct"/>
            <w:vAlign w:val="center"/>
          </w:tcPr>
          <w:p w:rsidR="00127C0D" w:rsidRPr="00A11AF4" w:rsidRDefault="00127C0D" w:rsidP="00470913">
            <w:pPr>
              <w:spacing w:line="300" w:lineRule="exact"/>
              <w:jc w:val="left"/>
              <w:rPr>
                <w:rFonts w:ascii="方正书宋_GBK" w:eastAsia="方正书宋_GBK"/>
                <w:b/>
              </w:rPr>
            </w:pPr>
          </w:p>
        </w:tc>
        <w:tc>
          <w:tcPr>
            <w:tcW w:w="423" w:type="pct"/>
            <w:vAlign w:val="center"/>
          </w:tcPr>
          <w:p w:rsidR="00127C0D" w:rsidRPr="00A11AF4" w:rsidRDefault="00127C0D" w:rsidP="00470913">
            <w:pPr>
              <w:spacing w:line="300" w:lineRule="exact"/>
              <w:jc w:val="left"/>
              <w:rPr>
                <w:rFonts w:ascii="方正书宋_GBK" w:eastAsia="方正书宋_GBK"/>
                <w:b/>
              </w:rPr>
            </w:pPr>
          </w:p>
        </w:tc>
        <w:tc>
          <w:tcPr>
            <w:tcW w:w="306" w:type="pct"/>
            <w:vAlign w:val="center"/>
          </w:tcPr>
          <w:p w:rsidR="00127C0D" w:rsidRPr="00A11AF4" w:rsidRDefault="00127C0D" w:rsidP="00470913">
            <w:pPr>
              <w:spacing w:line="300" w:lineRule="exact"/>
              <w:jc w:val="left"/>
              <w:rPr>
                <w:rFonts w:ascii="方正书宋_GBK" w:eastAsia="方正书宋_GBK"/>
                <w:b/>
              </w:rPr>
            </w:pPr>
          </w:p>
        </w:tc>
        <w:tc>
          <w:tcPr>
            <w:tcW w:w="306" w:type="pct"/>
            <w:vAlign w:val="center"/>
          </w:tcPr>
          <w:p w:rsidR="00127C0D" w:rsidRPr="00A11AF4" w:rsidRDefault="00127C0D" w:rsidP="00470913">
            <w:pPr>
              <w:spacing w:line="300" w:lineRule="exact"/>
              <w:jc w:val="right"/>
              <w:rPr>
                <w:rFonts w:ascii="方正书宋_GBK" w:eastAsia="方正书宋_GBK"/>
                <w:b/>
              </w:rPr>
            </w:pPr>
          </w:p>
        </w:tc>
        <w:tc>
          <w:tcPr>
            <w:tcW w:w="314" w:type="pct"/>
            <w:vAlign w:val="center"/>
          </w:tcPr>
          <w:p w:rsidR="00127C0D" w:rsidRPr="00A11AF4" w:rsidRDefault="00127C0D" w:rsidP="00470913">
            <w:pPr>
              <w:spacing w:line="300" w:lineRule="exact"/>
              <w:jc w:val="right"/>
              <w:rPr>
                <w:rFonts w:ascii="方正书宋_GBK" w:eastAsia="方正书宋_GBK"/>
                <w:b/>
              </w:rPr>
            </w:pPr>
          </w:p>
        </w:tc>
        <w:tc>
          <w:tcPr>
            <w:tcW w:w="306" w:type="pct"/>
            <w:vAlign w:val="center"/>
          </w:tcPr>
          <w:p w:rsidR="00127C0D" w:rsidRPr="00A11AF4" w:rsidRDefault="00127C0D" w:rsidP="00470913">
            <w:pPr>
              <w:spacing w:line="300" w:lineRule="exact"/>
              <w:jc w:val="right"/>
              <w:rPr>
                <w:rFonts w:ascii="方正书宋_GBK" w:eastAsia="方正书宋_GBK"/>
                <w:b/>
              </w:rPr>
            </w:pPr>
            <w:r>
              <w:rPr>
                <w:rFonts w:ascii="方正书宋_GBK" w:eastAsia="方正书宋_GBK"/>
                <w:b/>
              </w:rPr>
              <w:t>272.96</w:t>
            </w:r>
          </w:p>
        </w:tc>
        <w:tc>
          <w:tcPr>
            <w:tcW w:w="306" w:type="pct"/>
            <w:vAlign w:val="center"/>
          </w:tcPr>
          <w:p w:rsidR="00127C0D" w:rsidRPr="00A11AF4" w:rsidRDefault="00127C0D" w:rsidP="00470913">
            <w:pPr>
              <w:spacing w:line="300" w:lineRule="exact"/>
              <w:jc w:val="right"/>
              <w:rPr>
                <w:rFonts w:ascii="方正书宋_GBK" w:eastAsia="方正书宋_GBK"/>
                <w:b/>
              </w:rPr>
            </w:pPr>
            <w:r>
              <w:rPr>
                <w:rFonts w:ascii="方正书宋_GBK" w:eastAsia="方正书宋_GBK"/>
                <w:b/>
              </w:rPr>
              <w:t>272.96</w:t>
            </w:r>
          </w:p>
        </w:tc>
        <w:tc>
          <w:tcPr>
            <w:tcW w:w="306" w:type="pct"/>
            <w:vAlign w:val="center"/>
          </w:tcPr>
          <w:p w:rsidR="00127C0D" w:rsidRPr="00A11AF4" w:rsidRDefault="00127C0D" w:rsidP="00470913">
            <w:pPr>
              <w:spacing w:line="300" w:lineRule="exact"/>
              <w:jc w:val="right"/>
              <w:rPr>
                <w:rFonts w:ascii="方正书宋_GBK" w:eastAsia="方正书宋_GBK"/>
                <w:b/>
              </w:rPr>
            </w:pPr>
          </w:p>
        </w:tc>
        <w:tc>
          <w:tcPr>
            <w:tcW w:w="306" w:type="pct"/>
            <w:vAlign w:val="center"/>
          </w:tcPr>
          <w:p w:rsidR="00127C0D" w:rsidRPr="00A11AF4" w:rsidRDefault="00127C0D" w:rsidP="00470913">
            <w:pPr>
              <w:spacing w:line="300" w:lineRule="exact"/>
              <w:jc w:val="right"/>
              <w:rPr>
                <w:rFonts w:ascii="方正书宋_GBK" w:eastAsia="方正书宋_GBK"/>
                <w:b/>
              </w:rPr>
            </w:pPr>
            <w:r>
              <w:rPr>
                <w:rFonts w:ascii="方正书宋_GBK" w:eastAsia="方正书宋_GBK"/>
                <w:b/>
              </w:rPr>
              <w:t>272.96</w:t>
            </w:r>
          </w:p>
        </w:tc>
        <w:tc>
          <w:tcPr>
            <w:tcW w:w="306" w:type="pct"/>
            <w:vAlign w:val="center"/>
          </w:tcPr>
          <w:p w:rsidR="00127C0D" w:rsidRPr="00A11AF4" w:rsidRDefault="00127C0D" w:rsidP="00470913">
            <w:pPr>
              <w:spacing w:line="300" w:lineRule="exact"/>
              <w:jc w:val="right"/>
              <w:rPr>
                <w:rFonts w:ascii="方正书宋_GBK" w:eastAsia="方正书宋_GBK"/>
                <w:b/>
              </w:rPr>
            </w:pPr>
          </w:p>
        </w:tc>
        <w:tc>
          <w:tcPr>
            <w:tcW w:w="306" w:type="pct"/>
            <w:vAlign w:val="center"/>
          </w:tcPr>
          <w:p w:rsidR="00127C0D" w:rsidRPr="00A11AF4" w:rsidRDefault="00127C0D" w:rsidP="00470913">
            <w:pPr>
              <w:spacing w:line="300" w:lineRule="exact"/>
              <w:jc w:val="right"/>
              <w:rPr>
                <w:rFonts w:ascii="方正书宋_GBK" w:eastAsia="方正书宋_GBK"/>
                <w:b/>
              </w:rPr>
            </w:pPr>
          </w:p>
        </w:tc>
        <w:tc>
          <w:tcPr>
            <w:tcW w:w="288" w:type="pct"/>
            <w:vAlign w:val="center"/>
          </w:tcPr>
          <w:p w:rsidR="00127C0D" w:rsidRPr="00A11AF4" w:rsidRDefault="00127C0D" w:rsidP="00470913">
            <w:pPr>
              <w:spacing w:line="300" w:lineRule="exact"/>
              <w:jc w:val="right"/>
              <w:rPr>
                <w:rFonts w:ascii="方正书宋_GBK" w:eastAsia="方正书宋_GBK"/>
                <w:b/>
              </w:rPr>
            </w:pPr>
          </w:p>
        </w:tc>
      </w:tr>
      <w:tr w:rsidR="00127C0D" w:rsidRPr="00A11AF4" w:rsidTr="00256AFB">
        <w:trPr>
          <w:jc w:val="center"/>
        </w:trPr>
        <w:tc>
          <w:tcPr>
            <w:tcW w:w="828" w:type="pct"/>
            <w:vAlign w:val="center"/>
          </w:tcPr>
          <w:p w:rsidR="00127C0D" w:rsidRPr="00A11AF4" w:rsidRDefault="00127C0D" w:rsidP="00470913">
            <w:pPr>
              <w:spacing w:line="300" w:lineRule="exact"/>
              <w:jc w:val="left"/>
              <w:rPr>
                <w:rFonts w:ascii="方正书宋_GBK" w:eastAsia="方正书宋_GBK"/>
              </w:rPr>
            </w:pPr>
            <w:r>
              <w:rPr>
                <w:rFonts w:ascii="方正书宋_GBK" w:eastAsia="方正书宋_GBK" w:hint="eastAsia"/>
              </w:rPr>
              <w:t>农村环境卫生整治</w:t>
            </w:r>
          </w:p>
        </w:tc>
        <w:tc>
          <w:tcPr>
            <w:tcW w:w="370" w:type="pct"/>
            <w:vAlign w:val="center"/>
          </w:tcPr>
          <w:p w:rsidR="00127C0D" w:rsidRPr="00A11AF4" w:rsidRDefault="00127C0D" w:rsidP="00470913">
            <w:pPr>
              <w:spacing w:line="300" w:lineRule="exact"/>
              <w:jc w:val="right"/>
              <w:rPr>
                <w:rFonts w:ascii="方正书宋_GBK" w:eastAsia="方正书宋_GBK"/>
              </w:rPr>
            </w:pPr>
            <w:r>
              <w:rPr>
                <w:rFonts w:ascii="方正书宋_GBK" w:eastAsia="方正书宋_GBK"/>
              </w:rPr>
              <w:t>272.96</w:t>
            </w:r>
          </w:p>
        </w:tc>
        <w:tc>
          <w:tcPr>
            <w:tcW w:w="329" w:type="pct"/>
            <w:vAlign w:val="center"/>
          </w:tcPr>
          <w:p w:rsidR="00127C0D" w:rsidRPr="00A11AF4" w:rsidRDefault="00127C0D" w:rsidP="00470913">
            <w:pPr>
              <w:spacing w:line="300" w:lineRule="exact"/>
              <w:jc w:val="left"/>
              <w:rPr>
                <w:rFonts w:ascii="方正书宋_GBK" w:eastAsia="方正书宋_GBK"/>
              </w:rPr>
            </w:pPr>
            <w:r>
              <w:rPr>
                <w:rFonts w:ascii="方正书宋_GBK" w:eastAsia="方正书宋_GBK" w:hint="eastAsia"/>
              </w:rPr>
              <w:t>环境</w:t>
            </w:r>
            <w:r w:rsidRPr="00A11AF4">
              <w:rPr>
                <w:rFonts w:ascii="方正书宋_GBK" w:eastAsia="方正书宋_GBK" w:hint="eastAsia"/>
              </w:rPr>
              <w:t>服务</w:t>
            </w:r>
          </w:p>
        </w:tc>
        <w:tc>
          <w:tcPr>
            <w:tcW w:w="423" w:type="pct"/>
            <w:vAlign w:val="center"/>
          </w:tcPr>
          <w:p w:rsidR="00127C0D" w:rsidRPr="00A11AF4" w:rsidRDefault="00127C0D" w:rsidP="00470913">
            <w:pPr>
              <w:spacing w:line="300" w:lineRule="exact"/>
              <w:jc w:val="left"/>
              <w:rPr>
                <w:rFonts w:ascii="方正书宋_GBK" w:eastAsia="方正书宋_GBK"/>
              </w:rPr>
            </w:pPr>
            <w:r>
              <w:rPr>
                <w:rFonts w:ascii="方正书宋_GBK" w:eastAsia="方正书宋_GBK"/>
              </w:rPr>
              <w:t>C16</w:t>
            </w:r>
          </w:p>
        </w:tc>
        <w:tc>
          <w:tcPr>
            <w:tcW w:w="306" w:type="pct"/>
            <w:vAlign w:val="center"/>
          </w:tcPr>
          <w:p w:rsidR="00127C0D" w:rsidRPr="00A11AF4" w:rsidRDefault="00127C0D" w:rsidP="00470913">
            <w:pPr>
              <w:spacing w:line="300" w:lineRule="exact"/>
              <w:jc w:val="left"/>
              <w:rPr>
                <w:rFonts w:ascii="方正书宋_GBK" w:eastAsia="方正书宋_GBK"/>
              </w:rPr>
            </w:pPr>
          </w:p>
        </w:tc>
        <w:tc>
          <w:tcPr>
            <w:tcW w:w="306" w:type="pct"/>
            <w:vAlign w:val="center"/>
          </w:tcPr>
          <w:p w:rsidR="00127C0D" w:rsidRPr="00A11AF4" w:rsidRDefault="00127C0D" w:rsidP="00470913">
            <w:pPr>
              <w:spacing w:line="300" w:lineRule="exact"/>
              <w:jc w:val="right"/>
              <w:rPr>
                <w:rFonts w:ascii="方正书宋_GBK" w:eastAsia="方正书宋_GBK"/>
              </w:rPr>
            </w:pPr>
            <w:r w:rsidRPr="00A11AF4">
              <w:rPr>
                <w:rFonts w:ascii="方正书宋_GBK" w:eastAsia="方正书宋_GBK"/>
              </w:rPr>
              <w:t>1</w:t>
            </w:r>
          </w:p>
        </w:tc>
        <w:tc>
          <w:tcPr>
            <w:tcW w:w="314" w:type="pct"/>
            <w:vAlign w:val="center"/>
          </w:tcPr>
          <w:p w:rsidR="00127C0D" w:rsidRPr="00A11AF4" w:rsidRDefault="00127C0D" w:rsidP="00470913">
            <w:pPr>
              <w:spacing w:line="300" w:lineRule="exact"/>
              <w:jc w:val="right"/>
              <w:rPr>
                <w:rFonts w:ascii="方正书宋_GBK" w:eastAsia="方正书宋_GBK"/>
              </w:rPr>
            </w:pPr>
            <w:r>
              <w:rPr>
                <w:rFonts w:ascii="方正书宋_GBK" w:eastAsia="方正书宋_GBK"/>
              </w:rPr>
              <w:t>272.96</w:t>
            </w:r>
          </w:p>
        </w:tc>
        <w:tc>
          <w:tcPr>
            <w:tcW w:w="306" w:type="pct"/>
            <w:vAlign w:val="center"/>
          </w:tcPr>
          <w:p w:rsidR="00127C0D" w:rsidRPr="00A11AF4" w:rsidRDefault="00127C0D" w:rsidP="00470913">
            <w:pPr>
              <w:spacing w:line="300" w:lineRule="exact"/>
              <w:jc w:val="right"/>
              <w:rPr>
                <w:rFonts w:ascii="方正书宋_GBK" w:eastAsia="方正书宋_GBK"/>
              </w:rPr>
            </w:pPr>
            <w:r>
              <w:rPr>
                <w:rFonts w:ascii="方正书宋_GBK" w:eastAsia="方正书宋_GBK"/>
              </w:rPr>
              <w:t>272.96</w:t>
            </w:r>
          </w:p>
        </w:tc>
        <w:tc>
          <w:tcPr>
            <w:tcW w:w="306" w:type="pct"/>
            <w:vAlign w:val="center"/>
          </w:tcPr>
          <w:p w:rsidR="00127C0D" w:rsidRPr="00A11AF4" w:rsidRDefault="00127C0D" w:rsidP="00470913">
            <w:pPr>
              <w:spacing w:line="300" w:lineRule="exact"/>
              <w:jc w:val="right"/>
              <w:rPr>
                <w:rFonts w:ascii="方正书宋_GBK" w:eastAsia="方正书宋_GBK"/>
              </w:rPr>
            </w:pPr>
            <w:r>
              <w:rPr>
                <w:rFonts w:ascii="方正书宋_GBK" w:eastAsia="方正书宋_GBK"/>
              </w:rPr>
              <w:t>272.96</w:t>
            </w:r>
          </w:p>
        </w:tc>
        <w:tc>
          <w:tcPr>
            <w:tcW w:w="306" w:type="pct"/>
            <w:vAlign w:val="center"/>
          </w:tcPr>
          <w:p w:rsidR="00127C0D" w:rsidRPr="00A11AF4" w:rsidRDefault="00127C0D" w:rsidP="00470913">
            <w:pPr>
              <w:spacing w:line="300" w:lineRule="exact"/>
              <w:jc w:val="right"/>
              <w:rPr>
                <w:rFonts w:ascii="方正书宋_GBK" w:eastAsia="方正书宋_GBK"/>
              </w:rPr>
            </w:pPr>
          </w:p>
        </w:tc>
        <w:tc>
          <w:tcPr>
            <w:tcW w:w="306" w:type="pct"/>
            <w:vAlign w:val="center"/>
          </w:tcPr>
          <w:p w:rsidR="00127C0D" w:rsidRPr="00A11AF4" w:rsidRDefault="00127C0D" w:rsidP="00470913">
            <w:pPr>
              <w:spacing w:line="300" w:lineRule="exact"/>
              <w:jc w:val="right"/>
              <w:rPr>
                <w:rFonts w:ascii="方正书宋_GBK" w:eastAsia="方正书宋_GBK"/>
              </w:rPr>
            </w:pPr>
            <w:r>
              <w:rPr>
                <w:rFonts w:ascii="方正书宋_GBK" w:eastAsia="方正书宋_GBK"/>
              </w:rPr>
              <w:t>272.96</w:t>
            </w:r>
          </w:p>
        </w:tc>
        <w:tc>
          <w:tcPr>
            <w:tcW w:w="306" w:type="pct"/>
            <w:vAlign w:val="center"/>
          </w:tcPr>
          <w:p w:rsidR="00127C0D" w:rsidRPr="00A11AF4" w:rsidRDefault="00127C0D" w:rsidP="00470913">
            <w:pPr>
              <w:spacing w:line="300" w:lineRule="exact"/>
              <w:jc w:val="right"/>
              <w:rPr>
                <w:rFonts w:ascii="方正书宋_GBK" w:eastAsia="方正书宋_GBK"/>
              </w:rPr>
            </w:pPr>
          </w:p>
        </w:tc>
        <w:tc>
          <w:tcPr>
            <w:tcW w:w="306" w:type="pct"/>
            <w:vAlign w:val="center"/>
          </w:tcPr>
          <w:p w:rsidR="00127C0D" w:rsidRPr="00A11AF4" w:rsidRDefault="00127C0D" w:rsidP="00470913">
            <w:pPr>
              <w:spacing w:line="300" w:lineRule="exact"/>
              <w:jc w:val="right"/>
              <w:rPr>
                <w:rFonts w:ascii="方正书宋_GBK" w:eastAsia="方正书宋_GBK"/>
              </w:rPr>
            </w:pPr>
          </w:p>
        </w:tc>
        <w:tc>
          <w:tcPr>
            <w:tcW w:w="288" w:type="pct"/>
            <w:vAlign w:val="center"/>
          </w:tcPr>
          <w:p w:rsidR="00127C0D" w:rsidRPr="00A11AF4" w:rsidRDefault="00127C0D" w:rsidP="00470913">
            <w:pPr>
              <w:spacing w:line="300" w:lineRule="exact"/>
              <w:jc w:val="right"/>
              <w:rPr>
                <w:rFonts w:ascii="方正书宋_GBK" w:eastAsia="方正书宋_GBK"/>
              </w:rPr>
            </w:pPr>
          </w:p>
        </w:tc>
      </w:tr>
    </w:tbl>
    <w:p w:rsidR="00127C0D" w:rsidRDefault="00127C0D" w:rsidP="00722FDF">
      <w:pPr>
        <w:spacing w:line="300" w:lineRule="exact"/>
        <w:jc w:val="left"/>
        <w:outlineLvl w:val="0"/>
        <w:sectPr w:rsidR="00127C0D" w:rsidSect="004B63B0">
          <w:headerReference w:type="even" r:id="rId14"/>
          <w:headerReference w:type="default" r:id="rId15"/>
          <w:footerReference w:type="even" r:id="rId16"/>
          <w:footerReference w:type="default" r:id="rId17"/>
          <w:headerReference w:type="first" r:id="rId18"/>
          <w:footerReference w:type="first" r:id="rId19"/>
          <w:pgSz w:w="16839" w:h="11907" w:orient="landscape"/>
          <w:pgMar w:top="1361" w:right="1020" w:bottom="1361" w:left="1020" w:header="851" w:footer="992" w:gutter="0"/>
          <w:cols w:space="425"/>
          <w:docGrid w:type="lines" w:linePitch="312"/>
        </w:sectPr>
      </w:pPr>
    </w:p>
    <w:p w:rsidR="00127C0D" w:rsidRDefault="00127C0D" w:rsidP="00113D4A">
      <w:pPr>
        <w:spacing w:line="560" w:lineRule="exact"/>
        <w:ind w:firstLineChars="200" w:firstLine="643"/>
      </w:pPr>
      <w:r>
        <w:rPr>
          <w:rFonts w:ascii="宋体" w:hAnsi="宋体" w:hint="eastAsia"/>
          <w:b/>
          <w:sz w:val="32"/>
          <w:szCs w:val="32"/>
        </w:rPr>
        <w:lastRenderedPageBreak/>
        <w:t>七</w:t>
      </w:r>
      <w:r w:rsidRPr="00014737">
        <w:rPr>
          <w:rFonts w:ascii="宋体" w:hAnsi="宋体" w:hint="eastAsia"/>
          <w:b/>
          <w:sz w:val="32"/>
          <w:szCs w:val="32"/>
        </w:rPr>
        <w:t>、</w:t>
      </w:r>
      <w:r>
        <w:rPr>
          <w:rFonts w:ascii="宋体" w:hAnsi="宋体" w:hint="eastAsia"/>
          <w:b/>
          <w:sz w:val="32"/>
          <w:szCs w:val="32"/>
        </w:rPr>
        <w:t>国有资产预算情况</w:t>
      </w:r>
    </w:p>
    <w:tbl>
      <w:tblPr>
        <w:tblW w:w="13680" w:type="dxa"/>
        <w:tblLayout w:type="fixed"/>
        <w:tblLook w:val="0000" w:firstRow="0" w:lastRow="0" w:firstColumn="0" w:lastColumn="0" w:noHBand="0" w:noVBand="0"/>
      </w:tblPr>
      <w:tblGrid>
        <w:gridCol w:w="4788"/>
        <w:gridCol w:w="2700"/>
        <w:gridCol w:w="6192"/>
      </w:tblGrid>
      <w:tr w:rsidR="00127C0D" w:rsidRPr="00F37204" w:rsidTr="00470913">
        <w:trPr>
          <w:trHeight w:val="705"/>
        </w:trPr>
        <w:tc>
          <w:tcPr>
            <w:tcW w:w="13680" w:type="dxa"/>
            <w:gridSpan w:val="3"/>
            <w:tcBorders>
              <w:top w:val="nil"/>
              <w:left w:val="nil"/>
              <w:bottom w:val="nil"/>
              <w:right w:val="nil"/>
            </w:tcBorders>
            <w:vAlign w:val="center"/>
          </w:tcPr>
          <w:p w:rsidR="00127C0D" w:rsidRPr="00F37204" w:rsidRDefault="00127C0D" w:rsidP="00470913">
            <w:pPr>
              <w:widowControl/>
              <w:jc w:val="center"/>
              <w:rPr>
                <w:rFonts w:ascii="仿宋_GB2312" w:eastAsia="仿宋_GB2312" w:hAnsi="仿宋" w:cs="宋体"/>
                <w:b/>
                <w:bCs/>
                <w:kern w:val="0"/>
                <w:sz w:val="32"/>
                <w:szCs w:val="30"/>
              </w:rPr>
            </w:pPr>
            <w:r w:rsidRPr="00F37204">
              <w:rPr>
                <w:rFonts w:ascii="仿宋_GB2312" w:eastAsia="仿宋_GB2312" w:hAnsi="宋体" w:cs="宋体" w:hint="eastAsia"/>
                <w:b/>
                <w:bCs/>
                <w:kern w:val="0"/>
                <w:sz w:val="32"/>
                <w:szCs w:val="30"/>
              </w:rPr>
              <w:t>固定资产占用情况表</w:t>
            </w:r>
          </w:p>
        </w:tc>
      </w:tr>
      <w:tr w:rsidR="00127C0D" w:rsidRPr="00F37204" w:rsidTr="00470913">
        <w:trPr>
          <w:trHeight w:val="510"/>
        </w:trPr>
        <w:tc>
          <w:tcPr>
            <w:tcW w:w="7488" w:type="dxa"/>
            <w:gridSpan w:val="2"/>
            <w:tcBorders>
              <w:top w:val="nil"/>
              <w:left w:val="nil"/>
              <w:bottom w:val="nil"/>
              <w:right w:val="nil"/>
            </w:tcBorders>
            <w:vAlign w:val="center"/>
          </w:tcPr>
          <w:p w:rsidR="00127C0D" w:rsidRPr="00F37204" w:rsidRDefault="00127C0D" w:rsidP="00B4038E">
            <w:pPr>
              <w:widowControl/>
              <w:jc w:val="left"/>
              <w:rPr>
                <w:rFonts w:ascii="仿宋_GB2312" w:eastAsia="仿宋_GB2312" w:hAnsi="宋体" w:cs="宋体"/>
                <w:kern w:val="0"/>
                <w:sz w:val="32"/>
                <w:szCs w:val="30"/>
              </w:rPr>
            </w:pPr>
            <w:r w:rsidRPr="00F37204">
              <w:rPr>
                <w:rFonts w:ascii="仿宋_GB2312" w:eastAsia="仿宋_GB2312" w:hAnsi="宋体" w:cs="宋体" w:hint="eastAsia"/>
                <w:kern w:val="0"/>
                <w:sz w:val="32"/>
                <w:szCs w:val="30"/>
              </w:rPr>
              <w:t>编制部门：</w:t>
            </w:r>
            <w:r>
              <w:rPr>
                <w:rFonts w:ascii="仿宋_GB2312" w:eastAsia="仿宋_GB2312" w:hAnsi="宋体" w:cs="宋体" w:hint="eastAsia"/>
                <w:kern w:val="0"/>
                <w:sz w:val="32"/>
                <w:szCs w:val="30"/>
              </w:rPr>
              <w:t>农村工作服务中心</w:t>
            </w:r>
          </w:p>
        </w:tc>
        <w:tc>
          <w:tcPr>
            <w:tcW w:w="6192" w:type="dxa"/>
            <w:tcBorders>
              <w:top w:val="nil"/>
              <w:left w:val="nil"/>
              <w:bottom w:val="nil"/>
              <w:right w:val="nil"/>
            </w:tcBorders>
            <w:vAlign w:val="center"/>
          </w:tcPr>
          <w:p w:rsidR="00127C0D" w:rsidRPr="00F37204" w:rsidRDefault="00127C0D" w:rsidP="00470913">
            <w:pPr>
              <w:widowControl/>
              <w:jc w:val="left"/>
              <w:rPr>
                <w:rFonts w:ascii="仿宋_GB2312" w:eastAsia="仿宋_GB2312" w:cs="宋体"/>
                <w:kern w:val="0"/>
                <w:sz w:val="32"/>
                <w:szCs w:val="30"/>
              </w:rPr>
            </w:pPr>
            <w:r w:rsidRPr="00F37204">
              <w:rPr>
                <w:rFonts w:ascii="仿宋_GB2312" w:eastAsia="仿宋_GB2312" w:hAnsi="宋体" w:cs="宋体" w:hint="eastAsia"/>
                <w:kern w:val="0"/>
                <w:sz w:val="32"/>
                <w:szCs w:val="30"/>
              </w:rPr>
              <w:t>截止时间：</w:t>
            </w:r>
            <w:r w:rsidRPr="00F37204">
              <w:rPr>
                <w:rFonts w:ascii="仿宋_GB2312" w:eastAsia="仿宋_GB2312" w:hAnsi="宋体" w:cs="宋体"/>
                <w:kern w:val="0"/>
                <w:sz w:val="32"/>
                <w:szCs w:val="30"/>
              </w:rPr>
              <w:t>201</w:t>
            </w:r>
            <w:r>
              <w:rPr>
                <w:rFonts w:ascii="仿宋_GB2312" w:eastAsia="仿宋_GB2312" w:hAnsi="宋体" w:cs="宋体"/>
                <w:kern w:val="0"/>
                <w:sz w:val="32"/>
                <w:szCs w:val="30"/>
              </w:rPr>
              <w:t>7</w:t>
            </w:r>
            <w:r w:rsidRPr="00F37204">
              <w:rPr>
                <w:rFonts w:ascii="仿宋_GB2312" w:eastAsia="仿宋_GB2312" w:hAnsi="宋体" w:cs="宋体" w:hint="eastAsia"/>
                <w:kern w:val="0"/>
                <w:sz w:val="32"/>
                <w:szCs w:val="30"/>
              </w:rPr>
              <w:t>年</w:t>
            </w:r>
            <w:r w:rsidRPr="00F37204">
              <w:rPr>
                <w:rFonts w:ascii="仿宋_GB2312" w:eastAsia="仿宋_GB2312" w:hAnsi="宋体" w:cs="宋体"/>
                <w:kern w:val="0"/>
                <w:sz w:val="32"/>
                <w:szCs w:val="30"/>
              </w:rPr>
              <w:t>12</w:t>
            </w:r>
            <w:r w:rsidRPr="00F37204">
              <w:rPr>
                <w:rFonts w:ascii="仿宋_GB2312" w:eastAsia="仿宋_GB2312" w:hAnsi="宋体" w:cs="宋体" w:hint="eastAsia"/>
                <w:kern w:val="0"/>
                <w:sz w:val="32"/>
                <w:szCs w:val="30"/>
              </w:rPr>
              <w:t>月</w:t>
            </w:r>
            <w:r w:rsidRPr="00F37204">
              <w:rPr>
                <w:rFonts w:ascii="仿宋_GB2312" w:eastAsia="仿宋_GB2312" w:hAnsi="宋体" w:cs="宋体"/>
                <w:kern w:val="0"/>
                <w:sz w:val="32"/>
                <w:szCs w:val="30"/>
              </w:rPr>
              <w:t>31</w:t>
            </w:r>
            <w:r w:rsidRPr="00F37204">
              <w:rPr>
                <w:rFonts w:ascii="仿宋_GB2312" w:eastAsia="仿宋_GB2312" w:hAnsi="宋体" w:cs="宋体" w:hint="eastAsia"/>
                <w:kern w:val="0"/>
                <w:sz w:val="32"/>
                <w:szCs w:val="30"/>
              </w:rPr>
              <w:t>日</w:t>
            </w:r>
            <w:r w:rsidRPr="00F37204">
              <w:rPr>
                <w:rFonts w:ascii="仿宋_GB2312" w:eastAsia="仿宋_GB2312" w:hAnsi="宋体" w:cs="宋体"/>
                <w:kern w:val="0"/>
                <w:sz w:val="32"/>
                <w:szCs w:val="30"/>
              </w:rPr>
              <w:t xml:space="preserve">  </w:t>
            </w:r>
          </w:p>
        </w:tc>
      </w:tr>
      <w:tr w:rsidR="00127C0D" w:rsidRPr="00F37204" w:rsidTr="00470913">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127C0D" w:rsidRPr="00F37204" w:rsidRDefault="00127C0D" w:rsidP="00470913">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项</w:t>
            </w:r>
            <w:r w:rsidRPr="00F37204">
              <w:rPr>
                <w:rFonts w:ascii="仿宋_GB2312" w:eastAsia="仿宋_GB2312" w:hAnsi="宋体" w:cs="宋体"/>
                <w:b/>
                <w:bCs/>
                <w:kern w:val="0"/>
                <w:sz w:val="32"/>
                <w:szCs w:val="30"/>
              </w:rPr>
              <w:t xml:space="preserve">   </w:t>
            </w:r>
            <w:r w:rsidRPr="00F37204">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127C0D" w:rsidRPr="00F37204" w:rsidRDefault="00127C0D" w:rsidP="00470913">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127C0D" w:rsidRPr="00F37204" w:rsidRDefault="00127C0D" w:rsidP="00470913">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价值（金额单位：万元）</w:t>
            </w:r>
          </w:p>
        </w:tc>
      </w:tr>
      <w:tr w:rsidR="00127C0D" w:rsidTr="00470913">
        <w:trPr>
          <w:trHeight w:val="645"/>
        </w:trPr>
        <w:tc>
          <w:tcPr>
            <w:tcW w:w="4788" w:type="dxa"/>
            <w:tcBorders>
              <w:top w:val="nil"/>
              <w:left w:val="single" w:sz="4" w:space="0" w:color="auto"/>
              <w:bottom w:val="single" w:sz="4" w:space="0" w:color="auto"/>
              <w:right w:val="single" w:sz="4" w:space="0" w:color="auto"/>
            </w:tcBorders>
            <w:vAlign w:val="center"/>
          </w:tcPr>
          <w:p w:rsidR="00127C0D" w:rsidRPr="00F37204" w:rsidRDefault="00127C0D" w:rsidP="00470913">
            <w:pPr>
              <w:rPr>
                <w:rFonts w:ascii="仿宋_GB2312" w:eastAsia="仿宋_GB2312" w:hAnsi="宋体" w:cs="宋体"/>
                <w:sz w:val="32"/>
                <w:szCs w:val="32"/>
              </w:rPr>
            </w:pPr>
            <w:r w:rsidRPr="00F37204">
              <w:rPr>
                <w:rFonts w:ascii="仿宋_GB2312" w:eastAsia="仿宋_GB2312" w:hint="eastAsia"/>
                <w:sz w:val="32"/>
                <w:szCs w:val="32"/>
              </w:rPr>
              <w:t xml:space="preserve">　　　　　　合计　　</w:t>
            </w:r>
            <w:proofErr w:type="gramStart"/>
            <w:r w:rsidRPr="00F37204">
              <w:rPr>
                <w:rFonts w:ascii="仿宋_GB2312" w:eastAsia="仿宋_GB2312" w:hint="eastAsia"/>
                <w:sz w:val="32"/>
                <w:szCs w:val="32"/>
              </w:rPr>
              <w:t xml:space="preserve">　</w:t>
            </w:r>
            <w:proofErr w:type="gramEnd"/>
          </w:p>
        </w:tc>
        <w:tc>
          <w:tcPr>
            <w:tcW w:w="2700" w:type="dxa"/>
            <w:tcBorders>
              <w:top w:val="nil"/>
              <w:left w:val="nil"/>
              <w:bottom w:val="single" w:sz="4" w:space="0" w:color="auto"/>
              <w:right w:val="single" w:sz="4" w:space="0" w:color="auto"/>
            </w:tcBorders>
            <w:vAlign w:val="center"/>
          </w:tcPr>
          <w:p w:rsidR="00127C0D" w:rsidRDefault="00127C0D" w:rsidP="00A424A3">
            <w:pPr>
              <w:jc w:val="center"/>
              <w:rPr>
                <w:rFonts w:ascii="宋体" w:cs="宋体"/>
                <w:sz w:val="20"/>
                <w:szCs w:val="20"/>
              </w:rPr>
            </w:pPr>
            <w:r>
              <w:rPr>
                <w:sz w:val="20"/>
                <w:szCs w:val="20"/>
              </w:rPr>
              <w:t>- -7</w:t>
            </w:r>
          </w:p>
        </w:tc>
        <w:tc>
          <w:tcPr>
            <w:tcW w:w="6192" w:type="dxa"/>
            <w:tcBorders>
              <w:top w:val="nil"/>
              <w:left w:val="nil"/>
              <w:bottom w:val="single" w:sz="4" w:space="0" w:color="auto"/>
              <w:right w:val="single" w:sz="4" w:space="0" w:color="auto"/>
            </w:tcBorders>
            <w:vAlign w:val="center"/>
          </w:tcPr>
          <w:p w:rsidR="00127C0D" w:rsidRDefault="00127C0D" w:rsidP="00A424A3">
            <w:pPr>
              <w:jc w:val="center"/>
              <w:rPr>
                <w:rFonts w:ascii="宋体" w:cs="宋体"/>
                <w:color w:val="000000"/>
                <w:sz w:val="22"/>
                <w:szCs w:val="22"/>
              </w:rPr>
            </w:pPr>
            <w:r>
              <w:rPr>
                <w:color w:val="000000"/>
                <w:sz w:val="22"/>
                <w:szCs w:val="22"/>
              </w:rPr>
              <w:t>6.95</w:t>
            </w:r>
          </w:p>
        </w:tc>
      </w:tr>
      <w:tr w:rsidR="00127C0D" w:rsidTr="00470913">
        <w:trPr>
          <w:trHeight w:val="645"/>
        </w:trPr>
        <w:tc>
          <w:tcPr>
            <w:tcW w:w="4788" w:type="dxa"/>
            <w:tcBorders>
              <w:top w:val="nil"/>
              <w:left w:val="single" w:sz="4" w:space="0" w:color="auto"/>
              <w:bottom w:val="single" w:sz="4" w:space="0" w:color="auto"/>
              <w:right w:val="single" w:sz="4" w:space="0" w:color="auto"/>
            </w:tcBorders>
            <w:vAlign w:val="center"/>
          </w:tcPr>
          <w:p w:rsidR="00127C0D" w:rsidRPr="00F37204" w:rsidRDefault="00127C0D" w:rsidP="00470913">
            <w:pPr>
              <w:rPr>
                <w:rFonts w:ascii="仿宋_GB2312" w:eastAsia="仿宋_GB2312" w:hAnsi="宋体" w:cs="宋体"/>
                <w:sz w:val="32"/>
                <w:szCs w:val="32"/>
              </w:rPr>
            </w:pPr>
            <w:r w:rsidRPr="00F37204">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127C0D" w:rsidRDefault="00127C0D" w:rsidP="00A424A3">
            <w:pPr>
              <w:jc w:val="center"/>
              <w:rPr>
                <w:rFonts w:ascii="宋体" w:cs="宋体"/>
                <w:sz w:val="20"/>
                <w:szCs w:val="20"/>
              </w:rPr>
            </w:pPr>
            <w:r>
              <w:rPr>
                <w:sz w:val="20"/>
                <w:szCs w:val="20"/>
              </w:rPr>
              <w:t>- -</w:t>
            </w:r>
          </w:p>
        </w:tc>
        <w:tc>
          <w:tcPr>
            <w:tcW w:w="6192" w:type="dxa"/>
            <w:tcBorders>
              <w:top w:val="nil"/>
              <w:left w:val="nil"/>
              <w:bottom w:val="single" w:sz="4" w:space="0" w:color="auto"/>
              <w:right w:val="single" w:sz="4" w:space="0" w:color="auto"/>
            </w:tcBorders>
            <w:vAlign w:val="center"/>
          </w:tcPr>
          <w:p w:rsidR="00127C0D" w:rsidRDefault="00127C0D" w:rsidP="00A424A3">
            <w:pPr>
              <w:jc w:val="center"/>
              <w:rPr>
                <w:rFonts w:ascii="宋体" w:cs="宋体"/>
                <w:sz w:val="20"/>
                <w:szCs w:val="20"/>
              </w:rPr>
            </w:pPr>
          </w:p>
        </w:tc>
      </w:tr>
      <w:tr w:rsidR="00127C0D" w:rsidTr="00470913">
        <w:trPr>
          <w:trHeight w:val="645"/>
        </w:trPr>
        <w:tc>
          <w:tcPr>
            <w:tcW w:w="4788" w:type="dxa"/>
            <w:tcBorders>
              <w:top w:val="nil"/>
              <w:left w:val="single" w:sz="4" w:space="0" w:color="auto"/>
              <w:bottom w:val="single" w:sz="4" w:space="0" w:color="auto"/>
              <w:right w:val="single" w:sz="4" w:space="0" w:color="auto"/>
            </w:tcBorders>
            <w:vAlign w:val="center"/>
          </w:tcPr>
          <w:p w:rsidR="00127C0D" w:rsidRPr="00F37204" w:rsidRDefault="00127C0D" w:rsidP="00470913">
            <w:pPr>
              <w:rPr>
                <w:rFonts w:ascii="仿宋_GB2312" w:eastAsia="仿宋_GB2312" w:hAnsi="宋体" w:cs="宋体"/>
                <w:sz w:val="32"/>
                <w:szCs w:val="32"/>
              </w:rPr>
            </w:pPr>
            <w:r w:rsidRPr="00F37204">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127C0D" w:rsidRDefault="00127C0D" w:rsidP="00A424A3">
            <w:pPr>
              <w:jc w:val="center"/>
              <w:rPr>
                <w:rFonts w:ascii="宋体" w:cs="宋体"/>
                <w:sz w:val="20"/>
                <w:szCs w:val="20"/>
              </w:rPr>
            </w:pPr>
          </w:p>
        </w:tc>
        <w:tc>
          <w:tcPr>
            <w:tcW w:w="6192" w:type="dxa"/>
            <w:tcBorders>
              <w:top w:val="nil"/>
              <w:left w:val="nil"/>
              <w:bottom w:val="single" w:sz="4" w:space="0" w:color="auto"/>
              <w:right w:val="single" w:sz="4" w:space="0" w:color="auto"/>
            </w:tcBorders>
            <w:vAlign w:val="center"/>
          </w:tcPr>
          <w:p w:rsidR="00127C0D" w:rsidRDefault="00127C0D" w:rsidP="00A424A3">
            <w:pPr>
              <w:jc w:val="center"/>
              <w:rPr>
                <w:rFonts w:ascii="宋体" w:cs="宋体"/>
                <w:sz w:val="20"/>
                <w:szCs w:val="20"/>
              </w:rPr>
            </w:pPr>
          </w:p>
        </w:tc>
      </w:tr>
      <w:tr w:rsidR="00127C0D" w:rsidTr="00470913">
        <w:trPr>
          <w:trHeight w:val="645"/>
        </w:trPr>
        <w:tc>
          <w:tcPr>
            <w:tcW w:w="4788" w:type="dxa"/>
            <w:tcBorders>
              <w:top w:val="nil"/>
              <w:left w:val="single" w:sz="4" w:space="0" w:color="auto"/>
              <w:bottom w:val="single" w:sz="4" w:space="0" w:color="auto"/>
              <w:right w:val="single" w:sz="4" w:space="0" w:color="auto"/>
            </w:tcBorders>
            <w:vAlign w:val="center"/>
          </w:tcPr>
          <w:p w:rsidR="00127C0D" w:rsidRPr="00F37204" w:rsidRDefault="00127C0D" w:rsidP="00470913">
            <w:pPr>
              <w:rPr>
                <w:rFonts w:ascii="仿宋_GB2312" w:eastAsia="仿宋_GB2312" w:hAnsi="宋体" w:cs="宋体"/>
                <w:sz w:val="32"/>
                <w:szCs w:val="32"/>
              </w:rPr>
            </w:pPr>
            <w:r w:rsidRPr="00F37204">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127C0D" w:rsidRDefault="00127C0D" w:rsidP="00A424A3">
            <w:pPr>
              <w:jc w:val="center"/>
              <w:rPr>
                <w:rFonts w:ascii="宋体" w:cs="宋体"/>
                <w:color w:val="000000"/>
                <w:sz w:val="22"/>
                <w:szCs w:val="22"/>
              </w:rPr>
            </w:pPr>
            <w:r>
              <w:rPr>
                <w:rFonts w:ascii="宋体" w:cs="宋体"/>
                <w:color w:val="000000"/>
                <w:sz w:val="22"/>
                <w:szCs w:val="22"/>
              </w:rPr>
              <w:t>1</w:t>
            </w:r>
          </w:p>
        </w:tc>
        <w:tc>
          <w:tcPr>
            <w:tcW w:w="6192" w:type="dxa"/>
            <w:tcBorders>
              <w:top w:val="nil"/>
              <w:left w:val="nil"/>
              <w:bottom w:val="single" w:sz="4" w:space="0" w:color="auto"/>
              <w:right w:val="single" w:sz="4" w:space="0" w:color="auto"/>
            </w:tcBorders>
            <w:vAlign w:val="center"/>
          </w:tcPr>
          <w:p w:rsidR="00127C0D" w:rsidRDefault="00127C0D" w:rsidP="00A424A3">
            <w:pPr>
              <w:jc w:val="center"/>
              <w:rPr>
                <w:rFonts w:ascii="宋体" w:cs="宋体"/>
                <w:color w:val="000000"/>
                <w:sz w:val="22"/>
                <w:szCs w:val="22"/>
              </w:rPr>
            </w:pPr>
            <w:r>
              <w:rPr>
                <w:color w:val="000000"/>
                <w:sz w:val="22"/>
                <w:szCs w:val="22"/>
              </w:rPr>
              <w:t>6.17</w:t>
            </w:r>
          </w:p>
        </w:tc>
      </w:tr>
      <w:tr w:rsidR="00127C0D" w:rsidTr="00470913">
        <w:trPr>
          <w:trHeight w:val="645"/>
        </w:trPr>
        <w:tc>
          <w:tcPr>
            <w:tcW w:w="4788" w:type="dxa"/>
            <w:tcBorders>
              <w:top w:val="nil"/>
              <w:left w:val="single" w:sz="4" w:space="0" w:color="auto"/>
              <w:bottom w:val="single" w:sz="4" w:space="0" w:color="auto"/>
              <w:right w:val="single" w:sz="4" w:space="0" w:color="auto"/>
            </w:tcBorders>
            <w:vAlign w:val="center"/>
          </w:tcPr>
          <w:p w:rsidR="00127C0D" w:rsidRPr="00F37204" w:rsidRDefault="00127C0D" w:rsidP="00470913">
            <w:pPr>
              <w:rPr>
                <w:rFonts w:ascii="仿宋_GB2312" w:eastAsia="仿宋_GB2312" w:hAnsi="宋体" w:cs="宋体"/>
                <w:sz w:val="32"/>
                <w:szCs w:val="32"/>
              </w:rPr>
            </w:pPr>
            <w:r w:rsidRPr="00F37204">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127C0D" w:rsidRDefault="00127C0D" w:rsidP="00A424A3">
            <w:pPr>
              <w:jc w:val="center"/>
              <w:rPr>
                <w:rFonts w:ascii="宋体" w:cs="宋体"/>
                <w:color w:val="000000"/>
                <w:sz w:val="22"/>
                <w:szCs w:val="22"/>
              </w:rPr>
            </w:pPr>
            <w:r>
              <w:rPr>
                <w:color w:val="000000"/>
                <w:sz w:val="22"/>
                <w:szCs w:val="22"/>
              </w:rPr>
              <w:t>1</w:t>
            </w:r>
          </w:p>
        </w:tc>
        <w:tc>
          <w:tcPr>
            <w:tcW w:w="6192" w:type="dxa"/>
            <w:tcBorders>
              <w:top w:val="nil"/>
              <w:left w:val="nil"/>
              <w:bottom w:val="single" w:sz="4" w:space="0" w:color="auto"/>
              <w:right w:val="single" w:sz="4" w:space="0" w:color="auto"/>
            </w:tcBorders>
            <w:vAlign w:val="center"/>
          </w:tcPr>
          <w:p w:rsidR="00127C0D" w:rsidRDefault="00127C0D" w:rsidP="00A424A3">
            <w:pPr>
              <w:jc w:val="center"/>
              <w:rPr>
                <w:rFonts w:ascii="宋体" w:cs="宋体"/>
                <w:color w:val="000000"/>
                <w:sz w:val="22"/>
                <w:szCs w:val="22"/>
              </w:rPr>
            </w:pPr>
            <w:r>
              <w:rPr>
                <w:color w:val="000000"/>
                <w:sz w:val="22"/>
                <w:szCs w:val="22"/>
              </w:rPr>
              <w:t>6.17</w:t>
            </w:r>
          </w:p>
        </w:tc>
      </w:tr>
      <w:tr w:rsidR="00127C0D" w:rsidTr="00470913">
        <w:trPr>
          <w:trHeight w:val="645"/>
        </w:trPr>
        <w:tc>
          <w:tcPr>
            <w:tcW w:w="4788" w:type="dxa"/>
            <w:tcBorders>
              <w:top w:val="nil"/>
              <w:left w:val="single" w:sz="4" w:space="0" w:color="auto"/>
              <w:bottom w:val="single" w:sz="4" w:space="0" w:color="auto"/>
              <w:right w:val="single" w:sz="4" w:space="0" w:color="auto"/>
            </w:tcBorders>
            <w:vAlign w:val="center"/>
          </w:tcPr>
          <w:p w:rsidR="00127C0D" w:rsidRPr="00F37204" w:rsidRDefault="00127C0D" w:rsidP="00470913">
            <w:pPr>
              <w:rPr>
                <w:rFonts w:ascii="仿宋_GB2312" w:eastAsia="仿宋_GB2312" w:hAnsi="宋体" w:cs="宋体"/>
                <w:sz w:val="32"/>
                <w:szCs w:val="32"/>
              </w:rPr>
            </w:pPr>
            <w:r w:rsidRPr="00F37204">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127C0D" w:rsidRDefault="00127C0D" w:rsidP="00A424A3">
            <w:pPr>
              <w:jc w:val="center"/>
              <w:rPr>
                <w:rFonts w:ascii="宋体" w:cs="宋体"/>
                <w:color w:val="000000"/>
                <w:sz w:val="22"/>
                <w:szCs w:val="22"/>
              </w:rPr>
            </w:pPr>
          </w:p>
        </w:tc>
        <w:tc>
          <w:tcPr>
            <w:tcW w:w="6192" w:type="dxa"/>
            <w:tcBorders>
              <w:top w:val="nil"/>
              <w:left w:val="nil"/>
              <w:bottom w:val="single" w:sz="4" w:space="0" w:color="auto"/>
              <w:right w:val="single" w:sz="4" w:space="0" w:color="auto"/>
            </w:tcBorders>
            <w:vAlign w:val="center"/>
          </w:tcPr>
          <w:p w:rsidR="00127C0D" w:rsidRDefault="00127C0D" w:rsidP="00A424A3">
            <w:pPr>
              <w:jc w:val="center"/>
              <w:rPr>
                <w:rFonts w:ascii="宋体" w:cs="宋体"/>
                <w:color w:val="000000"/>
                <w:sz w:val="22"/>
                <w:szCs w:val="22"/>
              </w:rPr>
            </w:pPr>
          </w:p>
        </w:tc>
      </w:tr>
      <w:tr w:rsidR="00127C0D" w:rsidTr="00470913">
        <w:trPr>
          <w:trHeight w:val="645"/>
        </w:trPr>
        <w:tc>
          <w:tcPr>
            <w:tcW w:w="4788" w:type="dxa"/>
            <w:tcBorders>
              <w:top w:val="nil"/>
              <w:left w:val="single" w:sz="4" w:space="0" w:color="auto"/>
              <w:bottom w:val="single" w:sz="4" w:space="0" w:color="auto"/>
              <w:right w:val="single" w:sz="4" w:space="0" w:color="auto"/>
            </w:tcBorders>
            <w:vAlign w:val="center"/>
          </w:tcPr>
          <w:p w:rsidR="00127C0D" w:rsidRPr="00F37204" w:rsidRDefault="00127C0D" w:rsidP="00470913">
            <w:pPr>
              <w:rPr>
                <w:rFonts w:ascii="仿宋_GB2312" w:eastAsia="仿宋_GB2312" w:hAnsi="宋体" w:cs="宋体"/>
                <w:sz w:val="32"/>
                <w:szCs w:val="32"/>
              </w:rPr>
            </w:pPr>
            <w:r w:rsidRPr="00F37204">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127C0D" w:rsidRDefault="00127C0D" w:rsidP="00A424A3">
            <w:pPr>
              <w:jc w:val="center"/>
              <w:rPr>
                <w:rFonts w:ascii="宋体" w:cs="宋体"/>
                <w:sz w:val="20"/>
                <w:szCs w:val="20"/>
              </w:rPr>
            </w:pPr>
          </w:p>
        </w:tc>
        <w:tc>
          <w:tcPr>
            <w:tcW w:w="6192" w:type="dxa"/>
            <w:tcBorders>
              <w:top w:val="nil"/>
              <w:left w:val="nil"/>
              <w:bottom w:val="single" w:sz="4" w:space="0" w:color="auto"/>
              <w:right w:val="single" w:sz="4" w:space="0" w:color="auto"/>
            </w:tcBorders>
            <w:vAlign w:val="center"/>
          </w:tcPr>
          <w:p w:rsidR="00127C0D" w:rsidRDefault="00127C0D" w:rsidP="00A424A3">
            <w:pPr>
              <w:jc w:val="center"/>
              <w:rPr>
                <w:rFonts w:ascii="宋体" w:cs="宋体"/>
                <w:sz w:val="20"/>
                <w:szCs w:val="20"/>
              </w:rPr>
            </w:pPr>
          </w:p>
        </w:tc>
      </w:tr>
      <w:tr w:rsidR="00127C0D" w:rsidTr="00470913">
        <w:trPr>
          <w:trHeight w:val="819"/>
        </w:trPr>
        <w:tc>
          <w:tcPr>
            <w:tcW w:w="4788" w:type="dxa"/>
            <w:tcBorders>
              <w:top w:val="nil"/>
              <w:left w:val="single" w:sz="4" w:space="0" w:color="auto"/>
              <w:bottom w:val="single" w:sz="4" w:space="0" w:color="auto"/>
              <w:right w:val="single" w:sz="4" w:space="0" w:color="auto"/>
            </w:tcBorders>
            <w:vAlign w:val="center"/>
          </w:tcPr>
          <w:p w:rsidR="00127C0D" w:rsidRPr="00F37204" w:rsidRDefault="00127C0D" w:rsidP="00470913">
            <w:pPr>
              <w:rPr>
                <w:rFonts w:ascii="仿宋_GB2312" w:eastAsia="仿宋_GB2312" w:hAnsi="宋体" w:cs="宋体"/>
                <w:sz w:val="32"/>
                <w:szCs w:val="32"/>
              </w:rPr>
            </w:pPr>
            <w:r w:rsidRPr="00F37204">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127C0D" w:rsidRDefault="00127C0D" w:rsidP="00A424A3">
            <w:pPr>
              <w:jc w:val="center"/>
              <w:rPr>
                <w:rFonts w:ascii="宋体" w:cs="宋体"/>
                <w:sz w:val="20"/>
                <w:szCs w:val="20"/>
              </w:rPr>
            </w:pPr>
          </w:p>
        </w:tc>
        <w:tc>
          <w:tcPr>
            <w:tcW w:w="6192" w:type="dxa"/>
            <w:tcBorders>
              <w:top w:val="nil"/>
              <w:left w:val="nil"/>
              <w:bottom w:val="single" w:sz="4" w:space="0" w:color="auto"/>
              <w:right w:val="single" w:sz="4" w:space="0" w:color="auto"/>
            </w:tcBorders>
            <w:vAlign w:val="center"/>
          </w:tcPr>
          <w:p w:rsidR="00127C0D" w:rsidRDefault="00127C0D" w:rsidP="00A424A3">
            <w:pPr>
              <w:jc w:val="center"/>
              <w:rPr>
                <w:rFonts w:ascii="宋体" w:cs="宋体"/>
                <w:sz w:val="20"/>
                <w:szCs w:val="20"/>
              </w:rPr>
            </w:pPr>
          </w:p>
        </w:tc>
      </w:tr>
      <w:tr w:rsidR="00127C0D" w:rsidTr="00470913">
        <w:trPr>
          <w:trHeight w:val="645"/>
        </w:trPr>
        <w:tc>
          <w:tcPr>
            <w:tcW w:w="4788" w:type="dxa"/>
            <w:tcBorders>
              <w:top w:val="nil"/>
              <w:left w:val="single" w:sz="4" w:space="0" w:color="auto"/>
              <w:bottom w:val="single" w:sz="4" w:space="0" w:color="auto"/>
              <w:right w:val="single" w:sz="4" w:space="0" w:color="auto"/>
            </w:tcBorders>
            <w:vAlign w:val="center"/>
          </w:tcPr>
          <w:p w:rsidR="00127C0D" w:rsidRPr="00F37204" w:rsidRDefault="00127C0D" w:rsidP="00470913">
            <w:pPr>
              <w:rPr>
                <w:rFonts w:ascii="仿宋_GB2312" w:eastAsia="仿宋_GB2312" w:hAnsi="宋体" w:cs="宋体"/>
                <w:sz w:val="32"/>
                <w:szCs w:val="32"/>
              </w:rPr>
            </w:pPr>
            <w:r w:rsidRPr="00F37204">
              <w:rPr>
                <w:rFonts w:ascii="仿宋_GB2312" w:eastAsia="仿宋_GB2312" w:hint="eastAsia"/>
                <w:sz w:val="32"/>
                <w:szCs w:val="32"/>
              </w:rPr>
              <w:lastRenderedPageBreak/>
              <w:t xml:space="preserve">　　陈列品</w:t>
            </w:r>
          </w:p>
        </w:tc>
        <w:tc>
          <w:tcPr>
            <w:tcW w:w="2700" w:type="dxa"/>
            <w:tcBorders>
              <w:top w:val="nil"/>
              <w:left w:val="nil"/>
              <w:bottom w:val="single" w:sz="4" w:space="0" w:color="auto"/>
              <w:right w:val="single" w:sz="4" w:space="0" w:color="auto"/>
            </w:tcBorders>
            <w:vAlign w:val="center"/>
          </w:tcPr>
          <w:p w:rsidR="00127C0D" w:rsidRDefault="00127C0D" w:rsidP="00A424A3">
            <w:pPr>
              <w:jc w:val="center"/>
              <w:rPr>
                <w:rFonts w:ascii="宋体" w:cs="宋体"/>
                <w:sz w:val="20"/>
                <w:szCs w:val="20"/>
              </w:rPr>
            </w:pPr>
          </w:p>
        </w:tc>
        <w:tc>
          <w:tcPr>
            <w:tcW w:w="6192" w:type="dxa"/>
            <w:tcBorders>
              <w:top w:val="nil"/>
              <w:left w:val="nil"/>
              <w:bottom w:val="single" w:sz="4" w:space="0" w:color="auto"/>
              <w:right w:val="single" w:sz="4" w:space="0" w:color="auto"/>
            </w:tcBorders>
            <w:vAlign w:val="center"/>
          </w:tcPr>
          <w:p w:rsidR="00127C0D" w:rsidRDefault="00127C0D" w:rsidP="00A424A3">
            <w:pPr>
              <w:jc w:val="center"/>
              <w:rPr>
                <w:rFonts w:ascii="宋体" w:cs="宋体"/>
                <w:sz w:val="20"/>
                <w:szCs w:val="20"/>
              </w:rPr>
            </w:pPr>
          </w:p>
        </w:tc>
      </w:tr>
      <w:tr w:rsidR="00127C0D" w:rsidTr="00470913">
        <w:trPr>
          <w:trHeight w:val="645"/>
        </w:trPr>
        <w:tc>
          <w:tcPr>
            <w:tcW w:w="4788" w:type="dxa"/>
            <w:tcBorders>
              <w:top w:val="nil"/>
              <w:left w:val="single" w:sz="4" w:space="0" w:color="auto"/>
              <w:bottom w:val="single" w:sz="4" w:space="0" w:color="auto"/>
              <w:right w:val="single" w:sz="4" w:space="0" w:color="auto"/>
            </w:tcBorders>
            <w:vAlign w:val="center"/>
          </w:tcPr>
          <w:p w:rsidR="00127C0D" w:rsidRPr="00F37204" w:rsidRDefault="00127C0D" w:rsidP="00470913">
            <w:pPr>
              <w:rPr>
                <w:rFonts w:ascii="仿宋_GB2312" w:eastAsia="仿宋_GB2312" w:hAnsi="宋体" w:cs="宋体"/>
                <w:sz w:val="32"/>
                <w:szCs w:val="32"/>
              </w:rPr>
            </w:pPr>
            <w:r w:rsidRPr="00F37204">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127C0D" w:rsidRDefault="00127C0D" w:rsidP="00A424A3">
            <w:pPr>
              <w:jc w:val="center"/>
              <w:rPr>
                <w:rFonts w:ascii="宋体" w:cs="宋体"/>
                <w:sz w:val="20"/>
                <w:szCs w:val="20"/>
              </w:rPr>
            </w:pPr>
          </w:p>
        </w:tc>
        <w:tc>
          <w:tcPr>
            <w:tcW w:w="6192" w:type="dxa"/>
            <w:tcBorders>
              <w:top w:val="nil"/>
              <w:left w:val="nil"/>
              <w:bottom w:val="single" w:sz="4" w:space="0" w:color="auto"/>
              <w:right w:val="single" w:sz="4" w:space="0" w:color="auto"/>
            </w:tcBorders>
            <w:vAlign w:val="center"/>
          </w:tcPr>
          <w:p w:rsidR="00127C0D" w:rsidRDefault="00127C0D" w:rsidP="00A424A3">
            <w:pPr>
              <w:jc w:val="center"/>
              <w:rPr>
                <w:rFonts w:ascii="宋体" w:cs="宋体"/>
                <w:sz w:val="20"/>
                <w:szCs w:val="20"/>
              </w:rPr>
            </w:pPr>
          </w:p>
        </w:tc>
      </w:tr>
      <w:tr w:rsidR="00127C0D" w:rsidTr="00470913">
        <w:trPr>
          <w:trHeight w:val="645"/>
        </w:trPr>
        <w:tc>
          <w:tcPr>
            <w:tcW w:w="4788" w:type="dxa"/>
            <w:tcBorders>
              <w:top w:val="nil"/>
              <w:left w:val="single" w:sz="4" w:space="0" w:color="auto"/>
              <w:bottom w:val="single" w:sz="4" w:space="0" w:color="auto"/>
              <w:right w:val="single" w:sz="4" w:space="0" w:color="auto"/>
            </w:tcBorders>
            <w:vAlign w:val="center"/>
          </w:tcPr>
          <w:p w:rsidR="00127C0D" w:rsidRPr="00F37204" w:rsidRDefault="00127C0D" w:rsidP="00470913">
            <w:pPr>
              <w:rPr>
                <w:rFonts w:ascii="仿宋_GB2312" w:eastAsia="仿宋_GB2312" w:hAnsi="宋体" w:cs="宋体"/>
                <w:sz w:val="32"/>
                <w:szCs w:val="32"/>
              </w:rPr>
            </w:pPr>
            <w:r w:rsidRPr="00F37204">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127C0D" w:rsidRPr="00B26ACE" w:rsidRDefault="00127C0D" w:rsidP="00A424A3">
            <w:pPr>
              <w:jc w:val="center"/>
              <w:rPr>
                <w:rFonts w:ascii="宋体" w:cs="宋体"/>
                <w:sz w:val="20"/>
                <w:szCs w:val="20"/>
              </w:rPr>
            </w:pPr>
          </w:p>
        </w:tc>
        <w:tc>
          <w:tcPr>
            <w:tcW w:w="6192" w:type="dxa"/>
            <w:tcBorders>
              <w:top w:val="nil"/>
              <w:left w:val="nil"/>
              <w:bottom w:val="single" w:sz="4" w:space="0" w:color="auto"/>
              <w:right w:val="single" w:sz="4" w:space="0" w:color="auto"/>
            </w:tcBorders>
            <w:vAlign w:val="center"/>
          </w:tcPr>
          <w:p w:rsidR="00127C0D" w:rsidRPr="00B26ACE" w:rsidRDefault="00127C0D" w:rsidP="00A424A3">
            <w:pPr>
              <w:jc w:val="center"/>
              <w:rPr>
                <w:rFonts w:ascii="宋体" w:cs="宋体"/>
                <w:sz w:val="20"/>
                <w:szCs w:val="20"/>
              </w:rPr>
            </w:pPr>
          </w:p>
        </w:tc>
      </w:tr>
      <w:tr w:rsidR="00127C0D" w:rsidRPr="00A424A3" w:rsidTr="00470913">
        <w:trPr>
          <w:trHeight w:val="645"/>
        </w:trPr>
        <w:tc>
          <w:tcPr>
            <w:tcW w:w="4788" w:type="dxa"/>
            <w:tcBorders>
              <w:top w:val="nil"/>
              <w:left w:val="single" w:sz="4" w:space="0" w:color="auto"/>
              <w:bottom w:val="single" w:sz="4" w:space="0" w:color="auto"/>
              <w:right w:val="single" w:sz="4" w:space="0" w:color="auto"/>
            </w:tcBorders>
            <w:vAlign w:val="center"/>
          </w:tcPr>
          <w:p w:rsidR="00127C0D" w:rsidRPr="00F37204" w:rsidRDefault="00127C0D" w:rsidP="00470913">
            <w:pPr>
              <w:rPr>
                <w:rFonts w:ascii="仿宋_GB2312" w:eastAsia="仿宋_GB2312" w:hAnsi="宋体" w:cs="宋体"/>
                <w:sz w:val="32"/>
                <w:szCs w:val="32"/>
              </w:rPr>
            </w:pPr>
            <w:r w:rsidRPr="00F37204">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127C0D" w:rsidRPr="00A424A3" w:rsidRDefault="00127C0D" w:rsidP="00A424A3">
            <w:pPr>
              <w:jc w:val="center"/>
              <w:rPr>
                <w:rFonts w:ascii="宋体" w:cs="宋体"/>
                <w:color w:val="000000"/>
                <w:sz w:val="22"/>
                <w:szCs w:val="22"/>
              </w:rPr>
            </w:pPr>
            <w:r w:rsidRPr="00A424A3">
              <w:rPr>
                <w:color w:val="000000"/>
                <w:sz w:val="22"/>
                <w:szCs w:val="22"/>
              </w:rPr>
              <w:t>6</w:t>
            </w:r>
          </w:p>
        </w:tc>
        <w:tc>
          <w:tcPr>
            <w:tcW w:w="6192" w:type="dxa"/>
            <w:tcBorders>
              <w:top w:val="nil"/>
              <w:left w:val="nil"/>
              <w:bottom w:val="single" w:sz="4" w:space="0" w:color="auto"/>
              <w:right w:val="single" w:sz="4" w:space="0" w:color="auto"/>
            </w:tcBorders>
            <w:vAlign w:val="center"/>
          </w:tcPr>
          <w:p w:rsidR="00127C0D" w:rsidRPr="00A424A3" w:rsidRDefault="00127C0D" w:rsidP="00A424A3">
            <w:pPr>
              <w:jc w:val="center"/>
              <w:rPr>
                <w:rFonts w:ascii="宋体" w:cs="宋体"/>
                <w:color w:val="000000"/>
                <w:sz w:val="22"/>
                <w:szCs w:val="22"/>
              </w:rPr>
            </w:pPr>
            <w:r w:rsidRPr="00A424A3">
              <w:rPr>
                <w:color w:val="000000"/>
                <w:sz w:val="22"/>
                <w:szCs w:val="22"/>
              </w:rPr>
              <w:t>0.78</w:t>
            </w:r>
          </w:p>
        </w:tc>
      </w:tr>
      <w:tr w:rsidR="00127C0D" w:rsidRPr="00A424A3" w:rsidTr="00470913">
        <w:trPr>
          <w:trHeight w:val="645"/>
        </w:trPr>
        <w:tc>
          <w:tcPr>
            <w:tcW w:w="4788" w:type="dxa"/>
            <w:tcBorders>
              <w:top w:val="nil"/>
              <w:left w:val="single" w:sz="4" w:space="0" w:color="auto"/>
              <w:bottom w:val="single" w:sz="4" w:space="0" w:color="auto"/>
              <w:right w:val="single" w:sz="4" w:space="0" w:color="auto"/>
            </w:tcBorders>
            <w:vAlign w:val="center"/>
          </w:tcPr>
          <w:p w:rsidR="00127C0D" w:rsidRPr="00F37204" w:rsidRDefault="00127C0D" w:rsidP="00470913">
            <w:pPr>
              <w:rPr>
                <w:rFonts w:ascii="仿宋_GB2312" w:eastAsia="仿宋_GB2312" w:hAnsi="宋体" w:cs="宋体"/>
                <w:sz w:val="32"/>
                <w:szCs w:val="32"/>
              </w:rPr>
            </w:pPr>
            <w:r w:rsidRPr="00F37204">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127C0D" w:rsidRPr="00A424A3" w:rsidRDefault="00127C0D" w:rsidP="00A424A3">
            <w:pPr>
              <w:jc w:val="center"/>
              <w:rPr>
                <w:rFonts w:ascii="宋体" w:cs="宋体"/>
                <w:color w:val="000000"/>
                <w:sz w:val="22"/>
                <w:szCs w:val="22"/>
              </w:rPr>
            </w:pPr>
            <w:r w:rsidRPr="00A424A3">
              <w:rPr>
                <w:color w:val="000000"/>
                <w:sz w:val="22"/>
                <w:szCs w:val="22"/>
              </w:rPr>
              <w:t>6</w:t>
            </w:r>
          </w:p>
        </w:tc>
        <w:tc>
          <w:tcPr>
            <w:tcW w:w="6192" w:type="dxa"/>
            <w:tcBorders>
              <w:top w:val="nil"/>
              <w:left w:val="nil"/>
              <w:bottom w:val="single" w:sz="4" w:space="0" w:color="auto"/>
              <w:right w:val="single" w:sz="4" w:space="0" w:color="auto"/>
            </w:tcBorders>
            <w:vAlign w:val="center"/>
          </w:tcPr>
          <w:p w:rsidR="00127C0D" w:rsidRPr="00A424A3" w:rsidRDefault="00127C0D" w:rsidP="00A424A3">
            <w:pPr>
              <w:jc w:val="center"/>
              <w:rPr>
                <w:rFonts w:ascii="宋体" w:cs="宋体"/>
                <w:color w:val="000000"/>
                <w:sz w:val="22"/>
                <w:szCs w:val="22"/>
              </w:rPr>
            </w:pPr>
            <w:r w:rsidRPr="00A424A3">
              <w:rPr>
                <w:color w:val="000000"/>
                <w:sz w:val="22"/>
                <w:szCs w:val="22"/>
              </w:rPr>
              <w:t>0.78</w:t>
            </w:r>
          </w:p>
        </w:tc>
      </w:tr>
    </w:tbl>
    <w:p w:rsidR="00127C0D" w:rsidRPr="00196418" w:rsidRDefault="00127C0D" w:rsidP="00113D4A">
      <w:pPr>
        <w:spacing w:line="560" w:lineRule="exact"/>
        <w:ind w:firstLineChars="200" w:firstLine="640"/>
        <w:rPr>
          <w:rFonts w:ascii="仿宋_GB2312" w:eastAsia="仿宋_GB2312"/>
          <w:sz w:val="32"/>
          <w:szCs w:val="32"/>
        </w:rPr>
      </w:pPr>
      <w:proofErr w:type="gramStart"/>
      <w:r w:rsidRPr="00196418">
        <w:rPr>
          <w:rFonts w:ascii="仿宋_GB2312" w:eastAsia="仿宋_GB2312" w:hint="eastAsia"/>
          <w:sz w:val="32"/>
          <w:szCs w:val="32"/>
        </w:rPr>
        <w:t>我</w:t>
      </w:r>
      <w:r>
        <w:rPr>
          <w:rFonts w:ascii="仿宋_GB2312" w:eastAsia="仿宋_GB2312" w:hint="eastAsia"/>
          <w:sz w:val="32"/>
          <w:szCs w:val="32"/>
        </w:rPr>
        <w:t>部门</w:t>
      </w:r>
      <w:proofErr w:type="gramEnd"/>
      <w:r>
        <w:rPr>
          <w:rFonts w:ascii="仿宋_GB2312" w:eastAsia="仿宋_GB2312"/>
          <w:sz w:val="32"/>
          <w:szCs w:val="32"/>
        </w:rPr>
        <w:t>2018</w:t>
      </w:r>
      <w:r w:rsidRPr="00196418">
        <w:rPr>
          <w:rFonts w:ascii="仿宋_GB2312" w:eastAsia="仿宋_GB2312" w:hint="eastAsia"/>
          <w:sz w:val="32"/>
          <w:szCs w:val="32"/>
        </w:rPr>
        <w:t>年无购置情况</w:t>
      </w:r>
    </w:p>
    <w:p w:rsidR="00127C0D" w:rsidRDefault="00127C0D" w:rsidP="00113D4A">
      <w:pPr>
        <w:spacing w:line="560" w:lineRule="exact"/>
        <w:ind w:firstLineChars="200" w:firstLine="643"/>
      </w:pPr>
      <w:r>
        <w:rPr>
          <w:rFonts w:ascii="宋体" w:hAnsi="宋体" w:hint="eastAsia"/>
          <w:b/>
          <w:sz w:val="32"/>
          <w:szCs w:val="32"/>
        </w:rPr>
        <w:t>八</w:t>
      </w:r>
      <w:r w:rsidRPr="00014737">
        <w:rPr>
          <w:rFonts w:ascii="宋体" w:hAnsi="宋体" w:hint="eastAsia"/>
          <w:b/>
          <w:sz w:val="32"/>
          <w:szCs w:val="32"/>
        </w:rPr>
        <w:t>、</w:t>
      </w:r>
      <w:r>
        <w:rPr>
          <w:rFonts w:ascii="宋体" w:hAnsi="宋体" w:hint="eastAsia"/>
          <w:b/>
          <w:sz w:val="32"/>
          <w:szCs w:val="32"/>
        </w:rPr>
        <w:t>名词解释</w:t>
      </w:r>
    </w:p>
    <w:p w:rsidR="00127C0D" w:rsidRPr="005A649C" w:rsidRDefault="00127C0D" w:rsidP="00113D4A">
      <w:pPr>
        <w:spacing w:line="560" w:lineRule="exact"/>
        <w:ind w:firstLineChars="200" w:firstLine="640"/>
        <w:rPr>
          <w:rFonts w:ascii="仿宋_GB2312" w:eastAsia="仿宋_GB2312"/>
          <w:sz w:val="32"/>
          <w:szCs w:val="32"/>
        </w:rPr>
      </w:pPr>
      <w:r w:rsidRPr="005A649C">
        <w:rPr>
          <w:rFonts w:ascii="仿宋_GB2312" w:eastAsia="仿宋_GB2312"/>
          <w:sz w:val="32"/>
          <w:szCs w:val="32"/>
        </w:rPr>
        <w:t>1</w:t>
      </w:r>
      <w:r w:rsidRPr="005A649C">
        <w:rPr>
          <w:rFonts w:ascii="仿宋_GB2312" w:eastAsia="仿宋_GB2312" w:hint="eastAsia"/>
          <w:sz w:val="32"/>
          <w:szCs w:val="32"/>
        </w:rPr>
        <w:t>．基本支出：是指为保障机构正常运转，完成日常工作任务而发生的人员支出和公用支出。</w:t>
      </w:r>
    </w:p>
    <w:p w:rsidR="00127C0D" w:rsidRPr="005A649C" w:rsidRDefault="00127C0D" w:rsidP="00113D4A">
      <w:pPr>
        <w:spacing w:line="560" w:lineRule="exact"/>
        <w:ind w:firstLineChars="200" w:firstLine="640"/>
        <w:rPr>
          <w:rFonts w:ascii="仿宋_GB2312" w:eastAsia="仿宋_GB2312"/>
          <w:sz w:val="32"/>
          <w:szCs w:val="32"/>
        </w:rPr>
      </w:pPr>
      <w:r w:rsidRPr="005A649C">
        <w:rPr>
          <w:rFonts w:ascii="仿宋_GB2312" w:eastAsia="仿宋_GB2312"/>
          <w:sz w:val="32"/>
          <w:szCs w:val="32"/>
        </w:rPr>
        <w:t>2</w:t>
      </w:r>
      <w:r w:rsidRPr="005A649C">
        <w:rPr>
          <w:rFonts w:ascii="仿宋_GB2312" w:eastAsia="仿宋_GB2312" w:hint="eastAsia"/>
          <w:sz w:val="32"/>
          <w:szCs w:val="32"/>
        </w:rPr>
        <w:t>．项目支出：指在基本支出之外为完成特定行政任务和事业发展目标所发生的支出。</w:t>
      </w:r>
    </w:p>
    <w:p w:rsidR="00127C0D" w:rsidRPr="005A649C" w:rsidRDefault="00127C0D" w:rsidP="00113D4A">
      <w:pPr>
        <w:spacing w:line="560" w:lineRule="exact"/>
        <w:ind w:firstLineChars="200" w:firstLine="640"/>
        <w:rPr>
          <w:rFonts w:ascii="仿宋_GB2312" w:eastAsia="仿宋_GB2312"/>
          <w:sz w:val="32"/>
          <w:szCs w:val="32"/>
        </w:rPr>
      </w:pPr>
      <w:r w:rsidRPr="005A649C">
        <w:rPr>
          <w:rFonts w:ascii="仿宋_GB2312" w:eastAsia="仿宋_GB2312"/>
          <w:sz w:val="32"/>
          <w:szCs w:val="32"/>
        </w:rPr>
        <w:t>3</w:t>
      </w:r>
      <w:r w:rsidRPr="005A649C">
        <w:rPr>
          <w:rFonts w:ascii="仿宋_GB2312" w:eastAsia="仿宋_GB2312" w:hint="eastAsia"/>
          <w:sz w:val="32"/>
          <w:szCs w:val="32"/>
        </w:rPr>
        <w:t>．机关运行费：是指为保证行政单位（包括参照公务员管理的事业单位）运行，用于购买货物和服务的各项资金。主要包括：办公费、水费、电费、邮电费、</w:t>
      </w:r>
      <w:r>
        <w:rPr>
          <w:rFonts w:ascii="仿宋_GB2312" w:eastAsia="仿宋_GB2312" w:hint="eastAsia"/>
          <w:sz w:val="32"/>
          <w:szCs w:val="32"/>
        </w:rPr>
        <w:t>取暖费、差旅费、租赁费、培训费、会议费、公务接待费、工会经费</w:t>
      </w:r>
      <w:r w:rsidRPr="005A649C">
        <w:rPr>
          <w:rFonts w:ascii="仿宋_GB2312" w:eastAsia="仿宋_GB2312" w:hint="eastAsia"/>
          <w:sz w:val="32"/>
          <w:szCs w:val="32"/>
        </w:rPr>
        <w:t>、公务车运行维护费等。</w:t>
      </w:r>
    </w:p>
    <w:p w:rsidR="00127C0D" w:rsidRDefault="00127C0D" w:rsidP="00113D4A">
      <w:pPr>
        <w:spacing w:line="560" w:lineRule="exact"/>
        <w:ind w:firstLineChars="200" w:firstLine="643"/>
      </w:pPr>
      <w:r>
        <w:rPr>
          <w:rFonts w:ascii="宋体" w:hAnsi="宋体" w:hint="eastAsia"/>
          <w:b/>
          <w:sz w:val="32"/>
          <w:szCs w:val="32"/>
        </w:rPr>
        <w:t>九</w:t>
      </w:r>
      <w:r w:rsidRPr="00014737">
        <w:rPr>
          <w:rFonts w:ascii="宋体" w:hAnsi="宋体" w:hint="eastAsia"/>
          <w:b/>
          <w:sz w:val="32"/>
          <w:szCs w:val="32"/>
        </w:rPr>
        <w:t>、</w:t>
      </w:r>
      <w:r>
        <w:rPr>
          <w:rFonts w:ascii="宋体" w:hAnsi="宋体" w:hint="eastAsia"/>
          <w:b/>
          <w:sz w:val="32"/>
          <w:szCs w:val="32"/>
        </w:rPr>
        <w:t>其他情况说明</w:t>
      </w:r>
    </w:p>
    <w:p w:rsidR="00127C0D" w:rsidRPr="005A649C" w:rsidRDefault="00127C0D" w:rsidP="00113D4A">
      <w:pPr>
        <w:spacing w:line="560" w:lineRule="exact"/>
        <w:ind w:firstLineChars="200" w:firstLine="640"/>
        <w:rPr>
          <w:rFonts w:ascii="仿宋_GB2312" w:eastAsia="仿宋_GB2312"/>
          <w:sz w:val="32"/>
          <w:szCs w:val="32"/>
        </w:rPr>
      </w:pPr>
      <w:r w:rsidRPr="005A649C">
        <w:rPr>
          <w:rFonts w:ascii="仿宋_GB2312" w:eastAsia="仿宋_GB2312"/>
          <w:sz w:val="32"/>
          <w:szCs w:val="32"/>
        </w:rPr>
        <w:lastRenderedPageBreak/>
        <w:t>201</w:t>
      </w:r>
      <w:r>
        <w:rPr>
          <w:rFonts w:ascii="仿宋_GB2312" w:eastAsia="仿宋_GB2312"/>
          <w:sz w:val="32"/>
          <w:szCs w:val="32"/>
        </w:rPr>
        <w:t>8</w:t>
      </w:r>
      <w:r w:rsidRPr="005A649C">
        <w:rPr>
          <w:rFonts w:ascii="仿宋_GB2312" w:eastAsia="仿宋_GB2312" w:hint="eastAsia"/>
          <w:sz w:val="32"/>
          <w:szCs w:val="32"/>
        </w:rPr>
        <w:t>年部门预算无国有资本经营预算财政拨款收支，因此相关表格数据为零。</w:t>
      </w:r>
    </w:p>
    <w:p w:rsidR="00127C0D" w:rsidRPr="005A649C" w:rsidRDefault="00127C0D" w:rsidP="00113D4A">
      <w:pPr>
        <w:spacing w:line="560" w:lineRule="exact"/>
        <w:ind w:firstLineChars="200" w:firstLine="640"/>
        <w:rPr>
          <w:rFonts w:ascii="仿宋_GB2312" w:eastAsia="仿宋_GB2312" w:hAnsi="宋体" w:cs="宋体"/>
          <w:kern w:val="0"/>
          <w:sz w:val="32"/>
          <w:szCs w:val="32"/>
        </w:rPr>
      </w:pPr>
    </w:p>
    <w:p w:rsidR="00127C0D" w:rsidRPr="0065336B" w:rsidRDefault="00127C0D" w:rsidP="0069508C">
      <w:pPr>
        <w:spacing w:line="560" w:lineRule="exact"/>
        <w:ind w:firstLineChars="200" w:firstLine="640"/>
        <w:rPr>
          <w:rFonts w:ascii="仿宋_GB2312" w:eastAsia="仿宋_GB2312" w:hAnsi="宋体" w:cs="宋体"/>
          <w:kern w:val="0"/>
          <w:sz w:val="32"/>
          <w:szCs w:val="32"/>
        </w:rPr>
      </w:pPr>
    </w:p>
    <w:sectPr w:rsidR="00127C0D" w:rsidRPr="0065336B" w:rsidSect="00B4038E">
      <w:headerReference w:type="even" r:id="rId20"/>
      <w:headerReference w:type="default" r:id="rId21"/>
      <w:footerReference w:type="even" r:id="rId22"/>
      <w:footerReference w:type="default" r:id="rId23"/>
      <w:headerReference w:type="first" r:id="rId24"/>
      <w:footerReference w:type="first" r:id="rId2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A01" w:rsidRDefault="001D4A01" w:rsidP="00014737">
      <w:r>
        <w:separator/>
      </w:r>
    </w:p>
  </w:endnote>
  <w:endnote w:type="continuationSeparator" w:id="0">
    <w:p w:rsidR="001D4A01" w:rsidRDefault="001D4A01" w:rsidP="00014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书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C0D" w:rsidRDefault="00127C0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C0D" w:rsidRDefault="00127C0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C0D" w:rsidRDefault="00127C0D">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C0D" w:rsidRDefault="00127C0D">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C0D" w:rsidRDefault="00127C0D">
    <w:pPr>
      <w:pStyle w:val="a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C0D" w:rsidRDefault="00127C0D">
    <w:pPr>
      <w:pStyle w:val="a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C0D" w:rsidRDefault="00127C0D">
    <w:pPr>
      <w:pStyle w:val="a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C0D" w:rsidRDefault="00127C0D">
    <w:pPr>
      <w:pStyle w:val="a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C0D" w:rsidRDefault="00127C0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A01" w:rsidRDefault="001D4A01" w:rsidP="00014737">
      <w:r>
        <w:separator/>
      </w:r>
    </w:p>
  </w:footnote>
  <w:footnote w:type="continuationSeparator" w:id="0">
    <w:p w:rsidR="001D4A01" w:rsidRDefault="001D4A01" w:rsidP="000147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C0D" w:rsidRDefault="00127C0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C0D" w:rsidRDefault="00127C0D" w:rsidP="008D2BF4">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C0D" w:rsidRDefault="00127C0D">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C0D" w:rsidRDefault="00127C0D">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C0D" w:rsidRDefault="00127C0D" w:rsidP="009C2F95">
    <w:pPr>
      <w:pStyle w:val="a3"/>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C0D" w:rsidRDefault="00127C0D">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C0D" w:rsidRDefault="00127C0D">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C0D" w:rsidRDefault="00127C0D" w:rsidP="00BB5F81">
    <w:pPr>
      <w:pStyle w:val="a3"/>
      <w:pBdr>
        <w:bottom w:val="none" w:sz="0" w:space="0"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C0D" w:rsidRDefault="00127C0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3B724A"/>
    <w:multiLevelType w:val="hybridMultilevel"/>
    <w:tmpl w:val="D8C20C10"/>
    <w:lvl w:ilvl="0" w:tplc="931C3384">
      <w:start w:val="1"/>
      <w:numFmt w:val="japaneseCounting"/>
      <w:lvlText w:val="（%1）"/>
      <w:lvlJc w:val="left"/>
      <w:pPr>
        <w:ind w:left="2245" w:hanging="1605"/>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4737"/>
    <w:rsid w:val="00014737"/>
    <w:rsid w:val="00017A18"/>
    <w:rsid w:val="0005442C"/>
    <w:rsid w:val="0006414F"/>
    <w:rsid w:val="00095CAB"/>
    <w:rsid w:val="000E4708"/>
    <w:rsid w:val="00105000"/>
    <w:rsid w:val="00113D4A"/>
    <w:rsid w:val="00127C0D"/>
    <w:rsid w:val="00150816"/>
    <w:rsid w:val="0016429D"/>
    <w:rsid w:val="00184DD7"/>
    <w:rsid w:val="00196418"/>
    <w:rsid w:val="001C2835"/>
    <w:rsid w:val="001D4A01"/>
    <w:rsid w:val="001D6224"/>
    <w:rsid w:val="001E3A49"/>
    <w:rsid w:val="00232E9E"/>
    <w:rsid w:val="00252D45"/>
    <w:rsid w:val="002563C5"/>
    <w:rsid w:val="00256AFB"/>
    <w:rsid w:val="00275A35"/>
    <w:rsid w:val="00276BD7"/>
    <w:rsid w:val="00280D85"/>
    <w:rsid w:val="002902E6"/>
    <w:rsid w:val="002A33C4"/>
    <w:rsid w:val="002C690D"/>
    <w:rsid w:val="002F5E2B"/>
    <w:rsid w:val="0030191A"/>
    <w:rsid w:val="00302C89"/>
    <w:rsid w:val="00336235"/>
    <w:rsid w:val="00347A95"/>
    <w:rsid w:val="00357941"/>
    <w:rsid w:val="00361453"/>
    <w:rsid w:val="00366422"/>
    <w:rsid w:val="00381A44"/>
    <w:rsid w:val="003B4146"/>
    <w:rsid w:val="003C220B"/>
    <w:rsid w:val="003D3EC9"/>
    <w:rsid w:val="003E193F"/>
    <w:rsid w:val="003F05D4"/>
    <w:rsid w:val="00400997"/>
    <w:rsid w:val="004217E8"/>
    <w:rsid w:val="004435B7"/>
    <w:rsid w:val="00446047"/>
    <w:rsid w:val="00452C62"/>
    <w:rsid w:val="004557CD"/>
    <w:rsid w:val="00462197"/>
    <w:rsid w:val="00470913"/>
    <w:rsid w:val="004A0A67"/>
    <w:rsid w:val="004B63B0"/>
    <w:rsid w:val="004C7801"/>
    <w:rsid w:val="004D11BD"/>
    <w:rsid w:val="004F0CCA"/>
    <w:rsid w:val="004F3A5B"/>
    <w:rsid w:val="00516D19"/>
    <w:rsid w:val="00567FCA"/>
    <w:rsid w:val="00586BE6"/>
    <w:rsid w:val="005962F1"/>
    <w:rsid w:val="005A649C"/>
    <w:rsid w:val="00607E95"/>
    <w:rsid w:val="00632280"/>
    <w:rsid w:val="0065336B"/>
    <w:rsid w:val="00662E32"/>
    <w:rsid w:val="00665DD3"/>
    <w:rsid w:val="00665E2C"/>
    <w:rsid w:val="006827F7"/>
    <w:rsid w:val="0069508C"/>
    <w:rsid w:val="006B6EA9"/>
    <w:rsid w:val="006C4438"/>
    <w:rsid w:val="006D6A82"/>
    <w:rsid w:val="006E578E"/>
    <w:rsid w:val="006E6D5F"/>
    <w:rsid w:val="00701D23"/>
    <w:rsid w:val="00706399"/>
    <w:rsid w:val="00722FDF"/>
    <w:rsid w:val="0073311C"/>
    <w:rsid w:val="00735EFD"/>
    <w:rsid w:val="0074481F"/>
    <w:rsid w:val="007468B6"/>
    <w:rsid w:val="0076745F"/>
    <w:rsid w:val="00785993"/>
    <w:rsid w:val="007C179B"/>
    <w:rsid w:val="007D7FEE"/>
    <w:rsid w:val="007E09EA"/>
    <w:rsid w:val="007E38A3"/>
    <w:rsid w:val="007E6ED6"/>
    <w:rsid w:val="007F3A76"/>
    <w:rsid w:val="008062F6"/>
    <w:rsid w:val="0082122E"/>
    <w:rsid w:val="00864DF4"/>
    <w:rsid w:val="0087413C"/>
    <w:rsid w:val="0088080C"/>
    <w:rsid w:val="0088775C"/>
    <w:rsid w:val="008948B4"/>
    <w:rsid w:val="008D2BF4"/>
    <w:rsid w:val="008F09FB"/>
    <w:rsid w:val="0090143A"/>
    <w:rsid w:val="00905EDD"/>
    <w:rsid w:val="00916D66"/>
    <w:rsid w:val="009248B6"/>
    <w:rsid w:val="00924C87"/>
    <w:rsid w:val="00940B48"/>
    <w:rsid w:val="0094649E"/>
    <w:rsid w:val="009726AD"/>
    <w:rsid w:val="0099720D"/>
    <w:rsid w:val="009B2B7C"/>
    <w:rsid w:val="009C2F95"/>
    <w:rsid w:val="009F4DE6"/>
    <w:rsid w:val="00A11AF4"/>
    <w:rsid w:val="00A424A3"/>
    <w:rsid w:val="00A54639"/>
    <w:rsid w:val="00A65391"/>
    <w:rsid w:val="00A921F0"/>
    <w:rsid w:val="00AA67EB"/>
    <w:rsid w:val="00AB5240"/>
    <w:rsid w:val="00AD4E52"/>
    <w:rsid w:val="00AF6B04"/>
    <w:rsid w:val="00B26ACE"/>
    <w:rsid w:val="00B3735B"/>
    <w:rsid w:val="00B4038E"/>
    <w:rsid w:val="00B63FD4"/>
    <w:rsid w:val="00B85A81"/>
    <w:rsid w:val="00B94482"/>
    <w:rsid w:val="00BA59BB"/>
    <w:rsid w:val="00BB204C"/>
    <w:rsid w:val="00BB5F81"/>
    <w:rsid w:val="00BF415D"/>
    <w:rsid w:val="00C02760"/>
    <w:rsid w:val="00C20D93"/>
    <w:rsid w:val="00C44E5F"/>
    <w:rsid w:val="00C4729B"/>
    <w:rsid w:val="00C505DD"/>
    <w:rsid w:val="00C5116E"/>
    <w:rsid w:val="00C57453"/>
    <w:rsid w:val="00C60BD7"/>
    <w:rsid w:val="00C8788C"/>
    <w:rsid w:val="00C97186"/>
    <w:rsid w:val="00CB545C"/>
    <w:rsid w:val="00CC01CB"/>
    <w:rsid w:val="00CF49ED"/>
    <w:rsid w:val="00D10F0F"/>
    <w:rsid w:val="00D20CE1"/>
    <w:rsid w:val="00D31BEF"/>
    <w:rsid w:val="00D9612F"/>
    <w:rsid w:val="00DC503B"/>
    <w:rsid w:val="00DC67B7"/>
    <w:rsid w:val="00E96029"/>
    <w:rsid w:val="00EC2AF3"/>
    <w:rsid w:val="00F0528D"/>
    <w:rsid w:val="00F2557F"/>
    <w:rsid w:val="00F37204"/>
    <w:rsid w:val="00F42102"/>
    <w:rsid w:val="00F80466"/>
    <w:rsid w:val="00F836C8"/>
    <w:rsid w:val="00F850A4"/>
    <w:rsid w:val="00F92E69"/>
    <w:rsid w:val="00FD1091"/>
    <w:rsid w:val="00FD2A2A"/>
    <w:rsid w:val="00FD4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737"/>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014737"/>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link w:val="a3"/>
    <w:uiPriority w:val="99"/>
    <w:semiHidden/>
    <w:locked/>
    <w:rsid w:val="00014737"/>
    <w:rPr>
      <w:rFonts w:cs="Times New Roman"/>
      <w:sz w:val="18"/>
      <w:szCs w:val="18"/>
    </w:rPr>
  </w:style>
  <w:style w:type="paragraph" w:styleId="a4">
    <w:name w:val="footer"/>
    <w:basedOn w:val="a"/>
    <w:link w:val="Char0"/>
    <w:uiPriority w:val="99"/>
    <w:semiHidden/>
    <w:rsid w:val="00014737"/>
    <w:pPr>
      <w:tabs>
        <w:tab w:val="center" w:pos="4153"/>
        <w:tab w:val="right" w:pos="8306"/>
      </w:tabs>
      <w:snapToGrid w:val="0"/>
      <w:jc w:val="left"/>
    </w:pPr>
    <w:rPr>
      <w:rFonts w:ascii="Calibri" w:hAnsi="Calibri"/>
      <w:sz w:val="18"/>
      <w:szCs w:val="18"/>
    </w:rPr>
  </w:style>
  <w:style w:type="character" w:customStyle="1" w:styleId="Char0">
    <w:name w:val="页脚 Char"/>
    <w:link w:val="a4"/>
    <w:uiPriority w:val="99"/>
    <w:semiHidden/>
    <w:locked/>
    <w:rsid w:val="00014737"/>
    <w:rPr>
      <w:rFonts w:cs="Times New Roman"/>
      <w:sz w:val="18"/>
      <w:szCs w:val="18"/>
    </w:rPr>
  </w:style>
  <w:style w:type="paragraph" w:styleId="a5">
    <w:name w:val="List Paragraph"/>
    <w:basedOn w:val="a"/>
    <w:uiPriority w:val="99"/>
    <w:qFormat/>
    <w:rsid w:val="007E38A3"/>
    <w:pPr>
      <w:ind w:firstLineChars="200" w:firstLine="420"/>
    </w:pPr>
  </w:style>
  <w:style w:type="paragraph" w:styleId="a6">
    <w:name w:val="Normal (Web)"/>
    <w:basedOn w:val="a"/>
    <w:uiPriority w:val="99"/>
    <w:rsid w:val="00275A35"/>
    <w:pPr>
      <w:spacing w:before="100" w:beforeAutospacing="1" w:after="100" w:afterAutospacing="1"/>
      <w:jc w:val="left"/>
    </w:pPr>
    <w:rPr>
      <w:rFonts w:ascii="Calibri" w:hAnsi="Calibri"/>
      <w:kern w:val="0"/>
      <w:sz w:val="24"/>
    </w:rPr>
  </w:style>
  <w:style w:type="paragraph" w:styleId="a7">
    <w:name w:val="No Spacing"/>
    <w:uiPriority w:val="99"/>
    <w:qFormat/>
    <w:rsid w:val="00586BE6"/>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28938">
      <w:marLeft w:val="0"/>
      <w:marRight w:val="0"/>
      <w:marTop w:val="0"/>
      <w:marBottom w:val="0"/>
      <w:divBdr>
        <w:top w:val="none" w:sz="0" w:space="0" w:color="auto"/>
        <w:left w:val="none" w:sz="0" w:space="0" w:color="auto"/>
        <w:bottom w:val="none" w:sz="0" w:space="0" w:color="auto"/>
        <w:right w:val="none" w:sz="0" w:space="0" w:color="auto"/>
      </w:divBdr>
    </w:div>
    <w:div w:id="186528939">
      <w:marLeft w:val="0"/>
      <w:marRight w:val="0"/>
      <w:marTop w:val="0"/>
      <w:marBottom w:val="0"/>
      <w:divBdr>
        <w:top w:val="none" w:sz="0" w:space="0" w:color="auto"/>
        <w:left w:val="none" w:sz="0" w:space="0" w:color="auto"/>
        <w:bottom w:val="none" w:sz="0" w:space="0" w:color="auto"/>
        <w:right w:val="none" w:sz="0" w:space="0" w:color="auto"/>
      </w:divBdr>
    </w:div>
    <w:div w:id="186528940">
      <w:marLeft w:val="0"/>
      <w:marRight w:val="0"/>
      <w:marTop w:val="0"/>
      <w:marBottom w:val="0"/>
      <w:divBdr>
        <w:top w:val="none" w:sz="0" w:space="0" w:color="auto"/>
        <w:left w:val="none" w:sz="0" w:space="0" w:color="auto"/>
        <w:bottom w:val="none" w:sz="0" w:space="0" w:color="auto"/>
        <w:right w:val="none" w:sz="0" w:space="0" w:color="auto"/>
      </w:divBdr>
    </w:div>
    <w:div w:id="1865289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13</Pages>
  <Words>882</Words>
  <Characters>5032</Characters>
  <Application>Microsoft Office Word</Application>
  <DocSecurity>0</DocSecurity>
  <Lines>41</Lines>
  <Paragraphs>11</Paragraphs>
  <ScaleCrop>false</ScaleCrop>
  <Company/>
  <LinksUpToDate>false</LinksUpToDate>
  <CharactersWithSpaces>5903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80</cp:revision>
  <dcterms:created xsi:type="dcterms:W3CDTF">2017-06-19T00:49:00Z</dcterms:created>
  <dcterms:modified xsi:type="dcterms:W3CDTF">2019-01-28T01:05:00Z</dcterms:modified>
</cp:coreProperties>
</file>