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65" w:rsidRDefault="00E3430C">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623065" w:rsidRDefault="00623065">
      <w:pPr>
        <w:spacing w:line="560" w:lineRule="exact"/>
        <w:jc w:val="left"/>
        <w:rPr>
          <w:rFonts w:ascii="方正小标宋简体" w:eastAsia="方正小标宋简体"/>
          <w:sz w:val="40"/>
          <w:szCs w:val="40"/>
        </w:rPr>
      </w:pPr>
    </w:p>
    <w:p w:rsidR="00623065" w:rsidRDefault="00E3430C">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623065" w:rsidRDefault="00E3430C">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623065" w:rsidRDefault="00E3430C">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623065" w:rsidRDefault="00E3430C">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623065" w:rsidRDefault="00E3430C">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sidR="000B76B2">
        <w:rPr>
          <w:rFonts w:eastAsia="仿宋_GB2312" w:hint="eastAsia"/>
          <w:b/>
          <w:sz w:val="36"/>
          <w:szCs w:val="36"/>
        </w:rPr>
        <w:t>信息</w:t>
      </w:r>
    </w:p>
    <w:p w:rsidR="00623065" w:rsidRDefault="00E3430C">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623065" w:rsidRDefault="00E3430C">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623065" w:rsidRDefault="00E3430C">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623065" w:rsidRDefault="00E3430C">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623065" w:rsidRDefault="00623065">
      <w:pPr>
        <w:spacing w:line="560" w:lineRule="exact"/>
        <w:ind w:firstLineChars="200" w:firstLine="800"/>
        <w:jc w:val="left"/>
        <w:rPr>
          <w:rFonts w:ascii="仿宋_GB2312" w:eastAsia="仿宋_GB2312"/>
          <w:sz w:val="40"/>
          <w:szCs w:val="40"/>
        </w:rPr>
      </w:pPr>
    </w:p>
    <w:p w:rsidR="00623065" w:rsidRDefault="00623065">
      <w:pPr>
        <w:spacing w:line="560" w:lineRule="exact"/>
        <w:jc w:val="left"/>
        <w:rPr>
          <w:rFonts w:ascii="仿宋_GB2312" w:eastAsia="仿宋_GB2312"/>
          <w:sz w:val="40"/>
          <w:szCs w:val="40"/>
        </w:rPr>
      </w:pPr>
    </w:p>
    <w:p w:rsidR="00623065" w:rsidRDefault="00623065">
      <w:pPr>
        <w:spacing w:line="560" w:lineRule="exact"/>
        <w:jc w:val="left"/>
        <w:rPr>
          <w:rFonts w:ascii="仿宋_GB2312" w:eastAsia="仿宋_GB2312"/>
          <w:sz w:val="40"/>
          <w:szCs w:val="40"/>
        </w:rPr>
      </w:pPr>
    </w:p>
    <w:p w:rsidR="00623065" w:rsidRDefault="00623065">
      <w:pPr>
        <w:spacing w:line="560" w:lineRule="exact"/>
        <w:jc w:val="left"/>
        <w:rPr>
          <w:rFonts w:ascii="仿宋_GB2312" w:eastAsia="仿宋_GB2312"/>
          <w:sz w:val="40"/>
          <w:szCs w:val="40"/>
        </w:rPr>
      </w:pPr>
    </w:p>
    <w:p w:rsidR="00623065" w:rsidRDefault="00623065">
      <w:pPr>
        <w:spacing w:line="560" w:lineRule="exact"/>
        <w:jc w:val="left"/>
        <w:rPr>
          <w:rFonts w:ascii="仿宋_GB2312" w:eastAsia="仿宋_GB2312"/>
          <w:sz w:val="40"/>
          <w:szCs w:val="40"/>
        </w:rPr>
      </w:pPr>
    </w:p>
    <w:p w:rsidR="00623065" w:rsidRDefault="00623065">
      <w:pPr>
        <w:spacing w:line="560" w:lineRule="exact"/>
        <w:jc w:val="left"/>
        <w:rPr>
          <w:rFonts w:ascii="仿宋_GB2312" w:eastAsia="仿宋_GB2312"/>
          <w:sz w:val="40"/>
          <w:szCs w:val="40"/>
        </w:rPr>
      </w:pPr>
    </w:p>
    <w:p w:rsidR="00623065" w:rsidRDefault="00E3430C">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管委会部门预算情况说明</w:t>
      </w:r>
    </w:p>
    <w:p w:rsidR="00623065" w:rsidRDefault="00E3430C">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623065" w:rsidRDefault="00E3430C">
      <w:pPr>
        <w:spacing w:line="560" w:lineRule="exact"/>
        <w:ind w:firstLineChars="200" w:firstLine="640"/>
        <w:rPr>
          <w:rFonts w:ascii="仿宋_GB2312" w:eastAsia="仿宋_GB2312"/>
          <w:sz w:val="32"/>
          <w:szCs w:val="32"/>
        </w:rPr>
      </w:pPr>
      <w:r>
        <w:rPr>
          <w:rFonts w:ascii="仿宋_GB2312" w:eastAsia="仿宋_GB2312" w:hint="eastAsia"/>
          <w:sz w:val="32"/>
          <w:szCs w:val="32"/>
        </w:rPr>
        <w:t>管委会</w:t>
      </w:r>
      <w:r w:rsidR="003D2F07">
        <w:rPr>
          <w:rFonts w:ascii="仿宋_GB2312" w:eastAsia="仿宋_GB2312" w:hint="eastAsia"/>
          <w:sz w:val="32"/>
          <w:szCs w:val="32"/>
        </w:rPr>
        <w:t>为副厅级、行政单位，经费形式为财政拨款，</w:t>
      </w:r>
      <w:r>
        <w:rPr>
          <w:rFonts w:ascii="仿宋_GB2312" w:eastAsia="仿宋_GB2312" w:hint="eastAsia"/>
          <w:sz w:val="32"/>
          <w:szCs w:val="32"/>
        </w:rPr>
        <w:t>是指组织中执行管理职能的一组人，所以没有各相关处室。</w:t>
      </w:r>
    </w:p>
    <w:p w:rsidR="00623065" w:rsidRDefault="00E3430C">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（1）贯彻执行党的方针政策和国家的法律、法规及上级行政机关命令、决定、指示，制定高新区的行政管理办法。</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（2）领导高新区内乡镇和街道的工作；统一协调、监督并协调管理市级各部门设在高新区的分支机构，派出机构。</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（3）依照相关政策规定，负责高新区机关及所属单位工作人员的综合管理工作。</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（4）按照唐山市国民经济和社会发展计划，负责组织</w:t>
      </w:r>
      <w:proofErr w:type="gramStart"/>
      <w:r>
        <w:rPr>
          <w:rFonts w:ascii="仿宋_GB2312" w:eastAsia="仿宋_GB2312" w:hAnsi="宋体" w:hint="eastAsia"/>
          <w:sz w:val="32"/>
          <w:szCs w:val="32"/>
        </w:rPr>
        <w:t>编制高</w:t>
      </w:r>
      <w:proofErr w:type="gramEnd"/>
      <w:r>
        <w:rPr>
          <w:rFonts w:ascii="仿宋_GB2312" w:eastAsia="仿宋_GB2312" w:hAnsi="宋体" w:hint="eastAsia"/>
          <w:sz w:val="32"/>
          <w:szCs w:val="32"/>
        </w:rPr>
        <w:t>新区社会发展中长期规划，</w:t>
      </w:r>
      <w:proofErr w:type="gramStart"/>
      <w:r>
        <w:rPr>
          <w:rFonts w:ascii="仿宋_GB2312" w:eastAsia="仿宋_GB2312" w:hAnsi="宋体" w:hint="eastAsia"/>
          <w:sz w:val="32"/>
          <w:szCs w:val="32"/>
        </w:rPr>
        <w:t>编制高</w:t>
      </w:r>
      <w:proofErr w:type="gramEnd"/>
      <w:r>
        <w:rPr>
          <w:rFonts w:ascii="仿宋_GB2312" w:eastAsia="仿宋_GB2312" w:hAnsi="宋体" w:hint="eastAsia"/>
          <w:sz w:val="32"/>
          <w:szCs w:val="32"/>
        </w:rPr>
        <w:t>新区年度经济发展计划，并组织实施。</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负责高新区经济和社会事业的综合行政管理工作。负责管理高新内的经济、教育、科技、文化、卫生、体育事业、民政、计划生育、安全生产、环境和资源保护、城乡建设、公安、司法、法制建设、监察、审计、财政等行政工作。</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（6）负责高新区各种</w:t>
      </w:r>
      <w:proofErr w:type="gramStart"/>
      <w:r>
        <w:rPr>
          <w:rFonts w:ascii="仿宋_GB2312" w:eastAsia="仿宋_GB2312" w:hAnsi="宋体" w:hint="eastAsia"/>
          <w:sz w:val="32"/>
          <w:szCs w:val="32"/>
        </w:rPr>
        <w:t>规</w:t>
      </w:r>
      <w:proofErr w:type="gramEnd"/>
      <w:r>
        <w:rPr>
          <w:rFonts w:ascii="仿宋_GB2312" w:eastAsia="仿宋_GB2312" w:hAnsi="宋体" w:hint="eastAsia"/>
          <w:sz w:val="32"/>
          <w:szCs w:val="32"/>
        </w:rPr>
        <w:t>费的征收管理，负责高新区内各种私有建房和临时建筑的管理工作。</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（7）负责制定高新区扩大对外开放和招商引资的各项政策，并组织实施，承办有关涉外业务。</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（8）负责研究制定高新区各项经济管理和行政管理体制的改革措施，充分发挥自贡市改革开放窗口、经济建设基地的示范作用。</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（9）负责制定鼓励高新区科技发展的各项政策措施，并组织实施；负责编制和实施高新区科技发展计划并实施宏观管理。</w:t>
      </w:r>
    </w:p>
    <w:p w:rsidR="00623065" w:rsidRDefault="00E343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（10）办理市委、市政府交办的其他事宜。</w:t>
      </w:r>
    </w:p>
    <w:p w:rsidR="00623065" w:rsidRDefault="00E3430C">
      <w:pPr>
        <w:spacing w:line="560" w:lineRule="exact"/>
        <w:ind w:firstLineChars="200" w:firstLine="643"/>
        <w:rPr>
          <w:rFonts w:ascii="仿宋_GB2312" w:eastAsia="仿宋_GB2312"/>
          <w:sz w:val="32"/>
          <w:szCs w:val="32"/>
        </w:rPr>
      </w:pPr>
      <w:r>
        <w:rPr>
          <w:rFonts w:ascii="宋体" w:hAnsi="宋体" w:hint="eastAsia"/>
          <w:b/>
          <w:sz w:val="32"/>
          <w:szCs w:val="32"/>
        </w:rPr>
        <w:t>二、部门预算总体情况及预算收支增减变化情况说明</w:t>
      </w:r>
    </w:p>
    <w:p w:rsidR="00623065" w:rsidRDefault="00E3430C">
      <w:pPr>
        <w:ind w:firstLineChars="176" w:firstLine="563"/>
        <w:rPr>
          <w:rFonts w:ascii="仿宋_GB2312" w:eastAsia="仿宋_GB2312" w:hAnsi="宋体"/>
          <w:sz w:val="32"/>
          <w:szCs w:val="32"/>
        </w:rPr>
      </w:pPr>
      <w:r>
        <w:rPr>
          <w:rFonts w:ascii="仿宋_GB2312" w:eastAsia="仿宋_GB2312" w:hint="eastAsia"/>
          <w:sz w:val="32"/>
          <w:szCs w:val="32"/>
        </w:rPr>
        <w:t>收入情况：</w:t>
      </w:r>
      <w:r>
        <w:rPr>
          <w:rFonts w:ascii="仿宋_GB2312" w:eastAsia="仿宋_GB2312"/>
          <w:sz w:val="32"/>
          <w:szCs w:val="32"/>
        </w:rPr>
        <w:t>2</w:t>
      </w:r>
      <w:r>
        <w:rPr>
          <w:rFonts w:ascii="仿宋_GB2312" w:eastAsia="仿宋_GB2312" w:hAnsi="宋体"/>
          <w:sz w:val="32"/>
          <w:szCs w:val="32"/>
        </w:rPr>
        <w:t>01</w:t>
      </w:r>
      <w:r>
        <w:rPr>
          <w:rFonts w:ascii="仿宋_GB2312" w:eastAsia="仿宋_GB2312" w:hAnsi="宋体" w:hint="eastAsia"/>
          <w:sz w:val="32"/>
          <w:szCs w:val="32"/>
        </w:rPr>
        <w:t>8年管委会预算收入为2303.17万元。</w:t>
      </w:r>
    </w:p>
    <w:p w:rsidR="00623065" w:rsidRDefault="00E3430C">
      <w:pPr>
        <w:ind w:firstLineChars="176" w:firstLine="563"/>
        <w:rPr>
          <w:rFonts w:ascii="仿宋_GB2312" w:eastAsia="仿宋_GB2312" w:hAnsi="宋体"/>
          <w:sz w:val="32"/>
          <w:szCs w:val="32"/>
        </w:rPr>
      </w:pPr>
      <w:r>
        <w:rPr>
          <w:rFonts w:ascii="仿宋_GB2312" w:eastAsia="仿宋_GB2312" w:hAnsi="宋体" w:hint="eastAsia"/>
          <w:sz w:val="32"/>
          <w:szCs w:val="32"/>
        </w:rPr>
        <w:t>支出情况：人员经费为488.63万元，日常公用为9.54万元，专项项目支出为1805万元，合计2303.17万元。</w:t>
      </w:r>
    </w:p>
    <w:p w:rsidR="00623065" w:rsidRDefault="00E3430C">
      <w:pPr>
        <w:ind w:firstLineChars="176" w:firstLine="563"/>
        <w:rPr>
          <w:rFonts w:ascii="仿宋_GB2312" w:eastAsia="仿宋_GB2312"/>
          <w:sz w:val="32"/>
          <w:szCs w:val="32"/>
        </w:rPr>
      </w:pPr>
      <w:r>
        <w:rPr>
          <w:rFonts w:ascii="仿宋_GB2312" w:eastAsia="仿宋_GB2312" w:hAnsi="宋体" w:hint="eastAsia"/>
          <w:sz w:val="32"/>
          <w:szCs w:val="32"/>
        </w:rPr>
        <w:t>与2017年相比增加7.48%，原因：部分项目预算支出费用增加。</w:t>
      </w:r>
    </w:p>
    <w:p w:rsidR="00623065" w:rsidRDefault="00E3430C">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623065" w:rsidRDefault="00E3430C">
      <w:pPr>
        <w:ind w:firstLineChars="176" w:firstLine="563"/>
        <w:rPr>
          <w:rFonts w:ascii="仿宋_GB2312" w:eastAsia="仿宋_GB2312"/>
          <w:sz w:val="32"/>
          <w:szCs w:val="32"/>
        </w:rPr>
      </w:pPr>
      <w:r>
        <w:rPr>
          <w:rFonts w:ascii="仿宋_GB2312" w:eastAsia="仿宋_GB2312" w:hint="eastAsia"/>
          <w:sz w:val="32"/>
          <w:szCs w:val="32"/>
        </w:rPr>
        <w:t>2018年管委会机关运行经费其中行政运行9.54万元，其中办公费1.95万元，邮电费2.6万元，差旅费1万元，会议费0.9万元，培训费0.6万元，其他0.13万元，工会经费2.36万元。与2017年相比增加2.36%，主要原因：为保障正常工作运转，行政运行费用增加。</w:t>
      </w:r>
    </w:p>
    <w:p w:rsidR="00623065" w:rsidRDefault="00E3430C">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623065" w:rsidRDefault="00E3430C">
      <w:pPr>
        <w:ind w:firstLineChars="200" w:firstLine="640"/>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5A4ED8">
        <w:rPr>
          <w:rFonts w:ascii="仿宋_GB2312" w:eastAsia="仿宋_GB2312" w:hint="eastAsia"/>
          <w:sz w:val="32"/>
          <w:szCs w:val="32"/>
        </w:rPr>
        <w:t>170.5</w:t>
      </w:r>
      <w:r>
        <w:rPr>
          <w:rFonts w:ascii="仿宋_GB2312" w:eastAsia="仿宋_GB2312" w:hint="eastAsia"/>
          <w:sz w:val="32"/>
          <w:szCs w:val="32"/>
        </w:rPr>
        <w:t>万元，</w:t>
      </w:r>
      <w:r w:rsidR="00065930">
        <w:rPr>
          <w:rFonts w:ascii="仿宋_GB2312" w:eastAsia="仿宋_GB2312" w:hint="eastAsia"/>
          <w:sz w:val="32"/>
          <w:szCs w:val="32"/>
        </w:rPr>
        <w:t>较上年预算减少0.02万元</w:t>
      </w:r>
      <w:r>
        <w:rPr>
          <w:rFonts w:ascii="仿宋_GB2312" w:eastAsia="仿宋_GB2312" w:hint="eastAsia"/>
          <w:sz w:val="32"/>
          <w:szCs w:val="32"/>
        </w:rPr>
        <w:t>。具体情况如下：</w:t>
      </w:r>
    </w:p>
    <w:p w:rsidR="00623065" w:rsidRDefault="00E3430C">
      <w:pPr>
        <w:ind w:firstLineChars="200" w:firstLine="640"/>
        <w:rPr>
          <w:rFonts w:ascii="仿宋_GB2312" w:eastAsia="仿宋_GB2312"/>
          <w:sz w:val="32"/>
          <w:szCs w:val="32"/>
        </w:rPr>
      </w:pPr>
      <w:r>
        <w:rPr>
          <w:rFonts w:ascii="仿宋_GB2312" w:eastAsia="仿宋_GB2312" w:hint="eastAsia"/>
          <w:sz w:val="32"/>
          <w:szCs w:val="32"/>
        </w:rPr>
        <w:lastRenderedPageBreak/>
        <w:t>（一）公务用车购置及运行费，共计安排0万元，与上年持平。</w:t>
      </w:r>
    </w:p>
    <w:p w:rsidR="00623065" w:rsidRDefault="00E3430C">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623065" w:rsidRDefault="00E3430C">
      <w:pPr>
        <w:ind w:firstLine="630"/>
        <w:rPr>
          <w:rFonts w:ascii="仿宋_GB2312" w:eastAsia="仿宋_GB2312"/>
          <w:sz w:val="32"/>
          <w:szCs w:val="32"/>
        </w:rPr>
      </w:pPr>
      <w:r>
        <w:rPr>
          <w:rFonts w:ascii="仿宋_GB2312" w:eastAsia="仿宋_GB2312" w:hint="eastAsia"/>
          <w:sz w:val="32"/>
          <w:szCs w:val="32"/>
        </w:rPr>
        <w:t>2.公务用车运行维护经费安排0万元，与上年持平。</w:t>
      </w:r>
    </w:p>
    <w:p w:rsidR="00623065" w:rsidRDefault="00E3430C">
      <w:pPr>
        <w:ind w:firstLine="630"/>
        <w:rPr>
          <w:rFonts w:ascii="仿宋_GB2312" w:eastAsia="仿宋_GB2312"/>
          <w:sz w:val="32"/>
          <w:szCs w:val="32"/>
        </w:rPr>
      </w:pPr>
      <w:r>
        <w:rPr>
          <w:rFonts w:ascii="仿宋_GB2312" w:eastAsia="仿宋_GB2312" w:hint="eastAsia"/>
          <w:sz w:val="32"/>
          <w:szCs w:val="32"/>
        </w:rPr>
        <w:t>（二）公务接待费。安排89万元，与上年持平。</w:t>
      </w:r>
    </w:p>
    <w:p w:rsidR="00623065" w:rsidRDefault="00E3430C">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50万元，与上年持平。</w:t>
      </w:r>
    </w:p>
    <w:p w:rsidR="00C66AD0" w:rsidRDefault="00C66AD0" w:rsidP="00C66AD0">
      <w:pPr>
        <w:ind w:firstLine="63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0.9万元，较上年减少0.05万元。原因：</w:t>
      </w:r>
      <w:r>
        <w:rPr>
          <w:rFonts w:ascii="仿宋_GB2312" w:eastAsia="仿宋_GB2312" w:hint="eastAsia"/>
          <w:sz w:val="32"/>
          <w:szCs w:val="32"/>
        </w:rPr>
        <w:t>我单位一贯严格按照中央八项规定、省政府有关厉行勤俭节约反对铺张浪费的要求，科学合理编制年初预算，严格控制“三公”经费等一般性支出</w:t>
      </w:r>
      <w:r>
        <w:rPr>
          <w:rFonts w:ascii="仿宋" w:eastAsia="仿宋" w:hAnsi="仿宋" w:cs="仿宋_GB2312" w:hint="eastAsia"/>
          <w:sz w:val="32"/>
          <w:szCs w:val="32"/>
        </w:rPr>
        <w:t>。</w:t>
      </w:r>
    </w:p>
    <w:p w:rsidR="00C66AD0" w:rsidRPr="00065930" w:rsidRDefault="00C66AD0" w:rsidP="00065930">
      <w:pPr>
        <w:ind w:firstLine="630"/>
        <w:rPr>
          <w:rFonts w:ascii="仿宋" w:eastAsia="仿宋" w:hAnsi="仿宋" w:cs="仿宋_GB2312"/>
          <w:sz w:val="32"/>
          <w:szCs w:val="32"/>
        </w:rPr>
      </w:pPr>
      <w:r>
        <w:rPr>
          <w:rFonts w:ascii="仿宋" w:eastAsia="仿宋" w:hAnsi="仿宋" w:cs="仿宋_GB2312" w:hint="eastAsia"/>
          <w:sz w:val="32"/>
          <w:szCs w:val="32"/>
        </w:rPr>
        <w:t>（五）培训</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30.6万元，较上年增加0.03万元。原因：受市场因素的影响场地租赁费、租车等费用增加。</w:t>
      </w:r>
    </w:p>
    <w:p w:rsidR="00623065" w:rsidRDefault="00E3430C">
      <w:pPr>
        <w:spacing w:line="560" w:lineRule="exact"/>
        <w:ind w:firstLineChars="200" w:firstLine="643"/>
        <w:rPr>
          <w:rFonts w:ascii="宋体" w:hAnsi="宋体"/>
          <w:b/>
          <w:sz w:val="32"/>
          <w:szCs w:val="32"/>
        </w:rPr>
      </w:pPr>
      <w:r>
        <w:rPr>
          <w:rFonts w:ascii="宋体" w:hAnsi="宋体" w:hint="eastAsia"/>
          <w:b/>
          <w:sz w:val="32"/>
          <w:szCs w:val="32"/>
        </w:rPr>
        <w:t>五、绩效</w:t>
      </w:r>
      <w:r w:rsidR="000B76B2">
        <w:rPr>
          <w:rFonts w:ascii="宋体" w:hAnsi="宋体" w:hint="eastAsia"/>
          <w:b/>
          <w:sz w:val="32"/>
          <w:szCs w:val="32"/>
        </w:rPr>
        <w:t>信息</w:t>
      </w:r>
    </w:p>
    <w:p w:rsidR="00623065" w:rsidRDefault="00E3430C">
      <w:pPr>
        <w:spacing w:line="560" w:lineRule="exact"/>
        <w:ind w:firstLineChars="200" w:firstLine="640"/>
        <w:rPr>
          <w:rFonts w:ascii="仿宋_GB2312" w:eastAsia="仿宋_GB2312"/>
          <w:sz w:val="32"/>
          <w:szCs w:val="32"/>
        </w:rPr>
      </w:pPr>
      <w:r>
        <w:rPr>
          <w:rFonts w:ascii="仿宋_GB2312" w:eastAsia="仿宋_GB2312" w:hint="eastAsia"/>
          <w:sz w:val="32"/>
          <w:szCs w:val="32"/>
        </w:rPr>
        <w:t>促进国内外贸易稳定增长，优化产品结构。加强组织和干部队伍建设，提高干部业务素质和大型企事业单位工会领导干部水平，促进工会事业发展。保证管委会正常工作的运行。瞄准重点区域、重点客商和商务机构，加强企业对接、园区对接，项目对接，宣传本县投资环境，力争在重点产业引进一批战略支撑项目、龙头企业和协力配套企业。</w:t>
      </w:r>
    </w:p>
    <w:p w:rsidR="00623065" w:rsidRDefault="00E3430C">
      <w:pPr>
        <w:jc w:val="center"/>
        <w:outlineLvl w:val="0"/>
        <w:rPr>
          <w:rFonts w:ascii="方正小标宋_GBK" w:eastAsia="方正小标宋_GBK"/>
          <w:sz w:val="32"/>
        </w:rPr>
      </w:pPr>
      <w:bookmarkStart w:id="0" w:name="_Toc485394158"/>
      <w:r>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623065">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623065" w:rsidRDefault="00E3430C">
            <w:pPr>
              <w:spacing w:line="300" w:lineRule="exact"/>
              <w:jc w:val="left"/>
              <w:rPr>
                <w:rFonts w:ascii="方正小标宋_GBK" w:eastAsia="方正小标宋_GBK"/>
                <w:sz w:val="24"/>
              </w:rPr>
            </w:pPr>
            <w:r>
              <w:rPr>
                <w:rFonts w:ascii="方正小标宋_GBK" w:eastAsia="方正小标宋_GBK"/>
                <w:sz w:val="24"/>
              </w:rPr>
              <w:lastRenderedPageBreak/>
              <w:t>101</w:t>
            </w:r>
            <w:r>
              <w:rPr>
                <w:rFonts w:ascii="方正小标宋_GBK" w:eastAsia="方正小标宋_GBK" w:hint="eastAsia"/>
                <w:sz w:val="24"/>
              </w:rPr>
              <w:t>管委会</w:t>
            </w:r>
          </w:p>
        </w:tc>
        <w:tc>
          <w:tcPr>
            <w:tcW w:w="2948" w:type="dxa"/>
            <w:gridSpan w:val="4"/>
            <w:tcBorders>
              <w:top w:val="single" w:sz="6" w:space="0" w:color="FFFFFF"/>
              <w:left w:val="single" w:sz="6" w:space="0" w:color="FFFFFF"/>
              <w:right w:val="single" w:sz="6" w:space="0" w:color="FFFFFF"/>
            </w:tcBorders>
            <w:vAlign w:val="center"/>
          </w:tcPr>
          <w:p w:rsidR="00623065" w:rsidRDefault="00E3430C">
            <w:pPr>
              <w:spacing w:line="300" w:lineRule="exact"/>
              <w:jc w:val="right"/>
              <w:rPr>
                <w:rFonts w:ascii="方正书宋_GBK" w:eastAsia="方正书宋_GBK"/>
                <w:sz w:val="24"/>
              </w:rPr>
            </w:pPr>
            <w:r>
              <w:rPr>
                <w:rFonts w:ascii="方正书宋_GBK" w:eastAsia="方正书宋_GBK" w:hint="eastAsia"/>
                <w:sz w:val="24"/>
              </w:rPr>
              <w:t>单位：万元</w:t>
            </w:r>
          </w:p>
        </w:tc>
      </w:tr>
      <w:tr w:rsidR="00623065">
        <w:trPr>
          <w:trHeight w:val="227"/>
          <w:tblHeader/>
          <w:jc w:val="center"/>
        </w:trPr>
        <w:tc>
          <w:tcPr>
            <w:tcW w:w="2341" w:type="dxa"/>
            <w:vMerge w:val="restart"/>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评价标准</w:t>
            </w:r>
          </w:p>
        </w:tc>
      </w:tr>
      <w:tr w:rsidR="00623065">
        <w:trPr>
          <w:trHeight w:val="227"/>
          <w:tblHeader/>
          <w:jc w:val="center"/>
        </w:trPr>
        <w:tc>
          <w:tcPr>
            <w:tcW w:w="2341" w:type="dxa"/>
            <w:vMerge/>
            <w:vAlign w:val="center"/>
          </w:tcPr>
          <w:p w:rsidR="00623065" w:rsidRDefault="00623065">
            <w:pPr>
              <w:spacing w:line="300" w:lineRule="exact"/>
              <w:jc w:val="left"/>
              <w:outlineLvl w:val="0"/>
            </w:pPr>
          </w:p>
        </w:tc>
        <w:tc>
          <w:tcPr>
            <w:tcW w:w="1276" w:type="dxa"/>
            <w:vMerge/>
            <w:vAlign w:val="center"/>
          </w:tcPr>
          <w:p w:rsidR="00623065" w:rsidRDefault="00623065">
            <w:pPr>
              <w:spacing w:line="300" w:lineRule="exact"/>
              <w:jc w:val="left"/>
              <w:outlineLvl w:val="0"/>
            </w:pPr>
          </w:p>
        </w:tc>
        <w:tc>
          <w:tcPr>
            <w:tcW w:w="2976" w:type="dxa"/>
            <w:vMerge/>
            <w:vAlign w:val="center"/>
          </w:tcPr>
          <w:p w:rsidR="00623065" w:rsidRDefault="00623065">
            <w:pPr>
              <w:spacing w:line="300" w:lineRule="exact"/>
              <w:jc w:val="left"/>
              <w:outlineLvl w:val="0"/>
            </w:pPr>
          </w:p>
        </w:tc>
        <w:tc>
          <w:tcPr>
            <w:tcW w:w="2976" w:type="dxa"/>
            <w:vMerge/>
            <w:vAlign w:val="center"/>
          </w:tcPr>
          <w:p w:rsidR="00623065" w:rsidRDefault="00623065">
            <w:pPr>
              <w:spacing w:line="300" w:lineRule="exact"/>
              <w:jc w:val="left"/>
              <w:outlineLvl w:val="0"/>
            </w:pPr>
          </w:p>
        </w:tc>
        <w:tc>
          <w:tcPr>
            <w:tcW w:w="1417" w:type="dxa"/>
            <w:vMerge/>
            <w:vAlign w:val="center"/>
          </w:tcPr>
          <w:p w:rsidR="00623065" w:rsidRDefault="00623065">
            <w:pPr>
              <w:spacing w:line="300" w:lineRule="exact"/>
              <w:jc w:val="left"/>
              <w:outlineLvl w:val="0"/>
            </w:pPr>
          </w:p>
        </w:tc>
        <w:tc>
          <w:tcPr>
            <w:tcW w:w="737" w:type="dxa"/>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差</w:t>
            </w:r>
          </w:p>
        </w:tc>
      </w:tr>
      <w:tr w:rsidR="00623065">
        <w:trPr>
          <w:trHeight w:val="227"/>
          <w:jc w:val="center"/>
        </w:trPr>
        <w:tc>
          <w:tcPr>
            <w:tcW w:w="2341" w:type="dxa"/>
            <w:vAlign w:val="center"/>
          </w:tcPr>
          <w:p w:rsidR="00623065" w:rsidRDefault="00E3430C">
            <w:pPr>
              <w:spacing w:line="300" w:lineRule="exact"/>
              <w:jc w:val="left"/>
              <w:rPr>
                <w:rFonts w:ascii="方正书宋_GBK" w:eastAsia="方正书宋_GBK"/>
                <w:b/>
              </w:rPr>
            </w:pPr>
            <w:r>
              <w:rPr>
                <w:rFonts w:ascii="方正书宋_GBK" w:eastAsia="方正书宋_GBK" w:hint="eastAsia"/>
                <w:b/>
              </w:rPr>
              <w:t>对外贸易管理</w:t>
            </w:r>
          </w:p>
        </w:tc>
        <w:tc>
          <w:tcPr>
            <w:tcW w:w="12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300.00</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实施经济合作及外商投资计划，依法监督技术引进、设备进口等工作。</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促进国内外贸易稳定增长，优化产品结构。</w:t>
            </w:r>
          </w:p>
        </w:tc>
        <w:tc>
          <w:tcPr>
            <w:tcW w:w="1417" w:type="dxa"/>
            <w:vAlign w:val="center"/>
          </w:tcPr>
          <w:p w:rsidR="00623065" w:rsidRDefault="00623065">
            <w:pPr>
              <w:spacing w:line="300" w:lineRule="exact"/>
              <w:jc w:val="left"/>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r>
      <w:tr w:rsidR="00623065">
        <w:trPr>
          <w:trHeight w:val="795"/>
          <w:jc w:val="center"/>
        </w:trPr>
        <w:tc>
          <w:tcPr>
            <w:tcW w:w="2341" w:type="dxa"/>
            <w:vMerge w:val="restart"/>
            <w:vAlign w:val="center"/>
          </w:tcPr>
          <w:p w:rsidR="00623065" w:rsidRDefault="00E3430C">
            <w:pPr>
              <w:spacing w:line="300" w:lineRule="exact"/>
              <w:jc w:val="left"/>
              <w:rPr>
                <w:rFonts w:ascii="方正书宋_GBK" w:eastAsia="方正书宋_GBK"/>
                <w:b/>
              </w:rPr>
            </w:pPr>
            <w:r>
              <w:rPr>
                <w:rFonts w:ascii="方正书宋_GBK" w:eastAsia="方正书宋_GBK" w:hint="eastAsia"/>
                <w:b/>
              </w:rPr>
              <w:t xml:space="preserve">　　招商引资</w:t>
            </w:r>
          </w:p>
        </w:tc>
        <w:tc>
          <w:tcPr>
            <w:tcW w:w="1276" w:type="dxa"/>
            <w:vMerge w:val="restart"/>
            <w:vAlign w:val="center"/>
          </w:tcPr>
          <w:p w:rsidR="00623065" w:rsidRDefault="00E3430C">
            <w:pPr>
              <w:spacing w:line="300" w:lineRule="exact"/>
              <w:jc w:val="left"/>
              <w:rPr>
                <w:rFonts w:ascii="方正书宋_GBK" w:eastAsia="方正书宋_GBK"/>
              </w:rPr>
            </w:pPr>
            <w:r>
              <w:rPr>
                <w:rFonts w:ascii="方正书宋_GBK" w:eastAsia="方正书宋_GBK" w:hint="eastAsia"/>
              </w:rPr>
              <w:t>30</w:t>
            </w:r>
            <w:r>
              <w:rPr>
                <w:rFonts w:ascii="方正书宋_GBK" w:eastAsia="方正书宋_GBK"/>
              </w:rPr>
              <w:t>0.00</w:t>
            </w:r>
          </w:p>
        </w:tc>
        <w:tc>
          <w:tcPr>
            <w:tcW w:w="2976" w:type="dxa"/>
            <w:vMerge w:val="restart"/>
            <w:vAlign w:val="center"/>
          </w:tcPr>
          <w:p w:rsidR="00623065" w:rsidRDefault="00E3430C">
            <w:pPr>
              <w:spacing w:line="300" w:lineRule="exact"/>
              <w:jc w:val="left"/>
              <w:rPr>
                <w:rFonts w:ascii="方正书宋_GBK" w:eastAsia="方正书宋_GBK"/>
              </w:rPr>
            </w:pPr>
            <w:r>
              <w:rPr>
                <w:rFonts w:ascii="方正书宋_GBK" w:eastAsia="方正书宋_GBK" w:hint="eastAsia"/>
              </w:rPr>
              <w:t>组织实施对国内、外招商引资活动，参加投资贸易洽谈会等活动。组织我区企业走出去，开展贸易洽谈、招商合作等活动，促进贸易往来。</w:t>
            </w:r>
          </w:p>
        </w:tc>
        <w:tc>
          <w:tcPr>
            <w:tcW w:w="2976" w:type="dxa"/>
            <w:vMerge w:val="restart"/>
            <w:vAlign w:val="center"/>
          </w:tcPr>
          <w:p w:rsidR="00623065" w:rsidRDefault="00E3430C">
            <w:pPr>
              <w:spacing w:line="300" w:lineRule="exact"/>
              <w:jc w:val="left"/>
              <w:rPr>
                <w:rFonts w:ascii="方正书宋_GBK" w:eastAsia="方正书宋_GBK"/>
              </w:rPr>
            </w:pPr>
            <w:r>
              <w:rPr>
                <w:rFonts w:ascii="方正书宋_GBK" w:eastAsia="方正书宋_GBK" w:hint="eastAsia"/>
              </w:rPr>
              <w:t>瞄准重点区域、重点客商和商务机构，加强企业对接、园区对接，项目对接，宣传本县投资环境，力争在重点产业引进一批战略支撑项目、龙头企业和协力配套企业。</w:t>
            </w:r>
          </w:p>
        </w:tc>
        <w:tc>
          <w:tcPr>
            <w:tcW w:w="141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到会客商人数（人）</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≥100</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≥50</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≥30</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&lt;10</w:t>
            </w:r>
          </w:p>
        </w:tc>
      </w:tr>
      <w:tr w:rsidR="00623065">
        <w:trPr>
          <w:trHeight w:val="960"/>
          <w:jc w:val="center"/>
        </w:trPr>
        <w:tc>
          <w:tcPr>
            <w:tcW w:w="2341" w:type="dxa"/>
            <w:vMerge/>
            <w:vAlign w:val="center"/>
          </w:tcPr>
          <w:p w:rsidR="00623065" w:rsidRDefault="00623065">
            <w:pPr>
              <w:spacing w:line="300" w:lineRule="exact"/>
              <w:jc w:val="left"/>
              <w:rPr>
                <w:rFonts w:ascii="方正书宋_GBK" w:eastAsia="方正书宋_GBK"/>
                <w:b/>
              </w:rPr>
            </w:pPr>
          </w:p>
        </w:tc>
        <w:tc>
          <w:tcPr>
            <w:tcW w:w="1276" w:type="dxa"/>
            <w:vMerge/>
            <w:vAlign w:val="center"/>
          </w:tcPr>
          <w:p w:rsidR="00623065" w:rsidRDefault="00623065">
            <w:pPr>
              <w:spacing w:line="300" w:lineRule="exact"/>
              <w:jc w:val="left"/>
              <w:rPr>
                <w:rFonts w:ascii="方正书宋_GBK" w:eastAsia="方正书宋_GBK"/>
              </w:rPr>
            </w:pPr>
          </w:p>
        </w:tc>
        <w:tc>
          <w:tcPr>
            <w:tcW w:w="2976" w:type="dxa"/>
            <w:vMerge/>
            <w:vAlign w:val="center"/>
          </w:tcPr>
          <w:p w:rsidR="00623065" w:rsidRDefault="00623065">
            <w:pPr>
              <w:spacing w:line="300" w:lineRule="exact"/>
              <w:jc w:val="left"/>
              <w:rPr>
                <w:rFonts w:ascii="方正书宋_GBK" w:eastAsia="方正书宋_GBK"/>
              </w:rPr>
            </w:pPr>
          </w:p>
        </w:tc>
        <w:tc>
          <w:tcPr>
            <w:tcW w:w="2976" w:type="dxa"/>
            <w:vMerge/>
            <w:vAlign w:val="center"/>
          </w:tcPr>
          <w:p w:rsidR="00623065" w:rsidRDefault="00623065">
            <w:pPr>
              <w:spacing w:line="300" w:lineRule="exact"/>
              <w:jc w:val="left"/>
              <w:rPr>
                <w:rFonts w:ascii="方正书宋_GBK" w:eastAsia="方正书宋_GBK"/>
              </w:rPr>
            </w:pPr>
          </w:p>
        </w:tc>
        <w:tc>
          <w:tcPr>
            <w:tcW w:w="141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赴外地开展招商引资地区数量(</w:t>
            </w:r>
            <w:proofErr w:type="gramStart"/>
            <w:r>
              <w:rPr>
                <w:rFonts w:ascii="宋体" w:hAnsi="宋体" w:cs="宋体" w:hint="eastAsia"/>
                <w:color w:val="000000"/>
                <w:kern w:val="0"/>
                <w:sz w:val="18"/>
                <w:szCs w:val="18"/>
              </w:rPr>
              <w:t>个</w:t>
            </w:r>
            <w:proofErr w:type="gramEnd"/>
            <w:r>
              <w:rPr>
                <w:rFonts w:ascii="宋体" w:hAnsi="宋体" w:cs="宋体" w:hint="eastAsia"/>
                <w:color w:val="000000"/>
                <w:kern w:val="0"/>
                <w:sz w:val="18"/>
                <w:szCs w:val="18"/>
              </w:rPr>
              <w:t>）</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≥3</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2</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1</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0</w:t>
            </w:r>
          </w:p>
        </w:tc>
      </w:tr>
      <w:tr w:rsidR="00623065">
        <w:trPr>
          <w:trHeight w:val="1275"/>
          <w:jc w:val="center"/>
        </w:trPr>
        <w:tc>
          <w:tcPr>
            <w:tcW w:w="2341" w:type="dxa"/>
            <w:vMerge/>
            <w:vAlign w:val="center"/>
          </w:tcPr>
          <w:p w:rsidR="00623065" w:rsidRDefault="00623065">
            <w:pPr>
              <w:spacing w:line="300" w:lineRule="exact"/>
              <w:jc w:val="left"/>
              <w:rPr>
                <w:rFonts w:ascii="方正书宋_GBK" w:eastAsia="方正书宋_GBK"/>
                <w:b/>
              </w:rPr>
            </w:pPr>
          </w:p>
        </w:tc>
        <w:tc>
          <w:tcPr>
            <w:tcW w:w="1276" w:type="dxa"/>
            <w:vMerge/>
            <w:vAlign w:val="center"/>
          </w:tcPr>
          <w:p w:rsidR="00623065" w:rsidRDefault="00623065">
            <w:pPr>
              <w:spacing w:line="300" w:lineRule="exact"/>
              <w:jc w:val="left"/>
              <w:rPr>
                <w:rFonts w:ascii="方正书宋_GBK" w:eastAsia="方正书宋_GBK"/>
              </w:rPr>
            </w:pPr>
          </w:p>
        </w:tc>
        <w:tc>
          <w:tcPr>
            <w:tcW w:w="2976" w:type="dxa"/>
            <w:vMerge/>
            <w:vAlign w:val="center"/>
          </w:tcPr>
          <w:p w:rsidR="00623065" w:rsidRDefault="00623065">
            <w:pPr>
              <w:spacing w:line="300" w:lineRule="exact"/>
              <w:jc w:val="left"/>
              <w:rPr>
                <w:rFonts w:ascii="方正书宋_GBK" w:eastAsia="方正书宋_GBK"/>
              </w:rPr>
            </w:pPr>
          </w:p>
        </w:tc>
        <w:tc>
          <w:tcPr>
            <w:tcW w:w="2976" w:type="dxa"/>
            <w:vMerge/>
            <w:vAlign w:val="center"/>
          </w:tcPr>
          <w:p w:rsidR="00623065" w:rsidRDefault="00623065">
            <w:pPr>
              <w:spacing w:line="300" w:lineRule="exact"/>
              <w:jc w:val="left"/>
              <w:rPr>
                <w:rFonts w:ascii="方正书宋_GBK" w:eastAsia="方正书宋_GBK"/>
              </w:rPr>
            </w:pPr>
          </w:p>
        </w:tc>
        <w:tc>
          <w:tcPr>
            <w:tcW w:w="141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招商引资规模增长率</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≥3%</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≥2%</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&lt;2%</w:t>
            </w:r>
          </w:p>
        </w:tc>
        <w:tc>
          <w:tcPr>
            <w:tcW w:w="737" w:type="dxa"/>
            <w:vAlign w:val="center"/>
          </w:tcPr>
          <w:p w:rsidR="00623065" w:rsidRDefault="00E3430C">
            <w:pPr>
              <w:widowControl/>
              <w:jc w:val="left"/>
              <w:textAlignment w:val="center"/>
              <w:rPr>
                <w:rFonts w:ascii="方正书宋_GBK" w:eastAsia="方正书宋_GBK"/>
              </w:rPr>
            </w:pPr>
            <w:r>
              <w:rPr>
                <w:rFonts w:ascii="宋体" w:hAnsi="宋体" w:cs="宋体" w:hint="eastAsia"/>
                <w:color w:val="000000"/>
                <w:kern w:val="0"/>
                <w:sz w:val="18"/>
                <w:szCs w:val="18"/>
              </w:rPr>
              <w:t>0</w:t>
            </w:r>
          </w:p>
        </w:tc>
      </w:tr>
      <w:tr w:rsidR="00623065">
        <w:trPr>
          <w:trHeight w:val="227"/>
          <w:jc w:val="center"/>
        </w:trPr>
        <w:tc>
          <w:tcPr>
            <w:tcW w:w="2341" w:type="dxa"/>
            <w:vAlign w:val="center"/>
          </w:tcPr>
          <w:p w:rsidR="00623065" w:rsidRDefault="00E3430C">
            <w:pPr>
              <w:spacing w:line="300" w:lineRule="exact"/>
              <w:jc w:val="left"/>
              <w:rPr>
                <w:rFonts w:ascii="方正书宋_GBK" w:eastAsia="方正书宋_GBK"/>
                <w:b/>
              </w:rPr>
            </w:pPr>
            <w:r>
              <w:rPr>
                <w:rFonts w:ascii="方正书宋_GBK" w:eastAsia="方正书宋_GBK" w:hint="eastAsia"/>
                <w:b/>
              </w:rPr>
              <w:t>工会事务管理</w:t>
            </w:r>
          </w:p>
        </w:tc>
        <w:tc>
          <w:tcPr>
            <w:tcW w:w="1276" w:type="dxa"/>
            <w:vAlign w:val="center"/>
          </w:tcPr>
          <w:p w:rsidR="00623065" w:rsidRDefault="00E3430C">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16</w:t>
            </w:r>
            <w:r>
              <w:rPr>
                <w:rFonts w:ascii="方正书宋_GBK" w:eastAsia="方正书宋_GBK"/>
              </w:rPr>
              <w:t>.00</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研究指导全区工会自身建设；工会干部管理制度和培训规划制定以及培训工作；对工会经费和工会资产进行管理、审查、审计；承担管委会及省市总工会交办的其他事项。</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加强组织和干部队伍建设，提高干部业务素质和大型企事业单位工会领导干部水平，促进工会事业发展。</w:t>
            </w:r>
          </w:p>
        </w:tc>
        <w:tc>
          <w:tcPr>
            <w:tcW w:w="1417" w:type="dxa"/>
            <w:vAlign w:val="center"/>
          </w:tcPr>
          <w:p w:rsidR="00623065" w:rsidRDefault="00623065">
            <w:pPr>
              <w:spacing w:line="300" w:lineRule="exact"/>
              <w:jc w:val="left"/>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r>
      <w:tr w:rsidR="00623065">
        <w:trPr>
          <w:trHeight w:val="227"/>
          <w:jc w:val="center"/>
        </w:trPr>
        <w:tc>
          <w:tcPr>
            <w:tcW w:w="2341" w:type="dxa"/>
            <w:vAlign w:val="center"/>
          </w:tcPr>
          <w:p w:rsidR="00623065" w:rsidRDefault="00E3430C">
            <w:pPr>
              <w:spacing w:line="300" w:lineRule="exact"/>
              <w:jc w:val="left"/>
              <w:rPr>
                <w:rFonts w:ascii="方正书宋_GBK" w:eastAsia="方正书宋_GBK"/>
                <w:b/>
              </w:rPr>
            </w:pPr>
            <w:r>
              <w:rPr>
                <w:rFonts w:ascii="方正书宋_GBK" w:eastAsia="方正书宋_GBK" w:hint="eastAsia"/>
                <w:b/>
              </w:rPr>
              <w:t xml:space="preserve">　　综合事务管理</w:t>
            </w:r>
          </w:p>
        </w:tc>
        <w:tc>
          <w:tcPr>
            <w:tcW w:w="1276" w:type="dxa"/>
            <w:vAlign w:val="center"/>
          </w:tcPr>
          <w:p w:rsidR="00623065" w:rsidRDefault="00E3430C">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16</w:t>
            </w:r>
            <w:r>
              <w:rPr>
                <w:rFonts w:ascii="方正书宋_GBK" w:eastAsia="方正书宋_GBK"/>
              </w:rPr>
              <w:t>.00</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研究指导全区工会自身建设；工会干部管理制度和培训规划制定以及培训工作；对工会经费和工会资产进行管理、审查、审计；承担管委会及省市总工会交办的其他事项。</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切实提高工会综合事务管理水平，保障单位的正常运转</w:t>
            </w:r>
          </w:p>
        </w:tc>
        <w:tc>
          <w:tcPr>
            <w:tcW w:w="1417"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综合事务工作任务完成情况</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vAlign w:val="center"/>
          </w:tcPr>
          <w:p w:rsidR="00623065" w:rsidRDefault="00E3430C">
            <w:pPr>
              <w:widowControl/>
              <w:jc w:val="center"/>
              <w:textAlignment w:val="center"/>
              <w:rPr>
                <w:rFonts w:ascii="方正书宋_GBK" w:eastAsia="方正书宋_GBK"/>
              </w:rPr>
            </w:pPr>
            <w:r>
              <w:rPr>
                <w:rFonts w:ascii="宋体" w:hAnsi="宋体" w:cs="宋体" w:hint="eastAsia"/>
                <w:color w:val="000000"/>
                <w:kern w:val="0"/>
                <w:sz w:val="20"/>
                <w:szCs w:val="20"/>
              </w:rPr>
              <w:t>&lt;80%</w:t>
            </w:r>
          </w:p>
        </w:tc>
      </w:tr>
      <w:tr w:rsidR="00623065">
        <w:trPr>
          <w:trHeight w:val="227"/>
          <w:jc w:val="center"/>
        </w:trPr>
        <w:tc>
          <w:tcPr>
            <w:tcW w:w="2341" w:type="dxa"/>
            <w:vAlign w:val="center"/>
          </w:tcPr>
          <w:p w:rsidR="00623065" w:rsidRDefault="00E3430C">
            <w:pPr>
              <w:spacing w:line="300" w:lineRule="exact"/>
              <w:jc w:val="left"/>
              <w:rPr>
                <w:rFonts w:ascii="方正书宋_GBK" w:eastAsia="方正书宋_GBK"/>
                <w:b/>
              </w:rPr>
            </w:pPr>
            <w:r>
              <w:rPr>
                <w:rFonts w:ascii="方正书宋_GBK" w:eastAsia="方正书宋_GBK" w:hint="eastAsia"/>
                <w:b/>
              </w:rPr>
              <w:t>管委会党、群建设</w:t>
            </w:r>
          </w:p>
        </w:tc>
        <w:tc>
          <w:tcPr>
            <w:tcW w:w="12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613</w:t>
            </w:r>
            <w:r>
              <w:rPr>
                <w:rFonts w:ascii="方正书宋_GBK" w:eastAsia="方正书宋_GBK"/>
              </w:rPr>
              <w:t>.00</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加强机关党的思想政治建设、组织建设、作风建设、制度建设和反腐倡廉建设，做好其他党建工作；动员组织党外人士、</w:t>
            </w:r>
            <w:r>
              <w:rPr>
                <w:rFonts w:ascii="方正书宋_GBK" w:eastAsia="方正书宋_GBK" w:hint="eastAsia"/>
              </w:rPr>
              <w:lastRenderedPageBreak/>
              <w:t>群众团体积极开展活动，发挥各自职能作用，服务中心工作。</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lastRenderedPageBreak/>
              <w:t>政治觉悟和思想道德素质明显提高；党组织战斗堡垒作用和党员先锋模范作用进一步增强。</w:t>
            </w:r>
          </w:p>
        </w:tc>
        <w:tc>
          <w:tcPr>
            <w:tcW w:w="1417" w:type="dxa"/>
            <w:vAlign w:val="center"/>
          </w:tcPr>
          <w:p w:rsidR="00623065" w:rsidRDefault="00623065">
            <w:pPr>
              <w:spacing w:line="300" w:lineRule="exact"/>
              <w:jc w:val="left"/>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r>
      <w:tr w:rsidR="00623065">
        <w:trPr>
          <w:trHeight w:val="227"/>
          <w:jc w:val="center"/>
        </w:trPr>
        <w:tc>
          <w:tcPr>
            <w:tcW w:w="2341" w:type="dxa"/>
            <w:vAlign w:val="center"/>
          </w:tcPr>
          <w:p w:rsidR="00623065" w:rsidRDefault="00E3430C">
            <w:pPr>
              <w:spacing w:line="300" w:lineRule="exact"/>
              <w:jc w:val="left"/>
              <w:rPr>
                <w:rFonts w:ascii="方正书宋_GBK" w:eastAsia="方正书宋_GBK"/>
                <w:b/>
              </w:rPr>
            </w:pPr>
            <w:r>
              <w:rPr>
                <w:rFonts w:ascii="方正书宋_GBK" w:eastAsia="方正书宋_GBK" w:hint="eastAsia"/>
                <w:b/>
              </w:rPr>
              <w:lastRenderedPageBreak/>
              <w:t xml:space="preserve">　　思想政治建设及文化宣传</w:t>
            </w:r>
          </w:p>
        </w:tc>
        <w:tc>
          <w:tcPr>
            <w:tcW w:w="12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613</w:t>
            </w:r>
            <w:r>
              <w:rPr>
                <w:rFonts w:ascii="方正书宋_GBK" w:eastAsia="方正书宋_GBK"/>
              </w:rPr>
              <w:t>.00</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加强机关党的思想政治建设、组织建设、作风建设、制度建设和反腐倡廉建设，做好其他党建工作；动员组织党外人士、群众团体积极开展活动，发挥各自职能作用，服务中心工作。</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提高党群素质，关心群众，树立党员形象。</w:t>
            </w:r>
          </w:p>
        </w:tc>
        <w:tc>
          <w:tcPr>
            <w:tcW w:w="1417"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综合事务工作任务完成情况</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vAlign w:val="center"/>
          </w:tcPr>
          <w:p w:rsidR="00623065" w:rsidRDefault="00E3430C">
            <w:pPr>
              <w:widowControl/>
              <w:jc w:val="center"/>
              <w:textAlignment w:val="center"/>
              <w:rPr>
                <w:rFonts w:ascii="方正书宋_GBK" w:eastAsia="方正书宋_GBK"/>
              </w:rPr>
            </w:pPr>
            <w:r>
              <w:rPr>
                <w:rFonts w:ascii="宋体" w:hAnsi="宋体" w:cs="宋体" w:hint="eastAsia"/>
                <w:color w:val="000000"/>
                <w:kern w:val="0"/>
                <w:sz w:val="20"/>
                <w:szCs w:val="20"/>
              </w:rPr>
              <w:t>&lt;80%</w:t>
            </w:r>
          </w:p>
        </w:tc>
      </w:tr>
      <w:tr w:rsidR="00623065">
        <w:trPr>
          <w:trHeight w:val="227"/>
          <w:jc w:val="center"/>
        </w:trPr>
        <w:tc>
          <w:tcPr>
            <w:tcW w:w="2341" w:type="dxa"/>
            <w:vAlign w:val="center"/>
          </w:tcPr>
          <w:p w:rsidR="00623065" w:rsidRDefault="00E3430C">
            <w:pPr>
              <w:spacing w:line="300" w:lineRule="exact"/>
              <w:jc w:val="left"/>
              <w:rPr>
                <w:rFonts w:ascii="方正书宋_GBK" w:eastAsia="方正书宋_GBK"/>
                <w:b/>
              </w:rPr>
            </w:pPr>
            <w:r>
              <w:rPr>
                <w:rFonts w:ascii="方正书宋_GBK" w:eastAsia="方正书宋_GBK" w:hint="eastAsia"/>
                <w:b/>
              </w:rPr>
              <w:t>管委会运行管理</w:t>
            </w:r>
          </w:p>
        </w:tc>
        <w:tc>
          <w:tcPr>
            <w:tcW w:w="12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676.00</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保证管委会正常工作的运行</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保证管委会正常工作的运行</w:t>
            </w:r>
          </w:p>
        </w:tc>
        <w:tc>
          <w:tcPr>
            <w:tcW w:w="1417" w:type="dxa"/>
            <w:vAlign w:val="center"/>
          </w:tcPr>
          <w:p w:rsidR="00623065" w:rsidRDefault="00623065">
            <w:pPr>
              <w:spacing w:line="300" w:lineRule="exact"/>
              <w:jc w:val="left"/>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c>
          <w:tcPr>
            <w:tcW w:w="737" w:type="dxa"/>
            <w:vAlign w:val="center"/>
          </w:tcPr>
          <w:p w:rsidR="00623065" w:rsidRDefault="00623065">
            <w:pPr>
              <w:spacing w:line="300" w:lineRule="exact"/>
              <w:jc w:val="center"/>
              <w:rPr>
                <w:rFonts w:ascii="方正书宋_GBK" w:eastAsia="方正书宋_GBK"/>
              </w:rPr>
            </w:pPr>
          </w:p>
        </w:tc>
      </w:tr>
      <w:tr w:rsidR="00623065">
        <w:trPr>
          <w:trHeight w:val="227"/>
          <w:jc w:val="center"/>
        </w:trPr>
        <w:tc>
          <w:tcPr>
            <w:tcW w:w="2341" w:type="dxa"/>
            <w:vAlign w:val="center"/>
          </w:tcPr>
          <w:p w:rsidR="00623065" w:rsidRDefault="00E3430C">
            <w:pPr>
              <w:spacing w:line="300" w:lineRule="exact"/>
              <w:jc w:val="left"/>
              <w:rPr>
                <w:rFonts w:ascii="方正书宋_GBK" w:eastAsia="方正书宋_GBK"/>
                <w:b/>
              </w:rPr>
            </w:pPr>
            <w:r>
              <w:rPr>
                <w:rFonts w:ascii="方正书宋_GBK" w:eastAsia="方正书宋_GBK" w:hint="eastAsia"/>
                <w:b/>
              </w:rPr>
              <w:t xml:space="preserve">　　管委会运行管理</w:t>
            </w:r>
          </w:p>
        </w:tc>
        <w:tc>
          <w:tcPr>
            <w:tcW w:w="12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676.00</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保证管委会正常工作的运行</w:t>
            </w:r>
          </w:p>
        </w:tc>
        <w:tc>
          <w:tcPr>
            <w:tcW w:w="2976"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保证管委会正常工作的运行</w:t>
            </w:r>
          </w:p>
        </w:tc>
        <w:tc>
          <w:tcPr>
            <w:tcW w:w="1417" w:type="dxa"/>
            <w:vAlign w:val="center"/>
          </w:tcPr>
          <w:p w:rsidR="00623065" w:rsidRDefault="00E3430C">
            <w:pPr>
              <w:spacing w:line="300" w:lineRule="exact"/>
              <w:jc w:val="left"/>
              <w:rPr>
                <w:rFonts w:ascii="方正书宋_GBK" w:eastAsia="方正书宋_GBK"/>
              </w:rPr>
            </w:pPr>
            <w:r>
              <w:rPr>
                <w:rFonts w:ascii="方正书宋_GBK" w:eastAsia="方正书宋_GBK" w:hint="eastAsia"/>
              </w:rPr>
              <w:t>综合事务工作任务完成情况</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vAlign w:val="center"/>
          </w:tcPr>
          <w:p w:rsidR="00623065" w:rsidRDefault="00E3430C">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vAlign w:val="center"/>
          </w:tcPr>
          <w:p w:rsidR="00623065" w:rsidRDefault="00E3430C">
            <w:pPr>
              <w:widowControl/>
              <w:jc w:val="center"/>
              <w:textAlignment w:val="center"/>
              <w:rPr>
                <w:rFonts w:ascii="方正书宋_GBK" w:eastAsia="方正书宋_GBK"/>
              </w:rPr>
            </w:pPr>
            <w:r>
              <w:rPr>
                <w:rFonts w:ascii="宋体" w:hAnsi="宋体" w:cs="宋体" w:hint="eastAsia"/>
                <w:color w:val="000000"/>
                <w:kern w:val="0"/>
                <w:sz w:val="20"/>
                <w:szCs w:val="20"/>
              </w:rPr>
              <w:t>&lt;80%</w:t>
            </w:r>
          </w:p>
        </w:tc>
      </w:tr>
    </w:tbl>
    <w:p w:rsidR="00623065" w:rsidRDefault="00623065">
      <w:pPr>
        <w:spacing w:line="300" w:lineRule="exact"/>
        <w:jc w:val="left"/>
        <w:outlineLvl w:val="0"/>
        <w:sectPr w:rsidR="00623065">
          <w:headerReference w:type="default" r:id="rId8"/>
          <w:pgSz w:w="16839" w:h="11907" w:orient="landscape"/>
          <w:pgMar w:top="1020" w:right="1361" w:bottom="1020" w:left="1361" w:header="851" w:footer="992" w:gutter="0"/>
          <w:cols w:space="720"/>
          <w:docGrid w:type="lines" w:linePitch="312"/>
        </w:sectPr>
      </w:pPr>
    </w:p>
    <w:p w:rsidR="00623065" w:rsidRDefault="00623065">
      <w:pPr>
        <w:spacing w:line="560" w:lineRule="exact"/>
        <w:ind w:firstLineChars="200" w:firstLine="640"/>
        <w:rPr>
          <w:rFonts w:ascii="仿宋_GB2312" w:eastAsia="仿宋_GB2312"/>
          <w:sz w:val="32"/>
          <w:szCs w:val="32"/>
        </w:rPr>
      </w:pPr>
    </w:p>
    <w:p w:rsidR="00623065" w:rsidRDefault="00E3430C">
      <w:pPr>
        <w:tabs>
          <w:tab w:val="left" w:pos="7455"/>
        </w:tabs>
        <w:spacing w:line="560" w:lineRule="exact"/>
        <w:ind w:firstLineChars="200" w:firstLine="643"/>
      </w:pPr>
      <w:r>
        <w:rPr>
          <w:rFonts w:ascii="宋体" w:hAnsi="宋体" w:hint="eastAsia"/>
          <w:b/>
          <w:sz w:val="32"/>
          <w:szCs w:val="32"/>
        </w:rPr>
        <w:t>六、政府采购预算情况</w:t>
      </w:r>
      <w:r>
        <w:rPr>
          <w:rFonts w:ascii="宋体" w:hAnsi="宋体"/>
          <w:b/>
          <w:sz w:val="32"/>
          <w:szCs w:val="32"/>
        </w:rPr>
        <w:tab/>
      </w:r>
    </w:p>
    <w:p w:rsidR="00623065" w:rsidRDefault="00974D42">
      <w:pPr>
        <w:ind w:firstLineChars="200" w:firstLine="640"/>
        <w:jc w:val="left"/>
        <w:outlineLvl w:val="0"/>
        <w:rPr>
          <w:rFonts w:ascii="方正小标宋_GBK" w:eastAsiaTheme="minorEastAsia"/>
          <w:sz w:val="32"/>
        </w:rPr>
      </w:pPr>
      <w:bookmarkStart w:id="1" w:name="_Toc485394163"/>
      <w:r>
        <w:rPr>
          <w:rFonts w:ascii="方正小标宋_GBK" w:eastAsiaTheme="minorEastAsia" w:hint="eastAsia"/>
          <w:sz w:val="32"/>
        </w:rPr>
        <w:t>2018</w:t>
      </w:r>
      <w:r w:rsidR="00E3430C">
        <w:rPr>
          <w:rFonts w:ascii="方正小标宋_GBK" w:eastAsiaTheme="minorEastAsia" w:hint="eastAsia"/>
          <w:sz w:val="32"/>
        </w:rPr>
        <w:t>年</w:t>
      </w:r>
      <w:proofErr w:type="gramStart"/>
      <w:r w:rsidR="00E3430C">
        <w:rPr>
          <w:rFonts w:ascii="方正小标宋_GBK" w:eastAsiaTheme="minorEastAsia" w:hint="eastAsia"/>
          <w:sz w:val="32"/>
        </w:rPr>
        <w:t>我部门</w:t>
      </w:r>
      <w:proofErr w:type="gramEnd"/>
      <w:r w:rsidR="00E3430C">
        <w:rPr>
          <w:rFonts w:ascii="方正小标宋_GBK" w:eastAsiaTheme="minorEastAsia" w:hint="eastAsia"/>
          <w:sz w:val="32"/>
        </w:rPr>
        <w:t>有</w:t>
      </w:r>
      <w:r w:rsidR="00E3430C">
        <w:rPr>
          <w:rFonts w:ascii="方正小标宋_GBK" w:eastAsiaTheme="minorEastAsia" w:hint="eastAsia"/>
          <w:sz w:val="32"/>
        </w:rPr>
        <w:t>1</w:t>
      </w:r>
      <w:r w:rsidR="00E3430C">
        <w:rPr>
          <w:rFonts w:ascii="方正小标宋_GBK" w:eastAsiaTheme="minorEastAsia" w:hint="eastAsia"/>
          <w:sz w:val="32"/>
        </w:rPr>
        <w:t>个项目列入政府采购预算，金额为</w:t>
      </w:r>
      <w:r w:rsidR="00E3430C">
        <w:rPr>
          <w:rFonts w:ascii="方正小标宋_GBK" w:eastAsiaTheme="minorEastAsia" w:hint="eastAsia"/>
          <w:sz w:val="32"/>
        </w:rPr>
        <w:t>300</w:t>
      </w:r>
      <w:r w:rsidR="00E3430C">
        <w:rPr>
          <w:rFonts w:ascii="方正小标宋_GBK" w:eastAsiaTheme="minorEastAsia" w:hint="eastAsia"/>
          <w:sz w:val="32"/>
        </w:rPr>
        <w:t>万元，具体情况详见下表：</w:t>
      </w:r>
    </w:p>
    <w:p w:rsidR="00623065" w:rsidRDefault="00E3430C">
      <w:pPr>
        <w:jc w:val="center"/>
        <w:outlineLvl w:val="0"/>
        <w:rPr>
          <w:rFonts w:ascii="方正小标宋_GBK" w:eastAsia="方正小标宋_GBK"/>
          <w:sz w:val="32"/>
        </w:rPr>
      </w:pPr>
      <w:r>
        <w:rPr>
          <w:rFonts w:ascii="方正小标宋_GBK" w:eastAsia="方正小标宋_GBK" w:hint="eastAsia"/>
          <w:sz w:val="32"/>
        </w:rPr>
        <w:t>部门政府采购预算</w:t>
      </w:r>
      <w:bookmarkEnd w:id="1"/>
    </w:p>
    <w:tbl>
      <w:tblPr>
        <w:tblW w:w="15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69"/>
        <w:gridCol w:w="1162"/>
        <w:gridCol w:w="965"/>
        <w:gridCol w:w="1054"/>
        <w:gridCol w:w="964"/>
        <w:gridCol w:w="964"/>
        <w:gridCol w:w="986"/>
        <w:gridCol w:w="964"/>
        <w:gridCol w:w="964"/>
        <w:gridCol w:w="964"/>
        <w:gridCol w:w="964"/>
        <w:gridCol w:w="964"/>
        <w:gridCol w:w="964"/>
        <w:gridCol w:w="909"/>
      </w:tblGrid>
      <w:tr w:rsidR="00623065">
        <w:trPr>
          <w:tblHeader/>
          <w:jc w:val="center"/>
        </w:trPr>
        <w:tc>
          <w:tcPr>
            <w:tcW w:w="8664" w:type="dxa"/>
            <w:gridSpan w:val="7"/>
            <w:tcBorders>
              <w:top w:val="single" w:sz="6" w:space="0" w:color="FFFFFF"/>
              <w:left w:val="single" w:sz="6" w:space="0" w:color="FFFFFF"/>
              <w:right w:val="single" w:sz="6" w:space="0" w:color="FFFFFF"/>
            </w:tcBorders>
            <w:shd w:val="clear" w:color="auto" w:fill="auto"/>
            <w:vAlign w:val="center"/>
          </w:tcPr>
          <w:p w:rsidR="00623065" w:rsidRDefault="00E3430C">
            <w:pPr>
              <w:spacing w:line="300" w:lineRule="exact"/>
              <w:jc w:val="left"/>
              <w:rPr>
                <w:rFonts w:ascii="方正小标宋_GBK" w:eastAsia="方正小标宋_GBK"/>
                <w:sz w:val="24"/>
              </w:rPr>
            </w:pPr>
            <w:r>
              <w:rPr>
                <w:rFonts w:ascii="方正小标宋_GBK" w:eastAsia="方正小标宋_GBK"/>
                <w:sz w:val="24"/>
              </w:rPr>
              <w:t>101</w:t>
            </w:r>
            <w:r>
              <w:rPr>
                <w:rFonts w:ascii="方正小标宋_GBK" w:eastAsia="方正小标宋_GBK" w:hint="eastAsia"/>
                <w:sz w:val="24"/>
              </w:rPr>
              <w:t>管委会</w:t>
            </w:r>
          </w:p>
        </w:tc>
        <w:tc>
          <w:tcPr>
            <w:tcW w:w="6693" w:type="dxa"/>
            <w:gridSpan w:val="7"/>
            <w:tcBorders>
              <w:top w:val="single" w:sz="6" w:space="0" w:color="FFFFFF"/>
              <w:left w:val="single" w:sz="6" w:space="0" w:color="FFFFFF"/>
              <w:right w:val="single" w:sz="6" w:space="0" w:color="FFFFFF"/>
            </w:tcBorders>
            <w:shd w:val="clear" w:color="auto" w:fill="auto"/>
            <w:vAlign w:val="center"/>
          </w:tcPr>
          <w:p w:rsidR="00623065" w:rsidRDefault="00E3430C">
            <w:pPr>
              <w:spacing w:line="300" w:lineRule="exact"/>
              <w:jc w:val="right"/>
              <w:rPr>
                <w:rFonts w:ascii="方正书宋_GBK" w:eastAsia="方正书宋_GBK"/>
                <w:sz w:val="24"/>
              </w:rPr>
            </w:pPr>
            <w:r>
              <w:rPr>
                <w:rFonts w:ascii="方正书宋_GBK" w:eastAsia="方正书宋_GBK" w:hint="eastAsia"/>
                <w:sz w:val="24"/>
              </w:rPr>
              <w:t>单位：万元</w:t>
            </w:r>
          </w:p>
        </w:tc>
      </w:tr>
      <w:tr w:rsidR="00623065">
        <w:trPr>
          <w:tblHeader/>
          <w:jc w:val="center"/>
        </w:trPr>
        <w:tc>
          <w:tcPr>
            <w:tcW w:w="3731" w:type="dxa"/>
            <w:gridSpan w:val="2"/>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政府采购项目来源</w:t>
            </w:r>
          </w:p>
        </w:tc>
        <w:tc>
          <w:tcPr>
            <w:tcW w:w="965"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采购物品名称</w:t>
            </w:r>
          </w:p>
        </w:tc>
        <w:tc>
          <w:tcPr>
            <w:tcW w:w="1054"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64"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政府采购金额</w:t>
            </w:r>
          </w:p>
        </w:tc>
      </w:tr>
      <w:tr w:rsidR="00623065">
        <w:trPr>
          <w:tblHeader/>
          <w:jc w:val="center"/>
        </w:trPr>
        <w:tc>
          <w:tcPr>
            <w:tcW w:w="2569"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项目名称</w:t>
            </w:r>
          </w:p>
        </w:tc>
        <w:tc>
          <w:tcPr>
            <w:tcW w:w="1162"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预算资金</w:t>
            </w:r>
          </w:p>
        </w:tc>
        <w:tc>
          <w:tcPr>
            <w:tcW w:w="965" w:type="dxa"/>
            <w:vMerge/>
            <w:shd w:val="clear" w:color="auto" w:fill="auto"/>
            <w:vAlign w:val="center"/>
          </w:tcPr>
          <w:p w:rsidR="00623065" w:rsidRDefault="00623065">
            <w:pPr>
              <w:spacing w:line="300" w:lineRule="exact"/>
              <w:jc w:val="left"/>
              <w:outlineLvl w:val="0"/>
            </w:pPr>
          </w:p>
        </w:tc>
        <w:tc>
          <w:tcPr>
            <w:tcW w:w="1054" w:type="dxa"/>
            <w:vMerge/>
            <w:shd w:val="clear" w:color="auto" w:fill="auto"/>
            <w:vAlign w:val="center"/>
          </w:tcPr>
          <w:p w:rsidR="00623065" w:rsidRDefault="00623065">
            <w:pPr>
              <w:spacing w:line="300" w:lineRule="exact"/>
              <w:jc w:val="left"/>
              <w:outlineLvl w:val="0"/>
            </w:pPr>
          </w:p>
        </w:tc>
        <w:tc>
          <w:tcPr>
            <w:tcW w:w="964" w:type="dxa"/>
            <w:vMerge/>
            <w:shd w:val="clear" w:color="auto" w:fill="auto"/>
            <w:vAlign w:val="center"/>
          </w:tcPr>
          <w:p w:rsidR="00623065" w:rsidRDefault="00623065">
            <w:pPr>
              <w:spacing w:line="300" w:lineRule="exact"/>
              <w:jc w:val="left"/>
              <w:outlineLvl w:val="0"/>
            </w:pPr>
          </w:p>
        </w:tc>
        <w:tc>
          <w:tcPr>
            <w:tcW w:w="964" w:type="dxa"/>
            <w:vMerge/>
            <w:shd w:val="clear" w:color="auto" w:fill="auto"/>
            <w:vAlign w:val="center"/>
          </w:tcPr>
          <w:p w:rsidR="00623065" w:rsidRDefault="00623065">
            <w:pPr>
              <w:spacing w:line="300" w:lineRule="exact"/>
              <w:jc w:val="left"/>
              <w:outlineLvl w:val="0"/>
            </w:pPr>
          </w:p>
        </w:tc>
        <w:tc>
          <w:tcPr>
            <w:tcW w:w="986" w:type="dxa"/>
            <w:vMerge/>
            <w:shd w:val="clear" w:color="auto" w:fill="auto"/>
            <w:vAlign w:val="center"/>
          </w:tcPr>
          <w:p w:rsidR="00623065" w:rsidRDefault="00623065">
            <w:pPr>
              <w:spacing w:line="300" w:lineRule="exact"/>
              <w:jc w:val="left"/>
              <w:outlineLvl w:val="0"/>
            </w:pPr>
          </w:p>
        </w:tc>
        <w:tc>
          <w:tcPr>
            <w:tcW w:w="964"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总计</w:t>
            </w:r>
          </w:p>
        </w:tc>
        <w:tc>
          <w:tcPr>
            <w:tcW w:w="4820" w:type="dxa"/>
            <w:gridSpan w:val="5"/>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其他渠道资金</w:t>
            </w:r>
          </w:p>
        </w:tc>
      </w:tr>
      <w:tr w:rsidR="00623065">
        <w:trPr>
          <w:tblHeader/>
          <w:jc w:val="center"/>
        </w:trPr>
        <w:tc>
          <w:tcPr>
            <w:tcW w:w="2569" w:type="dxa"/>
            <w:vMerge/>
            <w:shd w:val="clear" w:color="auto" w:fill="auto"/>
            <w:vAlign w:val="center"/>
          </w:tcPr>
          <w:p w:rsidR="00623065" w:rsidRDefault="00623065">
            <w:pPr>
              <w:spacing w:line="300" w:lineRule="exact"/>
              <w:jc w:val="left"/>
              <w:outlineLvl w:val="0"/>
            </w:pPr>
          </w:p>
        </w:tc>
        <w:tc>
          <w:tcPr>
            <w:tcW w:w="1162" w:type="dxa"/>
            <w:vMerge/>
            <w:shd w:val="clear" w:color="auto" w:fill="auto"/>
            <w:vAlign w:val="center"/>
          </w:tcPr>
          <w:p w:rsidR="00623065" w:rsidRDefault="00623065">
            <w:pPr>
              <w:spacing w:line="300" w:lineRule="exact"/>
              <w:jc w:val="left"/>
              <w:outlineLvl w:val="0"/>
            </w:pPr>
          </w:p>
        </w:tc>
        <w:tc>
          <w:tcPr>
            <w:tcW w:w="965" w:type="dxa"/>
            <w:vMerge/>
            <w:shd w:val="clear" w:color="auto" w:fill="auto"/>
            <w:vAlign w:val="center"/>
          </w:tcPr>
          <w:p w:rsidR="00623065" w:rsidRDefault="00623065">
            <w:pPr>
              <w:spacing w:line="300" w:lineRule="exact"/>
              <w:jc w:val="left"/>
              <w:outlineLvl w:val="0"/>
            </w:pPr>
          </w:p>
        </w:tc>
        <w:tc>
          <w:tcPr>
            <w:tcW w:w="1054" w:type="dxa"/>
            <w:vMerge/>
            <w:shd w:val="clear" w:color="auto" w:fill="auto"/>
            <w:vAlign w:val="center"/>
          </w:tcPr>
          <w:p w:rsidR="00623065" w:rsidRDefault="00623065">
            <w:pPr>
              <w:spacing w:line="300" w:lineRule="exact"/>
              <w:jc w:val="left"/>
              <w:outlineLvl w:val="0"/>
            </w:pPr>
          </w:p>
        </w:tc>
        <w:tc>
          <w:tcPr>
            <w:tcW w:w="964" w:type="dxa"/>
            <w:vMerge/>
            <w:shd w:val="clear" w:color="auto" w:fill="auto"/>
            <w:vAlign w:val="center"/>
          </w:tcPr>
          <w:p w:rsidR="00623065" w:rsidRDefault="00623065">
            <w:pPr>
              <w:spacing w:line="300" w:lineRule="exact"/>
              <w:jc w:val="left"/>
              <w:outlineLvl w:val="0"/>
            </w:pPr>
          </w:p>
        </w:tc>
        <w:tc>
          <w:tcPr>
            <w:tcW w:w="964" w:type="dxa"/>
            <w:vMerge/>
            <w:shd w:val="clear" w:color="auto" w:fill="auto"/>
            <w:vAlign w:val="center"/>
          </w:tcPr>
          <w:p w:rsidR="00623065" w:rsidRDefault="00623065">
            <w:pPr>
              <w:spacing w:line="300" w:lineRule="exact"/>
              <w:jc w:val="left"/>
              <w:outlineLvl w:val="0"/>
            </w:pPr>
          </w:p>
        </w:tc>
        <w:tc>
          <w:tcPr>
            <w:tcW w:w="986" w:type="dxa"/>
            <w:vMerge/>
            <w:shd w:val="clear" w:color="auto" w:fill="auto"/>
            <w:vAlign w:val="center"/>
          </w:tcPr>
          <w:p w:rsidR="00623065" w:rsidRDefault="00623065">
            <w:pPr>
              <w:spacing w:line="300" w:lineRule="exact"/>
              <w:jc w:val="left"/>
              <w:outlineLvl w:val="0"/>
            </w:pPr>
          </w:p>
        </w:tc>
        <w:tc>
          <w:tcPr>
            <w:tcW w:w="964" w:type="dxa"/>
            <w:vMerge/>
            <w:shd w:val="clear" w:color="auto" w:fill="auto"/>
            <w:vAlign w:val="center"/>
          </w:tcPr>
          <w:p w:rsidR="00623065" w:rsidRDefault="00623065">
            <w:pPr>
              <w:spacing w:line="300" w:lineRule="exact"/>
              <w:jc w:val="left"/>
              <w:outlineLvl w:val="0"/>
            </w:pPr>
          </w:p>
        </w:tc>
        <w:tc>
          <w:tcPr>
            <w:tcW w:w="964" w:type="dxa"/>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合计</w:t>
            </w:r>
          </w:p>
        </w:tc>
        <w:tc>
          <w:tcPr>
            <w:tcW w:w="964" w:type="dxa"/>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shd w:val="clear" w:color="auto" w:fill="auto"/>
            <w:vAlign w:val="center"/>
          </w:tcPr>
          <w:p w:rsidR="00623065" w:rsidRDefault="00623065">
            <w:pPr>
              <w:spacing w:line="300" w:lineRule="exact"/>
              <w:jc w:val="left"/>
              <w:outlineLvl w:val="0"/>
            </w:pPr>
          </w:p>
        </w:tc>
      </w:tr>
      <w:tr w:rsidR="00623065">
        <w:trPr>
          <w:jc w:val="center"/>
        </w:trPr>
        <w:tc>
          <w:tcPr>
            <w:tcW w:w="2569" w:type="dxa"/>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合　计</w:t>
            </w:r>
          </w:p>
        </w:tc>
        <w:tc>
          <w:tcPr>
            <w:tcW w:w="1162" w:type="dxa"/>
            <w:shd w:val="clear" w:color="auto" w:fill="auto"/>
            <w:vAlign w:val="center"/>
          </w:tcPr>
          <w:p w:rsidR="00623065" w:rsidRDefault="00623065">
            <w:pPr>
              <w:spacing w:line="300" w:lineRule="exact"/>
              <w:jc w:val="right"/>
              <w:rPr>
                <w:rFonts w:ascii="方正书宋_GBK" w:eastAsia="方正书宋_GBK"/>
                <w:b/>
              </w:rPr>
            </w:pPr>
          </w:p>
        </w:tc>
        <w:tc>
          <w:tcPr>
            <w:tcW w:w="965" w:type="dxa"/>
            <w:shd w:val="clear" w:color="auto" w:fill="auto"/>
            <w:vAlign w:val="center"/>
          </w:tcPr>
          <w:p w:rsidR="00623065" w:rsidRDefault="00623065">
            <w:pPr>
              <w:spacing w:line="300" w:lineRule="exact"/>
              <w:jc w:val="left"/>
              <w:rPr>
                <w:rFonts w:ascii="方正书宋_GBK" w:eastAsia="方正书宋_GBK"/>
                <w:b/>
              </w:rPr>
            </w:pPr>
          </w:p>
        </w:tc>
        <w:tc>
          <w:tcPr>
            <w:tcW w:w="1054" w:type="dxa"/>
            <w:shd w:val="clear" w:color="auto" w:fill="auto"/>
            <w:vAlign w:val="center"/>
          </w:tcPr>
          <w:p w:rsidR="00623065" w:rsidRDefault="00623065">
            <w:pPr>
              <w:spacing w:line="300" w:lineRule="exact"/>
              <w:jc w:val="left"/>
              <w:rPr>
                <w:rFonts w:ascii="方正书宋_GBK" w:eastAsia="方正书宋_GBK"/>
                <w:b/>
              </w:rPr>
            </w:pPr>
          </w:p>
        </w:tc>
        <w:tc>
          <w:tcPr>
            <w:tcW w:w="964" w:type="dxa"/>
            <w:shd w:val="clear" w:color="auto" w:fill="auto"/>
            <w:vAlign w:val="center"/>
          </w:tcPr>
          <w:p w:rsidR="00623065" w:rsidRDefault="00623065">
            <w:pPr>
              <w:spacing w:line="300" w:lineRule="exact"/>
              <w:jc w:val="left"/>
              <w:rPr>
                <w:rFonts w:ascii="方正书宋_GBK" w:eastAsia="方正书宋_GBK"/>
                <w:b/>
              </w:rPr>
            </w:pPr>
          </w:p>
        </w:tc>
        <w:tc>
          <w:tcPr>
            <w:tcW w:w="964" w:type="dxa"/>
            <w:shd w:val="clear" w:color="auto" w:fill="auto"/>
            <w:vAlign w:val="center"/>
          </w:tcPr>
          <w:p w:rsidR="00623065" w:rsidRDefault="00623065">
            <w:pPr>
              <w:spacing w:line="300" w:lineRule="exact"/>
              <w:jc w:val="right"/>
              <w:rPr>
                <w:rFonts w:ascii="方正书宋_GBK" w:eastAsia="方正书宋_GBK"/>
                <w:b/>
              </w:rPr>
            </w:pPr>
          </w:p>
        </w:tc>
        <w:tc>
          <w:tcPr>
            <w:tcW w:w="986" w:type="dxa"/>
            <w:shd w:val="clear" w:color="auto" w:fill="auto"/>
            <w:vAlign w:val="center"/>
          </w:tcPr>
          <w:p w:rsidR="00623065" w:rsidRDefault="00623065">
            <w:pPr>
              <w:spacing w:line="300" w:lineRule="exact"/>
              <w:jc w:val="right"/>
              <w:rPr>
                <w:rFonts w:ascii="方正书宋_GBK" w:eastAsia="方正书宋_GBK"/>
                <w:b/>
              </w:rPr>
            </w:pPr>
          </w:p>
        </w:tc>
        <w:tc>
          <w:tcPr>
            <w:tcW w:w="964" w:type="dxa"/>
            <w:shd w:val="clear" w:color="auto" w:fill="auto"/>
            <w:vAlign w:val="center"/>
          </w:tcPr>
          <w:p w:rsidR="00623065" w:rsidRDefault="00E3430C">
            <w:pPr>
              <w:spacing w:line="300" w:lineRule="exact"/>
              <w:jc w:val="right"/>
              <w:rPr>
                <w:rFonts w:ascii="方正书宋_GBK" w:eastAsia="方正书宋_GBK"/>
                <w:b/>
              </w:rPr>
            </w:pPr>
            <w:r>
              <w:rPr>
                <w:rFonts w:ascii="方正书宋_GBK" w:eastAsia="方正书宋_GBK" w:hint="eastAsia"/>
              </w:rPr>
              <w:t>300.00</w:t>
            </w:r>
          </w:p>
        </w:tc>
        <w:tc>
          <w:tcPr>
            <w:tcW w:w="964" w:type="dxa"/>
            <w:shd w:val="clear" w:color="auto" w:fill="auto"/>
            <w:vAlign w:val="center"/>
          </w:tcPr>
          <w:p w:rsidR="00623065" w:rsidRDefault="00E3430C">
            <w:pPr>
              <w:spacing w:line="300" w:lineRule="exact"/>
              <w:jc w:val="right"/>
              <w:rPr>
                <w:rFonts w:ascii="方正书宋_GBK" w:eastAsia="方正书宋_GBK"/>
                <w:b/>
              </w:rPr>
            </w:pPr>
            <w:r>
              <w:rPr>
                <w:rFonts w:ascii="方正书宋_GBK" w:eastAsia="方正书宋_GBK" w:hint="eastAsia"/>
              </w:rPr>
              <w:t>300.00</w:t>
            </w:r>
          </w:p>
        </w:tc>
        <w:tc>
          <w:tcPr>
            <w:tcW w:w="964" w:type="dxa"/>
            <w:shd w:val="clear" w:color="auto" w:fill="auto"/>
            <w:vAlign w:val="center"/>
          </w:tcPr>
          <w:p w:rsidR="00623065" w:rsidRDefault="00E3430C">
            <w:pPr>
              <w:spacing w:line="300" w:lineRule="exact"/>
              <w:jc w:val="right"/>
              <w:rPr>
                <w:rFonts w:ascii="方正书宋_GBK" w:eastAsia="方正书宋_GBK"/>
                <w:b/>
              </w:rPr>
            </w:pPr>
            <w:r>
              <w:rPr>
                <w:rFonts w:ascii="方正书宋_GBK" w:eastAsia="方正书宋_GBK" w:hint="eastAsia"/>
              </w:rPr>
              <w:t>300.00</w:t>
            </w:r>
          </w:p>
        </w:tc>
        <w:tc>
          <w:tcPr>
            <w:tcW w:w="964" w:type="dxa"/>
            <w:shd w:val="clear" w:color="auto" w:fill="auto"/>
            <w:vAlign w:val="center"/>
          </w:tcPr>
          <w:p w:rsidR="00623065" w:rsidRDefault="00623065">
            <w:pPr>
              <w:spacing w:line="300" w:lineRule="exact"/>
              <w:jc w:val="right"/>
              <w:rPr>
                <w:rFonts w:ascii="方正书宋_GBK" w:eastAsia="方正书宋_GBK"/>
                <w:b/>
              </w:rPr>
            </w:pPr>
          </w:p>
        </w:tc>
        <w:tc>
          <w:tcPr>
            <w:tcW w:w="964" w:type="dxa"/>
            <w:shd w:val="clear" w:color="auto" w:fill="auto"/>
            <w:vAlign w:val="center"/>
          </w:tcPr>
          <w:p w:rsidR="00623065" w:rsidRDefault="00623065">
            <w:pPr>
              <w:spacing w:line="300" w:lineRule="exact"/>
              <w:jc w:val="right"/>
              <w:rPr>
                <w:rFonts w:ascii="方正书宋_GBK" w:eastAsia="方正书宋_GBK"/>
                <w:b/>
              </w:rPr>
            </w:pPr>
          </w:p>
        </w:tc>
        <w:tc>
          <w:tcPr>
            <w:tcW w:w="964" w:type="dxa"/>
            <w:shd w:val="clear" w:color="auto" w:fill="auto"/>
            <w:vAlign w:val="center"/>
          </w:tcPr>
          <w:p w:rsidR="00623065" w:rsidRDefault="00623065">
            <w:pPr>
              <w:spacing w:line="300" w:lineRule="exact"/>
              <w:jc w:val="right"/>
              <w:rPr>
                <w:rFonts w:ascii="方正书宋_GBK" w:eastAsia="方正书宋_GBK"/>
                <w:b/>
              </w:rPr>
            </w:pPr>
          </w:p>
        </w:tc>
        <w:tc>
          <w:tcPr>
            <w:tcW w:w="909" w:type="dxa"/>
            <w:shd w:val="clear" w:color="auto" w:fill="auto"/>
            <w:vAlign w:val="center"/>
          </w:tcPr>
          <w:p w:rsidR="00623065" w:rsidRDefault="00623065">
            <w:pPr>
              <w:spacing w:line="300" w:lineRule="exact"/>
              <w:jc w:val="right"/>
              <w:rPr>
                <w:rFonts w:ascii="方正书宋_GBK" w:eastAsia="方正书宋_GBK"/>
                <w:b/>
              </w:rPr>
            </w:pPr>
          </w:p>
        </w:tc>
      </w:tr>
      <w:tr w:rsidR="00623065">
        <w:trPr>
          <w:jc w:val="center"/>
        </w:trPr>
        <w:tc>
          <w:tcPr>
            <w:tcW w:w="2569" w:type="dxa"/>
            <w:shd w:val="clear" w:color="auto" w:fill="auto"/>
            <w:vAlign w:val="center"/>
          </w:tcPr>
          <w:p w:rsidR="00623065" w:rsidRDefault="00E3430C">
            <w:pPr>
              <w:spacing w:line="300" w:lineRule="exact"/>
              <w:jc w:val="center"/>
              <w:rPr>
                <w:rFonts w:ascii="方正书宋_GBK" w:eastAsia="方正书宋_GBK"/>
                <w:b/>
              </w:rPr>
            </w:pPr>
            <w:r>
              <w:rPr>
                <w:rFonts w:ascii="方正书宋_GBK" w:eastAsia="方正书宋_GBK" w:hint="eastAsia"/>
                <w:b/>
              </w:rPr>
              <w:t>管委会待分小计</w:t>
            </w:r>
          </w:p>
        </w:tc>
        <w:tc>
          <w:tcPr>
            <w:tcW w:w="1162" w:type="dxa"/>
            <w:shd w:val="clear" w:color="auto" w:fill="auto"/>
            <w:vAlign w:val="center"/>
          </w:tcPr>
          <w:p w:rsidR="00623065" w:rsidRDefault="00623065">
            <w:pPr>
              <w:spacing w:line="300" w:lineRule="exact"/>
              <w:jc w:val="right"/>
              <w:rPr>
                <w:rFonts w:ascii="方正书宋_GBK" w:eastAsia="方正书宋_GBK"/>
                <w:b/>
              </w:rPr>
            </w:pPr>
          </w:p>
        </w:tc>
        <w:tc>
          <w:tcPr>
            <w:tcW w:w="965" w:type="dxa"/>
            <w:shd w:val="clear" w:color="auto" w:fill="auto"/>
            <w:vAlign w:val="center"/>
          </w:tcPr>
          <w:p w:rsidR="00623065" w:rsidRDefault="00623065">
            <w:pPr>
              <w:spacing w:line="300" w:lineRule="exact"/>
              <w:jc w:val="left"/>
              <w:rPr>
                <w:rFonts w:ascii="方正书宋_GBK" w:eastAsia="方正书宋_GBK"/>
                <w:b/>
              </w:rPr>
            </w:pPr>
          </w:p>
        </w:tc>
        <w:tc>
          <w:tcPr>
            <w:tcW w:w="1054" w:type="dxa"/>
            <w:shd w:val="clear" w:color="auto" w:fill="auto"/>
            <w:vAlign w:val="center"/>
          </w:tcPr>
          <w:p w:rsidR="00623065" w:rsidRDefault="00623065">
            <w:pPr>
              <w:spacing w:line="300" w:lineRule="exact"/>
              <w:jc w:val="left"/>
              <w:rPr>
                <w:rFonts w:ascii="方正书宋_GBK" w:eastAsia="方正书宋_GBK"/>
                <w:b/>
              </w:rPr>
            </w:pPr>
          </w:p>
        </w:tc>
        <w:tc>
          <w:tcPr>
            <w:tcW w:w="964" w:type="dxa"/>
            <w:shd w:val="clear" w:color="auto" w:fill="auto"/>
            <w:vAlign w:val="center"/>
          </w:tcPr>
          <w:p w:rsidR="00623065" w:rsidRDefault="00623065">
            <w:pPr>
              <w:spacing w:line="300" w:lineRule="exact"/>
              <w:jc w:val="left"/>
              <w:rPr>
                <w:rFonts w:ascii="方正书宋_GBK" w:eastAsia="方正书宋_GBK"/>
                <w:b/>
              </w:rPr>
            </w:pPr>
          </w:p>
        </w:tc>
        <w:tc>
          <w:tcPr>
            <w:tcW w:w="964" w:type="dxa"/>
            <w:shd w:val="clear" w:color="auto" w:fill="auto"/>
            <w:vAlign w:val="center"/>
          </w:tcPr>
          <w:p w:rsidR="00623065" w:rsidRDefault="00623065">
            <w:pPr>
              <w:spacing w:line="300" w:lineRule="exact"/>
              <w:jc w:val="right"/>
              <w:rPr>
                <w:rFonts w:ascii="方正书宋_GBK" w:eastAsia="方正书宋_GBK"/>
                <w:b/>
              </w:rPr>
            </w:pPr>
          </w:p>
        </w:tc>
        <w:tc>
          <w:tcPr>
            <w:tcW w:w="986" w:type="dxa"/>
            <w:shd w:val="clear" w:color="auto" w:fill="auto"/>
            <w:vAlign w:val="center"/>
          </w:tcPr>
          <w:p w:rsidR="00623065" w:rsidRDefault="00623065">
            <w:pPr>
              <w:spacing w:line="300" w:lineRule="exact"/>
              <w:jc w:val="right"/>
              <w:rPr>
                <w:rFonts w:ascii="方正书宋_GBK" w:eastAsia="方正书宋_GBK"/>
                <w:b/>
              </w:rPr>
            </w:pPr>
          </w:p>
        </w:tc>
        <w:tc>
          <w:tcPr>
            <w:tcW w:w="964" w:type="dxa"/>
            <w:shd w:val="clear" w:color="auto" w:fill="auto"/>
            <w:vAlign w:val="center"/>
          </w:tcPr>
          <w:p w:rsidR="00623065" w:rsidRDefault="00E3430C">
            <w:pPr>
              <w:spacing w:line="300" w:lineRule="exact"/>
              <w:jc w:val="right"/>
              <w:rPr>
                <w:rFonts w:ascii="方正书宋_GBK" w:eastAsia="方正书宋_GBK"/>
                <w:b/>
              </w:rPr>
            </w:pPr>
            <w:r>
              <w:rPr>
                <w:rFonts w:ascii="方正书宋_GBK" w:eastAsia="方正书宋_GBK" w:hint="eastAsia"/>
              </w:rPr>
              <w:t>300.00</w:t>
            </w:r>
          </w:p>
        </w:tc>
        <w:tc>
          <w:tcPr>
            <w:tcW w:w="964" w:type="dxa"/>
            <w:shd w:val="clear" w:color="auto" w:fill="auto"/>
            <w:vAlign w:val="center"/>
          </w:tcPr>
          <w:p w:rsidR="00623065" w:rsidRDefault="00E3430C">
            <w:pPr>
              <w:spacing w:line="300" w:lineRule="exact"/>
              <w:jc w:val="right"/>
              <w:rPr>
                <w:rFonts w:ascii="方正书宋_GBK" w:eastAsia="方正书宋_GBK"/>
                <w:b/>
              </w:rPr>
            </w:pPr>
            <w:r>
              <w:rPr>
                <w:rFonts w:ascii="方正书宋_GBK" w:eastAsia="方正书宋_GBK" w:hint="eastAsia"/>
              </w:rPr>
              <w:t>300.00</w:t>
            </w:r>
          </w:p>
        </w:tc>
        <w:tc>
          <w:tcPr>
            <w:tcW w:w="964" w:type="dxa"/>
            <w:shd w:val="clear" w:color="auto" w:fill="auto"/>
            <w:vAlign w:val="center"/>
          </w:tcPr>
          <w:p w:rsidR="00623065" w:rsidRDefault="00E3430C">
            <w:pPr>
              <w:spacing w:line="300" w:lineRule="exact"/>
              <w:jc w:val="right"/>
              <w:rPr>
                <w:rFonts w:ascii="方正书宋_GBK" w:eastAsia="方正书宋_GBK"/>
                <w:b/>
              </w:rPr>
            </w:pPr>
            <w:r>
              <w:rPr>
                <w:rFonts w:ascii="方正书宋_GBK" w:eastAsia="方正书宋_GBK" w:hint="eastAsia"/>
              </w:rPr>
              <w:t>300.00</w:t>
            </w:r>
          </w:p>
        </w:tc>
        <w:tc>
          <w:tcPr>
            <w:tcW w:w="964" w:type="dxa"/>
            <w:shd w:val="clear" w:color="auto" w:fill="auto"/>
            <w:vAlign w:val="center"/>
          </w:tcPr>
          <w:p w:rsidR="00623065" w:rsidRDefault="00623065">
            <w:pPr>
              <w:spacing w:line="300" w:lineRule="exact"/>
              <w:jc w:val="right"/>
              <w:rPr>
                <w:rFonts w:ascii="方正书宋_GBK" w:eastAsia="方正书宋_GBK"/>
                <w:b/>
              </w:rPr>
            </w:pPr>
          </w:p>
        </w:tc>
        <w:tc>
          <w:tcPr>
            <w:tcW w:w="964" w:type="dxa"/>
            <w:shd w:val="clear" w:color="auto" w:fill="auto"/>
            <w:vAlign w:val="center"/>
          </w:tcPr>
          <w:p w:rsidR="00623065" w:rsidRDefault="00623065">
            <w:pPr>
              <w:spacing w:line="300" w:lineRule="exact"/>
              <w:jc w:val="right"/>
              <w:rPr>
                <w:rFonts w:ascii="方正书宋_GBK" w:eastAsia="方正书宋_GBK"/>
                <w:b/>
              </w:rPr>
            </w:pPr>
          </w:p>
        </w:tc>
        <w:tc>
          <w:tcPr>
            <w:tcW w:w="964" w:type="dxa"/>
            <w:shd w:val="clear" w:color="auto" w:fill="auto"/>
            <w:vAlign w:val="center"/>
          </w:tcPr>
          <w:p w:rsidR="00623065" w:rsidRDefault="00623065">
            <w:pPr>
              <w:spacing w:line="300" w:lineRule="exact"/>
              <w:jc w:val="right"/>
              <w:rPr>
                <w:rFonts w:ascii="方正书宋_GBK" w:eastAsia="方正书宋_GBK"/>
                <w:b/>
              </w:rPr>
            </w:pPr>
          </w:p>
        </w:tc>
        <w:tc>
          <w:tcPr>
            <w:tcW w:w="909" w:type="dxa"/>
            <w:shd w:val="clear" w:color="auto" w:fill="auto"/>
            <w:vAlign w:val="center"/>
          </w:tcPr>
          <w:p w:rsidR="00623065" w:rsidRDefault="00623065">
            <w:pPr>
              <w:spacing w:line="300" w:lineRule="exact"/>
              <w:jc w:val="right"/>
              <w:rPr>
                <w:rFonts w:ascii="方正书宋_GBK" w:eastAsia="方正书宋_GBK"/>
                <w:b/>
              </w:rPr>
            </w:pPr>
          </w:p>
        </w:tc>
      </w:tr>
      <w:tr w:rsidR="00623065">
        <w:trPr>
          <w:jc w:val="center"/>
        </w:trPr>
        <w:tc>
          <w:tcPr>
            <w:tcW w:w="2569" w:type="dxa"/>
            <w:shd w:val="clear" w:color="auto" w:fill="auto"/>
            <w:vAlign w:val="center"/>
          </w:tcPr>
          <w:p w:rsidR="00623065" w:rsidRDefault="00E3430C">
            <w:pPr>
              <w:spacing w:line="300" w:lineRule="exact"/>
              <w:jc w:val="left"/>
              <w:rPr>
                <w:rFonts w:ascii="方正书宋_GBK" w:eastAsia="方正书宋_GBK"/>
              </w:rPr>
            </w:pPr>
            <w:r>
              <w:rPr>
                <w:rFonts w:ascii="方正书宋_GBK" w:eastAsia="方正书宋_GBK" w:hint="eastAsia"/>
              </w:rPr>
              <w:t>阅览室建设</w:t>
            </w:r>
          </w:p>
        </w:tc>
        <w:tc>
          <w:tcPr>
            <w:tcW w:w="1162" w:type="dxa"/>
            <w:shd w:val="clear" w:color="auto" w:fill="auto"/>
            <w:vAlign w:val="center"/>
          </w:tcPr>
          <w:p w:rsidR="00623065" w:rsidRDefault="00E3430C">
            <w:pPr>
              <w:spacing w:line="300" w:lineRule="exact"/>
              <w:jc w:val="right"/>
              <w:rPr>
                <w:rFonts w:ascii="方正书宋_GBK" w:eastAsia="方正书宋_GBK"/>
              </w:rPr>
            </w:pPr>
            <w:r>
              <w:rPr>
                <w:rFonts w:ascii="方正书宋_GBK" w:eastAsia="方正书宋_GBK" w:hint="eastAsia"/>
              </w:rPr>
              <w:t>300.00</w:t>
            </w:r>
          </w:p>
        </w:tc>
        <w:tc>
          <w:tcPr>
            <w:tcW w:w="965" w:type="dxa"/>
            <w:shd w:val="clear" w:color="auto" w:fill="auto"/>
            <w:vAlign w:val="center"/>
          </w:tcPr>
          <w:p w:rsidR="00623065" w:rsidRDefault="00E3430C">
            <w:pPr>
              <w:spacing w:line="300" w:lineRule="exact"/>
              <w:jc w:val="left"/>
              <w:rPr>
                <w:rFonts w:ascii="方正书宋_GBK" w:eastAsia="方正书宋_GBK"/>
              </w:rPr>
            </w:pPr>
            <w:r>
              <w:rPr>
                <w:rFonts w:ascii="方正书宋_GBK" w:eastAsia="方正书宋_GBK" w:hint="eastAsia"/>
              </w:rPr>
              <w:t>专用设备</w:t>
            </w:r>
          </w:p>
        </w:tc>
        <w:tc>
          <w:tcPr>
            <w:tcW w:w="1054" w:type="dxa"/>
            <w:shd w:val="clear" w:color="auto" w:fill="auto"/>
            <w:vAlign w:val="center"/>
          </w:tcPr>
          <w:p w:rsidR="00623065" w:rsidRDefault="00E3430C">
            <w:pPr>
              <w:spacing w:line="300" w:lineRule="exact"/>
              <w:jc w:val="left"/>
              <w:rPr>
                <w:rFonts w:ascii="方正书宋_GBK" w:eastAsia="方正书宋_GBK"/>
              </w:rPr>
            </w:pPr>
            <w:r>
              <w:rPr>
                <w:rFonts w:ascii="方正书宋_GBK" w:eastAsia="方正书宋_GBK"/>
              </w:rPr>
              <w:t>A03</w:t>
            </w:r>
          </w:p>
        </w:tc>
        <w:tc>
          <w:tcPr>
            <w:tcW w:w="964" w:type="dxa"/>
            <w:shd w:val="clear" w:color="auto" w:fill="auto"/>
            <w:vAlign w:val="center"/>
          </w:tcPr>
          <w:p w:rsidR="00623065" w:rsidRDefault="00623065">
            <w:pPr>
              <w:spacing w:line="300" w:lineRule="exact"/>
              <w:jc w:val="left"/>
              <w:rPr>
                <w:rFonts w:ascii="方正书宋_GBK" w:eastAsia="方正书宋_GBK"/>
              </w:rPr>
            </w:pPr>
          </w:p>
        </w:tc>
        <w:tc>
          <w:tcPr>
            <w:tcW w:w="964" w:type="dxa"/>
            <w:shd w:val="clear" w:color="auto" w:fill="auto"/>
            <w:vAlign w:val="center"/>
          </w:tcPr>
          <w:p w:rsidR="00623065" w:rsidRDefault="00E3430C">
            <w:pPr>
              <w:spacing w:line="300" w:lineRule="exact"/>
              <w:jc w:val="right"/>
              <w:rPr>
                <w:rFonts w:ascii="方正书宋_GBK" w:eastAsia="方正书宋_GBK"/>
              </w:rPr>
            </w:pPr>
            <w:r>
              <w:rPr>
                <w:rFonts w:ascii="方正书宋_GBK" w:eastAsia="方正书宋_GBK"/>
              </w:rPr>
              <w:t>1</w:t>
            </w:r>
          </w:p>
        </w:tc>
        <w:tc>
          <w:tcPr>
            <w:tcW w:w="986" w:type="dxa"/>
            <w:shd w:val="clear" w:color="auto" w:fill="auto"/>
            <w:vAlign w:val="center"/>
          </w:tcPr>
          <w:p w:rsidR="00623065" w:rsidRDefault="00E3430C">
            <w:pPr>
              <w:spacing w:line="300" w:lineRule="exact"/>
              <w:jc w:val="right"/>
              <w:rPr>
                <w:rFonts w:ascii="方正书宋_GBK" w:eastAsia="方正书宋_GBK"/>
              </w:rPr>
            </w:pPr>
            <w:r>
              <w:rPr>
                <w:rFonts w:ascii="方正书宋_GBK" w:eastAsia="方正书宋_GBK" w:hint="eastAsia"/>
              </w:rPr>
              <w:t>300.00</w:t>
            </w:r>
          </w:p>
        </w:tc>
        <w:tc>
          <w:tcPr>
            <w:tcW w:w="964" w:type="dxa"/>
            <w:shd w:val="clear" w:color="auto" w:fill="auto"/>
            <w:vAlign w:val="center"/>
          </w:tcPr>
          <w:p w:rsidR="00623065" w:rsidRDefault="00E3430C">
            <w:pPr>
              <w:spacing w:line="300" w:lineRule="exact"/>
              <w:jc w:val="right"/>
              <w:rPr>
                <w:rFonts w:ascii="方正书宋_GBK" w:eastAsia="方正书宋_GBK"/>
              </w:rPr>
            </w:pPr>
            <w:r>
              <w:rPr>
                <w:rFonts w:ascii="方正书宋_GBK" w:eastAsia="方正书宋_GBK" w:hint="eastAsia"/>
              </w:rPr>
              <w:t>300.00</w:t>
            </w:r>
          </w:p>
        </w:tc>
        <w:tc>
          <w:tcPr>
            <w:tcW w:w="964" w:type="dxa"/>
            <w:shd w:val="clear" w:color="auto" w:fill="auto"/>
            <w:vAlign w:val="center"/>
          </w:tcPr>
          <w:p w:rsidR="00623065" w:rsidRDefault="00E3430C">
            <w:pPr>
              <w:spacing w:line="300" w:lineRule="exact"/>
              <w:jc w:val="right"/>
              <w:rPr>
                <w:rFonts w:ascii="方正书宋_GBK" w:eastAsia="方正书宋_GBK"/>
              </w:rPr>
            </w:pPr>
            <w:r>
              <w:rPr>
                <w:rFonts w:ascii="方正书宋_GBK" w:eastAsia="方正书宋_GBK" w:hint="eastAsia"/>
              </w:rPr>
              <w:t>300.00</w:t>
            </w:r>
          </w:p>
        </w:tc>
        <w:tc>
          <w:tcPr>
            <w:tcW w:w="964" w:type="dxa"/>
            <w:shd w:val="clear" w:color="auto" w:fill="auto"/>
            <w:vAlign w:val="center"/>
          </w:tcPr>
          <w:p w:rsidR="00623065" w:rsidRDefault="00E3430C">
            <w:pPr>
              <w:spacing w:line="300" w:lineRule="exact"/>
              <w:jc w:val="right"/>
              <w:rPr>
                <w:rFonts w:ascii="方正书宋_GBK" w:eastAsia="方正书宋_GBK"/>
              </w:rPr>
            </w:pPr>
            <w:r>
              <w:rPr>
                <w:rFonts w:ascii="方正书宋_GBK" w:eastAsia="方正书宋_GBK" w:hint="eastAsia"/>
              </w:rPr>
              <w:t>300.00</w:t>
            </w:r>
          </w:p>
        </w:tc>
        <w:tc>
          <w:tcPr>
            <w:tcW w:w="964" w:type="dxa"/>
            <w:shd w:val="clear" w:color="auto" w:fill="auto"/>
            <w:vAlign w:val="center"/>
          </w:tcPr>
          <w:p w:rsidR="00623065" w:rsidRDefault="00623065">
            <w:pPr>
              <w:spacing w:line="300" w:lineRule="exact"/>
              <w:jc w:val="right"/>
              <w:rPr>
                <w:rFonts w:ascii="方正书宋_GBK" w:eastAsia="方正书宋_GBK"/>
              </w:rPr>
            </w:pPr>
          </w:p>
        </w:tc>
        <w:tc>
          <w:tcPr>
            <w:tcW w:w="964" w:type="dxa"/>
            <w:shd w:val="clear" w:color="auto" w:fill="auto"/>
            <w:vAlign w:val="center"/>
          </w:tcPr>
          <w:p w:rsidR="00623065" w:rsidRDefault="00623065">
            <w:pPr>
              <w:spacing w:line="300" w:lineRule="exact"/>
              <w:jc w:val="right"/>
              <w:rPr>
                <w:rFonts w:ascii="方正书宋_GBK" w:eastAsia="方正书宋_GBK"/>
              </w:rPr>
            </w:pPr>
          </w:p>
        </w:tc>
        <w:tc>
          <w:tcPr>
            <w:tcW w:w="964" w:type="dxa"/>
            <w:shd w:val="clear" w:color="auto" w:fill="auto"/>
            <w:vAlign w:val="center"/>
          </w:tcPr>
          <w:p w:rsidR="00623065" w:rsidRDefault="00623065">
            <w:pPr>
              <w:spacing w:line="300" w:lineRule="exact"/>
              <w:jc w:val="right"/>
              <w:rPr>
                <w:rFonts w:ascii="方正书宋_GBK" w:eastAsia="方正书宋_GBK"/>
              </w:rPr>
            </w:pPr>
          </w:p>
        </w:tc>
        <w:tc>
          <w:tcPr>
            <w:tcW w:w="909" w:type="dxa"/>
            <w:shd w:val="clear" w:color="auto" w:fill="auto"/>
            <w:vAlign w:val="center"/>
          </w:tcPr>
          <w:p w:rsidR="00623065" w:rsidRDefault="00623065">
            <w:pPr>
              <w:spacing w:line="300" w:lineRule="exact"/>
              <w:jc w:val="right"/>
              <w:rPr>
                <w:rFonts w:ascii="方正书宋_GBK" w:eastAsia="方正书宋_GBK"/>
              </w:rPr>
            </w:pPr>
          </w:p>
        </w:tc>
      </w:tr>
    </w:tbl>
    <w:p w:rsidR="00623065" w:rsidRDefault="00623065">
      <w:pPr>
        <w:spacing w:line="300" w:lineRule="exact"/>
        <w:jc w:val="left"/>
        <w:outlineLvl w:val="0"/>
        <w:sectPr w:rsidR="00623065">
          <w:headerReference w:type="even" r:id="rId9"/>
          <w:headerReference w:type="default" r:id="rId10"/>
          <w:footerReference w:type="even" r:id="rId11"/>
          <w:footerReference w:type="default" r:id="rId12"/>
          <w:headerReference w:type="first" r:id="rId13"/>
          <w:footerReference w:type="first" r:id="rId14"/>
          <w:pgSz w:w="16839" w:h="11907" w:orient="landscape"/>
          <w:pgMar w:top="1361" w:right="1020" w:bottom="1361" w:left="1020" w:header="851" w:footer="992" w:gutter="0"/>
          <w:cols w:space="425"/>
          <w:docGrid w:type="lines" w:linePitch="312"/>
        </w:sectPr>
      </w:pPr>
    </w:p>
    <w:p w:rsidR="00623065" w:rsidRDefault="00E3430C">
      <w:pPr>
        <w:spacing w:line="560" w:lineRule="exact"/>
        <w:ind w:firstLineChars="200" w:firstLine="643"/>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623065">
        <w:trPr>
          <w:trHeight w:val="705"/>
        </w:trPr>
        <w:tc>
          <w:tcPr>
            <w:tcW w:w="13680" w:type="dxa"/>
            <w:gridSpan w:val="3"/>
            <w:tcBorders>
              <w:top w:val="nil"/>
              <w:left w:val="nil"/>
              <w:bottom w:val="nil"/>
              <w:right w:val="nil"/>
            </w:tcBorders>
            <w:vAlign w:val="center"/>
          </w:tcPr>
          <w:p w:rsidR="00623065" w:rsidRDefault="00E3430C">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623065">
        <w:trPr>
          <w:trHeight w:val="510"/>
        </w:trPr>
        <w:tc>
          <w:tcPr>
            <w:tcW w:w="7488" w:type="dxa"/>
            <w:gridSpan w:val="2"/>
            <w:tcBorders>
              <w:top w:val="nil"/>
              <w:left w:val="nil"/>
              <w:bottom w:val="nil"/>
              <w:right w:val="nil"/>
            </w:tcBorders>
            <w:vAlign w:val="center"/>
          </w:tcPr>
          <w:p w:rsidR="00623065" w:rsidRDefault="00E3430C">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编制部门：管委会</w:t>
            </w:r>
          </w:p>
        </w:tc>
        <w:tc>
          <w:tcPr>
            <w:tcW w:w="6192" w:type="dxa"/>
            <w:tcBorders>
              <w:top w:val="nil"/>
              <w:left w:val="nil"/>
              <w:bottom w:val="nil"/>
              <w:right w:val="nil"/>
            </w:tcBorders>
            <w:vAlign w:val="center"/>
          </w:tcPr>
          <w:p w:rsidR="00623065" w:rsidRDefault="00E3430C">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623065">
        <w:trPr>
          <w:trHeight w:val="516"/>
        </w:trPr>
        <w:tc>
          <w:tcPr>
            <w:tcW w:w="4788" w:type="dxa"/>
            <w:tcBorders>
              <w:top w:val="single" w:sz="4" w:space="0" w:color="auto"/>
              <w:left w:val="single" w:sz="4" w:space="0" w:color="auto"/>
              <w:bottom w:val="single" w:sz="4" w:space="0" w:color="auto"/>
              <w:right w:val="single" w:sz="4" w:space="0" w:color="auto"/>
            </w:tcBorders>
            <w:vAlign w:val="center"/>
          </w:tcPr>
          <w:p w:rsidR="00623065" w:rsidRDefault="00E3430C">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623065" w:rsidRDefault="00E3430C">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623065" w:rsidRDefault="00E3430C">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623065">
        <w:trPr>
          <w:trHeight w:val="582"/>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623065" w:rsidRDefault="00623065">
            <w:pPr>
              <w:widowControl/>
              <w:jc w:val="center"/>
              <w:rPr>
                <w:rFonts w:ascii="仿宋_GB2312" w:eastAsia="仿宋_GB2312" w:cs="宋体"/>
                <w:kern w:val="0"/>
                <w:sz w:val="32"/>
                <w:szCs w:val="32"/>
              </w:rPr>
            </w:pPr>
          </w:p>
        </w:tc>
        <w:tc>
          <w:tcPr>
            <w:tcW w:w="6192" w:type="dxa"/>
            <w:tcBorders>
              <w:top w:val="nil"/>
              <w:left w:val="nil"/>
              <w:bottom w:val="single" w:sz="4" w:space="0" w:color="auto"/>
              <w:right w:val="single" w:sz="4" w:space="0" w:color="auto"/>
            </w:tcBorders>
            <w:vAlign w:val="center"/>
          </w:tcPr>
          <w:p w:rsidR="00623065" w:rsidRDefault="00E3430C">
            <w:pPr>
              <w:jc w:val="right"/>
              <w:rPr>
                <w:rFonts w:ascii="宋体" w:hAnsi="宋体" w:cs="宋体"/>
                <w:color w:val="000000"/>
                <w:sz w:val="22"/>
                <w:szCs w:val="22"/>
              </w:rPr>
            </w:pPr>
            <w:r>
              <w:rPr>
                <w:rFonts w:hint="eastAsia"/>
              </w:rPr>
              <w:t>3,56.27</w:t>
            </w:r>
          </w:p>
        </w:tc>
      </w:tr>
      <w:tr w:rsidR="00623065">
        <w:trPr>
          <w:trHeight w:val="520"/>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623065" w:rsidRDefault="00623065">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444"/>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623065" w:rsidRDefault="00623065">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524"/>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623065" w:rsidRDefault="00623065">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623065" w:rsidRDefault="00E3430C">
            <w:pPr>
              <w:jc w:val="right"/>
              <w:rPr>
                <w:rFonts w:ascii="宋体" w:hAnsi="宋体" w:cs="宋体"/>
                <w:color w:val="000000"/>
                <w:sz w:val="22"/>
                <w:szCs w:val="22"/>
              </w:rPr>
            </w:pPr>
            <w:r>
              <w:rPr>
                <w:rFonts w:hint="eastAsia"/>
              </w:rPr>
              <w:t>356.27</w:t>
            </w:r>
          </w:p>
        </w:tc>
      </w:tr>
      <w:tr w:rsidR="00623065">
        <w:trPr>
          <w:trHeight w:val="462"/>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623065" w:rsidRDefault="00623065">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527"/>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623065" w:rsidRDefault="00623065">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607"/>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688"/>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561"/>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645"/>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645"/>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645"/>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623065" w:rsidRDefault="00623065">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r w:rsidR="00623065">
        <w:trPr>
          <w:trHeight w:val="645"/>
        </w:trPr>
        <w:tc>
          <w:tcPr>
            <w:tcW w:w="4788" w:type="dxa"/>
            <w:tcBorders>
              <w:top w:val="nil"/>
              <w:left w:val="single" w:sz="4" w:space="0" w:color="auto"/>
              <w:bottom w:val="single" w:sz="4" w:space="0" w:color="auto"/>
              <w:right w:val="single" w:sz="4" w:space="0" w:color="auto"/>
            </w:tcBorders>
            <w:vAlign w:val="center"/>
          </w:tcPr>
          <w:p w:rsidR="00623065" w:rsidRDefault="00E3430C">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623065" w:rsidRDefault="00623065">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623065" w:rsidRDefault="00E3430C">
            <w:pPr>
              <w:rPr>
                <w:rFonts w:ascii="宋体" w:hAnsi="宋体" w:cs="宋体"/>
                <w:sz w:val="20"/>
                <w:szCs w:val="20"/>
              </w:rPr>
            </w:pPr>
            <w:r>
              <w:rPr>
                <w:rFonts w:hint="eastAsia"/>
                <w:sz w:val="20"/>
                <w:szCs w:val="20"/>
              </w:rPr>
              <w:t xml:space="preserve">　</w:t>
            </w:r>
          </w:p>
        </w:tc>
      </w:tr>
    </w:tbl>
    <w:p w:rsidR="00623065" w:rsidRDefault="00DF2373">
      <w:pPr>
        <w:spacing w:line="560" w:lineRule="exact"/>
        <w:ind w:firstLineChars="200" w:firstLine="640"/>
        <w:rPr>
          <w:rFonts w:ascii="仿宋_GB2312" w:eastAsia="仿宋_GB2312"/>
          <w:sz w:val="32"/>
          <w:szCs w:val="32"/>
        </w:rPr>
      </w:pPr>
      <w:r>
        <w:rPr>
          <w:rFonts w:ascii="仿宋_GB2312" w:eastAsia="仿宋_GB2312" w:hint="eastAsia"/>
          <w:sz w:val="32"/>
          <w:szCs w:val="32"/>
        </w:rPr>
        <w:t>2018</w:t>
      </w:r>
      <w:r w:rsidR="00E3430C">
        <w:rPr>
          <w:rFonts w:ascii="仿宋_GB2312" w:eastAsia="仿宋_GB2312" w:hint="eastAsia"/>
          <w:sz w:val="32"/>
          <w:szCs w:val="32"/>
        </w:rPr>
        <w:t>年</w:t>
      </w:r>
      <w:proofErr w:type="gramStart"/>
      <w:r w:rsidR="00E3430C">
        <w:rPr>
          <w:rFonts w:ascii="仿宋_GB2312" w:eastAsia="仿宋_GB2312" w:hint="eastAsia"/>
          <w:sz w:val="32"/>
          <w:szCs w:val="32"/>
        </w:rPr>
        <w:t>我部门无拟</w:t>
      </w:r>
      <w:proofErr w:type="gramEnd"/>
      <w:r w:rsidR="00E3430C">
        <w:rPr>
          <w:rFonts w:ascii="仿宋_GB2312" w:eastAsia="仿宋_GB2312" w:hint="eastAsia"/>
          <w:sz w:val="32"/>
          <w:szCs w:val="32"/>
        </w:rPr>
        <w:t>购置情况</w:t>
      </w:r>
    </w:p>
    <w:p w:rsidR="00623065" w:rsidRDefault="00E3430C">
      <w:pPr>
        <w:spacing w:line="560" w:lineRule="exact"/>
        <w:ind w:firstLineChars="200" w:firstLine="643"/>
      </w:pPr>
      <w:r>
        <w:rPr>
          <w:rFonts w:ascii="宋体" w:hAnsi="宋体" w:hint="eastAsia"/>
          <w:b/>
          <w:sz w:val="32"/>
          <w:szCs w:val="32"/>
        </w:rPr>
        <w:t>八、名词解释</w:t>
      </w:r>
    </w:p>
    <w:p w:rsidR="00623065" w:rsidRDefault="00E3430C">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623065" w:rsidRDefault="00E3430C">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623065" w:rsidRDefault="00E3430C">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623065" w:rsidRDefault="00E3430C">
      <w:pPr>
        <w:spacing w:line="560" w:lineRule="exact"/>
        <w:ind w:firstLineChars="200" w:firstLine="643"/>
      </w:pPr>
      <w:r>
        <w:rPr>
          <w:rFonts w:ascii="宋体" w:hAnsi="宋体" w:hint="eastAsia"/>
          <w:b/>
          <w:sz w:val="32"/>
          <w:szCs w:val="32"/>
        </w:rPr>
        <w:t>九、其他情况说明</w:t>
      </w:r>
    </w:p>
    <w:p w:rsidR="00623065" w:rsidRDefault="00D46122">
      <w:pPr>
        <w:spacing w:line="560" w:lineRule="exact"/>
        <w:ind w:firstLineChars="200" w:firstLine="640"/>
        <w:rPr>
          <w:rFonts w:ascii="仿宋_GB2312" w:eastAsia="仿宋_GB2312"/>
          <w:sz w:val="32"/>
          <w:szCs w:val="32"/>
        </w:rPr>
      </w:pPr>
      <w:r>
        <w:rPr>
          <w:rFonts w:ascii="仿宋_GB2312" w:eastAsia="仿宋_GB2312" w:hint="eastAsia"/>
          <w:sz w:val="32"/>
          <w:szCs w:val="32"/>
        </w:rPr>
        <w:t>2018</w:t>
      </w:r>
      <w:bookmarkStart w:id="2" w:name="_GoBack"/>
      <w:bookmarkEnd w:id="2"/>
      <w:r w:rsidR="00E3430C">
        <w:rPr>
          <w:rFonts w:ascii="仿宋_GB2312" w:eastAsia="仿宋_GB2312" w:hint="eastAsia"/>
          <w:sz w:val="32"/>
          <w:szCs w:val="32"/>
        </w:rPr>
        <w:t>年部门预算无国有资本经营预算财政拨款收支，因此相关表格数据为零。</w:t>
      </w:r>
    </w:p>
    <w:p w:rsidR="00623065" w:rsidRDefault="00623065"/>
    <w:sectPr w:rsidR="00623065">
      <w:headerReference w:type="even" r:id="rId15"/>
      <w:headerReference w:type="default" r:id="rId16"/>
      <w:footerReference w:type="even" r:id="rId17"/>
      <w:footerReference w:type="default" r:id="rId18"/>
      <w:headerReference w:type="first" r:id="rId19"/>
      <w:foot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E1" w:rsidRDefault="00DA57E1">
      <w:r>
        <w:separator/>
      </w:r>
    </w:p>
  </w:endnote>
  <w:endnote w:type="continuationSeparator" w:id="0">
    <w:p w:rsidR="00DA57E1" w:rsidRDefault="00DA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E1" w:rsidRDefault="00DA57E1">
      <w:r>
        <w:separator/>
      </w:r>
    </w:p>
  </w:footnote>
  <w:footnote w:type="continuationSeparator" w:id="0">
    <w:p w:rsidR="00DA57E1" w:rsidRDefault="00DA5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4"/>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65" w:rsidRDefault="0062306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2FDE"/>
    <w:rsid w:val="000143C9"/>
    <w:rsid w:val="00065930"/>
    <w:rsid w:val="000B76B2"/>
    <w:rsid w:val="00242697"/>
    <w:rsid w:val="003D2F07"/>
    <w:rsid w:val="004F2943"/>
    <w:rsid w:val="005A4ED8"/>
    <w:rsid w:val="00623065"/>
    <w:rsid w:val="00847CAF"/>
    <w:rsid w:val="0088775C"/>
    <w:rsid w:val="008D10DE"/>
    <w:rsid w:val="008F29A2"/>
    <w:rsid w:val="00974D42"/>
    <w:rsid w:val="00986ADE"/>
    <w:rsid w:val="00A61805"/>
    <w:rsid w:val="00AA2FDE"/>
    <w:rsid w:val="00AF186E"/>
    <w:rsid w:val="00BD7B3D"/>
    <w:rsid w:val="00C16558"/>
    <w:rsid w:val="00C41CD6"/>
    <w:rsid w:val="00C61FBD"/>
    <w:rsid w:val="00C66AD0"/>
    <w:rsid w:val="00D46122"/>
    <w:rsid w:val="00DA57E1"/>
    <w:rsid w:val="00DF2373"/>
    <w:rsid w:val="00DF5F67"/>
    <w:rsid w:val="00E3430C"/>
    <w:rsid w:val="00E75319"/>
    <w:rsid w:val="00E90C21"/>
    <w:rsid w:val="00F80466"/>
    <w:rsid w:val="31A32C06"/>
    <w:rsid w:val="4F456C2B"/>
    <w:rsid w:val="6A54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18</cp:revision>
  <dcterms:created xsi:type="dcterms:W3CDTF">2017-04-16T01:56:00Z</dcterms:created>
  <dcterms:modified xsi:type="dcterms:W3CDTF">2019-01-25T09:04:00Z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