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Pr>
        <w:jc w:val="center"/>
      </w:pPr>
    </w:p>
    <w:p>
      <w:pPr>
        <w:pStyle w:val="32"/>
        <w:tabs>
          <w:tab w:val="right" w:leader="dot" w:pos="14562"/>
        </w:tabs>
        <w:rPr>
          <w:b/>
          <w:bCs/>
        </w:rPr>
      </w:pPr>
      <w:r>
        <w:rPr>
          <w:rFonts w:hint="eastAsia"/>
          <w:b/>
          <w:bCs/>
        </w:rPr>
        <w:t>一、唐山高新</w:t>
      </w:r>
      <w:r>
        <w:rPr>
          <w:rFonts w:hint="eastAsia"/>
          <w:b/>
          <w:bCs/>
          <w:lang w:eastAsia="zh-CN"/>
        </w:rPr>
        <w:t>技术产业开发区行政服务中心</w:t>
      </w:r>
      <w:r>
        <w:rPr>
          <w:rFonts w:hint="eastAsia"/>
          <w:b/>
          <w:bCs/>
        </w:rPr>
        <w:t>（本级）收支预算</w:t>
      </w:r>
      <w:r>
        <w:rPr>
          <w:b/>
          <w:bCs/>
        </w:rPr>
        <w:fldChar w:fldCharType="begin"/>
      </w:r>
      <w:r>
        <w:rPr>
          <w:b/>
          <w:bCs/>
        </w:rPr>
        <w:instrText xml:space="preserve">TOC \o "2-2" \h \z \u</w:instrText>
      </w:r>
      <w:r>
        <w:rPr>
          <w:b/>
          <w:bCs/>
        </w:rPr>
        <w:fldChar w:fldCharType="separate"/>
      </w:r>
      <w:r>
        <w:fldChar w:fldCharType="begin"/>
      </w:r>
      <w:r>
        <w:instrText xml:space="preserve"> HYPERLINK \l "_Toc_2_2_0000000001" </w:instrText>
      </w:r>
      <w:r>
        <w:fldChar w:fldCharType="separate"/>
      </w:r>
      <w:r>
        <w:rPr>
          <w:b/>
          <w:bCs/>
        </w:rPr>
        <w:tab/>
      </w:r>
      <w:r>
        <w:rPr>
          <w:rFonts w:hint="eastAsia"/>
          <w:lang w:eastAsia="zh-CN"/>
        </w:rPr>
        <w:t>2</w:t>
      </w:r>
      <w:r>
        <w:rPr>
          <w:rFonts w:hint="eastAsia"/>
          <w:lang w:eastAsia="zh-CN"/>
        </w:rPr>
        <w:fldChar w:fldCharType="end"/>
      </w:r>
    </w:p>
    <w:p>
      <w:pPr>
        <w:pStyle w:val="32"/>
        <w:tabs>
          <w:tab w:val="right" w:leader="dot" w:pos="14562"/>
        </w:tabs>
        <w:rPr>
          <w:b/>
          <w:bCs/>
        </w:rPr>
      </w:pPr>
    </w:p>
    <w:p>
      <w:pPr>
        <w:pStyle w:val="32"/>
        <w:tabs>
          <w:tab w:val="right" w:leader="dot" w:pos="14562"/>
        </w:tabs>
        <w:rPr>
          <w:b/>
          <w:bCs/>
        </w:rPr>
      </w:pPr>
    </w:p>
    <w:p>
      <w:pPr>
        <w:pStyle w:val="32"/>
        <w:tabs>
          <w:tab w:val="right" w:leader="dot" w:pos="14562"/>
        </w:tabs>
        <w:rPr>
          <w:b/>
          <w:bCs/>
        </w:rPr>
      </w:pPr>
    </w:p>
    <w:p>
      <w:pPr>
        <w:pStyle w:val="32"/>
        <w:tabs>
          <w:tab w:val="right" w:leader="dot" w:pos="14562"/>
        </w:tabs>
      </w:pPr>
      <w:r>
        <w:rPr>
          <w:b/>
          <w:bCs/>
        </w:rPr>
        <w:fldChar w:fldCharType="end"/>
      </w:r>
    </w:p>
    <w:p>
      <w:pPr>
        <w:sectPr>
          <w:footerReference r:id="rId3" w:type="default"/>
          <w:footerReference r:id="rId4" w:type="even"/>
          <w:pgSz w:w="16840" w:h="11900" w:orient="landscape"/>
          <w:pgMar w:top="1361" w:right="1020" w:bottom="1134" w:left="1020" w:header="720" w:footer="720" w:gutter="0"/>
          <w:pgNumType w:start="1"/>
          <w:cols w:space="720" w:num="1"/>
        </w:sectPr>
      </w:pPr>
    </w:p>
    <w:p>
      <w:pPr>
        <w:ind w:firstLine="5760" w:firstLineChars="1600"/>
        <w:jc w:val="both"/>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126" w:type="dxa"/>
            <w:tcBorders>
              <w:top w:val="single" w:color="FFFFFF" w:sz="6" w:space="0"/>
              <w:left w:val="single" w:color="FFFFFF" w:sz="6" w:space="0"/>
              <w:right w:val="single" w:color="FFFFFF" w:sz="6" w:space="0"/>
            </w:tcBorders>
            <w:vAlign w:val="center"/>
          </w:tcPr>
          <w:p>
            <w:pPr>
              <w:pStyle w:val="8"/>
              <w:rPr>
                <w:rFonts w:hint="default" w:eastAsia="方正小标宋_GBK"/>
                <w:lang w:val="en-US" w:eastAsia="zh-CN"/>
              </w:rPr>
            </w:pPr>
            <w:r>
              <w:t>预算年度：</w:t>
            </w:r>
            <w:r>
              <w:rPr>
                <w:rFonts w:hint="eastAsia"/>
                <w:lang w:val="en-US" w:eastAsia="zh-CN"/>
              </w:rPr>
              <w:t>2021</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581.28</w:t>
            </w:r>
          </w:p>
        </w:tc>
        <w:tc>
          <w:tcPr>
            <w:tcW w:w="4535" w:type="dxa"/>
            <w:vAlign w:val="center"/>
          </w:tcPr>
          <w:p>
            <w:pPr>
              <w:pStyle w:val="12"/>
            </w:pPr>
            <w:r>
              <w:t>一、一般公共服务支出</w:t>
            </w:r>
          </w:p>
        </w:tc>
        <w:tc>
          <w:tcPr>
            <w:tcW w:w="2126" w:type="dxa"/>
            <w:vAlign w:val="center"/>
          </w:tcPr>
          <w:p>
            <w:pPr>
              <w:pStyle w:val="11"/>
              <w:rPr>
                <w:rFonts w:hint="default" w:eastAsia="方正书宋_GBK"/>
                <w:lang w:val="en-US" w:eastAsia="zh-CN"/>
              </w:rPr>
            </w:pPr>
            <w:r>
              <w:rPr>
                <w:rFonts w:hint="eastAsia"/>
                <w:lang w:val="en-US" w:eastAsia="zh-CN"/>
              </w:rPr>
              <w:t>513.56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二、外交支出</w:t>
            </w:r>
          </w:p>
        </w:tc>
        <w:tc>
          <w:tcPr>
            <w:tcW w:w="2126" w:type="dxa"/>
            <w:vAlign w:val="center"/>
          </w:tcPr>
          <w:p>
            <w:pPr>
              <w:pStyle w:val="11"/>
              <w:jc w:val="center"/>
              <w:rPr>
                <w:rFonts w:hint="default" w:eastAsia="方正书宋_GBK"/>
                <w:lang w:val="en-US" w:eastAsia="zh-CN"/>
              </w:rPr>
            </w:pPr>
            <w:r>
              <w:rPr>
                <w:rFonts w:hint="eastAsia"/>
                <w:lang w:val="en-US" w:eastAsia="zh-CN"/>
              </w:rPr>
              <w:t xml:space="preserve">                      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三、国防支出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四、公共安全支出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五、教育支出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六、科学技术支出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七、文化旅游体育与传媒支出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八、社会保障和就业支出</w:t>
            </w:r>
          </w:p>
        </w:tc>
        <w:tc>
          <w:tcPr>
            <w:tcW w:w="2126" w:type="dxa"/>
            <w:vAlign w:val="center"/>
          </w:tcPr>
          <w:p>
            <w:pPr>
              <w:pStyle w:val="11"/>
              <w:rPr>
                <w:rFonts w:hint="default" w:eastAsia="方正书宋_GBK"/>
                <w:lang w:val="en-US" w:eastAsia="zh-CN"/>
              </w:rPr>
            </w:pPr>
            <w:r>
              <w:rPr>
                <w:rFonts w:hint="eastAsia"/>
                <w:lang w:val="en-US" w:eastAsia="zh-CN"/>
              </w:rPr>
              <w:t>32.42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九、社会保险基金支出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rPr>
                <w:rFonts w:hint="default" w:eastAsia="方正书宋_GBK"/>
                <w:lang w:val="en-US" w:eastAsia="zh-CN"/>
              </w:rPr>
            </w:pPr>
            <w:r>
              <w:rPr>
                <w:rFonts w:hint="eastAsia"/>
                <w:lang w:val="en-US" w:eastAsia="zh-CN"/>
              </w:rPr>
              <w:t>19.87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rPr>
                <w:rFonts w:hint="default" w:eastAsia="方正书宋_GBK"/>
                <w:lang w:val="en-US" w:eastAsia="zh-CN"/>
              </w:rPr>
            </w:pPr>
            <w:r>
              <w:rPr>
                <w:rFonts w:hint="eastAsia"/>
                <w:lang w:val="en-US" w:eastAsia="zh-CN"/>
              </w:rPr>
              <w:t>15.43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rPr>
                <w:rFonts w:hint="default" w:eastAsia="方正书宋_GBK"/>
                <w:lang w:val="en-US" w:eastAsia="zh-CN"/>
              </w:rPr>
            </w:pPr>
            <w:r>
              <w:rPr>
                <w:rFonts w:hint="eastAsia"/>
                <w:lang w:val="en-US" w:eastAsia="zh-CN"/>
              </w:rPr>
              <w:t>581.28</w:t>
            </w:r>
          </w:p>
        </w:tc>
        <w:tc>
          <w:tcPr>
            <w:tcW w:w="4535" w:type="dxa"/>
            <w:vAlign w:val="center"/>
          </w:tcPr>
          <w:p>
            <w:pPr>
              <w:pStyle w:val="14"/>
            </w:pPr>
            <w:r>
              <w:t>本年支出合计</w:t>
            </w:r>
          </w:p>
        </w:tc>
        <w:tc>
          <w:tcPr>
            <w:tcW w:w="2126" w:type="dxa"/>
            <w:vAlign w:val="center"/>
          </w:tcPr>
          <w:p>
            <w:pPr>
              <w:pStyle w:val="15"/>
              <w:rPr>
                <w:rFonts w:hint="default" w:eastAsia="方正书宋_GBK"/>
                <w:lang w:val="en-US" w:eastAsia="zh-CN"/>
              </w:rPr>
            </w:pPr>
            <w:r>
              <w:rPr>
                <w:rFonts w:hint="eastAsia"/>
                <w:lang w:val="en-US" w:eastAsia="zh-CN"/>
              </w:rPr>
              <w:t>581.28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rPr>
                <w:rFonts w:hint="default" w:eastAsia="方正书宋_GBK"/>
                <w:lang w:val="en-US" w:eastAsia="zh-CN"/>
              </w:rPr>
            </w:pPr>
            <w:r>
              <w:rPr>
                <w:rFonts w:hint="eastAsia"/>
                <w:lang w:val="en-US" w:eastAsia="zh-CN"/>
              </w:rPr>
              <w:t>0.00</w:t>
            </w:r>
          </w:p>
        </w:tc>
        <w:tc>
          <w:tcPr>
            <w:tcW w:w="4535" w:type="dxa"/>
            <w:vAlign w:val="center"/>
          </w:tcPr>
          <w:p>
            <w:pPr>
              <w:pStyle w:val="12"/>
            </w:pPr>
            <w:r>
              <w:t>年终结转结余</w:t>
            </w:r>
          </w:p>
        </w:tc>
        <w:tc>
          <w:tcPr>
            <w:tcW w:w="2126"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rPr>
                <w:rFonts w:hint="default" w:eastAsia="方正书宋_GBK"/>
                <w:lang w:val="en-US" w:eastAsia="zh-CN"/>
              </w:rPr>
            </w:pPr>
            <w:r>
              <w:rPr>
                <w:rFonts w:hint="eastAsia"/>
                <w:lang w:val="en-US" w:eastAsia="zh-CN"/>
              </w:rPr>
              <w:t>581.28</w:t>
            </w:r>
          </w:p>
        </w:tc>
        <w:tc>
          <w:tcPr>
            <w:tcW w:w="4535" w:type="dxa"/>
            <w:vAlign w:val="center"/>
          </w:tcPr>
          <w:p>
            <w:pPr>
              <w:pStyle w:val="14"/>
            </w:pPr>
            <w:r>
              <w:t>支出总计</w:t>
            </w:r>
          </w:p>
        </w:tc>
        <w:tc>
          <w:tcPr>
            <w:tcW w:w="2126" w:type="dxa"/>
            <w:vAlign w:val="center"/>
          </w:tcPr>
          <w:p>
            <w:pPr>
              <w:pStyle w:val="15"/>
              <w:rPr>
                <w:rFonts w:hint="default" w:eastAsia="方正书宋_GBK"/>
                <w:lang w:val="en-US" w:eastAsia="zh-CN"/>
              </w:rPr>
            </w:pPr>
            <w:r>
              <w:rPr>
                <w:rFonts w:hint="eastAsia"/>
                <w:lang w:val="en-US" w:eastAsia="zh-CN"/>
              </w:rPr>
              <w:t>581.28</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tabs>
                <w:tab w:val="left" w:pos="220"/>
              </w:tabs>
              <w:jc w:val="left"/>
              <w:rPr>
                <w:rFonts w:hint="default" w:eastAsia="方正书宋_GBK"/>
                <w:lang w:val="en-US" w:eastAsia="zh-CN"/>
              </w:rPr>
            </w:pPr>
            <w:r>
              <w:rPr>
                <w:rFonts w:hint="eastAsia"/>
                <w:lang w:val="en-US" w:eastAsia="zh-CN"/>
              </w:rPr>
              <w:tab/>
              <w:t>581.28</w:t>
            </w:r>
          </w:p>
        </w:tc>
        <w:tc>
          <w:tcPr>
            <w:tcW w:w="1134" w:type="dxa"/>
            <w:vAlign w:val="center"/>
          </w:tcPr>
          <w:p>
            <w:pPr>
              <w:pStyle w:val="15"/>
              <w:rPr>
                <w:rFonts w:hint="default" w:eastAsia="方正书宋_GBK"/>
                <w:lang w:val="en-US" w:eastAsia="zh-CN"/>
              </w:rPr>
            </w:pPr>
            <w:r>
              <w:rPr>
                <w:rFonts w:hint="eastAsia"/>
                <w:lang w:val="en-US" w:eastAsia="zh-CN"/>
              </w:rPr>
              <w:t>581.28</w:t>
            </w:r>
          </w:p>
        </w:tc>
        <w:tc>
          <w:tcPr>
            <w:tcW w:w="1134" w:type="dxa"/>
            <w:vAlign w:val="center"/>
          </w:tcPr>
          <w:p>
            <w:pPr>
              <w:pStyle w:val="15"/>
              <w:rPr>
                <w:rFonts w:hint="default" w:eastAsia="方正书宋_GBK"/>
                <w:lang w:val="en-US" w:eastAsia="zh-CN"/>
              </w:rPr>
            </w:pPr>
            <w:r>
              <w:rPr>
                <w:rFonts w:hint="eastAsia"/>
                <w:lang w:val="en-US" w:eastAsia="zh-CN"/>
              </w:rPr>
              <w:t>581.28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tabs>
                <w:tab w:val="left" w:pos="310"/>
                <w:tab w:val="center" w:pos="459"/>
              </w:tabs>
              <w:ind w:firstLine="210" w:firstLineChars="100"/>
              <w:jc w:val="left"/>
              <w:rPr>
                <w:rFonts w:hint="default" w:eastAsia="方正书宋_GBK"/>
                <w:lang w:val="en-US" w:eastAsia="zh-CN"/>
              </w:rPr>
            </w:pPr>
            <w:r>
              <w:rPr>
                <w:rFonts w:hint="eastAsia"/>
                <w:lang w:val="en-US" w:eastAsia="zh-CN"/>
              </w:rPr>
              <w:t>513.56</w:t>
            </w:r>
            <w:r>
              <w:rPr>
                <w:rFonts w:hint="eastAsia"/>
                <w:lang w:val="en-US" w:eastAsia="zh-CN"/>
              </w:rPr>
              <w:tab/>
            </w:r>
          </w:p>
        </w:tc>
        <w:tc>
          <w:tcPr>
            <w:tcW w:w="1134" w:type="dxa"/>
            <w:vAlign w:val="center"/>
          </w:tcPr>
          <w:p>
            <w:pPr>
              <w:pStyle w:val="11"/>
              <w:rPr>
                <w:rFonts w:hint="eastAsia"/>
                <w:lang w:val="en-US" w:eastAsia="zh-CN"/>
              </w:rPr>
            </w:pPr>
            <w:r>
              <w:rPr>
                <w:rFonts w:hint="eastAsia"/>
                <w:lang w:val="en-US" w:eastAsia="zh-CN"/>
              </w:rPr>
              <w:t>513.56</w:t>
            </w:r>
          </w:p>
          <w:p>
            <w:pPr>
              <w:pStyle w:val="11"/>
              <w:rPr>
                <w:rFonts w:hint="default"/>
                <w:lang w:val="en-US" w:eastAsia="zh-CN"/>
              </w:rPr>
            </w:pPr>
          </w:p>
        </w:tc>
        <w:tc>
          <w:tcPr>
            <w:tcW w:w="1134" w:type="dxa"/>
            <w:vAlign w:val="center"/>
          </w:tcPr>
          <w:p>
            <w:pPr>
              <w:pStyle w:val="11"/>
              <w:tabs>
                <w:tab w:val="left" w:pos="247"/>
              </w:tabs>
              <w:jc w:val="left"/>
              <w:rPr>
                <w:rFonts w:hint="default" w:eastAsia="方正书宋_GBK"/>
                <w:lang w:val="en-US" w:eastAsia="zh-CN"/>
              </w:rPr>
            </w:pPr>
            <w:r>
              <w:rPr>
                <w:rFonts w:hint="eastAsia"/>
                <w:lang w:eastAsia="zh-CN"/>
              </w:rPr>
              <w:tab/>
            </w:r>
            <w:r>
              <w:rPr>
                <w:rFonts w:hint="eastAsia"/>
                <w:lang w:val="en-US" w:eastAsia="zh-CN"/>
              </w:rPr>
              <w:t>513.56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rPr>
                <w:rFonts w:hint="default" w:eastAsia="方正书宋_GBK"/>
                <w:lang w:val="en-US" w:eastAsia="zh-CN"/>
              </w:rPr>
            </w:pPr>
            <w:r>
              <w:rPr>
                <w:rFonts w:hint="eastAsia"/>
                <w:lang w:val="en-US" w:eastAsia="zh-CN"/>
              </w:rPr>
              <w:t>513.56</w:t>
            </w:r>
          </w:p>
        </w:tc>
        <w:tc>
          <w:tcPr>
            <w:tcW w:w="1134" w:type="dxa"/>
            <w:vAlign w:val="center"/>
          </w:tcPr>
          <w:p>
            <w:pPr>
              <w:pStyle w:val="11"/>
              <w:rPr>
                <w:rFonts w:hint="default" w:eastAsia="方正书宋_GBK"/>
                <w:lang w:val="en-US" w:eastAsia="zh-CN"/>
              </w:rPr>
            </w:pPr>
            <w:r>
              <w:rPr>
                <w:rFonts w:hint="eastAsia"/>
                <w:lang w:val="en-US" w:eastAsia="zh-CN"/>
              </w:rPr>
              <w:t>513.56</w:t>
            </w:r>
          </w:p>
        </w:tc>
        <w:tc>
          <w:tcPr>
            <w:tcW w:w="1134" w:type="dxa"/>
            <w:vAlign w:val="center"/>
          </w:tcPr>
          <w:p>
            <w:pPr>
              <w:pStyle w:val="11"/>
              <w:rPr>
                <w:rFonts w:hint="default" w:eastAsia="方正书宋_GBK"/>
                <w:lang w:val="en-US" w:eastAsia="zh-CN"/>
              </w:rPr>
            </w:pPr>
            <w:r>
              <w:rPr>
                <w:rFonts w:hint="eastAsia"/>
                <w:lang w:val="en-US" w:eastAsia="zh-CN"/>
              </w:rPr>
              <w:t>513.56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rPr>
                <w:rFonts w:hint="default" w:eastAsia="方正书宋_GBK"/>
                <w:lang w:val="en-US" w:eastAsia="zh-CN"/>
              </w:rPr>
            </w:pPr>
            <w:r>
              <w:rPr>
                <w:rFonts w:hint="eastAsia"/>
                <w:lang w:val="en-US" w:eastAsia="zh-CN"/>
              </w:rPr>
              <w:t>433.78</w:t>
            </w:r>
          </w:p>
        </w:tc>
        <w:tc>
          <w:tcPr>
            <w:tcW w:w="1134" w:type="dxa"/>
            <w:vAlign w:val="center"/>
          </w:tcPr>
          <w:p>
            <w:pPr>
              <w:pStyle w:val="11"/>
              <w:jc w:val="center"/>
              <w:rPr>
                <w:rFonts w:hint="default" w:eastAsia="方正书宋_GBK"/>
                <w:lang w:val="en-US" w:eastAsia="zh-CN"/>
              </w:rPr>
            </w:pPr>
            <w:r>
              <w:rPr>
                <w:rFonts w:hint="eastAsia"/>
                <w:lang w:val="en-US" w:eastAsia="zh-CN"/>
              </w:rPr>
              <w:t>433.78</w:t>
            </w:r>
          </w:p>
        </w:tc>
        <w:tc>
          <w:tcPr>
            <w:tcW w:w="1134" w:type="dxa"/>
            <w:vAlign w:val="center"/>
          </w:tcPr>
          <w:p>
            <w:pPr>
              <w:pStyle w:val="11"/>
              <w:rPr>
                <w:rFonts w:hint="default" w:eastAsia="方正书宋_GBK"/>
                <w:lang w:val="en-US" w:eastAsia="zh-CN"/>
              </w:rPr>
            </w:pPr>
            <w:r>
              <w:rPr>
                <w:rFonts w:hint="eastAsia"/>
                <w:lang w:val="en-US" w:eastAsia="zh-CN"/>
              </w:rPr>
              <w:t>433.78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rPr>
                <w:rFonts w:hint="default" w:eastAsia="方正书宋_GBK"/>
                <w:lang w:val="en-US" w:eastAsia="zh-CN"/>
              </w:rPr>
            </w:pPr>
            <w:r>
              <w:rPr>
                <w:rFonts w:hint="eastAsia"/>
                <w:lang w:val="en-US" w:eastAsia="zh-CN"/>
              </w:rPr>
              <w:t>147.5</w:t>
            </w:r>
          </w:p>
        </w:tc>
        <w:tc>
          <w:tcPr>
            <w:tcW w:w="1134" w:type="dxa"/>
            <w:vAlign w:val="center"/>
          </w:tcPr>
          <w:p>
            <w:pPr>
              <w:pStyle w:val="11"/>
              <w:rPr>
                <w:rFonts w:hint="default" w:eastAsia="方正书宋_GBK"/>
                <w:lang w:val="en-US" w:eastAsia="zh-CN"/>
              </w:rPr>
            </w:pPr>
            <w:r>
              <w:rPr>
                <w:rFonts w:hint="eastAsia"/>
                <w:lang w:val="en-US" w:eastAsia="zh-CN"/>
              </w:rPr>
              <w:t>147.5</w:t>
            </w:r>
          </w:p>
        </w:tc>
        <w:tc>
          <w:tcPr>
            <w:tcW w:w="1134" w:type="dxa"/>
            <w:vAlign w:val="center"/>
          </w:tcPr>
          <w:p>
            <w:pPr>
              <w:pStyle w:val="11"/>
              <w:rPr>
                <w:rFonts w:hint="default" w:eastAsia="方正书宋_GBK"/>
                <w:lang w:val="en-US" w:eastAsia="zh-CN"/>
              </w:rPr>
            </w:pPr>
            <w:r>
              <w:rPr>
                <w:rFonts w:hint="eastAsia"/>
                <w:lang w:val="en-US" w:eastAsia="zh-CN"/>
              </w:rPr>
              <w:t>147.5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rPr>
                <w:rFonts w:hint="default" w:eastAsia="方正书宋_GBK"/>
                <w:lang w:val="en-US" w:eastAsia="zh-CN"/>
              </w:rPr>
            </w:pPr>
            <w:r>
              <w:rPr>
                <w:rFonts w:hint="eastAsia"/>
                <w:lang w:val="en-US" w:eastAsia="zh-CN"/>
              </w:rPr>
              <w:t>32.42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rPr>
                <w:rFonts w:hint="default" w:eastAsia="方正书宋_GBK"/>
                <w:lang w:val="en-US" w:eastAsia="zh-CN"/>
              </w:rPr>
            </w:pPr>
            <w:r>
              <w:rPr>
                <w:rFonts w:hint="eastAsia"/>
                <w:lang w:val="en-US" w:eastAsia="zh-CN"/>
              </w:rPr>
              <w:t>22.13</w:t>
            </w:r>
          </w:p>
        </w:tc>
        <w:tc>
          <w:tcPr>
            <w:tcW w:w="1134" w:type="dxa"/>
            <w:vAlign w:val="center"/>
          </w:tcPr>
          <w:p>
            <w:pPr>
              <w:pStyle w:val="11"/>
              <w:rPr>
                <w:rFonts w:hint="default" w:eastAsia="方正书宋_GBK"/>
                <w:lang w:val="en-US" w:eastAsia="zh-CN"/>
              </w:rPr>
            </w:pPr>
            <w:r>
              <w:rPr>
                <w:rFonts w:hint="eastAsia"/>
                <w:lang w:val="en-US" w:eastAsia="zh-CN"/>
              </w:rPr>
              <w:t>22.13</w:t>
            </w:r>
          </w:p>
        </w:tc>
        <w:tc>
          <w:tcPr>
            <w:tcW w:w="1134" w:type="dxa"/>
            <w:vAlign w:val="center"/>
          </w:tcPr>
          <w:p>
            <w:pPr>
              <w:pStyle w:val="11"/>
              <w:rPr>
                <w:rFonts w:hint="default" w:eastAsia="方正书宋_GBK"/>
                <w:lang w:val="en-US" w:eastAsia="zh-CN"/>
              </w:rPr>
            </w:pPr>
            <w:r>
              <w:rPr>
                <w:rFonts w:hint="eastAsia"/>
                <w:lang w:val="en-US" w:eastAsia="zh-CN"/>
              </w:rPr>
              <w:t>22.13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tabs>
                <w:tab w:val="left" w:pos="340"/>
              </w:tabs>
              <w:jc w:val="left"/>
              <w:rPr>
                <w:rFonts w:hint="default" w:eastAsia="方正书宋_GBK"/>
                <w:lang w:val="en-US" w:eastAsia="zh-CN"/>
              </w:rPr>
            </w:pPr>
            <w:r>
              <w:rPr>
                <w:rFonts w:hint="eastAsia"/>
                <w:lang w:eastAsia="zh-CN"/>
              </w:rPr>
              <w:tab/>
            </w:r>
            <w:r>
              <w:rPr>
                <w:rFonts w:hint="eastAsia"/>
                <w:lang w:val="en-US" w:eastAsia="zh-CN"/>
              </w:rPr>
              <w:t>19.87</w:t>
            </w:r>
          </w:p>
        </w:tc>
        <w:tc>
          <w:tcPr>
            <w:tcW w:w="1134" w:type="dxa"/>
            <w:vAlign w:val="center"/>
          </w:tcPr>
          <w:p>
            <w:pPr>
              <w:pStyle w:val="11"/>
              <w:rPr>
                <w:rFonts w:hint="default" w:eastAsia="方正书宋_GBK"/>
                <w:lang w:val="en-US" w:eastAsia="zh-CN"/>
              </w:rPr>
            </w:pPr>
            <w:r>
              <w:rPr>
                <w:rFonts w:hint="eastAsia"/>
                <w:lang w:val="en-US" w:eastAsia="zh-CN"/>
              </w:rPr>
              <w:t>19.87</w:t>
            </w:r>
          </w:p>
        </w:tc>
        <w:tc>
          <w:tcPr>
            <w:tcW w:w="1134" w:type="dxa"/>
            <w:vAlign w:val="center"/>
          </w:tcPr>
          <w:p>
            <w:pPr>
              <w:pStyle w:val="11"/>
              <w:rPr>
                <w:rFonts w:hint="default" w:eastAsia="方正书宋_GBK"/>
                <w:lang w:val="en-US" w:eastAsia="zh-CN"/>
              </w:rPr>
            </w:pPr>
            <w:r>
              <w:rPr>
                <w:rFonts w:hint="eastAsia"/>
                <w:lang w:val="en-US" w:eastAsia="zh-CN"/>
              </w:rPr>
              <w:t>19.87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tabs>
                <w:tab w:val="left" w:pos="220"/>
              </w:tabs>
              <w:jc w:val="left"/>
              <w:rPr>
                <w:rFonts w:hint="default" w:eastAsia="方正书宋_GBK"/>
                <w:lang w:val="en-US" w:eastAsia="zh-CN"/>
              </w:rPr>
            </w:pPr>
            <w:r>
              <w:rPr>
                <w:rFonts w:hint="eastAsia"/>
                <w:lang w:eastAsia="zh-CN"/>
              </w:rPr>
              <w:tab/>
            </w:r>
            <w:r>
              <w:rPr>
                <w:rFonts w:hint="eastAsia"/>
                <w:lang w:val="en-US" w:eastAsia="zh-CN"/>
              </w:rPr>
              <w:t>19.87</w:t>
            </w:r>
          </w:p>
        </w:tc>
        <w:tc>
          <w:tcPr>
            <w:tcW w:w="1134" w:type="dxa"/>
            <w:vAlign w:val="center"/>
          </w:tcPr>
          <w:p>
            <w:pPr>
              <w:pStyle w:val="11"/>
              <w:rPr>
                <w:rFonts w:hint="default" w:eastAsia="方正书宋_GBK"/>
                <w:lang w:val="en-US" w:eastAsia="zh-CN"/>
              </w:rPr>
            </w:pPr>
            <w:r>
              <w:rPr>
                <w:rFonts w:hint="eastAsia"/>
                <w:lang w:val="en-US" w:eastAsia="zh-CN"/>
              </w:rPr>
              <w:t>19.87</w:t>
            </w:r>
          </w:p>
        </w:tc>
        <w:tc>
          <w:tcPr>
            <w:tcW w:w="1134" w:type="dxa"/>
            <w:vAlign w:val="center"/>
          </w:tcPr>
          <w:p>
            <w:pPr>
              <w:pStyle w:val="11"/>
              <w:rPr>
                <w:rFonts w:hint="default" w:eastAsia="方正书宋_GBK"/>
                <w:lang w:val="en-US" w:eastAsia="zh-CN"/>
              </w:rPr>
            </w:pPr>
            <w:r>
              <w:rPr>
                <w:rFonts w:hint="eastAsia"/>
                <w:lang w:val="en-US" w:eastAsia="zh-CN"/>
              </w:rPr>
              <w:t>19.87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rPr>
                <w:rFonts w:hint="default" w:eastAsia="方正书宋_GBK"/>
                <w:lang w:val="en-US" w:eastAsia="zh-CN"/>
              </w:rPr>
            </w:pPr>
            <w:r>
              <w:rPr>
                <w:rFonts w:hint="eastAsia"/>
                <w:lang w:val="en-US" w:eastAsia="zh-CN"/>
              </w:rPr>
              <w:t>3.15</w:t>
            </w:r>
          </w:p>
        </w:tc>
        <w:tc>
          <w:tcPr>
            <w:tcW w:w="1134" w:type="dxa"/>
            <w:vAlign w:val="center"/>
          </w:tcPr>
          <w:p>
            <w:pPr>
              <w:pStyle w:val="11"/>
              <w:rPr>
                <w:rFonts w:hint="default" w:eastAsia="方正书宋_GBK"/>
                <w:lang w:val="en-US" w:eastAsia="zh-CN"/>
              </w:rPr>
            </w:pPr>
            <w:r>
              <w:rPr>
                <w:rFonts w:hint="eastAsia"/>
                <w:lang w:val="en-US" w:eastAsia="zh-CN"/>
              </w:rPr>
              <w:t>3.15</w:t>
            </w:r>
          </w:p>
        </w:tc>
        <w:tc>
          <w:tcPr>
            <w:tcW w:w="1134" w:type="dxa"/>
            <w:vAlign w:val="center"/>
          </w:tcPr>
          <w:p>
            <w:pPr>
              <w:pStyle w:val="11"/>
              <w:rPr>
                <w:rFonts w:hint="default" w:eastAsia="方正书宋_GBK"/>
                <w:lang w:val="en-US" w:eastAsia="zh-CN"/>
              </w:rPr>
            </w:pPr>
            <w:r>
              <w:rPr>
                <w:rFonts w:hint="eastAsia"/>
                <w:lang w:val="en-US" w:eastAsia="zh-CN"/>
              </w:rPr>
              <w:t>3.15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rPr>
                <w:rFonts w:hint="default" w:eastAsia="方正书宋_GBK"/>
                <w:lang w:val="en-US" w:eastAsia="zh-CN"/>
              </w:rPr>
            </w:pPr>
            <w:r>
              <w:rPr>
                <w:rFonts w:hint="eastAsia"/>
                <w:lang w:val="en-US" w:eastAsia="zh-CN"/>
              </w:rPr>
              <w:t>16.72</w:t>
            </w:r>
          </w:p>
        </w:tc>
        <w:tc>
          <w:tcPr>
            <w:tcW w:w="1134" w:type="dxa"/>
            <w:vAlign w:val="center"/>
          </w:tcPr>
          <w:p>
            <w:pPr>
              <w:pStyle w:val="11"/>
              <w:rPr>
                <w:rFonts w:hint="default" w:eastAsia="方正书宋_GBK"/>
                <w:lang w:val="en-US" w:eastAsia="zh-CN"/>
              </w:rPr>
            </w:pPr>
            <w:r>
              <w:rPr>
                <w:rFonts w:hint="eastAsia"/>
                <w:lang w:val="en-US" w:eastAsia="zh-CN"/>
              </w:rPr>
              <w:t>16.72</w:t>
            </w:r>
          </w:p>
        </w:tc>
        <w:tc>
          <w:tcPr>
            <w:tcW w:w="1134" w:type="dxa"/>
            <w:vAlign w:val="center"/>
          </w:tcPr>
          <w:p>
            <w:pPr>
              <w:pStyle w:val="11"/>
              <w:rPr>
                <w:rFonts w:hint="default" w:eastAsia="方正书宋_GBK"/>
                <w:lang w:val="en-US" w:eastAsia="zh-CN"/>
              </w:rPr>
            </w:pPr>
            <w:r>
              <w:rPr>
                <w:rFonts w:hint="eastAsia"/>
                <w:lang w:val="en-US" w:eastAsia="zh-CN"/>
              </w:rPr>
              <w:t>16.72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jc w:val="center"/>
              <w:rPr>
                <w:rFonts w:hint="default" w:eastAsia="方正书宋_GBK"/>
                <w:lang w:val="en-US" w:eastAsia="zh-CN"/>
              </w:rPr>
            </w:pPr>
            <w:r>
              <w:rPr>
                <w:rFonts w:hint="eastAsia"/>
                <w:lang w:val="en-US" w:eastAsia="zh-CN"/>
              </w:rPr>
              <w:t>0.00</w:t>
            </w:r>
          </w:p>
        </w:tc>
        <w:tc>
          <w:tcPr>
            <w:tcW w:w="1134" w:type="dxa"/>
            <w:vAlign w:val="center"/>
          </w:tcPr>
          <w:p>
            <w:pPr>
              <w:pStyle w:val="11"/>
              <w:rPr>
                <w:rFonts w:hint="default" w:eastAsia="方正书宋_GBK"/>
                <w:lang w:val="en-US" w:eastAsia="zh-CN"/>
              </w:rPr>
            </w:pPr>
            <w:r>
              <w:rPr>
                <w:rFonts w:hint="eastAsia"/>
                <w:lang w:val="en-US" w:eastAsia="zh-CN"/>
              </w:rPr>
              <w:t>0.00</w:t>
            </w:r>
          </w:p>
        </w:tc>
        <w:tc>
          <w:tcPr>
            <w:tcW w:w="1134" w:type="dxa"/>
            <w:vAlign w:val="center"/>
          </w:tcPr>
          <w:p>
            <w:pPr>
              <w:pStyle w:val="11"/>
              <w:rPr>
                <w:rFonts w:hint="default" w:eastAsia="方正书宋_GBK"/>
                <w:lang w:val="en-US" w:eastAsia="zh-CN"/>
              </w:rPr>
            </w:pPr>
            <w:r>
              <w:rPr>
                <w:rFonts w:hint="eastAsia"/>
                <w:lang w:val="en-US" w:eastAsia="zh-CN"/>
              </w:rPr>
              <w:t>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rPr>
                <w:rFonts w:hint="default" w:eastAsia="方正书宋_GBK"/>
                <w:lang w:val="en-US" w:eastAsia="zh-CN"/>
              </w:rPr>
            </w:pPr>
            <w:r>
              <w:rPr>
                <w:rFonts w:hint="eastAsia"/>
                <w:lang w:val="en-US" w:eastAsia="zh-CN"/>
              </w:rPr>
              <w:t>15.43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721" w:type="dxa"/>
            <w:gridSpan w:val="2"/>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rPr>
                <w:rFonts w:hint="default" w:eastAsia="方正书宋_GBK"/>
                <w:lang w:val="en-US" w:eastAsia="zh-CN"/>
              </w:rPr>
            </w:pPr>
            <w:r>
              <w:rPr>
                <w:rFonts w:hint="eastAsia"/>
                <w:lang w:val="en-US" w:eastAsia="zh-CN"/>
              </w:rPr>
              <w:t>584.28</w:t>
            </w:r>
          </w:p>
        </w:tc>
        <w:tc>
          <w:tcPr>
            <w:tcW w:w="1361" w:type="dxa"/>
            <w:vAlign w:val="center"/>
          </w:tcPr>
          <w:p>
            <w:pPr>
              <w:pStyle w:val="15"/>
              <w:rPr>
                <w:rFonts w:hint="default" w:eastAsia="方正书宋_GBK"/>
                <w:lang w:val="en-US" w:eastAsia="zh-CN"/>
              </w:rPr>
            </w:pPr>
            <w:r>
              <w:rPr>
                <w:rFonts w:hint="eastAsia"/>
                <w:lang w:val="en-US" w:eastAsia="zh-CN"/>
              </w:rPr>
              <w:t>433.78</w:t>
            </w:r>
          </w:p>
        </w:tc>
        <w:tc>
          <w:tcPr>
            <w:tcW w:w="1361" w:type="dxa"/>
            <w:vAlign w:val="center"/>
          </w:tcPr>
          <w:p>
            <w:pPr>
              <w:pStyle w:val="15"/>
              <w:rPr>
                <w:rFonts w:hint="default" w:eastAsia="方正书宋_GBK"/>
                <w:lang w:val="en-US" w:eastAsia="zh-CN"/>
              </w:rPr>
            </w:pPr>
            <w:r>
              <w:rPr>
                <w:rFonts w:hint="eastAsia"/>
                <w:lang w:val="en-US" w:eastAsia="zh-CN"/>
              </w:rPr>
              <w:t>147.50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rPr>
                <w:rFonts w:hint="default" w:eastAsia="方正书宋_GBK"/>
                <w:lang w:val="en-US" w:eastAsia="zh-CN"/>
              </w:rPr>
            </w:pPr>
            <w:r>
              <w:rPr>
                <w:rFonts w:hint="eastAsia"/>
                <w:lang w:val="en-US" w:eastAsia="zh-CN"/>
              </w:rPr>
              <w:t>513.56</w:t>
            </w:r>
          </w:p>
        </w:tc>
        <w:tc>
          <w:tcPr>
            <w:tcW w:w="1361" w:type="dxa"/>
            <w:vAlign w:val="center"/>
          </w:tcPr>
          <w:p>
            <w:pPr>
              <w:pStyle w:val="11"/>
              <w:rPr>
                <w:rFonts w:hint="default" w:eastAsia="方正书宋_GBK"/>
                <w:lang w:val="en-US" w:eastAsia="zh-CN"/>
              </w:rPr>
            </w:pPr>
            <w:r>
              <w:rPr>
                <w:rFonts w:hint="eastAsia"/>
                <w:lang w:val="en-US" w:eastAsia="zh-CN"/>
              </w:rPr>
              <w:t>366.06</w:t>
            </w:r>
          </w:p>
        </w:tc>
        <w:tc>
          <w:tcPr>
            <w:tcW w:w="1361" w:type="dxa"/>
            <w:vAlign w:val="center"/>
          </w:tcPr>
          <w:p>
            <w:pPr>
              <w:pStyle w:val="11"/>
              <w:rPr>
                <w:rFonts w:hint="default" w:eastAsia="方正书宋_GBK"/>
                <w:lang w:val="en-US" w:eastAsia="zh-CN"/>
              </w:rPr>
            </w:pPr>
            <w:r>
              <w:rPr>
                <w:rFonts w:hint="eastAsia"/>
                <w:lang w:val="en-US" w:eastAsia="zh-CN"/>
              </w:rPr>
              <w:t>147.5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rPr>
                <w:rFonts w:hint="default" w:eastAsia="方正书宋_GBK"/>
                <w:lang w:val="en-US" w:eastAsia="zh-CN"/>
              </w:rPr>
            </w:pPr>
            <w:r>
              <w:rPr>
                <w:rFonts w:hint="eastAsia"/>
                <w:lang w:val="en-US" w:eastAsia="zh-CN"/>
              </w:rPr>
              <w:t>513.56</w:t>
            </w:r>
          </w:p>
        </w:tc>
        <w:tc>
          <w:tcPr>
            <w:tcW w:w="1361" w:type="dxa"/>
            <w:vAlign w:val="center"/>
          </w:tcPr>
          <w:p>
            <w:pPr>
              <w:pStyle w:val="11"/>
              <w:rPr>
                <w:rFonts w:hint="default" w:eastAsia="方正书宋_GBK"/>
                <w:lang w:val="en-US" w:eastAsia="zh-CN"/>
              </w:rPr>
            </w:pPr>
            <w:r>
              <w:rPr>
                <w:rFonts w:hint="eastAsia"/>
                <w:lang w:val="en-US" w:eastAsia="zh-CN"/>
              </w:rPr>
              <w:t>366.06</w:t>
            </w:r>
          </w:p>
        </w:tc>
        <w:tc>
          <w:tcPr>
            <w:tcW w:w="1361" w:type="dxa"/>
            <w:vAlign w:val="center"/>
          </w:tcPr>
          <w:p>
            <w:pPr>
              <w:pStyle w:val="11"/>
              <w:rPr>
                <w:rFonts w:hint="default" w:eastAsia="方正书宋_GBK"/>
                <w:lang w:val="en-US" w:eastAsia="zh-CN"/>
              </w:rPr>
            </w:pPr>
            <w:r>
              <w:rPr>
                <w:rFonts w:hint="eastAsia"/>
                <w:lang w:val="en-US" w:eastAsia="zh-CN"/>
              </w:rPr>
              <w:t>147.5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rPr>
                <w:rFonts w:hint="default" w:eastAsia="方正书宋_GBK"/>
                <w:lang w:val="en-US" w:eastAsia="zh-CN"/>
              </w:rPr>
            </w:pPr>
            <w:r>
              <w:rPr>
                <w:rFonts w:hint="eastAsia"/>
                <w:lang w:val="en-US" w:eastAsia="zh-CN"/>
              </w:rPr>
              <w:t>433.78</w:t>
            </w:r>
          </w:p>
        </w:tc>
        <w:tc>
          <w:tcPr>
            <w:tcW w:w="1361" w:type="dxa"/>
            <w:vAlign w:val="center"/>
          </w:tcPr>
          <w:p>
            <w:pPr>
              <w:pStyle w:val="11"/>
              <w:rPr>
                <w:rFonts w:hint="default" w:eastAsia="方正书宋_GBK"/>
                <w:lang w:val="en-US" w:eastAsia="zh-CN"/>
              </w:rPr>
            </w:pPr>
            <w:r>
              <w:rPr>
                <w:rFonts w:hint="eastAsia"/>
                <w:lang w:val="en-US" w:eastAsia="zh-CN"/>
              </w:rPr>
              <w:t>366.06</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jc w:val="center"/>
              <w:rPr>
                <w:rFonts w:hint="default" w:eastAsia="方正书宋_GBK"/>
                <w:lang w:val="en-US" w:eastAsia="zh-CN"/>
              </w:rPr>
            </w:pPr>
            <w:r>
              <w:rPr>
                <w:rFonts w:hint="eastAsia"/>
                <w:lang w:val="en-US" w:eastAsia="zh-CN"/>
              </w:rPr>
              <w:t>147.50</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rPr>
                <w:rFonts w:hint="default" w:eastAsia="方正书宋_GBK"/>
                <w:lang w:val="en-US" w:eastAsia="zh-CN"/>
              </w:rPr>
            </w:pPr>
            <w:r>
              <w:rPr>
                <w:rFonts w:hint="eastAsia"/>
                <w:lang w:val="en-US" w:eastAsia="zh-CN"/>
              </w:rPr>
              <w:t>147.50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rPr>
                <w:rFonts w:hint="default" w:eastAsia="方正书宋_GBK"/>
                <w:lang w:val="en-US" w:eastAsia="zh-CN"/>
              </w:rPr>
            </w:pPr>
            <w:r>
              <w:rPr>
                <w:rFonts w:hint="eastAsia"/>
                <w:lang w:val="en-US" w:eastAsia="zh-CN"/>
              </w:rPr>
              <w:t>32.42</w:t>
            </w:r>
          </w:p>
        </w:tc>
        <w:tc>
          <w:tcPr>
            <w:tcW w:w="1361" w:type="dxa"/>
            <w:vAlign w:val="center"/>
          </w:tcPr>
          <w:p>
            <w:pPr>
              <w:pStyle w:val="11"/>
              <w:rPr>
                <w:rFonts w:hint="default" w:eastAsia="方正书宋_GBK"/>
                <w:lang w:val="en-US" w:eastAsia="zh-CN"/>
              </w:rPr>
            </w:pPr>
            <w:r>
              <w:rPr>
                <w:rFonts w:hint="eastAsia"/>
                <w:lang w:val="en-US" w:eastAsia="zh-CN"/>
              </w:rPr>
              <w:t>32.42</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rPr>
                <w:rFonts w:hint="default" w:eastAsia="方正书宋_GBK"/>
                <w:lang w:val="en-US" w:eastAsia="zh-CN"/>
              </w:rPr>
            </w:pPr>
            <w:r>
              <w:rPr>
                <w:rFonts w:hint="eastAsia"/>
                <w:lang w:val="en-US" w:eastAsia="zh-CN"/>
              </w:rPr>
              <w:t>32.42</w:t>
            </w:r>
          </w:p>
        </w:tc>
        <w:tc>
          <w:tcPr>
            <w:tcW w:w="1361" w:type="dxa"/>
            <w:vAlign w:val="center"/>
          </w:tcPr>
          <w:p>
            <w:pPr>
              <w:pStyle w:val="11"/>
              <w:rPr>
                <w:rFonts w:hint="default" w:eastAsia="方正书宋_GBK"/>
                <w:lang w:val="en-US" w:eastAsia="zh-CN"/>
              </w:rPr>
            </w:pPr>
            <w:r>
              <w:rPr>
                <w:rFonts w:hint="eastAsia"/>
                <w:lang w:val="en-US" w:eastAsia="zh-CN"/>
              </w:rPr>
              <w:t>32.42</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tabs>
                <w:tab w:val="left" w:pos="284"/>
              </w:tabs>
              <w:jc w:val="left"/>
              <w:rPr>
                <w:rFonts w:hint="default" w:eastAsia="方正书宋_GBK"/>
                <w:lang w:val="en-US" w:eastAsia="zh-CN"/>
              </w:rPr>
            </w:pPr>
            <w:r>
              <w:rPr>
                <w:rFonts w:hint="eastAsia"/>
                <w:lang w:eastAsia="zh-CN"/>
              </w:rPr>
              <w:tab/>
            </w:r>
            <w:r>
              <w:rPr>
                <w:rFonts w:hint="eastAsia"/>
                <w:lang w:val="en-US" w:eastAsia="zh-CN"/>
              </w:rPr>
              <w:t>22.13</w:t>
            </w:r>
          </w:p>
        </w:tc>
        <w:tc>
          <w:tcPr>
            <w:tcW w:w="1361" w:type="dxa"/>
            <w:vAlign w:val="center"/>
          </w:tcPr>
          <w:p>
            <w:pPr>
              <w:pStyle w:val="11"/>
              <w:rPr>
                <w:rFonts w:hint="default" w:eastAsia="方正书宋_GBK"/>
                <w:lang w:val="en-US" w:eastAsia="zh-CN"/>
              </w:rPr>
            </w:pPr>
            <w:r>
              <w:rPr>
                <w:rFonts w:hint="eastAsia"/>
                <w:lang w:val="en-US" w:eastAsia="zh-CN"/>
              </w:rPr>
              <w:t>22.13</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rPr>
                <w:rFonts w:hint="default" w:eastAsia="方正书宋_GBK"/>
                <w:lang w:val="en-US" w:eastAsia="zh-CN"/>
              </w:rPr>
            </w:pPr>
            <w:r>
              <w:rPr>
                <w:rFonts w:hint="eastAsia"/>
                <w:lang w:val="en-US" w:eastAsia="zh-CN"/>
              </w:rPr>
              <w:t>19.87</w:t>
            </w:r>
          </w:p>
        </w:tc>
        <w:tc>
          <w:tcPr>
            <w:tcW w:w="1361" w:type="dxa"/>
            <w:vAlign w:val="center"/>
          </w:tcPr>
          <w:p>
            <w:pPr>
              <w:pStyle w:val="11"/>
              <w:rPr>
                <w:rFonts w:hint="default" w:eastAsia="方正书宋_GBK"/>
                <w:lang w:val="en-US" w:eastAsia="zh-CN"/>
              </w:rPr>
            </w:pPr>
            <w:r>
              <w:rPr>
                <w:rFonts w:hint="eastAsia"/>
                <w:lang w:val="en-US" w:eastAsia="zh-CN"/>
              </w:rPr>
              <w:t>19.87</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tabs>
                <w:tab w:val="left" w:pos="524"/>
              </w:tabs>
              <w:jc w:val="left"/>
              <w:rPr>
                <w:rFonts w:hint="default" w:eastAsia="方正书宋_GBK"/>
                <w:lang w:val="en-US" w:eastAsia="zh-CN"/>
              </w:rPr>
            </w:pPr>
            <w:r>
              <w:rPr>
                <w:rFonts w:hint="eastAsia"/>
                <w:lang w:eastAsia="zh-CN"/>
              </w:rPr>
              <w:tab/>
            </w:r>
            <w:r>
              <w:rPr>
                <w:rFonts w:hint="eastAsia"/>
                <w:lang w:val="en-US" w:eastAsia="zh-CN"/>
              </w:rPr>
              <w:t>19.87</w:t>
            </w:r>
          </w:p>
        </w:tc>
        <w:tc>
          <w:tcPr>
            <w:tcW w:w="1361" w:type="dxa"/>
            <w:vAlign w:val="center"/>
          </w:tcPr>
          <w:p>
            <w:pPr>
              <w:pStyle w:val="11"/>
              <w:rPr>
                <w:rFonts w:hint="default" w:eastAsia="方正书宋_GBK"/>
                <w:lang w:val="en-US" w:eastAsia="zh-CN"/>
              </w:rPr>
            </w:pPr>
            <w:r>
              <w:rPr>
                <w:rFonts w:hint="eastAsia"/>
                <w:lang w:val="en-US" w:eastAsia="zh-CN"/>
              </w:rPr>
              <w:t>19.87</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rPr>
                <w:rFonts w:hint="default" w:eastAsia="方正书宋_GBK"/>
                <w:lang w:val="en-US" w:eastAsia="zh-CN"/>
              </w:rPr>
            </w:pPr>
            <w:r>
              <w:rPr>
                <w:rFonts w:hint="eastAsia"/>
                <w:lang w:val="en-US" w:eastAsia="zh-CN"/>
              </w:rPr>
              <w:t>3.15</w:t>
            </w:r>
          </w:p>
        </w:tc>
        <w:tc>
          <w:tcPr>
            <w:tcW w:w="1361" w:type="dxa"/>
            <w:vAlign w:val="center"/>
          </w:tcPr>
          <w:p>
            <w:pPr>
              <w:pStyle w:val="11"/>
              <w:rPr>
                <w:rFonts w:hint="default" w:eastAsia="方正书宋_GBK"/>
                <w:lang w:val="en-US" w:eastAsia="zh-CN"/>
              </w:rPr>
            </w:pPr>
            <w:r>
              <w:rPr>
                <w:rFonts w:hint="eastAsia"/>
                <w:lang w:val="en-US" w:eastAsia="zh-CN"/>
              </w:rPr>
              <w:t>3.15</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rPr>
                <w:rFonts w:hint="default" w:eastAsia="方正书宋_GBK"/>
                <w:lang w:val="en-US" w:eastAsia="zh-CN"/>
              </w:rPr>
            </w:pPr>
            <w:r>
              <w:rPr>
                <w:rFonts w:hint="eastAsia"/>
                <w:lang w:val="en-US" w:eastAsia="zh-CN"/>
              </w:rPr>
              <w:t>16.72</w:t>
            </w:r>
          </w:p>
        </w:tc>
        <w:tc>
          <w:tcPr>
            <w:tcW w:w="1361" w:type="dxa"/>
            <w:vAlign w:val="center"/>
          </w:tcPr>
          <w:p>
            <w:pPr>
              <w:pStyle w:val="11"/>
              <w:rPr>
                <w:rFonts w:hint="default" w:eastAsia="方正书宋_GBK"/>
                <w:lang w:val="en-US" w:eastAsia="zh-CN"/>
              </w:rPr>
            </w:pPr>
            <w:r>
              <w:rPr>
                <w:rFonts w:hint="eastAsia"/>
                <w:lang w:val="en-US" w:eastAsia="zh-CN"/>
              </w:rPr>
              <w:t>16.72</w:t>
            </w:r>
          </w:p>
        </w:tc>
        <w:tc>
          <w:tcPr>
            <w:tcW w:w="1361" w:type="dxa"/>
            <w:vAlign w:val="center"/>
          </w:tcPr>
          <w:p>
            <w:pPr>
              <w:pStyle w:val="11"/>
              <w:jc w:val="center"/>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rPr>
                <w:rFonts w:hint="default" w:eastAsia="方正书宋_GBK"/>
                <w:lang w:val="en-US" w:eastAsia="zh-CN"/>
              </w:rPr>
            </w:pPr>
            <w:r>
              <w:rPr>
                <w:rFonts w:hint="eastAsia"/>
                <w:lang w:val="en-US" w:eastAsia="zh-CN"/>
              </w:rPr>
              <w:t>15.43</w:t>
            </w:r>
          </w:p>
        </w:tc>
        <w:tc>
          <w:tcPr>
            <w:tcW w:w="1361" w:type="dxa"/>
            <w:vAlign w:val="center"/>
          </w:tcPr>
          <w:p>
            <w:pPr>
              <w:pStyle w:val="11"/>
              <w:rPr>
                <w:rFonts w:hint="default" w:eastAsia="方正书宋_GBK"/>
                <w:lang w:val="en-US" w:eastAsia="zh-CN"/>
              </w:rPr>
            </w:pPr>
            <w:r>
              <w:rPr>
                <w:rFonts w:hint="eastAsia"/>
                <w:lang w:val="en-US" w:eastAsia="zh-CN"/>
              </w:rPr>
              <w:t>15.43</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jc w:val="center"/>
              <w:rPr>
                <w:rFonts w:hint="default" w:eastAsia="方正书宋_GBK"/>
                <w:lang w:val="en-US" w:eastAsia="zh-CN"/>
              </w:rPr>
            </w:pPr>
            <w:r>
              <w:rPr>
                <w:rFonts w:hint="eastAsia"/>
                <w:lang w:val="en-US" w:eastAsia="zh-CN"/>
              </w:rPr>
              <w:t xml:space="preserve">          15.43</w:t>
            </w:r>
          </w:p>
        </w:tc>
        <w:tc>
          <w:tcPr>
            <w:tcW w:w="1361" w:type="dxa"/>
            <w:vAlign w:val="center"/>
          </w:tcPr>
          <w:p>
            <w:pPr>
              <w:pStyle w:val="11"/>
              <w:rPr>
                <w:rFonts w:hint="default" w:eastAsia="方正书宋_GBK"/>
                <w:lang w:val="en-US" w:eastAsia="zh-CN"/>
              </w:rPr>
            </w:pPr>
            <w:r>
              <w:rPr>
                <w:rFonts w:hint="eastAsia"/>
                <w:lang w:val="en-US" w:eastAsia="zh-CN"/>
              </w:rPr>
              <w:t>15.43</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rPr>
                <w:rFonts w:hint="default" w:eastAsia="方正书宋_GBK"/>
                <w:lang w:val="en-US" w:eastAsia="zh-CN"/>
              </w:rPr>
            </w:pPr>
            <w:r>
              <w:rPr>
                <w:rFonts w:hint="eastAsia"/>
                <w:lang w:val="en-US" w:eastAsia="zh-CN"/>
              </w:rPr>
              <w:t>15.43</w:t>
            </w:r>
          </w:p>
        </w:tc>
        <w:tc>
          <w:tcPr>
            <w:tcW w:w="1361" w:type="dxa"/>
            <w:vAlign w:val="center"/>
          </w:tcPr>
          <w:p>
            <w:pPr>
              <w:pStyle w:val="11"/>
              <w:rPr>
                <w:rFonts w:hint="default" w:eastAsia="方正书宋_GBK"/>
                <w:lang w:val="en-US" w:eastAsia="zh-CN"/>
              </w:rPr>
            </w:pPr>
            <w:r>
              <w:rPr>
                <w:rFonts w:hint="eastAsia"/>
                <w:lang w:val="en-US" w:eastAsia="zh-CN"/>
              </w:rPr>
              <w:t>15.43</w:t>
            </w:r>
          </w:p>
        </w:tc>
        <w:tc>
          <w:tcPr>
            <w:tcW w:w="1361" w:type="dxa"/>
            <w:vAlign w:val="center"/>
          </w:tcPr>
          <w:p>
            <w:pPr>
              <w:pStyle w:val="11"/>
              <w:rPr>
                <w:rFonts w:hint="default" w:eastAsia="方正书宋_GBK"/>
                <w:lang w:val="en-US" w:eastAsia="zh-CN"/>
              </w:rPr>
            </w:pPr>
            <w:r>
              <w:rPr>
                <w:rFonts w:hint="eastAsia"/>
                <w:lang w:val="en-US" w:eastAsia="zh-CN"/>
              </w:rPr>
              <w:t>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3402"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rPr>
                <w:rFonts w:hint="default" w:eastAsia="方正书宋_GBK"/>
                <w:lang w:val="en-US" w:eastAsia="zh-CN"/>
              </w:rPr>
            </w:pPr>
            <w:r>
              <w:rPr>
                <w:rFonts w:hint="eastAsia"/>
                <w:lang w:val="en-US" w:eastAsia="zh-CN"/>
              </w:rPr>
              <w:t>581.28</w:t>
            </w:r>
          </w:p>
        </w:tc>
        <w:tc>
          <w:tcPr>
            <w:tcW w:w="3402" w:type="dxa"/>
            <w:vAlign w:val="center"/>
          </w:tcPr>
          <w:p>
            <w:pPr>
              <w:pStyle w:val="12"/>
            </w:pPr>
            <w:r>
              <w:t>一、一般公共服务支出</w:t>
            </w:r>
          </w:p>
        </w:tc>
        <w:tc>
          <w:tcPr>
            <w:tcW w:w="1474" w:type="dxa"/>
            <w:vAlign w:val="center"/>
          </w:tcPr>
          <w:p>
            <w:pPr>
              <w:pStyle w:val="11"/>
              <w:rPr>
                <w:rFonts w:hint="default" w:eastAsia="方正书宋_GBK"/>
                <w:lang w:val="en-US" w:eastAsia="zh-CN"/>
              </w:rPr>
            </w:pPr>
            <w:r>
              <w:rPr>
                <w:rFonts w:hint="eastAsia"/>
                <w:lang w:val="en-US" w:eastAsia="zh-CN"/>
              </w:rPr>
              <w:t>513.56</w:t>
            </w:r>
          </w:p>
        </w:tc>
        <w:tc>
          <w:tcPr>
            <w:tcW w:w="1474" w:type="dxa"/>
            <w:vAlign w:val="center"/>
          </w:tcPr>
          <w:p>
            <w:pPr>
              <w:pStyle w:val="11"/>
              <w:rPr>
                <w:rFonts w:hint="default" w:eastAsia="方正书宋_GBK"/>
                <w:lang w:val="en-US" w:eastAsia="zh-CN"/>
              </w:rPr>
            </w:pPr>
            <w:r>
              <w:rPr>
                <w:rFonts w:hint="eastAsia"/>
                <w:lang w:val="en-US" w:eastAsia="zh-CN"/>
              </w:rPr>
              <w:t>513.56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rPr>
                <w:rFonts w:hint="default" w:eastAsia="方正书宋_GBK"/>
                <w:lang w:val="en-US" w:eastAsia="zh-CN"/>
              </w:rPr>
            </w:pPr>
            <w:r>
              <w:rPr>
                <w:rFonts w:hint="eastAsia"/>
                <w:lang w:val="en-US" w:eastAsia="zh-CN"/>
              </w:rPr>
              <w:t>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rPr>
                <w:rFonts w:hint="default" w:eastAsia="方正书宋_GBK"/>
                <w:lang w:val="en-US" w:eastAsia="zh-CN"/>
              </w:rPr>
            </w:pPr>
            <w:r>
              <w:rPr>
                <w:rFonts w:hint="eastAsia"/>
                <w:lang w:val="en-US" w:eastAsia="zh-CN"/>
              </w:rPr>
              <w:t>0.00</w:t>
            </w: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rPr>
                <w:rFonts w:hint="eastAsia"/>
                <w:lang w:val="en-US" w:eastAsia="zh-CN"/>
              </w:rPr>
              <w:t>32.42</w:t>
            </w:r>
            <w:r>
              <w:t>4</w:t>
            </w:r>
          </w:p>
        </w:tc>
        <w:tc>
          <w:tcPr>
            <w:tcW w:w="1474" w:type="dxa"/>
            <w:vAlign w:val="center"/>
          </w:tcPr>
          <w:p>
            <w:pPr>
              <w:pStyle w:val="11"/>
              <w:rPr>
                <w:rFonts w:hint="default" w:eastAsia="方正书宋_GBK"/>
                <w:lang w:val="en-US" w:eastAsia="zh-CN"/>
              </w:rPr>
            </w:pPr>
            <w:r>
              <w:rPr>
                <w:rFonts w:hint="eastAsia"/>
                <w:lang w:val="en-US" w:eastAsia="zh-CN"/>
              </w:rPr>
              <w:t>32.42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rPr>
                <w:rFonts w:hint="default" w:eastAsia="方正书宋_GBK"/>
                <w:lang w:val="en-US" w:eastAsia="zh-CN"/>
              </w:rPr>
            </w:pPr>
            <w:r>
              <w:rPr>
                <w:rFonts w:hint="eastAsia"/>
                <w:lang w:val="en-US" w:eastAsia="zh-CN"/>
              </w:rPr>
              <w:t>19.87</w:t>
            </w:r>
          </w:p>
        </w:tc>
        <w:tc>
          <w:tcPr>
            <w:tcW w:w="1474" w:type="dxa"/>
            <w:vAlign w:val="center"/>
          </w:tcPr>
          <w:p>
            <w:pPr>
              <w:pStyle w:val="11"/>
              <w:rPr>
                <w:rFonts w:hint="default" w:eastAsia="方正书宋_GBK"/>
                <w:lang w:val="en-US" w:eastAsia="zh-CN"/>
              </w:rPr>
            </w:pPr>
            <w:r>
              <w:rPr>
                <w:rFonts w:hint="eastAsia"/>
                <w:lang w:val="en-US" w:eastAsia="zh-CN"/>
              </w:rPr>
              <w:t>19.87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rPr>
                <w:rFonts w:hint="default" w:eastAsia="方正书宋_GBK"/>
                <w:lang w:val="en-US" w:eastAsia="zh-CN"/>
              </w:rPr>
            </w:pPr>
            <w:r>
              <w:rPr>
                <w:rFonts w:hint="eastAsia"/>
                <w:lang w:val="en-US" w:eastAsia="zh-CN"/>
              </w:rPr>
              <w:t>15.43</w:t>
            </w:r>
          </w:p>
        </w:tc>
        <w:tc>
          <w:tcPr>
            <w:tcW w:w="1474" w:type="dxa"/>
            <w:vAlign w:val="center"/>
          </w:tcPr>
          <w:p>
            <w:pPr>
              <w:pStyle w:val="11"/>
              <w:rPr>
                <w:rFonts w:hint="default" w:eastAsia="方正书宋_GBK"/>
                <w:lang w:val="en-US" w:eastAsia="zh-CN"/>
              </w:rPr>
            </w:pPr>
            <w:r>
              <w:rPr>
                <w:rFonts w:hint="eastAsia"/>
                <w:lang w:val="en-US" w:eastAsia="zh-CN"/>
              </w:rPr>
              <w:t>15.43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3402" w:type="dxa"/>
            <w:vAlign w:val="center"/>
          </w:tcPr>
          <w:p>
            <w:pPr>
              <w:pStyle w:val="14"/>
            </w:pPr>
            <w:r>
              <w:t>本年支出合计</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3402" w:type="dxa"/>
            <w:vAlign w:val="center"/>
          </w:tcPr>
          <w:p>
            <w:pPr>
              <w:pStyle w:val="14"/>
            </w:pPr>
            <w:r>
              <w:t>支出总计</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1474" w:type="dxa"/>
            <w:vAlign w:val="center"/>
          </w:tcPr>
          <w:p>
            <w:pPr>
              <w:pStyle w:val="15"/>
              <w:rPr>
                <w:rFonts w:hint="default" w:eastAsia="方正书宋_GBK"/>
                <w:lang w:val="en-US" w:eastAsia="zh-CN"/>
              </w:rPr>
            </w:pPr>
            <w:r>
              <w:rPr>
                <w:rFonts w:hint="eastAsia"/>
                <w:lang w:val="en-US" w:eastAsia="zh-CN"/>
              </w:rPr>
              <w:t>581.28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jc w:val="center"/>
              <w:rPr>
                <w:rFonts w:hint="default" w:eastAsia="方正书宋_GBK"/>
                <w:lang w:val="en-US" w:eastAsia="zh-CN"/>
              </w:rPr>
            </w:pPr>
            <w:r>
              <w:rPr>
                <w:rFonts w:hint="eastAsia"/>
                <w:lang w:val="en-US" w:eastAsia="zh-CN"/>
              </w:rPr>
              <w:t>581.28</w:t>
            </w:r>
          </w:p>
        </w:tc>
        <w:tc>
          <w:tcPr>
            <w:tcW w:w="2551" w:type="dxa"/>
            <w:vAlign w:val="center"/>
          </w:tcPr>
          <w:p>
            <w:pPr>
              <w:pStyle w:val="15"/>
              <w:rPr>
                <w:rFonts w:hint="default" w:eastAsia="方正书宋_GBK"/>
                <w:lang w:val="en-US" w:eastAsia="zh-CN"/>
              </w:rPr>
            </w:pPr>
            <w:r>
              <w:rPr>
                <w:rFonts w:hint="eastAsia"/>
                <w:lang w:val="en-US" w:eastAsia="zh-CN"/>
              </w:rPr>
              <w:t>433.78</w:t>
            </w:r>
          </w:p>
        </w:tc>
        <w:tc>
          <w:tcPr>
            <w:tcW w:w="2551" w:type="dxa"/>
            <w:vAlign w:val="center"/>
          </w:tcPr>
          <w:p>
            <w:pPr>
              <w:pStyle w:val="15"/>
              <w:rPr>
                <w:rFonts w:hint="default" w:eastAsia="方正书宋_GBK"/>
                <w:lang w:val="en-US" w:eastAsia="zh-CN"/>
              </w:rPr>
            </w:pPr>
            <w:r>
              <w:rPr>
                <w:rFonts w:hint="eastAsia"/>
                <w:lang w:val="en-US" w:eastAsia="zh-CN"/>
              </w:rP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rPr>
                <w:rFonts w:hint="default" w:eastAsia="方正书宋_GBK"/>
                <w:lang w:val="en-US" w:eastAsia="zh-CN"/>
              </w:rPr>
            </w:pPr>
            <w:r>
              <w:rPr>
                <w:rFonts w:hint="eastAsia"/>
                <w:lang w:val="en-US" w:eastAsia="zh-CN"/>
              </w:rPr>
              <w:t>513.56</w:t>
            </w:r>
          </w:p>
        </w:tc>
        <w:tc>
          <w:tcPr>
            <w:tcW w:w="2551" w:type="dxa"/>
            <w:vAlign w:val="center"/>
          </w:tcPr>
          <w:p>
            <w:pPr>
              <w:pStyle w:val="11"/>
              <w:rPr>
                <w:rFonts w:hint="default" w:eastAsia="方正书宋_GBK"/>
                <w:lang w:val="en-US" w:eastAsia="zh-CN"/>
              </w:rPr>
            </w:pPr>
            <w:r>
              <w:rPr>
                <w:rFonts w:hint="eastAsia"/>
                <w:lang w:val="en-US" w:eastAsia="zh-CN"/>
              </w:rPr>
              <w:t>366.06</w:t>
            </w:r>
          </w:p>
        </w:tc>
        <w:tc>
          <w:tcPr>
            <w:tcW w:w="2551" w:type="dxa"/>
            <w:vAlign w:val="center"/>
          </w:tcPr>
          <w:p>
            <w:pPr>
              <w:pStyle w:val="11"/>
              <w:rPr>
                <w:rFonts w:hint="default" w:eastAsia="方正书宋_GBK"/>
                <w:lang w:val="en-US" w:eastAsia="zh-CN"/>
              </w:rPr>
            </w:pPr>
            <w:r>
              <w:rPr>
                <w:rFonts w:hint="eastAsia"/>
                <w:lang w:val="en-US" w:eastAsia="zh-CN"/>
              </w:rP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tabs>
                <w:tab w:val="left" w:pos="1684"/>
              </w:tabs>
              <w:jc w:val="left"/>
              <w:rPr>
                <w:rFonts w:hint="default" w:eastAsia="方正书宋_GBK"/>
                <w:lang w:val="en-US" w:eastAsia="zh-CN"/>
              </w:rPr>
            </w:pPr>
            <w:r>
              <w:rPr>
                <w:rFonts w:hint="eastAsia"/>
                <w:lang w:eastAsia="zh-CN"/>
              </w:rPr>
              <w:tab/>
            </w:r>
            <w:r>
              <w:rPr>
                <w:rFonts w:hint="eastAsia"/>
                <w:lang w:val="en-US" w:eastAsia="zh-CN"/>
              </w:rPr>
              <w:t>513.56</w:t>
            </w:r>
          </w:p>
        </w:tc>
        <w:tc>
          <w:tcPr>
            <w:tcW w:w="2551" w:type="dxa"/>
            <w:vAlign w:val="center"/>
          </w:tcPr>
          <w:p>
            <w:pPr>
              <w:pStyle w:val="11"/>
              <w:rPr>
                <w:rFonts w:hint="default" w:eastAsia="方正书宋_GBK"/>
                <w:lang w:val="en-US" w:eastAsia="zh-CN"/>
              </w:rPr>
            </w:pPr>
            <w:r>
              <w:rPr>
                <w:rFonts w:hint="eastAsia"/>
                <w:lang w:val="en-US" w:eastAsia="zh-CN"/>
              </w:rPr>
              <w:t>366.06</w:t>
            </w:r>
          </w:p>
        </w:tc>
        <w:tc>
          <w:tcPr>
            <w:tcW w:w="2551" w:type="dxa"/>
            <w:vAlign w:val="center"/>
          </w:tcPr>
          <w:p>
            <w:pPr>
              <w:pStyle w:val="11"/>
              <w:rPr>
                <w:rFonts w:hint="default" w:eastAsia="方正书宋_GBK"/>
                <w:lang w:val="en-US" w:eastAsia="zh-CN"/>
              </w:rPr>
            </w:pPr>
            <w:r>
              <w:rPr>
                <w:rFonts w:hint="eastAsia"/>
                <w:lang w:val="en-US" w:eastAsia="zh-CN"/>
              </w:rP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rPr>
                <w:rFonts w:hint="default" w:eastAsia="方正书宋_GBK"/>
                <w:lang w:val="en-US" w:eastAsia="zh-CN"/>
              </w:rPr>
            </w:pPr>
            <w:r>
              <w:rPr>
                <w:rFonts w:hint="eastAsia"/>
                <w:lang w:val="en-US" w:eastAsia="zh-CN"/>
              </w:rPr>
              <w:t>433.78</w:t>
            </w:r>
          </w:p>
        </w:tc>
        <w:tc>
          <w:tcPr>
            <w:tcW w:w="2551" w:type="dxa"/>
            <w:vAlign w:val="center"/>
          </w:tcPr>
          <w:p>
            <w:pPr>
              <w:pStyle w:val="11"/>
              <w:rPr>
                <w:rFonts w:hint="default" w:eastAsia="方正书宋_GBK"/>
                <w:lang w:val="en-US" w:eastAsia="zh-CN"/>
              </w:rPr>
            </w:pPr>
            <w:r>
              <w:rPr>
                <w:rFonts w:hint="eastAsia"/>
                <w:lang w:val="en-US" w:eastAsia="zh-CN"/>
              </w:rPr>
              <w:t>366.06</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jc w:val="center"/>
              <w:rPr>
                <w:rFonts w:hint="default" w:eastAsia="方正书宋_GBK"/>
                <w:lang w:val="en-US" w:eastAsia="zh-CN"/>
              </w:rPr>
            </w:pPr>
            <w:r>
              <w:rPr>
                <w:rFonts w:hint="eastAsia"/>
                <w:lang w:val="en-US" w:eastAsia="zh-CN"/>
              </w:rPr>
              <w:t xml:space="preserve">                             147.50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rPr>
                <w:rFonts w:hint="default" w:eastAsia="方正书宋_GBK"/>
                <w:lang w:val="en-US" w:eastAsia="zh-CN"/>
              </w:rPr>
            </w:pPr>
            <w:r>
              <w:rPr>
                <w:rFonts w:hint="eastAsia"/>
                <w:lang w:val="en-US" w:eastAsia="zh-CN"/>
              </w:rPr>
              <w:t>32.42</w:t>
            </w:r>
          </w:p>
        </w:tc>
        <w:tc>
          <w:tcPr>
            <w:tcW w:w="2551" w:type="dxa"/>
            <w:vAlign w:val="center"/>
          </w:tcPr>
          <w:p>
            <w:pPr>
              <w:pStyle w:val="11"/>
              <w:rPr>
                <w:rFonts w:hint="default" w:eastAsia="方正书宋_GBK"/>
                <w:lang w:val="en-US" w:eastAsia="zh-CN"/>
              </w:rPr>
            </w:pPr>
            <w:r>
              <w:rPr>
                <w:rFonts w:hint="eastAsia"/>
                <w:lang w:val="en-US" w:eastAsia="zh-CN"/>
              </w:rPr>
              <w:t>32.42</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rPr>
                <w:rFonts w:hint="default" w:eastAsia="方正书宋_GBK"/>
                <w:lang w:val="en-US" w:eastAsia="zh-CN"/>
              </w:rPr>
            </w:pPr>
            <w:r>
              <w:rPr>
                <w:rFonts w:hint="eastAsia"/>
                <w:lang w:val="en-US" w:eastAsia="zh-CN"/>
              </w:rPr>
              <w:t>32.42</w:t>
            </w:r>
          </w:p>
        </w:tc>
        <w:tc>
          <w:tcPr>
            <w:tcW w:w="2551" w:type="dxa"/>
            <w:vAlign w:val="center"/>
          </w:tcPr>
          <w:p>
            <w:pPr>
              <w:pStyle w:val="11"/>
              <w:rPr>
                <w:rFonts w:hint="default" w:eastAsia="方正书宋_GBK"/>
                <w:lang w:val="en-US" w:eastAsia="zh-CN"/>
              </w:rPr>
            </w:pPr>
            <w:r>
              <w:rPr>
                <w:rFonts w:hint="eastAsia"/>
                <w:lang w:val="en-US" w:eastAsia="zh-CN"/>
              </w:rPr>
              <w:t>32.42</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rPr>
                <w:rFonts w:hint="default" w:eastAsia="方正书宋_GBK"/>
                <w:lang w:val="en-US" w:eastAsia="zh-CN"/>
              </w:rPr>
            </w:pPr>
            <w:r>
              <w:rPr>
                <w:rFonts w:hint="eastAsia"/>
                <w:lang w:val="en-US" w:eastAsia="zh-CN"/>
              </w:rPr>
              <w:t>22.13</w:t>
            </w:r>
          </w:p>
        </w:tc>
        <w:tc>
          <w:tcPr>
            <w:tcW w:w="2551" w:type="dxa"/>
            <w:vAlign w:val="center"/>
          </w:tcPr>
          <w:p>
            <w:pPr>
              <w:pStyle w:val="11"/>
              <w:rPr>
                <w:rFonts w:hint="default" w:eastAsia="方正书宋_GBK"/>
                <w:lang w:val="en-US" w:eastAsia="zh-CN"/>
              </w:rPr>
            </w:pPr>
            <w:r>
              <w:rPr>
                <w:rFonts w:hint="eastAsia"/>
                <w:lang w:val="en-US" w:eastAsia="zh-CN"/>
              </w:rPr>
              <w:t>22.13</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rPr>
                <w:rFonts w:hint="default" w:eastAsia="方正书宋_GBK"/>
                <w:lang w:val="en-US" w:eastAsia="zh-CN"/>
              </w:rPr>
            </w:pPr>
            <w:r>
              <w:rPr>
                <w:rFonts w:hint="eastAsia"/>
                <w:lang w:val="en-US" w:eastAsia="zh-CN"/>
              </w:rPr>
              <w:t>19.87</w:t>
            </w:r>
          </w:p>
        </w:tc>
        <w:tc>
          <w:tcPr>
            <w:tcW w:w="2551" w:type="dxa"/>
            <w:vAlign w:val="center"/>
          </w:tcPr>
          <w:p>
            <w:pPr>
              <w:pStyle w:val="11"/>
              <w:rPr>
                <w:rFonts w:hint="default" w:eastAsia="方正书宋_GBK"/>
                <w:lang w:val="en-US" w:eastAsia="zh-CN"/>
              </w:rPr>
            </w:pPr>
            <w:r>
              <w:rPr>
                <w:rFonts w:hint="eastAsia"/>
                <w:lang w:val="en-US" w:eastAsia="zh-CN"/>
              </w:rPr>
              <w:t>19.87</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rPr>
                <w:rFonts w:hint="default" w:eastAsia="方正书宋_GBK"/>
                <w:lang w:val="en-US" w:eastAsia="zh-CN"/>
              </w:rPr>
            </w:pPr>
            <w:r>
              <w:rPr>
                <w:rFonts w:hint="eastAsia"/>
                <w:lang w:val="en-US" w:eastAsia="zh-CN"/>
              </w:rPr>
              <w:t>19.87</w:t>
            </w:r>
          </w:p>
        </w:tc>
        <w:tc>
          <w:tcPr>
            <w:tcW w:w="2551" w:type="dxa"/>
            <w:vAlign w:val="center"/>
          </w:tcPr>
          <w:p>
            <w:pPr>
              <w:pStyle w:val="11"/>
              <w:rPr>
                <w:rFonts w:hint="default" w:eastAsia="方正书宋_GBK"/>
                <w:lang w:val="en-US" w:eastAsia="zh-CN"/>
              </w:rPr>
            </w:pPr>
            <w:r>
              <w:rPr>
                <w:rFonts w:hint="eastAsia"/>
                <w:lang w:val="en-US" w:eastAsia="zh-CN"/>
              </w:rPr>
              <w:t>19.87</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rPr>
                <w:rFonts w:hint="default" w:eastAsia="方正书宋_GBK"/>
                <w:lang w:val="en-US" w:eastAsia="zh-CN"/>
              </w:rPr>
            </w:pPr>
            <w:r>
              <w:rPr>
                <w:rFonts w:hint="eastAsia"/>
                <w:lang w:val="en-US" w:eastAsia="zh-CN"/>
              </w:rPr>
              <w:t>3.15</w:t>
            </w:r>
          </w:p>
        </w:tc>
        <w:tc>
          <w:tcPr>
            <w:tcW w:w="2551" w:type="dxa"/>
            <w:vAlign w:val="center"/>
          </w:tcPr>
          <w:p>
            <w:pPr>
              <w:pStyle w:val="11"/>
              <w:rPr>
                <w:rFonts w:hint="default" w:eastAsia="方正书宋_GBK"/>
                <w:lang w:val="en-US" w:eastAsia="zh-CN"/>
              </w:rPr>
            </w:pPr>
            <w:r>
              <w:rPr>
                <w:rFonts w:hint="eastAsia"/>
                <w:lang w:val="en-US" w:eastAsia="zh-CN"/>
              </w:rPr>
              <w:t>3.15</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jc w:val="center"/>
              <w:rPr>
                <w:rFonts w:hint="default" w:eastAsia="方正书宋_GBK"/>
                <w:lang w:val="en-US" w:eastAsia="zh-CN"/>
              </w:rPr>
            </w:pPr>
            <w:r>
              <w:rPr>
                <w:rFonts w:hint="eastAsia"/>
                <w:lang w:val="en-US" w:eastAsia="zh-CN"/>
              </w:rPr>
              <w:t xml:space="preserve">                               16.72</w:t>
            </w:r>
          </w:p>
        </w:tc>
        <w:tc>
          <w:tcPr>
            <w:tcW w:w="2551" w:type="dxa"/>
            <w:vAlign w:val="center"/>
          </w:tcPr>
          <w:p>
            <w:pPr>
              <w:pStyle w:val="11"/>
              <w:tabs>
                <w:tab w:val="left" w:pos="498"/>
              </w:tabs>
              <w:jc w:val="left"/>
              <w:rPr>
                <w:rFonts w:hint="default" w:eastAsia="方正书宋_GBK"/>
                <w:lang w:val="en-US" w:eastAsia="zh-CN"/>
              </w:rPr>
            </w:pPr>
            <w:r>
              <w:rPr>
                <w:rFonts w:hint="eastAsia"/>
                <w:lang w:eastAsia="zh-CN"/>
              </w:rPr>
              <w:tab/>
            </w:r>
            <w:r>
              <w:rPr>
                <w:rFonts w:hint="eastAsia"/>
                <w:lang w:val="en-US" w:eastAsia="zh-CN"/>
              </w:rPr>
              <w:t xml:space="preserve">                      16.72</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jc w:val="center"/>
              <w:rPr>
                <w:rFonts w:hint="default" w:eastAsia="方正书宋_GBK"/>
                <w:lang w:val="en-US" w:eastAsia="zh-CN"/>
              </w:rPr>
            </w:pPr>
            <w:r>
              <w:rPr>
                <w:rFonts w:hint="eastAsia"/>
                <w:lang w:val="en-US" w:eastAsia="zh-CN"/>
              </w:rPr>
              <w:t xml:space="preserve">                              0.00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rPr>
                <w:rFonts w:hint="default" w:eastAsia="方正书宋_GBK"/>
                <w:lang w:val="en-US" w:eastAsia="zh-CN"/>
              </w:rPr>
            </w:pPr>
            <w:r>
              <w:rPr>
                <w:rFonts w:hint="eastAsia"/>
                <w:lang w:val="en-US" w:eastAsia="zh-CN"/>
              </w:rPr>
              <w:t>391.55</w:t>
            </w:r>
          </w:p>
        </w:tc>
        <w:tc>
          <w:tcPr>
            <w:tcW w:w="2551" w:type="dxa"/>
            <w:vAlign w:val="center"/>
          </w:tcPr>
          <w:p>
            <w:pPr>
              <w:pStyle w:val="15"/>
              <w:rPr>
                <w:rFonts w:hint="default" w:eastAsia="方正书宋_GBK"/>
                <w:lang w:val="en-US" w:eastAsia="zh-CN"/>
              </w:rPr>
            </w:pPr>
            <w:r>
              <w:rPr>
                <w:rFonts w:hint="eastAsia"/>
                <w:lang w:val="en-US" w:eastAsia="zh-CN"/>
              </w:rPr>
              <w:t>391.55</w:t>
            </w:r>
          </w:p>
        </w:tc>
        <w:tc>
          <w:tcPr>
            <w:tcW w:w="2551" w:type="dxa"/>
            <w:vAlign w:val="center"/>
          </w:tcPr>
          <w:p>
            <w:pPr>
              <w:pStyle w:val="15"/>
              <w:rPr>
                <w:rFonts w:hint="default" w:eastAsia="方正书宋_GBK"/>
                <w:lang w:val="en-US" w:eastAsia="zh-CN"/>
              </w:rPr>
            </w:pPr>
            <w:r>
              <w:rPr>
                <w:rFonts w:hint="eastAsia"/>
                <w:lang w:val="en-US" w:eastAsia="zh-CN"/>
              </w:rPr>
              <w:t>42.23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rPr>
                <w:rFonts w:hint="default" w:eastAsia="方正书宋_GBK"/>
                <w:lang w:val="en-US" w:eastAsia="zh-CN"/>
              </w:rPr>
            </w:pPr>
            <w:r>
              <w:rPr>
                <w:rFonts w:hint="eastAsia"/>
                <w:lang w:val="en-US" w:eastAsia="zh-CN"/>
              </w:rPr>
              <w:t>391.49</w:t>
            </w:r>
          </w:p>
        </w:tc>
        <w:tc>
          <w:tcPr>
            <w:tcW w:w="2551" w:type="dxa"/>
            <w:vAlign w:val="center"/>
          </w:tcPr>
          <w:p>
            <w:pPr>
              <w:pStyle w:val="11"/>
              <w:rPr>
                <w:rFonts w:hint="default" w:eastAsia="方正书宋_GBK"/>
                <w:lang w:val="en-US" w:eastAsia="zh-CN"/>
              </w:rPr>
            </w:pPr>
            <w:r>
              <w:rPr>
                <w:rFonts w:hint="eastAsia"/>
                <w:lang w:val="en-US" w:eastAsia="zh-CN"/>
              </w:rPr>
              <w:t>391.49</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rPr>
                <w:rFonts w:hint="default" w:eastAsia="方正书宋_GBK"/>
                <w:lang w:val="en-US" w:eastAsia="zh-CN"/>
              </w:rPr>
            </w:pPr>
            <w:r>
              <w:rPr>
                <w:rFonts w:hint="eastAsia"/>
                <w:lang w:val="en-US" w:eastAsia="zh-CN"/>
              </w:rPr>
              <w:t>61.72</w:t>
            </w:r>
          </w:p>
        </w:tc>
        <w:tc>
          <w:tcPr>
            <w:tcW w:w="2551" w:type="dxa"/>
            <w:vAlign w:val="center"/>
          </w:tcPr>
          <w:p>
            <w:pPr>
              <w:pStyle w:val="11"/>
              <w:rPr>
                <w:rFonts w:hint="default" w:eastAsia="方正书宋_GBK"/>
                <w:lang w:val="en-US" w:eastAsia="zh-CN"/>
              </w:rPr>
            </w:pPr>
            <w:r>
              <w:rPr>
                <w:rFonts w:hint="eastAsia"/>
                <w:lang w:val="en-US" w:eastAsia="zh-CN"/>
              </w:rPr>
              <w:t>61.72</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rPr>
                <w:rFonts w:hint="default" w:eastAsia="方正书宋_GBK"/>
                <w:lang w:val="en-US" w:eastAsia="zh-CN"/>
              </w:rPr>
            </w:pPr>
            <w:r>
              <w:rPr>
                <w:rFonts w:hint="eastAsia"/>
                <w:lang w:val="en-US" w:eastAsia="zh-CN"/>
              </w:rPr>
              <w:t>64.21</w:t>
            </w:r>
          </w:p>
        </w:tc>
        <w:tc>
          <w:tcPr>
            <w:tcW w:w="2551" w:type="dxa"/>
            <w:vAlign w:val="center"/>
          </w:tcPr>
          <w:p>
            <w:pPr>
              <w:pStyle w:val="11"/>
              <w:rPr>
                <w:rFonts w:hint="default" w:eastAsia="方正书宋_GBK"/>
                <w:lang w:val="en-US" w:eastAsia="zh-CN"/>
              </w:rPr>
            </w:pPr>
            <w:r>
              <w:rPr>
                <w:rFonts w:hint="eastAsia"/>
                <w:lang w:val="en-US" w:eastAsia="zh-CN"/>
              </w:rPr>
              <w:t>64.21</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rPr>
                <w:rFonts w:hint="default" w:eastAsia="方正书宋_GBK"/>
                <w:lang w:val="en-US" w:eastAsia="zh-CN"/>
              </w:rPr>
            </w:pPr>
            <w:r>
              <w:rPr>
                <w:rFonts w:hint="eastAsia"/>
                <w:lang w:val="en-US" w:eastAsia="zh-CN"/>
              </w:rPr>
              <w:t>0.91</w:t>
            </w:r>
          </w:p>
        </w:tc>
        <w:tc>
          <w:tcPr>
            <w:tcW w:w="2551" w:type="dxa"/>
            <w:vAlign w:val="center"/>
          </w:tcPr>
          <w:p>
            <w:pPr>
              <w:pStyle w:val="11"/>
              <w:rPr>
                <w:rFonts w:hint="default" w:eastAsia="方正书宋_GBK"/>
                <w:lang w:val="en-US" w:eastAsia="zh-CN"/>
              </w:rPr>
            </w:pPr>
            <w:r>
              <w:rPr>
                <w:rFonts w:hint="eastAsia"/>
                <w:lang w:val="en-US" w:eastAsia="zh-CN"/>
              </w:rPr>
              <w:t>0.91</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rPr>
                <w:rFonts w:hint="default" w:eastAsia="方正书宋_GBK"/>
                <w:lang w:val="en-US" w:eastAsia="zh-CN"/>
              </w:rPr>
            </w:pPr>
            <w:r>
              <w:rPr>
                <w:rFonts w:hint="eastAsia"/>
                <w:lang w:val="en-US" w:eastAsia="zh-CN"/>
              </w:rPr>
              <w:t>70.15</w:t>
            </w:r>
          </w:p>
        </w:tc>
        <w:tc>
          <w:tcPr>
            <w:tcW w:w="2551" w:type="dxa"/>
            <w:vAlign w:val="center"/>
          </w:tcPr>
          <w:p>
            <w:pPr>
              <w:pStyle w:val="11"/>
              <w:rPr>
                <w:rFonts w:hint="default" w:eastAsia="方正书宋_GBK"/>
                <w:lang w:val="en-US" w:eastAsia="zh-CN"/>
              </w:rPr>
            </w:pPr>
            <w:r>
              <w:rPr>
                <w:rFonts w:hint="eastAsia"/>
                <w:lang w:val="en-US" w:eastAsia="zh-CN"/>
              </w:rPr>
              <w:t>70.15</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rPr>
                <w:rFonts w:hint="default" w:eastAsia="方正书宋_GBK"/>
                <w:lang w:val="en-US" w:eastAsia="zh-CN"/>
              </w:rPr>
            </w:pPr>
            <w:r>
              <w:rPr>
                <w:rFonts w:hint="eastAsia"/>
                <w:lang w:val="en-US" w:eastAsia="zh-CN"/>
              </w:rPr>
              <w:t>2059</w:t>
            </w:r>
          </w:p>
        </w:tc>
        <w:tc>
          <w:tcPr>
            <w:tcW w:w="2551" w:type="dxa"/>
            <w:vAlign w:val="center"/>
          </w:tcPr>
          <w:p>
            <w:pPr>
              <w:pStyle w:val="11"/>
              <w:rPr>
                <w:rFonts w:hint="default" w:eastAsia="方正书宋_GBK"/>
                <w:lang w:val="en-US" w:eastAsia="zh-CN"/>
              </w:rPr>
            </w:pPr>
            <w:r>
              <w:rPr>
                <w:rFonts w:hint="eastAsia"/>
                <w:lang w:val="en-US" w:eastAsia="zh-CN"/>
              </w:rPr>
              <w:t>20.59</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rPr>
                <w:rFonts w:hint="default" w:eastAsia="方正书宋_GBK"/>
                <w:lang w:val="en-US" w:eastAsia="zh-CN"/>
              </w:rPr>
            </w:pPr>
            <w:r>
              <w:rPr>
                <w:rFonts w:hint="eastAsia"/>
                <w:lang w:val="en-US" w:eastAsia="zh-CN"/>
              </w:rPr>
              <w:t>10.29</w:t>
            </w:r>
          </w:p>
        </w:tc>
        <w:tc>
          <w:tcPr>
            <w:tcW w:w="2551" w:type="dxa"/>
            <w:vAlign w:val="center"/>
          </w:tcPr>
          <w:p>
            <w:pPr>
              <w:pStyle w:val="11"/>
              <w:rPr>
                <w:rFonts w:hint="default" w:eastAsia="方正书宋_GBK"/>
                <w:lang w:val="en-US" w:eastAsia="zh-CN"/>
              </w:rPr>
            </w:pPr>
            <w:r>
              <w:rPr>
                <w:rFonts w:hint="eastAsia"/>
                <w:lang w:val="en-US" w:eastAsia="zh-CN"/>
              </w:rPr>
              <w:t>10.29</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rPr>
                <w:rFonts w:hint="default" w:eastAsia="方正书宋_GBK"/>
                <w:lang w:val="en-US" w:eastAsia="zh-CN"/>
              </w:rPr>
            </w:pPr>
            <w:r>
              <w:rPr>
                <w:rFonts w:hint="eastAsia"/>
                <w:lang w:val="en-US" w:eastAsia="zh-CN"/>
              </w:rPr>
              <w:t>19.29</w:t>
            </w:r>
          </w:p>
        </w:tc>
        <w:tc>
          <w:tcPr>
            <w:tcW w:w="2551" w:type="dxa"/>
            <w:vAlign w:val="center"/>
          </w:tcPr>
          <w:p>
            <w:pPr>
              <w:pStyle w:val="11"/>
              <w:rPr>
                <w:rFonts w:hint="default" w:eastAsia="方正书宋_GBK"/>
                <w:lang w:val="en-US" w:eastAsia="zh-CN"/>
              </w:rPr>
            </w:pPr>
            <w:r>
              <w:rPr>
                <w:rFonts w:hint="eastAsia"/>
                <w:lang w:val="en-US" w:eastAsia="zh-CN"/>
              </w:rPr>
              <w:t>19.29</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30113001</w:t>
            </w:r>
          </w:p>
        </w:tc>
        <w:tc>
          <w:tcPr>
            <w:tcW w:w="4535" w:type="dxa"/>
            <w:vAlign w:val="center"/>
          </w:tcPr>
          <w:p>
            <w:pPr>
              <w:pStyle w:val="12"/>
            </w:pPr>
            <w:r>
              <w:t>住房公积金</w:t>
            </w:r>
          </w:p>
        </w:tc>
        <w:tc>
          <w:tcPr>
            <w:tcW w:w="2551" w:type="dxa"/>
            <w:vAlign w:val="center"/>
          </w:tcPr>
          <w:p>
            <w:pPr>
              <w:pStyle w:val="11"/>
              <w:rPr>
                <w:rFonts w:hint="default" w:eastAsia="方正书宋_GBK"/>
                <w:b/>
                <w:bCs/>
                <w:lang w:val="en-US" w:eastAsia="zh-CN"/>
              </w:rPr>
            </w:pPr>
            <w:r>
              <w:rPr>
                <w:rFonts w:hint="eastAsia"/>
                <w:b/>
                <w:bCs/>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15.43</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rPr>
                <w:rFonts w:hint="default" w:eastAsia="方正书宋_GBK"/>
                <w:b/>
                <w:bCs/>
                <w:lang w:val="en-US" w:eastAsia="zh-CN"/>
              </w:rPr>
            </w:pPr>
            <w:r>
              <w:rPr>
                <w:rFonts w:hint="eastAsia"/>
                <w:b/>
                <w:bCs/>
                <w:lang w:val="en-US" w:eastAsia="zh-CN"/>
              </w:rPr>
              <w:t>126.78</w:t>
            </w:r>
          </w:p>
        </w:tc>
        <w:tc>
          <w:tcPr>
            <w:tcW w:w="2551" w:type="dxa"/>
            <w:vAlign w:val="center"/>
          </w:tcPr>
          <w:p>
            <w:pPr>
              <w:pStyle w:val="11"/>
              <w:rPr>
                <w:rFonts w:hint="default" w:eastAsia="方正书宋_GBK"/>
                <w:lang w:val="en-US" w:eastAsia="zh-CN"/>
              </w:rPr>
            </w:pPr>
            <w:r>
              <w:rPr>
                <w:rFonts w:hint="eastAsia"/>
                <w:lang w:val="en-US" w:eastAsia="zh-CN"/>
              </w:rPr>
              <w:t>126.78</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rPr>
                <w:rFonts w:hint="default" w:eastAsia="方正书宋_GBK"/>
                <w:b/>
                <w:bCs/>
                <w:lang w:val="en-US" w:eastAsia="zh-CN"/>
              </w:rPr>
            </w:pPr>
            <w:r>
              <w:rPr>
                <w:rFonts w:hint="eastAsia"/>
                <w:b/>
                <w:bCs/>
                <w:lang w:val="en-US" w:eastAsia="zh-CN"/>
              </w:rPr>
              <w:t>27.98</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42.23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rPr>
                <w:rFonts w:hint="default" w:eastAsia="方正书宋_GBK"/>
                <w:b/>
                <w:bCs/>
                <w:lang w:val="en-US" w:eastAsia="zh-CN"/>
              </w:rPr>
            </w:pPr>
            <w:r>
              <w:rPr>
                <w:rFonts w:hint="eastAsia"/>
                <w:b/>
                <w:bCs/>
                <w:lang w:val="en-US" w:eastAsia="zh-CN"/>
              </w:rPr>
              <w:t>3.00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rPr>
                <w:rFonts w:hint="default" w:eastAsia="方正书宋_GBK"/>
                <w:b/>
                <w:bCs/>
                <w:lang w:val="en-US" w:eastAsia="zh-CN"/>
              </w:rPr>
            </w:pPr>
            <w:r>
              <w:rPr>
                <w:rFonts w:hint="eastAsia"/>
                <w:b/>
                <w:bCs/>
                <w:lang w:val="en-US" w:eastAsia="zh-CN"/>
              </w:rPr>
              <w:t>1.00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rPr>
                <w:rFonts w:hint="default" w:eastAsia="方正书宋_GBK"/>
                <w:b/>
                <w:bCs/>
                <w:lang w:val="en-US" w:eastAsia="zh-CN"/>
              </w:rPr>
            </w:pPr>
            <w:r>
              <w:rPr>
                <w:rFonts w:hint="eastAsia"/>
                <w:b/>
                <w:bCs/>
                <w:lang w:val="en-US" w:eastAsia="zh-CN"/>
              </w:rPr>
              <w:t>12.00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rPr>
                <w:rFonts w:hint="default" w:eastAsia="方正书宋_GBK"/>
                <w:b/>
                <w:bCs/>
                <w:lang w:val="en-US" w:eastAsia="zh-CN"/>
              </w:rPr>
            </w:pPr>
            <w:r>
              <w:rPr>
                <w:rFonts w:hint="eastAsia"/>
                <w:b/>
                <w:bCs/>
                <w:lang w:val="en-US" w:eastAsia="zh-CN"/>
              </w:rPr>
              <w:t>1.70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rPr>
                <w:rFonts w:hint="default" w:eastAsia="方正书宋_GBK"/>
                <w:b/>
                <w:bCs/>
                <w:lang w:val="en-US" w:eastAsia="zh-CN"/>
              </w:rPr>
            </w:pPr>
            <w:r>
              <w:rPr>
                <w:rFonts w:hint="eastAsia"/>
                <w:b/>
                <w:bCs/>
                <w:lang w:val="en-US" w:eastAsia="zh-CN"/>
              </w:rPr>
              <w:t>2.00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rPr>
                <w:rFonts w:hint="default" w:eastAsia="方正书宋_GBK"/>
                <w:lang w:val="en-US" w:eastAsia="zh-CN"/>
              </w:rPr>
            </w:pPr>
            <w:r>
              <w:rPr>
                <w:rFonts w:hint="eastAsia"/>
                <w:lang w:val="en-US" w:eastAsia="zh-CN"/>
              </w:rPr>
              <w:t>0.30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rPr>
                <w:rFonts w:hint="default" w:eastAsia="方正书宋_GBK"/>
                <w:lang w:val="en-US" w:eastAsia="zh-CN"/>
              </w:rPr>
            </w:pPr>
            <w:r>
              <w:rPr>
                <w:rFonts w:hint="eastAsia"/>
                <w:lang w:val="en-US" w:eastAsia="zh-CN"/>
              </w:rPr>
              <w:t>3.12</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rPr>
                <w:rFonts w:hint="default" w:eastAsia="方正书宋_GBK"/>
                <w:lang w:val="en-US" w:eastAsia="zh-CN"/>
              </w:rPr>
            </w:pPr>
            <w:r>
              <w:rPr>
                <w:rFonts w:hint="eastAsia"/>
                <w:lang w:val="en-US" w:eastAsia="zh-CN"/>
              </w:rPr>
              <w:t>0.50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rPr>
                <w:rFonts w:hint="default" w:eastAsia="方正书宋_GBK"/>
                <w:lang w:val="en-US" w:eastAsia="zh-CN"/>
              </w:rPr>
            </w:pPr>
            <w:r>
              <w:rPr>
                <w:rFonts w:hint="eastAsia"/>
                <w:lang w:val="en-US" w:eastAsia="zh-CN"/>
              </w:rPr>
              <w:t>0.50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rPr>
                <w:rFonts w:hint="default" w:eastAsia="方正书宋_GBK"/>
                <w:lang w:val="en-US" w:eastAsia="zh-CN"/>
              </w:rPr>
            </w:pPr>
            <w:r>
              <w:rPr>
                <w:rFonts w:hint="eastAsia"/>
                <w:lang w:val="en-US" w:eastAsia="zh-CN"/>
              </w:rPr>
              <w:t>1.00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rPr>
                <w:rFonts w:hint="default" w:eastAsia="方正书宋_GBK"/>
                <w:lang w:val="en-US" w:eastAsia="zh-CN"/>
              </w:rPr>
            </w:pPr>
            <w:r>
              <w:rPr>
                <w:rFonts w:hint="eastAsia"/>
                <w:lang w:val="en-US" w:eastAsia="zh-CN"/>
              </w:rPr>
              <w:t>2.66</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rPr>
                <w:rFonts w:hint="default" w:eastAsia="方正书宋_GBK"/>
                <w:lang w:val="en-US" w:eastAsia="zh-CN"/>
              </w:rPr>
            </w:pPr>
            <w:r>
              <w:rPr>
                <w:rFonts w:hint="eastAsia"/>
                <w:lang w:val="en-US" w:eastAsia="zh-CN"/>
              </w:rPr>
              <w:t>0.20</w:t>
            </w:r>
          </w:p>
        </w:tc>
        <w:tc>
          <w:tcPr>
            <w:tcW w:w="2551" w:type="dxa"/>
            <w:vAlign w:val="center"/>
          </w:tcPr>
          <w:p>
            <w:pPr>
              <w:pStyle w:val="11"/>
              <w:rPr>
                <w:rFonts w:hint="default" w:eastAsia="方正书宋_GBK"/>
                <w:lang w:val="en-US" w:eastAsia="zh-CN"/>
              </w:rPr>
            </w:pPr>
            <w:r>
              <w:rPr>
                <w:rFonts w:hint="eastAsia"/>
                <w:lang w:val="en-US" w:eastAsia="zh-CN"/>
              </w:rPr>
              <w:t>0.00</w:t>
            </w:r>
          </w:p>
        </w:tc>
        <w:tc>
          <w:tcPr>
            <w:tcW w:w="2551" w:type="dxa"/>
            <w:vAlign w:val="center"/>
          </w:tcPr>
          <w:p>
            <w:pPr>
              <w:pStyle w:val="11"/>
              <w:rPr>
                <w:rFonts w:hint="default" w:eastAsia="方正书宋_GBK"/>
                <w:lang w:val="en-US" w:eastAsia="zh-CN"/>
              </w:rPr>
            </w:pPr>
            <w:r>
              <w:rPr>
                <w:rFonts w:hint="eastAsia"/>
                <w:lang w:val="en-US" w:eastAsia="zh-CN"/>
              </w:rP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rPr>
                <w:rFonts w:hint="default" w:eastAsia="方正书宋_GBK"/>
                <w:lang w:val="en-US" w:eastAsia="zh-CN"/>
              </w:rPr>
            </w:pPr>
            <w:r>
              <w:rPr>
                <w:rFonts w:hint="eastAsia"/>
                <w:lang w:val="en-US" w:eastAsia="zh-CN"/>
              </w:rPr>
              <w:t>0.06</w:t>
            </w:r>
          </w:p>
        </w:tc>
        <w:tc>
          <w:tcPr>
            <w:tcW w:w="2551" w:type="dxa"/>
            <w:vAlign w:val="center"/>
          </w:tcPr>
          <w:p>
            <w:pPr>
              <w:pStyle w:val="11"/>
              <w:jc w:val="center"/>
              <w:rPr>
                <w:rFonts w:hint="default" w:eastAsia="方正书宋_GBK"/>
                <w:lang w:val="en-US" w:eastAsia="zh-CN"/>
              </w:rPr>
            </w:pPr>
            <w:r>
              <w:rPr>
                <w:rFonts w:hint="eastAsia"/>
                <w:lang w:val="en-US" w:eastAsia="zh-CN"/>
              </w:rPr>
              <w:t xml:space="preserve">                               0.06</w:t>
            </w:r>
          </w:p>
        </w:tc>
        <w:tc>
          <w:tcPr>
            <w:tcW w:w="2551" w:type="dxa"/>
            <w:vAlign w:val="center"/>
          </w:tcPr>
          <w:p>
            <w:pPr>
              <w:pStyle w:val="11"/>
              <w:rPr>
                <w:rFonts w:hint="default" w:eastAsia="方正书宋_GBK"/>
                <w:lang w:val="en-US" w:eastAsia="zh-CN"/>
              </w:rPr>
            </w:pPr>
            <w:r>
              <w:rPr>
                <w:rFonts w:hint="eastAsia"/>
                <w:lang w:val="en-US" w:eastAsia="zh-CN"/>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rPr>
                <w:rFonts w:hint="default" w:eastAsia="方正书宋_GBK"/>
                <w:lang w:val="en-US" w:eastAsia="zh-CN"/>
              </w:rPr>
            </w:pPr>
            <w:r>
              <w:rPr>
                <w:rFonts w:hint="eastAsia"/>
                <w:lang w:val="en-US" w:eastAsia="zh-CN"/>
              </w:rPr>
              <w:t>0.06</w:t>
            </w:r>
          </w:p>
        </w:tc>
        <w:tc>
          <w:tcPr>
            <w:tcW w:w="2551" w:type="dxa"/>
            <w:vAlign w:val="center"/>
          </w:tcPr>
          <w:p>
            <w:pPr>
              <w:pStyle w:val="11"/>
              <w:rPr>
                <w:rFonts w:hint="default" w:eastAsia="方正书宋_GBK"/>
                <w:lang w:val="en-US" w:eastAsia="zh-CN"/>
              </w:rPr>
            </w:pPr>
            <w:r>
              <w:rPr>
                <w:rFonts w:hint="eastAsia"/>
                <w:lang w:val="en-US" w:eastAsia="zh-CN"/>
              </w:rPr>
              <w:t>0.06</w:t>
            </w:r>
          </w:p>
        </w:tc>
        <w:tc>
          <w:tcPr>
            <w:tcW w:w="2551" w:type="dxa"/>
            <w:vAlign w:val="center"/>
          </w:tcPr>
          <w:p>
            <w:pPr>
              <w:pStyle w:val="11"/>
              <w:rPr>
                <w:rFonts w:hint="default" w:eastAsia="方正书宋_GBK"/>
                <w:lang w:val="en-US" w:eastAsia="zh-CN"/>
              </w:rPr>
            </w:pPr>
            <w:r>
              <w:rPr>
                <w:rFonts w:hint="eastAsia"/>
                <w:lang w:val="en-US" w:eastAsia="zh-CN"/>
              </w:rPr>
              <w:t>0.00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lang w:eastAsia="zh-CN"/>
              </w:rPr>
            </w:pPr>
            <w:r>
              <w:t>113001唐山高新技术产业开发区行政服务中心</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rPr>
                <w:rFonts w:hint="default" w:eastAsia="方正书宋_GBK"/>
                <w:lang w:val="en-US" w:eastAsia="zh-CN"/>
              </w:rPr>
            </w:pPr>
            <w:r>
              <w:rPr>
                <w:rFonts w:hint="eastAsia"/>
                <w:lang w:val="en-US" w:eastAsia="zh-CN"/>
              </w:rPr>
              <w:t>0.00</w:t>
            </w:r>
          </w:p>
        </w:tc>
        <w:tc>
          <w:tcPr>
            <w:tcW w:w="2381" w:type="dxa"/>
            <w:vAlign w:val="center"/>
          </w:tcPr>
          <w:p>
            <w:pPr>
              <w:pStyle w:val="11"/>
              <w:rPr>
                <w:rFonts w:hint="default" w:eastAsia="方正书宋_GBK"/>
                <w:lang w:val="en-US" w:eastAsia="zh-CN"/>
              </w:rPr>
            </w:pPr>
            <w:r>
              <w:rPr>
                <w:rFonts w:hint="eastAsia"/>
                <w:lang w:val="en-US" w:eastAsia="zh-CN"/>
              </w:rPr>
              <w:t>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rPr>
                <w:rFonts w:hint="default" w:eastAsia="方正书宋_GBK"/>
                <w:lang w:val="en-US" w:eastAsia="zh-CN"/>
              </w:rPr>
            </w:pPr>
            <w:r>
              <w:rPr>
                <w:rFonts w:hint="eastAsia"/>
                <w:lang w:val="en-US" w:eastAsia="zh-CN"/>
              </w:rPr>
              <w:t>0.00</w:t>
            </w:r>
          </w:p>
        </w:tc>
        <w:tc>
          <w:tcPr>
            <w:tcW w:w="2381" w:type="dxa"/>
            <w:vAlign w:val="center"/>
          </w:tcPr>
          <w:p>
            <w:pPr>
              <w:pStyle w:val="11"/>
              <w:rPr>
                <w:rFonts w:hint="default" w:eastAsia="方正书宋_GBK"/>
                <w:lang w:val="en-US" w:eastAsia="zh-CN"/>
              </w:rPr>
            </w:pPr>
            <w:r>
              <w:rPr>
                <w:rFonts w:hint="eastAsia"/>
                <w:lang w:val="en-US" w:eastAsia="zh-CN"/>
              </w:rPr>
              <w:t>0.00</w:t>
            </w:r>
          </w:p>
        </w:tc>
        <w:tc>
          <w:tcPr>
            <w:tcW w:w="2381" w:type="dxa"/>
            <w:vAlign w:val="center"/>
          </w:tcPr>
          <w:p>
            <w:pPr>
              <w:pStyle w:val="11"/>
            </w:pPr>
          </w:p>
        </w:tc>
        <w:tc>
          <w:tcPr>
            <w:tcW w:w="2381" w:type="dxa"/>
            <w:vAlign w:val="center"/>
          </w:tcPr>
          <w:p>
            <w:pPr>
              <w:pStyle w:val="11"/>
            </w:pPr>
          </w:p>
        </w:tc>
      </w:tr>
    </w:tbl>
    <w:p>
      <w:pPr>
        <w:jc w:val="center"/>
        <w:rPr>
          <w:rFonts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唐山高新技术产业开发区行政服务中心</w:t>
      </w:r>
      <w:r>
        <w:rPr>
          <w:rFonts w:hint="eastAsia" w:ascii="方正小标宋_GBK" w:hAnsi="方正小标宋_GBK" w:eastAsia="方正小标宋_GBK" w:cs="方正小标宋_GBK"/>
          <w:color w:val="000000"/>
          <w:sz w:val="44"/>
          <w:lang w:eastAsia="zh-CN"/>
        </w:rPr>
        <w:t>（本级）</w:t>
      </w:r>
    </w:p>
    <w:p>
      <w:pPr>
        <w:jc w:val="center"/>
      </w:pP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按照《预算法》、《地方预决算公开操作规程》和《关于进一步推进预算公开工作的实施意见》规定，现将唐山高新技术产业开发区行政服务中心202</w:t>
      </w:r>
      <w:r>
        <w:rPr>
          <w:rFonts w:hint="eastAsia" w:eastAsia="方正仿宋_GBK"/>
          <w:color w:val="000000"/>
          <w:sz w:val="28"/>
          <w:lang w:val="en-US" w:eastAsia="zh-CN"/>
        </w:rPr>
        <w:t>1</w:t>
      </w:r>
      <w:r>
        <w:rPr>
          <w:rFonts w:eastAsia="方正仿宋_GBK"/>
          <w:color w:val="000000"/>
          <w:sz w:val="28"/>
        </w:rPr>
        <w:t>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line="560" w:lineRule="exact"/>
        <w:ind w:firstLine="640" w:firstLineChars="200"/>
        <w:rPr>
          <w:rFonts w:ascii="仿宋_GB2312" w:hAnsi="仿宋" w:eastAsia="仿宋_GB2312"/>
          <w:szCs w:val="32"/>
        </w:rPr>
      </w:pPr>
      <w:r>
        <w:rPr>
          <w:rFonts w:hint="eastAsia" w:ascii="仿宋_GB2312" w:eastAsia="仿宋_GB2312"/>
          <w:sz w:val="32"/>
          <w:szCs w:val="32"/>
          <w:lang w:eastAsia="zh-CN"/>
        </w:rPr>
        <w:t>我单位唐山</w:t>
      </w:r>
      <w:r>
        <w:rPr>
          <w:rFonts w:hint="eastAsia" w:ascii="仿宋_GB2312" w:eastAsia="仿宋_GB2312"/>
          <w:sz w:val="32"/>
          <w:szCs w:val="32"/>
        </w:rPr>
        <w:t>高新</w:t>
      </w:r>
      <w:r>
        <w:rPr>
          <w:rFonts w:hint="eastAsia" w:ascii="仿宋_GB2312" w:eastAsia="仿宋_GB2312"/>
          <w:sz w:val="32"/>
          <w:szCs w:val="32"/>
          <w:lang w:eastAsia="zh-CN"/>
        </w:rPr>
        <w:t>技术产业开发</w:t>
      </w:r>
      <w:r>
        <w:rPr>
          <w:rFonts w:hint="eastAsia" w:ascii="仿宋_GB2312" w:eastAsia="仿宋_GB2312"/>
          <w:sz w:val="32"/>
          <w:szCs w:val="32"/>
        </w:rPr>
        <w:t>区行政服务中心</w:t>
      </w:r>
      <w:r>
        <w:rPr>
          <w:rFonts w:hint="eastAsia" w:ascii="仿宋_GB2312" w:eastAsia="仿宋_GB2312"/>
          <w:sz w:val="32"/>
          <w:szCs w:val="32"/>
          <w:lang w:eastAsia="zh-CN"/>
        </w:rPr>
        <w:t>（本级）</w:t>
      </w:r>
      <w:r>
        <w:rPr>
          <w:rFonts w:hint="eastAsia" w:ascii="仿宋_GB2312" w:eastAsia="仿宋_GB2312"/>
          <w:sz w:val="32"/>
          <w:szCs w:val="32"/>
        </w:rPr>
        <w:t>为全额财政拨款事业单位，根据工作需要，高新区行政服务中心内设综合办公室、政府采购中心、财务处、社会信用体系建设办公室、市场监督管理部、社会事业服务部、食品药品服务部、投资服务中心、项目投资建设部、企业注册部。2016年，管委会成立行政审批局，下设行政审批中心。</w:t>
      </w:r>
      <w:r>
        <w:rPr>
          <w:rFonts w:hint="eastAsia" w:ascii="仿宋_GB2312" w:eastAsia="仿宋_GB2312"/>
          <w:sz w:val="32"/>
          <w:szCs w:val="32"/>
          <w:lang w:eastAsia="zh-CN"/>
        </w:rPr>
        <w:t>单位</w:t>
      </w:r>
      <w:r>
        <w:rPr>
          <w:rFonts w:hint="eastAsia" w:ascii="仿宋_GB2312" w:eastAsia="仿宋_GB2312"/>
          <w:sz w:val="32"/>
          <w:szCs w:val="32"/>
        </w:rPr>
        <w:t>主要职责有：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2.负责网上审批系统、网上权力运行监控系统、建设工程联合审批系统和智能化大厅的运行、管理和维护工作；负责审批大厅网络通讯的运行和调试工作。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5.负责政府集中采购工作。</w:t>
      </w:r>
    </w:p>
    <w:p>
      <w:pPr>
        <w:spacing w:line="560" w:lineRule="exact"/>
        <w:ind w:firstLine="640" w:firstLineChars="200"/>
        <w:rPr>
          <w:rFonts w:ascii="仿宋_GB2312" w:eastAsia="仿宋_GB2312"/>
          <w:sz w:val="32"/>
          <w:szCs w:val="32"/>
        </w:rPr>
      </w:pP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唐山高新技术产业开发区行政服务中心（本级）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firstLineChars="200"/>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行政服务中心202</w:t>
      </w:r>
      <w:r>
        <w:rPr>
          <w:rFonts w:hint="eastAsia" w:ascii="仿宋_GB2312" w:eastAsia="仿宋_GB2312"/>
          <w:sz w:val="32"/>
          <w:szCs w:val="32"/>
          <w:lang w:val="en-US" w:eastAsia="zh-CN"/>
        </w:rPr>
        <w:t>1</w:t>
      </w:r>
      <w:r>
        <w:rPr>
          <w:rFonts w:hint="eastAsia" w:ascii="仿宋_GB2312" w:eastAsia="仿宋_GB2312"/>
          <w:sz w:val="32"/>
          <w:szCs w:val="32"/>
        </w:rPr>
        <w:t>年收入预算</w:t>
      </w:r>
      <w:r>
        <w:rPr>
          <w:rFonts w:hint="eastAsia" w:ascii="仿宋_GB2312" w:eastAsia="仿宋_GB2312"/>
          <w:sz w:val="32"/>
          <w:szCs w:val="32"/>
          <w:lang w:val="en-US" w:eastAsia="zh-CN"/>
        </w:rPr>
        <w:t>581.28</w:t>
      </w:r>
      <w:r>
        <w:rPr>
          <w:rFonts w:hint="eastAsia" w:ascii="仿宋_GB2312" w:eastAsia="仿宋_GB2312"/>
          <w:sz w:val="32"/>
          <w:szCs w:val="32"/>
        </w:rPr>
        <w:t>万元。支出预算合计为</w:t>
      </w:r>
      <w:r>
        <w:rPr>
          <w:rFonts w:hint="eastAsia" w:ascii="仿宋_GB2312" w:eastAsia="仿宋_GB2312"/>
          <w:sz w:val="32"/>
          <w:szCs w:val="32"/>
          <w:lang w:val="en-US" w:eastAsia="zh-CN"/>
        </w:rPr>
        <w:t>581.28</w:t>
      </w:r>
      <w:r>
        <w:rPr>
          <w:rFonts w:hint="eastAsia" w:ascii="仿宋_GB2312" w:eastAsia="仿宋_GB2312"/>
          <w:sz w:val="32"/>
          <w:szCs w:val="32"/>
        </w:rPr>
        <w:t>万元，其中人员经费</w:t>
      </w:r>
      <w:r>
        <w:rPr>
          <w:rFonts w:hint="eastAsia" w:ascii="仿宋_GB2312" w:eastAsia="仿宋_GB2312"/>
          <w:sz w:val="32"/>
          <w:szCs w:val="32"/>
          <w:lang w:val="en-US" w:eastAsia="zh-CN"/>
        </w:rPr>
        <w:t>391.55</w:t>
      </w:r>
      <w:r>
        <w:rPr>
          <w:rFonts w:hint="eastAsia" w:ascii="仿宋_GB2312" w:eastAsia="仿宋_GB2312"/>
          <w:sz w:val="32"/>
          <w:szCs w:val="32"/>
        </w:rPr>
        <w:t>万元，日常公用经费</w:t>
      </w:r>
      <w:r>
        <w:rPr>
          <w:rFonts w:hint="eastAsia" w:ascii="仿宋_GB2312" w:eastAsia="仿宋_GB2312"/>
          <w:sz w:val="32"/>
          <w:szCs w:val="32"/>
          <w:lang w:val="en-US" w:eastAsia="zh-CN"/>
        </w:rPr>
        <w:t>42.23</w:t>
      </w:r>
      <w:r>
        <w:rPr>
          <w:rFonts w:hint="eastAsia" w:ascii="仿宋_GB2312" w:eastAsia="仿宋_GB2312"/>
          <w:sz w:val="32"/>
          <w:szCs w:val="32"/>
        </w:rPr>
        <w:t>万元，项目支出</w:t>
      </w:r>
      <w:r>
        <w:rPr>
          <w:rFonts w:hint="eastAsia" w:ascii="仿宋_GB2312" w:eastAsia="仿宋_GB2312"/>
          <w:sz w:val="32"/>
          <w:szCs w:val="32"/>
          <w:lang w:val="en-US" w:eastAsia="zh-CN"/>
        </w:rPr>
        <w:t>147.5</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与202</w:t>
      </w:r>
      <w:r>
        <w:rPr>
          <w:rFonts w:hint="eastAsia" w:ascii="仿宋_GB2312" w:eastAsia="仿宋_GB2312"/>
          <w:sz w:val="32"/>
          <w:szCs w:val="32"/>
          <w:lang w:val="en-US" w:eastAsia="zh-CN"/>
        </w:rPr>
        <w:t>0</w:t>
      </w:r>
      <w:r>
        <w:rPr>
          <w:rFonts w:hint="eastAsia" w:ascii="仿宋_GB2312" w:eastAsia="仿宋_GB2312"/>
          <w:sz w:val="32"/>
          <w:szCs w:val="32"/>
        </w:rPr>
        <w:t>年相比</w:t>
      </w:r>
      <w:r>
        <w:rPr>
          <w:rFonts w:hint="eastAsia" w:ascii="仿宋_GB2312" w:eastAsia="仿宋_GB2312"/>
          <w:sz w:val="32"/>
          <w:szCs w:val="32"/>
          <w:lang w:eastAsia="zh-CN"/>
        </w:rPr>
        <w:t>减少</w:t>
      </w:r>
      <w:r>
        <w:rPr>
          <w:rFonts w:hint="eastAsia" w:ascii="仿宋_GB2312" w:eastAsia="仿宋_GB2312"/>
          <w:sz w:val="32"/>
          <w:szCs w:val="32"/>
          <w:lang w:val="en-US" w:eastAsia="zh-CN"/>
        </w:rPr>
        <w:t>0.7</w:t>
      </w:r>
      <w:r>
        <w:rPr>
          <w:rFonts w:hint="eastAsia" w:ascii="仿宋_GB2312" w:eastAsia="仿宋_GB2312"/>
          <w:sz w:val="32"/>
          <w:szCs w:val="32"/>
        </w:rPr>
        <w:t>%，原因：相比于202</w:t>
      </w:r>
      <w:r>
        <w:rPr>
          <w:rFonts w:hint="eastAsia" w:ascii="仿宋_GB2312" w:eastAsia="仿宋_GB2312"/>
          <w:sz w:val="32"/>
          <w:szCs w:val="32"/>
          <w:lang w:val="en-US" w:eastAsia="zh-CN"/>
        </w:rPr>
        <w:t>0</w:t>
      </w:r>
      <w:r>
        <w:rPr>
          <w:rFonts w:hint="eastAsia" w:ascii="仿宋_GB2312" w:eastAsia="仿宋_GB2312"/>
          <w:sz w:val="32"/>
          <w:szCs w:val="32"/>
        </w:rPr>
        <w:t>年，</w:t>
      </w:r>
      <w:r>
        <w:rPr>
          <w:rFonts w:hint="eastAsia" w:ascii="仿宋_GB2312" w:eastAsia="仿宋_GB2312"/>
          <w:sz w:val="32"/>
          <w:szCs w:val="32"/>
          <w:lang w:eastAsia="zh-CN"/>
        </w:rPr>
        <w:t>项目经费有所减少，</w:t>
      </w:r>
      <w:r>
        <w:rPr>
          <w:rFonts w:hint="eastAsia" w:ascii="仿宋_GB2312" w:eastAsia="仿宋_GB2312"/>
          <w:sz w:val="32"/>
          <w:szCs w:val="32"/>
        </w:rPr>
        <w:t>中心办公人员有所增加。</w:t>
      </w:r>
    </w:p>
    <w:p>
      <w:pPr>
        <w:spacing w:line="560" w:lineRule="exact"/>
        <w:rPr>
          <w:rFonts w:ascii="仿宋_GB2312" w:eastAsia="仿宋_GB2312"/>
          <w:sz w:val="32"/>
          <w:szCs w:val="32"/>
        </w:rPr>
      </w:pP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为保障行政服务中心（部门）正常运行，安排行政服务中心安排机关运行经费支出</w:t>
      </w:r>
      <w:r>
        <w:rPr>
          <w:rFonts w:hint="eastAsia" w:ascii="仿宋_GB2312" w:eastAsia="仿宋_GB2312"/>
          <w:sz w:val="32"/>
          <w:szCs w:val="32"/>
          <w:lang w:val="en-US" w:eastAsia="zh-CN"/>
        </w:rPr>
        <w:t>42.23</w:t>
      </w:r>
      <w:r>
        <w:rPr>
          <w:rFonts w:hint="eastAsia" w:ascii="仿宋_GB2312" w:eastAsia="仿宋_GB2312"/>
          <w:sz w:val="32"/>
          <w:szCs w:val="32"/>
        </w:rPr>
        <w:t>万元，其中办公费用2.85万元、水费1万元、电费</w:t>
      </w:r>
      <w:r>
        <w:rPr>
          <w:rFonts w:hint="eastAsia" w:ascii="仿宋_GB2312" w:eastAsia="仿宋_GB2312"/>
          <w:sz w:val="32"/>
          <w:szCs w:val="32"/>
          <w:lang w:val="en-US" w:eastAsia="zh-CN"/>
        </w:rPr>
        <w:t>10</w:t>
      </w:r>
      <w:r>
        <w:rPr>
          <w:rFonts w:hint="eastAsia" w:ascii="仿宋_GB2312" w:eastAsia="仿宋_GB2312"/>
          <w:sz w:val="32"/>
          <w:szCs w:val="32"/>
        </w:rPr>
        <w:t>万元、邮电费</w:t>
      </w:r>
      <w:r>
        <w:rPr>
          <w:rFonts w:hint="eastAsia" w:ascii="仿宋_GB2312" w:eastAsia="仿宋_GB2312"/>
          <w:sz w:val="32"/>
          <w:szCs w:val="32"/>
          <w:lang w:val="en-US" w:eastAsia="zh-CN"/>
        </w:rPr>
        <w:t>1.7</w:t>
      </w:r>
      <w:r>
        <w:rPr>
          <w:rFonts w:hint="eastAsia" w:ascii="仿宋_GB2312" w:eastAsia="仿宋_GB2312"/>
          <w:sz w:val="32"/>
          <w:szCs w:val="32"/>
        </w:rPr>
        <w:t>万元、差旅费2万元、维修（护）费0.3万元、会议费0.5万元、其他商品和服务支出0.19万元、培训费0.5万元、公务接待费1万元、工会经费2.</w:t>
      </w:r>
      <w:r>
        <w:rPr>
          <w:rFonts w:hint="eastAsia" w:ascii="仿宋_GB2312" w:eastAsia="仿宋_GB2312"/>
          <w:sz w:val="32"/>
          <w:szCs w:val="32"/>
          <w:lang w:val="en-US" w:eastAsia="zh-CN"/>
        </w:rPr>
        <w:t>58</w:t>
      </w:r>
      <w:r>
        <w:rPr>
          <w:rFonts w:hint="eastAsia" w:ascii="仿宋_GB2312" w:eastAsia="仿宋_GB2312"/>
          <w:sz w:val="32"/>
          <w:szCs w:val="32"/>
        </w:rPr>
        <w:t>万元、租赁费19.61万元。对比202</w:t>
      </w:r>
      <w:r>
        <w:rPr>
          <w:rFonts w:hint="eastAsia" w:ascii="仿宋_GB2312" w:eastAsia="仿宋_GB2312"/>
          <w:sz w:val="32"/>
          <w:szCs w:val="32"/>
          <w:lang w:val="en-US" w:eastAsia="zh-CN"/>
        </w:rPr>
        <w:t>0</w:t>
      </w:r>
      <w:r>
        <w:rPr>
          <w:rFonts w:hint="eastAsia" w:ascii="仿宋_GB2312" w:eastAsia="仿宋_GB2312"/>
          <w:sz w:val="32"/>
          <w:szCs w:val="32"/>
        </w:rPr>
        <w:t>年增加</w:t>
      </w:r>
      <w:r>
        <w:rPr>
          <w:rFonts w:hint="eastAsia" w:ascii="仿宋_GB2312" w:eastAsia="仿宋_GB2312"/>
          <w:sz w:val="32"/>
          <w:szCs w:val="32"/>
          <w:lang w:val="en-US" w:eastAsia="zh-CN"/>
        </w:rPr>
        <w:t>14.25</w:t>
      </w:r>
      <w:r>
        <w:rPr>
          <w:rFonts w:hint="eastAsia" w:ascii="仿宋_GB2312" w:eastAsia="仿宋_GB2312"/>
          <w:sz w:val="32"/>
          <w:szCs w:val="32"/>
        </w:rPr>
        <w:t>万元，主要原因：较20</w:t>
      </w:r>
      <w:r>
        <w:rPr>
          <w:rFonts w:hint="eastAsia" w:ascii="仿宋_GB2312" w:eastAsia="仿宋_GB2312"/>
          <w:sz w:val="32"/>
          <w:szCs w:val="32"/>
          <w:lang w:val="en-US" w:eastAsia="zh-CN"/>
        </w:rPr>
        <w:t>20</w:t>
      </w:r>
      <w:r>
        <w:rPr>
          <w:rFonts w:hint="eastAsia" w:ascii="仿宋_GB2312" w:eastAsia="仿宋_GB2312"/>
          <w:sz w:val="32"/>
          <w:szCs w:val="32"/>
        </w:rPr>
        <w:t>年办公人数有所增加，</w:t>
      </w:r>
      <w:r>
        <w:rPr>
          <w:rFonts w:hint="eastAsia" w:ascii="仿宋_GB2312" w:eastAsia="仿宋_GB2312"/>
          <w:sz w:val="32"/>
          <w:szCs w:val="32"/>
          <w:lang w:eastAsia="zh-CN"/>
        </w:rPr>
        <w:t>增加部分职能，</w:t>
      </w:r>
      <w:r>
        <w:rPr>
          <w:rFonts w:hint="eastAsia" w:ascii="仿宋_GB2312" w:eastAsia="仿宋_GB2312"/>
          <w:sz w:val="32"/>
          <w:szCs w:val="32"/>
        </w:rPr>
        <w:t>增加租赁费用。</w:t>
      </w:r>
    </w:p>
    <w:p>
      <w:pPr>
        <w:spacing w:line="560" w:lineRule="exact"/>
        <w:ind w:firstLine="640" w:firstLineChars="200"/>
        <w:rPr>
          <w:rFonts w:ascii="仿宋_GB2312" w:eastAsia="仿宋_GB2312"/>
          <w:sz w:val="32"/>
          <w:szCs w:val="32"/>
        </w:rPr>
      </w:pP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0</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“三公”经费预算安排1万元，与上年持平。具体情况如下：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（二）公务接待费。安排1万元，与上年持平。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line="500" w:lineRule="exact"/>
        <w:ind w:firstLine="560"/>
      </w:pPr>
      <w:r>
        <w:rPr>
          <w:rFonts w:eastAsia="方正仿宋_GBK"/>
          <w:color w:val="000000"/>
          <w:sz w:val="28"/>
        </w:rPr>
        <w:t>（一）总体绩效目标</w:t>
      </w:r>
    </w:p>
    <w:p>
      <w:pPr>
        <w:ind w:firstLine="640" w:firstLineChars="200"/>
        <w:rPr>
          <w:rFonts w:ascii="仿宋_GB2312" w:eastAsia="仿宋_GB2312"/>
          <w:sz w:val="32"/>
          <w:szCs w:val="32"/>
        </w:rPr>
      </w:pPr>
      <w:r>
        <w:rPr>
          <w:rFonts w:hint="eastAsia" w:ascii="仿宋_GB2312" w:eastAsia="仿宋_GB2312"/>
          <w:sz w:val="32"/>
          <w:szCs w:val="32"/>
        </w:rPr>
        <w:t>搞好单位整体协调工作，对文件的上传下达工作，档案的管理，组织的建设、人事劳资的核算，其他部门办公等工作。保证高新区审批大厅正常工作与运转，通过开展审批服务及其他便民服务，将审批大厅打造为便捷高效公开透明的服务平台。在规定时限内，依法、依规进开展行政审批。做好行政审批配套相关评估工作。保证会议过程中评标专家到场，采购项目采购文件专家论证和开评标顺利完成。</w:t>
      </w:r>
    </w:p>
    <w:p>
      <w:pPr>
        <w:pStyle w:val="21"/>
      </w:pPr>
    </w:p>
    <w:p>
      <w:pPr>
        <w:spacing w:line="500" w:lineRule="exact"/>
        <w:ind w:firstLine="560"/>
      </w:pPr>
      <w:r>
        <w:rPr>
          <w:rFonts w:eastAsia="方正仿宋_GBK"/>
          <w:color w:val="000000"/>
          <w:sz w:val="28"/>
        </w:rPr>
        <w:t>（二）分项绩效目标</w:t>
      </w:r>
    </w:p>
    <w:p>
      <w:pPr>
        <w:ind w:firstLine="1280" w:firstLineChars="400"/>
        <w:rPr>
          <w:rFonts w:ascii="仿宋_GB2312" w:eastAsia="仿宋_GB2312"/>
          <w:sz w:val="32"/>
          <w:szCs w:val="32"/>
        </w:rPr>
      </w:pPr>
      <w:r>
        <w:rPr>
          <w:rFonts w:hint="eastAsia" w:ascii="仿宋_GB2312" w:eastAsia="仿宋_GB2312"/>
          <w:sz w:val="32"/>
          <w:szCs w:val="32"/>
        </w:rPr>
        <w:t>1、党政综合事务</w:t>
      </w:r>
    </w:p>
    <w:p>
      <w:pPr>
        <w:ind w:firstLine="640" w:firstLineChars="200"/>
        <w:rPr>
          <w:rFonts w:ascii="仿宋_GB2312" w:eastAsia="仿宋_GB2312"/>
          <w:sz w:val="32"/>
          <w:szCs w:val="32"/>
        </w:rPr>
      </w:pPr>
      <w:r>
        <w:rPr>
          <w:rFonts w:hint="eastAsia" w:ascii="仿宋_GB2312" w:eastAsia="仿宋_GB2312"/>
          <w:sz w:val="32"/>
          <w:szCs w:val="32"/>
        </w:rPr>
        <w:t>绩效目标：搞好单位整体协调工作，对文件的上传下达工作，档案的管理，组织的建设、人事劳资的核算，其他部门办公等</w:t>
      </w:r>
    </w:p>
    <w:p>
      <w:pPr>
        <w:ind w:firstLine="640" w:firstLineChars="200"/>
        <w:rPr>
          <w:rFonts w:ascii="仿宋_GB2312" w:eastAsia="仿宋_GB2312"/>
          <w:sz w:val="32"/>
          <w:szCs w:val="32"/>
        </w:rPr>
      </w:pPr>
      <w:r>
        <w:rPr>
          <w:rFonts w:hint="eastAsia" w:ascii="仿宋_GB2312" w:eastAsia="仿宋_GB2312"/>
          <w:sz w:val="32"/>
          <w:szCs w:val="32"/>
        </w:rPr>
        <w:t>绩效指标：机关办公的协调性、上传下达的及时性的百分比、组织党建、人事劳资的核算等工作出错率</w:t>
      </w:r>
    </w:p>
    <w:p>
      <w:pPr>
        <w:ind w:firstLine="1280" w:firstLineChars="400"/>
        <w:rPr>
          <w:rFonts w:ascii="仿宋_GB2312" w:eastAsia="仿宋_GB2312"/>
          <w:sz w:val="32"/>
          <w:szCs w:val="32"/>
        </w:rPr>
      </w:pPr>
      <w:r>
        <w:rPr>
          <w:rFonts w:hint="eastAsia" w:ascii="仿宋_GB2312" w:eastAsia="仿宋_GB2312"/>
          <w:sz w:val="32"/>
          <w:szCs w:val="32"/>
        </w:rPr>
        <w:t>2、高新区行政审人员管理</w:t>
      </w:r>
    </w:p>
    <w:p>
      <w:pPr>
        <w:ind w:firstLine="640" w:firstLineChars="200"/>
        <w:rPr>
          <w:rFonts w:ascii="仿宋_GB2312" w:eastAsia="仿宋_GB2312"/>
          <w:sz w:val="32"/>
          <w:szCs w:val="32"/>
        </w:rPr>
      </w:pPr>
      <w:r>
        <w:rPr>
          <w:rFonts w:hint="eastAsia" w:ascii="仿宋_GB2312" w:eastAsia="仿宋_GB2312"/>
          <w:sz w:val="32"/>
          <w:szCs w:val="32"/>
        </w:rPr>
        <w:t>绩效目标：提升审批人员工作水平，监督考核审批人员工作纪律、工作能力。</w:t>
      </w:r>
    </w:p>
    <w:p>
      <w:pPr>
        <w:ind w:firstLine="640" w:firstLineChars="200"/>
        <w:rPr>
          <w:rFonts w:ascii="仿宋_GB2312" w:eastAsia="仿宋_GB2312"/>
          <w:sz w:val="32"/>
          <w:szCs w:val="32"/>
        </w:rPr>
      </w:pPr>
      <w:r>
        <w:rPr>
          <w:rFonts w:hint="eastAsia" w:ascii="仿宋_GB2312" w:eastAsia="仿宋_GB2312"/>
          <w:sz w:val="32"/>
          <w:szCs w:val="32"/>
        </w:rPr>
        <w:t>绩效指标：行政审批人员培训、考核通过率</w:t>
      </w:r>
    </w:p>
    <w:p>
      <w:pPr>
        <w:ind w:firstLine="1280" w:firstLineChars="400"/>
        <w:rPr>
          <w:rFonts w:ascii="仿宋_GB2312" w:eastAsia="仿宋_GB2312"/>
          <w:sz w:val="32"/>
          <w:szCs w:val="32"/>
        </w:rPr>
      </w:pPr>
      <w:r>
        <w:rPr>
          <w:rFonts w:hint="eastAsia" w:ascii="仿宋_GB2312" w:eastAsia="仿宋_GB2312"/>
          <w:sz w:val="32"/>
          <w:szCs w:val="32"/>
        </w:rPr>
        <w:t>3、财政事务</w:t>
      </w:r>
    </w:p>
    <w:p>
      <w:pPr>
        <w:ind w:firstLine="640" w:firstLineChars="200"/>
        <w:rPr>
          <w:rFonts w:ascii="仿宋_GB2312" w:eastAsia="仿宋_GB2312"/>
          <w:sz w:val="32"/>
          <w:szCs w:val="32"/>
        </w:rPr>
      </w:pPr>
      <w:r>
        <w:rPr>
          <w:rFonts w:hint="eastAsia" w:ascii="仿宋_GB2312" w:eastAsia="仿宋_GB2312"/>
          <w:sz w:val="32"/>
          <w:szCs w:val="32"/>
        </w:rPr>
        <w:t>绩效目标：编制财政收支预决算，管理机关经费收支，负责本单位账务管理。</w:t>
      </w:r>
    </w:p>
    <w:p>
      <w:pPr>
        <w:ind w:firstLine="640" w:firstLineChars="200"/>
        <w:rPr>
          <w:rFonts w:ascii="仿宋_GB2312" w:eastAsia="仿宋_GB2312"/>
          <w:sz w:val="32"/>
          <w:szCs w:val="32"/>
        </w:rPr>
      </w:pPr>
      <w:r>
        <w:rPr>
          <w:rFonts w:hint="eastAsia" w:ascii="仿宋_GB2312" w:eastAsia="仿宋_GB2312"/>
          <w:sz w:val="32"/>
          <w:szCs w:val="32"/>
        </w:rPr>
        <w:t xml:space="preserve">绩效指标：编制财政收支预决算的及时率、管理本单位账务的出错率 </w:t>
      </w:r>
    </w:p>
    <w:p>
      <w:pPr>
        <w:ind w:firstLine="1280" w:firstLineChars="400"/>
        <w:rPr>
          <w:rFonts w:ascii="仿宋_GB2312" w:eastAsia="仿宋_GB2312"/>
          <w:sz w:val="32"/>
          <w:szCs w:val="32"/>
        </w:rPr>
      </w:pPr>
      <w:r>
        <w:rPr>
          <w:rFonts w:hint="eastAsia" w:ascii="仿宋_GB2312" w:eastAsia="仿宋_GB2312"/>
          <w:sz w:val="32"/>
          <w:szCs w:val="32"/>
        </w:rPr>
        <w:t>4、行政审批政务管理与日常工作</w:t>
      </w:r>
    </w:p>
    <w:p>
      <w:pPr>
        <w:ind w:firstLine="640" w:firstLineChars="200"/>
        <w:rPr>
          <w:rFonts w:ascii="仿宋_GB2312" w:eastAsia="仿宋_GB2312"/>
          <w:sz w:val="32"/>
          <w:szCs w:val="32"/>
        </w:rPr>
      </w:pPr>
      <w:r>
        <w:rPr>
          <w:rFonts w:hint="eastAsia" w:ascii="仿宋_GB2312" w:eastAsia="仿宋_GB2312"/>
          <w:sz w:val="32"/>
          <w:szCs w:val="32"/>
        </w:rPr>
        <w:t>绩效目标：在规定时限内，依法、依规进开展行政审批。做好行政审批配套相关评估工作</w:t>
      </w:r>
    </w:p>
    <w:p>
      <w:pPr>
        <w:ind w:firstLine="640" w:firstLineChars="200"/>
        <w:rPr>
          <w:rFonts w:ascii="仿宋_GB2312" w:eastAsia="仿宋_GB2312"/>
          <w:sz w:val="32"/>
          <w:szCs w:val="32"/>
        </w:rPr>
      </w:pPr>
      <w:r>
        <w:rPr>
          <w:rFonts w:hint="eastAsia" w:ascii="仿宋_GB2312" w:eastAsia="仿宋_GB2312"/>
          <w:sz w:val="32"/>
          <w:szCs w:val="32"/>
        </w:rPr>
        <w:t>绩效指标： 按时办结审批事项数量 、办事项目企业满意率、评估单位满意率。</w:t>
      </w:r>
    </w:p>
    <w:p>
      <w:pPr>
        <w:ind w:firstLine="640" w:firstLineChars="200"/>
        <w:rPr>
          <w:rFonts w:ascii="仿宋_GB2312" w:eastAsia="仿宋_GB2312"/>
          <w:sz w:val="32"/>
          <w:szCs w:val="32"/>
        </w:rPr>
      </w:pPr>
      <w:r>
        <w:rPr>
          <w:rFonts w:hint="eastAsia" w:ascii="仿宋_GB2312" w:eastAsia="仿宋_GB2312"/>
          <w:sz w:val="32"/>
          <w:szCs w:val="32"/>
        </w:rPr>
        <w:t>5、政府采购招投标会议专家评审工作</w:t>
      </w:r>
    </w:p>
    <w:p>
      <w:pPr>
        <w:ind w:firstLine="640" w:firstLineChars="200"/>
        <w:rPr>
          <w:rFonts w:ascii="仿宋_GB2312" w:eastAsia="仿宋_GB2312"/>
          <w:sz w:val="32"/>
          <w:szCs w:val="32"/>
        </w:rPr>
      </w:pPr>
      <w:r>
        <w:rPr>
          <w:rFonts w:hint="eastAsia" w:ascii="仿宋_GB2312" w:eastAsia="仿宋_GB2312"/>
          <w:sz w:val="32"/>
          <w:szCs w:val="32"/>
        </w:rPr>
        <w:t>绩效目标：保证会议过程中评标专家到场，采购项目采购文件专家论证和开评标顺利完成。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绩效指标：评标专家满意率</w:t>
      </w:r>
    </w:p>
    <w:p>
      <w:pPr>
        <w:pStyle w:val="22"/>
      </w:pPr>
    </w:p>
    <w:p>
      <w:pPr>
        <w:ind w:firstLine="640" w:firstLineChars="200"/>
        <w:rPr>
          <w:rFonts w:ascii="仿宋_GB2312" w:eastAsia="仿宋_GB2312"/>
          <w:sz w:val="32"/>
          <w:szCs w:val="32"/>
        </w:rPr>
      </w:pPr>
      <w:r>
        <w:rPr>
          <w:rFonts w:hint="eastAsia" w:ascii="仿宋_GB2312" w:eastAsia="仿宋_GB2312"/>
          <w:sz w:val="32"/>
          <w:szCs w:val="32"/>
        </w:rPr>
        <w:t>（三）、规划目标保障措施</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1、区域评估，推进“打包审批”改革工作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val="0"/>
          <w:sz w:val="32"/>
          <w:szCs w:val="32"/>
          <w:lang w:eastAsia="zh-CN"/>
        </w:rPr>
      </w:pPr>
      <w:r>
        <w:rPr>
          <w:rFonts w:hint="default"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深化“放管服”改革，</w:t>
      </w:r>
      <w:r>
        <w:rPr>
          <w:rFonts w:hint="eastAsia" w:ascii="仿宋_GB2312" w:hAnsi="仿宋_GB2312" w:eastAsia="仿宋_GB2312" w:cs="仿宋_GB2312"/>
          <w:sz w:val="32"/>
          <w:szCs w:val="32"/>
          <w:lang w:val="en-US" w:eastAsia="zh-CN"/>
        </w:rPr>
        <w:t>持续</w:t>
      </w:r>
      <w:r>
        <w:rPr>
          <w:rFonts w:hint="default" w:ascii="仿宋_GB2312" w:hAnsi="仿宋_GB2312" w:eastAsia="仿宋_GB2312" w:cs="仿宋_GB2312"/>
          <w:sz w:val="32"/>
          <w:szCs w:val="32"/>
          <w:lang w:val="en-US" w:eastAsia="zh-CN"/>
        </w:rPr>
        <w:t>优化营商环境、转变政府职能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巩固高新区2019年“区域打包审批”成果，2020年</w:t>
      </w:r>
      <w:r>
        <w:rPr>
          <w:rFonts w:hint="eastAsia" w:ascii="仿宋_GB2312" w:hAnsi="仿宋_GB2312" w:eastAsia="仿宋_GB2312" w:cs="仿宋_GB2312"/>
          <w:sz w:val="32"/>
          <w:szCs w:val="32"/>
          <w:lang w:val="en-US" w:eastAsia="zh-CN"/>
        </w:rPr>
        <w:t>，行政审批局</w:t>
      </w:r>
      <w:r>
        <w:rPr>
          <w:rFonts w:hint="default" w:ascii="仿宋_GB2312" w:hAnsi="仿宋_GB2312" w:eastAsia="仿宋_GB2312" w:cs="仿宋_GB2312"/>
          <w:sz w:val="32"/>
          <w:szCs w:val="32"/>
          <w:lang w:val="en-US" w:eastAsia="zh-CN"/>
        </w:rPr>
        <w:t>继续开展“区域评估”及“区域打包审批”工作</w:t>
      </w:r>
      <w:r>
        <w:rPr>
          <w:rFonts w:hint="eastAsia" w:ascii="仿宋_GB2312" w:hAnsi="仿宋_GB2312" w:eastAsia="仿宋_GB2312" w:cs="仿宋_GB2312"/>
          <w:sz w:val="32"/>
          <w:szCs w:val="32"/>
          <w:lang w:val="en-US" w:eastAsia="zh-CN"/>
        </w:rPr>
        <w:t>。一是确定高新区京唐智慧港起步区作为评估区域，区域面积约7500亩地，涵盖了工业、现代服务业、新民居、机场、高铁站等区域。根据高新区地质结构特点及项目建设需要，确定评估事项为“地质灾害危险性评估”；二是结合自然资源和规划分局、社会事务局确定拟评估区域范围，出具拟评估区域范围图及位置坐标；三是通过第三方评估机构，9月18日完成</w:t>
      </w:r>
      <w:r>
        <w:rPr>
          <w:rFonts w:hint="eastAsia" w:ascii="仿宋_GB2312" w:hAnsi="仿宋_GB2312" w:eastAsia="仿宋_GB2312" w:cs="仿宋_GB2312"/>
          <w:snapToGrid w:val="0"/>
          <w:sz w:val="32"/>
          <w:szCs w:val="32"/>
        </w:rPr>
        <w:t>区域评估并取得相关报告</w:t>
      </w:r>
      <w:r>
        <w:rPr>
          <w:rFonts w:hint="eastAsia" w:ascii="仿宋_GB2312" w:hAnsi="仿宋_GB2312" w:eastAsia="仿宋_GB2312" w:cs="仿宋_GB2312"/>
          <w:snapToGrid w:val="0"/>
          <w:sz w:val="32"/>
          <w:szCs w:val="32"/>
          <w:lang w:eastAsia="zh-CN"/>
        </w:rPr>
        <w:t>。</w:t>
      </w:r>
      <w:r>
        <w:rPr>
          <w:rFonts w:hint="eastAsia" w:ascii="仿宋_GB2312" w:hAnsi="仿宋_GB2312" w:eastAsia="仿宋_GB2312" w:cs="仿宋_GB2312"/>
          <w:sz w:val="32"/>
          <w:szCs w:val="32"/>
          <w:lang w:val="en-US" w:eastAsia="zh-CN"/>
        </w:rPr>
        <w:t>“地质灾害危险性评估”区域评估的完成，日后企业在办理项目审批过程中可节省近30个工作日。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2、优化服务，提升政务服务效能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建立健全联审联办机制，完善政务服务大厅“综合分类受理、一门一站审批、统一窗口出件”审批运行模式，</w:t>
      </w:r>
      <w:r>
        <w:rPr>
          <w:rFonts w:hint="eastAsia" w:ascii="仿宋_GB2312" w:hAnsi="仿宋_GB2312" w:eastAsia="仿宋_GB2312" w:cs="仿宋_GB2312"/>
          <w:sz w:val="32"/>
          <w:szCs w:val="32"/>
          <w:lang w:val="en-US" w:eastAsia="zh-CN"/>
        </w:rPr>
        <w:t>落实政务服务双休日“不打烊”，共办理“不打烊”业务67件，接待办事群众200余人次；二是会同</w:t>
      </w:r>
      <w:r>
        <w:rPr>
          <w:rFonts w:hint="default" w:ascii="仿宋_GB2312" w:hAnsi="仿宋_GB2312" w:eastAsia="仿宋_GB2312" w:cs="仿宋_GB2312"/>
          <w:sz w:val="32"/>
          <w:szCs w:val="32"/>
          <w:lang w:val="en-US" w:eastAsia="zh-CN"/>
        </w:rPr>
        <w:t>城建局</w:t>
      </w:r>
      <w:r>
        <w:rPr>
          <w:rFonts w:hint="eastAsia" w:ascii="仿宋_GB2312" w:hAnsi="仿宋_GB2312" w:eastAsia="仿宋_GB2312" w:cs="仿宋_GB2312"/>
          <w:sz w:val="32"/>
          <w:szCs w:val="32"/>
          <w:lang w:val="en-US" w:eastAsia="zh-CN"/>
        </w:rPr>
        <w:t>等相关部门</w:t>
      </w:r>
      <w:r>
        <w:rPr>
          <w:rFonts w:hint="default" w:ascii="仿宋_GB2312" w:hAnsi="仿宋_GB2312" w:eastAsia="仿宋_GB2312" w:cs="仿宋_GB2312"/>
          <w:sz w:val="32"/>
          <w:szCs w:val="32"/>
          <w:lang w:val="en-US" w:eastAsia="zh-CN"/>
        </w:rPr>
        <w:t>实行数字化联合审图和联合验收；</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val="en-US" w:eastAsia="zh-CN"/>
        </w:rPr>
        <w:t>特定建设工程实行施工许可豁免制度；</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落实年综合能源消费量不满1000吨标准煤且年电力消费量不满500万千瓦时的固定资产投资项目不再单独进行节能审查。</w:t>
      </w:r>
      <w:r>
        <w:rPr>
          <w:rFonts w:hint="eastAsia" w:ascii="仿宋_GB2312" w:hAnsi="仿宋_GB2312" w:eastAsia="仿宋_GB2312" w:cs="仿宋_GB2312"/>
          <w:sz w:val="32"/>
          <w:szCs w:val="32"/>
          <w:lang w:val="en-US" w:eastAsia="zh-CN"/>
        </w:rPr>
        <w:t>四是</w:t>
      </w:r>
      <w:r>
        <w:rPr>
          <w:rFonts w:hint="default" w:ascii="仿宋_GB2312" w:hAnsi="仿宋_GB2312" w:eastAsia="仿宋_GB2312" w:cs="仿宋_GB2312"/>
          <w:sz w:val="32"/>
          <w:szCs w:val="32"/>
          <w:lang w:val="en-US" w:eastAsia="zh-CN"/>
        </w:rPr>
        <w:t>落实投资审批制度改革，依托河北政务服务网、河北省固定资产投资审批监管平台、唐山工程建设项目联合审批系统积极实施投资审批事项在线并联办理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企业投资项目备案全程线上办理、投资项目线上核准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3、落实商事制度改革，激发市场活力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市商事制度改革工作要求，为进一步加快企业开办速度，将企业开办时间压缩至1个工作日，行政审批局积极会同税务局、公安分局、社保局等部门，整合大厅现有资源，优化窗口设置，开设高新区“企业开办专区”；开启“政银服务”新模式，协调浦发银行在政务服务大厅增设营业执照自助打印设备，共打印营业执照2500余份；推进企业档案电子化管理，结合软件公司开发系统平台，实现企业档案“容e查”，目前已录入电子档案22000余份，完成率为85%；截至目前，市场主体净增长628户，完成市达净增任务的87.10%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4、推陈出新，赢得群众口碑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为进一步优化营商环境，推进“放管服”改革及“三创四建”工作取得实效，助力全面夺取疫情防控和经济社会发展双胜利，行政审批局</w:t>
      </w:r>
      <w:r>
        <w:rPr>
          <w:rFonts w:hint="eastAsia" w:ascii="仿宋_GB2312" w:hAnsi="仿宋_GB2312" w:eastAsia="仿宋_GB2312" w:cs="仿宋_GB2312"/>
          <w:sz w:val="32"/>
          <w:szCs w:val="32"/>
          <w:lang w:val="en-US" w:eastAsia="zh-CN"/>
        </w:rPr>
        <w:t>推陈出新，</w:t>
      </w:r>
      <w:r>
        <w:rPr>
          <w:rFonts w:hint="default" w:ascii="仿宋_GB2312" w:hAnsi="仿宋_GB2312" w:eastAsia="仿宋_GB2312" w:cs="仿宋_GB2312"/>
          <w:sz w:val="32"/>
          <w:szCs w:val="32"/>
          <w:lang w:val="en-US" w:eastAsia="zh-CN"/>
        </w:rPr>
        <w:t>开发建设“高新区政务服务大厅微信预约平台”</w:t>
      </w:r>
      <w:r>
        <w:rPr>
          <w:rFonts w:hint="eastAsia" w:ascii="仿宋_GB2312" w:hAnsi="仿宋_GB2312" w:eastAsia="仿宋_GB2312" w:cs="仿宋_GB2312"/>
          <w:sz w:val="32"/>
          <w:szCs w:val="32"/>
          <w:lang w:val="en-US" w:eastAsia="zh-CN"/>
        </w:rPr>
        <w:t>。4月20日起，</w:t>
      </w:r>
      <w:r>
        <w:rPr>
          <w:rFonts w:hint="default" w:ascii="仿宋_GB2312" w:hAnsi="仿宋_GB2312" w:eastAsia="仿宋_GB2312" w:cs="仿宋_GB2312"/>
          <w:sz w:val="32"/>
          <w:szCs w:val="32"/>
          <w:lang w:val="en-US" w:eastAsia="zh-CN"/>
        </w:rPr>
        <w:t>高新区政务服务大厅提供微信预约叫号服务。</w:t>
      </w:r>
      <w:r>
        <w:rPr>
          <w:rFonts w:hint="eastAsia" w:ascii="仿宋_GB2312" w:hAnsi="仿宋_GB2312" w:eastAsia="仿宋_GB2312" w:cs="仿宋_GB2312"/>
          <w:sz w:val="32"/>
          <w:szCs w:val="32"/>
          <w:lang w:val="en-US" w:eastAsia="zh-CN"/>
        </w:rPr>
        <w:t>截至目前，使用微信平台预约服务的群众、企业达1万余人次。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微信预约叫号平台的使用，极大程度上减少办事群众的等候时间，使办事群众可以更加合理地安排出行时间，同时有效地解决疫情期间人员聚集问题，为办事群众提供更为便捷、高效、规范、有序的政务服务，深受办事群众的一致好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持续推进社会信用体系建设工作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完善制度建设，按照唐山市2020年社会信用体系建设工作要点，结合高新区实际，研究制定《高新区2020年社会信用体系建设工作要点》，明确了工作职责和责任分工，同时印发《高新区社会信用体系建设工作月通报制度》，督促各职能部门工作任务落到实处；二是积极落实信用核查，在行政许可、政府采购等领域实行信用核查制度，以“信用中国”等平台为依托，查询相关办事个人、企业的信用信息，限制列入黑名单的办理相关业务；三是开展信用承诺工作，围绕企业登记等涉企业务，引导企业对自身经营、生产行为开展承诺，截至目前共收集并公开信用承诺书1100余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推进乡镇和街道机构改革工作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按照河北省关于推进乡镇和街道机构改革工作部署，行政审批局负责指导老庄子镇和街道办事处行政综合服务中心建设及审批服务事项、公共服务事项赋权下放承接工作。组织召开培训会议3期，事项下放衔接会议2次。目前，行政综合服务中心场所建设、审批服务事项、制度建设、培训指导等工作均已按照标准完成建设。</w:t>
      </w:r>
    </w:p>
    <w:p>
      <w:pPr>
        <w:ind w:firstLine="640" w:firstLineChars="200"/>
        <w:rPr>
          <w:rFonts w:ascii="仿宋_GB2312" w:eastAsia="仿宋_GB2312"/>
          <w:sz w:val="32"/>
          <w:szCs w:val="32"/>
        </w:rPr>
      </w:pPr>
    </w:p>
    <w:p>
      <w:pPr>
        <w:ind w:firstLine="640" w:firstLineChars="200"/>
        <w:jc w:val="left"/>
        <w:rPr>
          <w:rFonts w:ascii="仿宋" w:hAnsi="仿宋" w:eastAsia="仿宋" w:cs="宋体"/>
          <w:color w:val="000000"/>
          <w:sz w:val="32"/>
          <w:szCs w:val="32"/>
        </w:rPr>
      </w:pPr>
      <w:r>
        <w:rPr>
          <w:rFonts w:hint="eastAsia" w:ascii="仿宋" w:hAnsi="仿宋" w:eastAsia="仿宋" w:cs="宋体"/>
          <w:color w:val="000000"/>
          <w:sz w:val="32"/>
          <w:szCs w:val="32"/>
        </w:rPr>
        <w:br w:type="page"/>
      </w:r>
    </w:p>
    <w:p>
      <w:pPr>
        <w:adjustRightInd w:val="0"/>
        <w:snapToGrid w:val="0"/>
        <w:spacing w:line="560" w:lineRule="exact"/>
        <w:ind w:firstLine="643" w:firstLineChars="200"/>
        <w:rPr>
          <w:rFonts w:ascii="方正楷体_GBK" w:hAnsi="方正楷体_GBK" w:eastAsia="方正楷体_GBK" w:cs="方正楷体_GBK"/>
          <w:b/>
          <w:color w:val="000000"/>
          <w:sz w:val="32"/>
        </w:rPr>
      </w:pPr>
      <w:r>
        <w:rPr>
          <w:rFonts w:hint="eastAsia" w:ascii="仿宋_GB2312" w:hAnsi="Arial" w:eastAsia="仿宋_GB2312" w:cs="Arial"/>
          <w:b/>
          <w:bCs/>
          <w:color w:val="000000"/>
          <w:sz w:val="32"/>
          <w:szCs w:val="32"/>
          <w:shd w:val="clear" w:color="auto" w:fill="FFFFFF"/>
          <w:lang w:eastAsia="zh-CN"/>
        </w:rPr>
        <w:t>第二部分</w:t>
      </w:r>
      <w:r>
        <w:rPr>
          <w:rFonts w:ascii="方正楷体_GBK" w:hAnsi="方正楷体_GBK" w:eastAsia="方正楷体_GBK" w:cs="方正楷体_GBK"/>
          <w:b/>
          <w:color w:val="000000"/>
          <w:sz w:val="32"/>
        </w:rPr>
        <w:t xml:space="preserve"> 预算项目绩效目标</w:t>
      </w:r>
    </w:p>
    <w:p>
      <w:pPr>
        <w:spacing w:line="580" w:lineRule="exact"/>
        <w:rPr>
          <w:rFonts w:hint="eastAsia" w:eastAsia="方正仿宋_GBK"/>
          <w:sz w:val="32"/>
          <w:szCs w:val="32"/>
        </w:rPr>
      </w:pPr>
      <w:r>
        <w:rPr>
          <w:rFonts w:hint="eastAsia" w:eastAsia="方正仿宋_GBK"/>
          <w:sz w:val="32"/>
          <w:szCs w:val="32"/>
        </w:rPr>
        <w:t>1.  委托评估费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委托评估费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80万元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80万元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 xml:space="preserve"> 0</w:t>
            </w:r>
            <w:r>
              <w:rPr>
                <w:rFonts w:hint="eastAsia" w:ascii="宋体" w:hAnsi="宋体" w:cs="宋体"/>
                <w:b/>
                <w:color w:val="000000"/>
                <w:kern w:val="0"/>
                <w:sz w:val="20"/>
                <w:szCs w:val="20"/>
                <w:lang w:bidi="ar"/>
              </w:rPr>
              <w:t xml:space="preserve">  </w:t>
            </w: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eastAsia="宋体" w:cs="宋体"/>
                <w:color w:val="000000"/>
                <w:kern w:val="0"/>
                <w:szCs w:val="21"/>
              </w:rPr>
              <w:t>支付项目可研、社稳、项目评估初步设计等审批手续中的委托评估费</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25%</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50%</w:t>
            </w:r>
          </w:p>
        </w:tc>
        <w:tc>
          <w:tcPr>
            <w:tcW w:w="250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75%</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r>
              <w:rPr>
                <w:rFonts w:hint="eastAsia" w:ascii="宋体" w:hAnsi="宋体" w:eastAsia="宋体" w:cs="宋体"/>
                <w:color w:val="000000"/>
                <w:kern w:val="0"/>
                <w:szCs w:val="21"/>
              </w:rPr>
              <w:t>保证202</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年项目可研、社稳、项目评估初步设计等审批手续顺利进行</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支付项目可研、社稳、项目评估初步设计等审批手续顺利进行</w:t>
            </w:r>
          </w:p>
        </w:tc>
      </w:tr>
      <w:tr>
        <w:tblPrEx>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一级指标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产出指标 </w:t>
            </w:r>
          </w:p>
        </w:tc>
        <w:tc>
          <w:tcPr>
            <w:tcW w:w="110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&gt;=20次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eastAsia="zh-CN"/>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项目评估完成率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全年项目评估完成数量比所有项目数量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按时办结审批事项数量</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高新区行政审批工作，按时办结事项数占全部受理事项的比例</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项目评估按时办结率</w:t>
            </w:r>
          </w:p>
        </w:tc>
        <w:tc>
          <w:tcPr>
            <w:tcW w:w="394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按时办结评估数量比所有项目数量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sectPr>
          <w:pgSz w:w="16840" w:h="11900" w:orient="landscape"/>
          <w:pgMar w:top="1361" w:right="1020" w:bottom="1134" w:left="1020" w:header="720" w:footer="720" w:gutter="0"/>
          <w:cols w:space="720" w:num="1"/>
        </w:sect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3943"/>
        <w:gridCol w:w="979"/>
        <w:gridCol w:w="961"/>
      </w:tblGrid>
      <w:tr>
        <w:tblPrEx>
          <w:tblCellMar>
            <w:top w:w="15" w:type="dxa"/>
            <w:left w:w="15" w:type="dxa"/>
            <w:bottom w:w="15" w:type="dxa"/>
            <w:right w:w="15" w:type="dxa"/>
          </w:tblCellMar>
        </w:tblPrEx>
        <w:trPr>
          <w:trHeight w:val="510" w:hRule="atLeast"/>
        </w:trPr>
        <w:tc>
          <w:tcPr>
            <w:tcW w:w="648" w:type="dxa"/>
            <w:vMerge w:val="restart"/>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项目评估按时办结率</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按时办结评估数量比所有项目数量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按时发放到位</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按时间发放到位</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color w:val="000000"/>
                <w:kern w:val="2"/>
                <w:sz w:val="18"/>
                <w:szCs w:val="24"/>
                <w:lang w:val="en-US" w:eastAsia="zh-CN" w:bidi="ar-SA"/>
              </w:rPr>
            </w:pPr>
            <w:r>
              <w:rPr>
                <w:rFonts w:hint="eastAsia" w:ascii="宋体" w:hAnsi="宋体"/>
                <w:color w:val="000000"/>
                <w:sz w:val="18"/>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效果指标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评估项目经济投诉数量</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全年项目经济投诉数量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资金完成率</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支出资金占全年全部资金比</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&gt;=80%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社会稳定风险</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项目影响社会稳定数量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64"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可持续性影响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推动项目快速进展率</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推动项目快速进展数量比全部项目数量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rPr>
              <w:t>&gt;=90%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办事项目企业满意率</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办事项目企业满意数量比所有办事项目数量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&gt;=95%</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spacing w:line="580" w:lineRule="exact"/>
        <w:rPr>
          <w:rFonts w:hint="eastAsia" w:eastAsia="方正仿宋_GBK"/>
          <w:sz w:val="32"/>
          <w:szCs w:val="32"/>
        </w:rPr>
      </w:pPr>
    </w:p>
    <w:p>
      <w:pPr>
        <w:spacing w:line="580" w:lineRule="exact"/>
        <w:rPr>
          <w:rFonts w:hint="eastAsia" w:eastAsia="方正仿宋_GBK"/>
          <w:sz w:val="32"/>
          <w:szCs w:val="32"/>
        </w:rPr>
      </w:pPr>
    </w:p>
    <w:p>
      <w:pPr>
        <w:spacing w:line="580" w:lineRule="exact"/>
        <w:rPr>
          <w:rFonts w:hint="eastAsia" w:eastAsia="方正仿宋_GBK"/>
          <w:sz w:val="32"/>
          <w:szCs w:val="32"/>
        </w:rPr>
      </w:pPr>
      <w:r>
        <w:rPr>
          <w:rFonts w:hint="eastAsia" w:eastAsia="方正仿宋_GBK"/>
          <w:sz w:val="32"/>
          <w:szCs w:val="32"/>
        </w:rPr>
        <w:t>2.  物业费及中央空调使用费</w:t>
      </w:r>
      <w:r>
        <w:rPr>
          <w:rFonts w:eastAsia="方正仿宋_GBK"/>
          <w:sz w:val="32"/>
          <w:szCs w:val="32"/>
        </w:rPr>
        <w:t>绩效</w:t>
      </w:r>
      <w:r>
        <w:rPr>
          <w:rFonts w:hint="eastAsia" w:eastAsia="方正仿宋_GBK"/>
          <w:sz w:val="32"/>
          <w:szCs w:val="32"/>
        </w:rPr>
        <w:t>目标</w:t>
      </w:r>
      <w:r>
        <w:rPr>
          <w:rFonts w:eastAsia="方正仿宋_GBK"/>
          <w:sz w:val="32"/>
          <w:szCs w:val="32"/>
        </w:rPr>
        <w:t>表</w:t>
      </w: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1940"/>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项目</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编码</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项目名称</w:t>
            </w:r>
          </w:p>
        </w:tc>
        <w:tc>
          <w:tcPr>
            <w:tcW w:w="444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物业费及中央空调使用费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预算规模及资金用途</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预算数    </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color w:val="000000"/>
                <w:sz w:val="20"/>
                <w:szCs w:val="20"/>
                <w:lang w:val="en-US" w:eastAsia="zh-CN"/>
              </w:rPr>
            </w:pPr>
            <w:r>
              <w:rPr>
                <w:rFonts w:hint="eastAsia" w:ascii="宋体" w:hAnsi="宋体" w:cs="宋体"/>
                <w:b/>
                <w:color w:val="000000"/>
                <w:sz w:val="20"/>
                <w:szCs w:val="20"/>
                <w:lang w:val="en-US" w:eastAsia="zh-CN"/>
              </w:rPr>
              <w:t>54.5万元</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其中：财政资金</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color w:val="000000"/>
                <w:sz w:val="20"/>
                <w:szCs w:val="20"/>
              </w:rPr>
            </w:pPr>
            <w:r>
              <w:rPr>
                <w:rFonts w:hint="eastAsia" w:ascii="宋体" w:hAnsi="宋体" w:cs="宋体"/>
                <w:b/>
                <w:color w:val="000000"/>
                <w:sz w:val="20"/>
                <w:szCs w:val="20"/>
                <w:lang w:val="en-US" w:eastAsia="zh-CN"/>
              </w:rPr>
              <w:t>54.5万元</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其他资金</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val="en-US" w:eastAsia="zh-CN" w:bidi="ar"/>
              </w:rPr>
              <w:t>0</w:t>
            </w:r>
            <w:r>
              <w:rPr>
                <w:rFonts w:hint="eastAsia" w:ascii="宋体" w:hAnsi="宋体" w:cs="宋体"/>
                <w:b/>
                <w:color w:val="000000"/>
                <w:kern w:val="0"/>
                <w:sz w:val="20"/>
                <w:szCs w:val="20"/>
                <w:lang w:bidi="ar"/>
              </w:rPr>
              <w:t xml:space="preserve">  </w:t>
            </w:r>
          </w:p>
        </w:tc>
      </w:tr>
      <w:tr>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8304" w:type="dxa"/>
            <w:gridSpan w:val="6"/>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用于支付</w:t>
            </w:r>
            <w:r>
              <w:rPr>
                <w:rFonts w:hint="eastAsia" w:ascii="宋体" w:hAnsi="宋体" w:cs="宋体"/>
                <w:color w:val="000000"/>
                <w:sz w:val="20"/>
                <w:szCs w:val="20"/>
                <w:lang w:val="en-US" w:eastAsia="zh-CN"/>
              </w:rPr>
              <w:t>2021年行政服务中心物业费及中央空调使用费</w:t>
            </w:r>
          </w:p>
        </w:tc>
      </w:tr>
    </w:tbl>
    <w:p>
      <w:pPr>
        <w:sectPr>
          <w:pgSz w:w="16840" w:h="11900" w:orient="landscape"/>
          <w:pgMar w:top="1361" w:right="1020" w:bottom="1134" w:left="1020" w:header="720" w:footer="720" w:gutter="0"/>
          <w:cols w:space="720" w:num="1"/>
        </w:sect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1442"/>
        <w:gridCol w:w="2501"/>
        <w:gridCol w:w="979"/>
        <w:gridCol w:w="961"/>
      </w:tblGrid>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3月底</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6月底</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10月底</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12月底</w:t>
            </w:r>
          </w:p>
        </w:tc>
      </w:tr>
      <w:tr>
        <w:tblPrEx>
          <w:tblCellMar>
            <w:top w:w="15" w:type="dxa"/>
            <w:left w:w="15" w:type="dxa"/>
            <w:bottom w:w="15" w:type="dxa"/>
            <w:right w:w="15" w:type="dxa"/>
          </w:tblCellMar>
        </w:tblPrEx>
        <w:trPr>
          <w:trHeight w:val="528"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color w:val="000000"/>
                <w:kern w:val="2"/>
                <w:sz w:val="20"/>
                <w:szCs w:val="20"/>
                <w:lang w:val="en-US" w:eastAsia="zh-CN" w:bidi="ar-SA"/>
              </w:rPr>
            </w:pPr>
            <w:r>
              <w:rPr>
                <w:rFonts w:hint="eastAsia" w:ascii="宋体" w:hAnsi="宋体" w:cs="宋体"/>
                <w:b/>
                <w:color w:val="000000"/>
                <w:sz w:val="20"/>
                <w:szCs w:val="20"/>
                <w:lang w:val="en-US" w:eastAsia="zh-CN"/>
              </w:rPr>
              <w:t>0</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c>
          <w:tcPr>
            <w:tcW w:w="2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c>
          <w:tcPr>
            <w:tcW w:w="19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100%</w:t>
            </w:r>
          </w:p>
        </w:tc>
      </w:tr>
      <w:tr>
        <w:tblPrEx>
          <w:tblCellMar>
            <w:top w:w="15" w:type="dxa"/>
            <w:left w:w="15" w:type="dxa"/>
            <w:bottom w:w="15" w:type="dxa"/>
            <w:right w:w="15" w:type="dxa"/>
          </w:tblCellMar>
        </w:tblPrEx>
        <w:trPr>
          <w:trHeight w:val="525"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绩效目标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目标1</w:t>
            </w:r>
          </w:p>
        </w:tc>
        <w:tc>
          <w:tcPr>
            <w:tcW w:w="7198"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eastAsia="zh-CN"/>
              </w:rPr>
              <w:t>保证</w:t>
            </w:r>
            <w:r>
              <w:rPr>
                <w:rFonts w:hint="eastAsia" w:ascii="宋体" w:hAnsi="宋体" w:cs="宋体"/>
                <w:color w:val="000000"/>
                <w:sz w:val="20"/>
                <w:szCs w:val="20"/>
                <w:lang w:val="en-US" w:eastAsia="zh-CN"/>
              </w:rPr>
              <w:t>2021年行政服务中心工作顺利进行，工作场地正常运转</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目标2</w:t>
            </w:r>
          </w:p>
        </w:tc>
        <w:tc>
          <w:tcPr>
            <w:tcW w:w="7198"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按时支付中心</w:t>
            </w:r>
            <w:r>
              <w:rPr>
                <w:rFonts w:hint="eastAsia" w:ascii="宋体" w:hAnsi="宋体" w:cs="宋体"/>
                <w:color w:val="000000"/>
                <w:sz w:val="20"/>
                <w:szCs w:val="20"/>
                <w:lang w:val="en-US" w:eastAsia="zh-CN"/>
              </w:rPr>
              <w:t>2021年行政服务中心物业费及中央空调使用费用</w:t>
            </w:r>
          </w:p>
        </w:tc>
      </w:tr>
      <w:tr>
        <w:tblPrEx>
          <w:tblCellMar>
            <w:top w:w="15" w:type="dxa"/>
            <w:left w:w="15" w:type="dxa"/>
            <w:bottom w:w="15" w:type="dxa"/>
            <w:right w:w="15" w:type="dxa"/>
          </w:tblCellMar>
        </w:tblPrEx>
        <w:trPr>
          <w:trHeight w:val="525"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w:t>
            </w:r>
          </w:p>
        </w:tc>
        <w:tc>
          <w:tcPr>
            <w:tcW w:w="7198"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kern w:val="0"/>
                <w:sz w:val="20"/>
                <w:szCs w:val="20"/>
                <w:lang w:bidi="ar"/>
              </w:rPr>
            </w:pPr>
            <w:r>
              <w:rPr>
                <w:rFonts w:hint="eastAsia" w:ascii="黑体" w:hAnsi="宋体" w:eastAsia="黑体" w:cs="黑体"/>
                <w:b/>
                <w:color w:val="000000"/>
                <w:kern w:val="0"/>
                <w:sz w:val="20"/>
                <w:szCs w:val="20"/>
                <w:lang w:bidi="ar"/>
              </w:rPr>
              <w:t>一级</w:t>
            </w:r>
          </w:p>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lang w:bidi="ar"/>
              </w:rPr>
              <w:t>指标</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三级指标</w:t>
            </w:r>
          </w:p>
        </w:tc>
        <w:tc>
          <w:tcPr>
            <w:tcW w:w="39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w:t>
            </w:r>
          </w:p>
        </w:tc>
        <w:tc>
          <w:tcPr>
            <w:tcW w:w="9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b/>
                <w:color w:val="000000"/>
                <w:sz w:val="20"/>
                <w:szCs w:val="20"/>
              </w:rPr>
            </w:pPr>
            <w:r>
              <w:rPr>
                <w:rFonts w:hint="eastAsia" w:ascii="黑体" w:hAnsi="宋体" w:eastAsia="黑体" w:cs="黑体"/>
                <w:b/>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39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c>
          <w:tcPr>
            <w:tcW w:w="979" w:type="dxa"/>
            <w:vMerge w:val="continue"/>
            <w:tcBorders>
              <w:top w:val="single" w:color="000000" w:sz="4" w:space="0"/>
              <w:left w:val="single" w:color="000000" w:sz="4" w:space="0"/>
              <w:bottom w:val="single" w:color="000000" w:sz="4" w:space="0"/>
            </w:tcBorders>
            <w:noWrap w:val="0"/>
            <w:vAlign w:val="center"/>
          </w:tcPr>
          <w:p>
            <w:pPr>
              <w:jc w:val="center"/>
              <w:rPr>
                <w:rFonts w:hint="eastAsia" w:ascii="黑体" w:hAnsi="宋体" w:eastAsia="黑体" w:cs="黑体"/>
                <w:b/>
                <w:color w:val="00000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b/>
                <w:color w:val="000000"/>
                <w:sz w:val="20"/>
                <w:szCs w:val="20"/>
              </w:rPr>
            </w:pPr>
          </w:p>
        </w:tc>
      </w:tr>
      <w:tr>
        <w:tblPrEx>
          <w:tblCellMar>
            <w:top w:w="15" w:type="dxa"/>
            <w:left w:w="15" w:type="dxa"/>
            <w:bottom w:w="15" w:type="dxa"/>
            <w:right w:w="15" w:type="dxa"/>
          </w:tblCellMar>
        </w:tblPrEx>
        <w:trPr>
          <w:trHeight w:val="539"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产出</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 xml:space="preserve">指标 </w:t>
            </w: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中央空调故障指标</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全年空调故障未及时维修次数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59"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物业服务指标</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全年未正常提供物业服务天数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383"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质量指标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冬季室内温度指标</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全年冬季室内温度未能达到供暖温度天数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5天</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时效指标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未按时提供空调服务次数</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未按时提供空调次数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4"/>
                <w:lang w:val="en-US" w:eastAsia="zh-CN"/>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5" w:hRule="atLeast"/>
        </w:trPr>
        <w:tc>
          <w:tcPr>
            <w:tcW w:w="64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2"/>
                <w:sz w:val="20"/>
                <w:szCs w:val="20"/>
                <w:lang w:val="en-US" w:eastAsia="zh-CN" w:bidi="ar-SA"/>
              </w:rPr>
            </w:pPr>
            <w:r>
              <w:rPr>
                <w:rFonts w:hint="eastAsia" w:ascii="宋体" w:hAnsi="宋体" w:cs="宋体"/>
                <w:color w:val="000000"/>
                <w:kern w:val="0"/>
                <w:sz w:val="20"/>
                <w:szCs w:val="20"/>
                <w:lang w:bidi="ar"/>
              </w:rPr>
              <w:t>成本指标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按时发放到位</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按时间发放到位</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宋体" w:hAnsi="宋体"/>
                <w:color w:val="000000"/>
                <w:kern w:val="2"/>
                <w:sz w:val="18"/>
                <w:szCs w:val="24"/>
                <w:lang w:val="en-US" w:eastAsia="zh-CN" w:bidi="ar-SA"/>
              </w:rPr>
            </w:pPr>
            <w:r>
              <w:rPr>
                <w:rFonts w:hint="eastAsia" w:ascii="宋体" w:hAnsi="宋体"/>
                <w:color w:val="000000"/>
                <w:sz w:val="18"/>
                <w:lang w:val="en-US" w:eastAsia="zh-CN"/>
              </w:rPr>
              <w:t>100%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0"/>
                <w:szCs w:val="20"/>
                <w:lang w:bidi="ar"/>
              </w:rPr>
            </w:pPr>
            <w:r>
              <w:rPr>
                <w:rFonts w:hint="eastAsia" w:ascii="宋体" w:hAnsi="宋体" w:cs="宋体"/>
                <w:b/>
                <w:color w:val="000000"/>
                <w:kern w:val="0"/>
                <w:sz w:val="20"/>
                <w:szCs w:val="20"/>
                <w:lang w:bidi="ar"/>
              </w:rPr>
              <w:t>效果</w:t>
            </w:r>
          </w:p>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指标</w:t>
            </w: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经济效益指标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按时支付费用</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按照合同拖欠费用天数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10天</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510"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资金拨付不及时次数</w:t>
            </w:r>
          </w:p>
        </w:tc>
        <w:tc>
          <w:tcPr>
            <w:tcW w:w="39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全年未及时拨付费用次数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sectPr>
          <w:pgSz w:w="16840" w:h="11900" w:orient="landscape"/>
          <w:pgMar w:top="1361" w:right="1020" w:bottom="1134" w:left="1020" w:header="720" w:footer="720" w:gutter="0"/>
          <w:cols w:space="720" w:num="1"/>
        </w:sectPr>
      </w:pPr>
    </w:p>
    <w:tbl>
      <w:tblPr>
        <w:tblStyle w:val="4"/>
        <w:tblW w:w="8952" w:type="dxa"/>
        <w:tblInd w:w="0" w:type="dxa"/>
        <w:tblLayout w:type="fixed"/>
        <w:tblCellMar>
          <w:top w:w="15" w:type="dxa"/>
          <w:left w:w="15" w:type="dxa"/>
          <w:bottom w:w="15" w:type="dxa"/>
          <w:right w:w="15" w:type="dxa"/>
        </w:tblCellMar>
      </w:tblPr>
      <w:tblGrid>
        <w:gridCol w:w="648"/>
        <w:gridCol w:w="1106"/>
        <w:gridCol w:w="1315"/>
        <w:gridCol w:w="3943"/>
        <w:gridCol w:w="979"/>
        <w:gridCol w:w="961"/>
      </w:tblGrid>
      <w:tr>
        <w:tblPrEx>
          <w:tblCellMar>
            <w:top w:w="15" w:type="dxa"/>
            <w:left w:w="15" w:type="dxa"/>
            <w:bottom w:w="15" w:type="dxa"/>
            <w:right w:w="15" w:type="dxa"/>
          </w:tblCellMar>
        </w:tblPrEx>
        <w:trPr>
          <w:trHeight w:val="510" w:hRule="atLeast"/>
        </w:trPr>
        <w:tc>
          <w:tcPr>
            <w:tcW w:w="648" w:type="dxa"/>
            <w:vMerge w:val="restart"/>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restart"/>
            <w:tcBorders>
              <w:top w:val="single" w:color="000000" w:sz="4" w:space="0"/>
              <w:left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社会效益指标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资金拨付不及时次数</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全年未及时拨付费用次数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467" w:hRule="atLeast"/>
        </w:trPr>
        <w:tc>
          <w:tcPr>
            <w:tcW w:w="648" w:type="dxa"/>
            <w:vMerge w:val="continue"/>
            <w:tcBorders>
              <w:left w:val="single" w:color="000000" w:sz="4" w:space="0"/>
              <w:right w:val="single" w:color="000000" w:sz="4" w:space="0"/>
            </w:tcBorders>
            <w:noWrap w:val="0"/>
            <w:vAlign w:val="center"/>
          </w:tcPr>
          <w:p>
            <w:pPr>
              <w:jc w:val="center"/>
              <w:rPr>
                <w:rFonts w:hint="eastAsia" w:ascii="宋体" w:hAnsi="宋体" w:cs="宋体"/>
                <w:b/>
                <w:color w:val="000000"/>
                <w:sz w:val="20"/>
                <w:szCs w:val="20"/>
              </w:rPr>
            </w:pPr>
          </w:p>
        </w:tc>
        <w:tc>
          <w:tcPr>
            <w:tcW w:w="1106" w:type="dxa"/>
            <w:vMerge w:val="continue"/>
            <w:tcBorders>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全年社会稳定风险次数</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全年发生影响社会稳定次数</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=0次</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满意度指标</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服务对象满意度指标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工作人员对工作环境满意率</w:t>
            </w:r>
          </w:p>
        </w:tc>
        <w:tc>
          <w:tcPr>
            <w:tcW w:w="394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调查工作人员满意数量比全体工作人员数量</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90%</w:t>
            </w:r>
          </w:p>
        </w:tc>
        <w:tc>
          <w:tcPr>
            <w:tcW w:w="9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4"/>
              </w:rPr>
            </w:pPr>
            <w:r>
              <w:rPr>
                <w:rFonts w:hint="eastAsia" w:ascii="宋体" w:hAnsi="宋体" w:cs="宋体"/>
                <w:color w:val="000000"/>
                <w:sz w:val="24"/>
                <w:lang w:eastAsia="zh-CN"/>
              </w:rPr>
              <w:t>往年工作经验</w:t>
            </w:r>
          </w:p>
        </w:tc>
      </w:tr>
    </w:tbl>
    <w:p>
      <w:pPr>
        <w:rPr>
          <w:rFonts w:ascii="仿宋_GB2312" w:hAnsi="仿宋_GB2312" w:eastAsia="仿宋_GB2312" w:cs="仿宋_GB2312"/>
          <w:sz w:val="32"/>
          <w:szCs w:val="32"/>
        </w:rPr>
      </w:pPr>
    </w:p>
    <w:p>
      <w:pPr>
        <w:rPr>
          <w:rFonts w:hint="eastAsia" w:eastAsia="宋体"/>
          <w:lang w:val="en-US" w:eastAsia="zh-CN"/>
        </w:rPr>
      </w:pPr>
      <w:r>
        <w:rPr>
          <w:rFonts w:hint="eastAsia" w:eastAsia="宋体"/>
          <w:lang w:val="en-US" w:eastAsia="zh-CN"/>
        </w:rPr>
        <w:t xml:space="preserve">    </w:t>
      </w:r>
    </w:p>
    <w:p>
      <w:pPr>
        <w:bidi w:val="0"/>
        <w:rPr>
          <w:rFonts w:hint="default" w:ascii="Times New Roman" w:hAnsi="Times New Roman" w:eastAsia="Times New Roman" w:cs="Times New Roman"/>
          <w:sz w:val="24"/>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spacing w:line="560" w:lineRule="exact"/>
        <w:ind w:firstLine="640" w:firstLineChars="200"/>
      </w:pPr>
      <w:r>
        <w:rPr>
          <w:rFonts w:hint="eastAsia" w:ascii="宋体" w:hAnsi="宋体"/>
          <w:b/>
          <w:sz w:val="32"/>
          <w:szCs w:val="32"/>
        </w:rPr>
        <w:t>六、政府采购预算情况</w:t>
      </w:r>
    </w:p>
    <w:p>
      <w:pPr>
        <w:jc w:val="center"/>
        <w:outlineLvl w:val="0"/>
        <w:rPr>
          <w:rFonts w:ascii="方正小标宋_GBK" w:eastAsia="方正小标宋_GBK"/>
          <w:sz w:val="32"/>
        </w:rPr>
      </w:pPr>
      <w:bookmarkStart w:id="14" w:name="_Toc486492288"/>
      <w:r>
        <w:rPr>
          <w:rFonts w:ascii="方正小标宋_GBK"/>
          <w:sz w:val="32"/>
        </w:rPr>
        <w:t>20</w:t>
      </w:r>
      <w:r>
        <w:rPr>
          <w:rFonts w:hint="eastAsia" w:ascii="方正小标宋_GBK"/>
          <w:sz w:val="32"/>
        </w:rPr>
        <w:t>2</w:t>
      </w:r>
      <w:r>
        <w:rPr>
          <w:rFonts w:hint="eastAsia" w:ascii="方正小标宋_GBK"/>
          <w:sz w:val="32"/>
          <w:lang w:val="en-US" w:eastAsia="zh-CN"/>
        </w:rPr>
        <w:t>1</w:t>
      </w:r>
      <w:r>
        <w:rPr>
          <w:rFonts w:hint="eastAsia" w:ascii="方正小标宋_GBK"/>
          <w:sz w:val="32"/>
        </w:rPr>
        <w:t>年我部门有</w:t>
      </w:r>
      <w:r>
        <w:rPr>
          <w:rFonts w:hint="eastAsia" w:ascii="方正小标宋_GBK"/>
          <w:sz w:val="32"/>
          <w:lang w:val="en-US" w:eastAsia="zh-CN"/>
        </w:rPr>
        <w:t>1</w:t>
      </w:r>
      <w:r>
        <w:rPr>
          <w:rFonts w:hint="eastAsia" w:ascii="方正小标宋_GBK"/>
          <w:sz w:val="32"/>
        </w:rPr>
        <w:t>个项目列入政府采购预算，总金额为</w:t>
      </w:r>
      <w:r>
        <w:rPr>
          <w:rFonts w:hint="eastAsia" w:ascii="方正小标宋_GBK"/>
          <w:sz w:val="32"/>
          <w:lang w:val="en-US" w:eastAsia="zh-CN"/>
        </w:rPr>
        <w:t>80</w:t>
      </w:r>
      <w:r>
        <w:rPr>
          <w:rFonts w:hint="eastAsia" w:ascii="方正小标宋_GBK"/>
          <w:sz w:val="32"/>
        </w:rPr>
        <w:t>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14"/>
    </w:p>
    <w:tbl>
      <w:tblPr>
        <w:tblStyle w:val="4"/>
        <w:tblW w:w="512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61"/>
        <w:gridCol w:w="1176"/>
        <w:gridCol w:w="942"/>
        <w:gridCol w:w="1050"/>
        <w:gridCol w:w="963"/>
        <w:gridCol w:w="963"/>
        <w:gridCol w:w="1037"/>
        <w:gridCol w:w="967"/>
        <w:gridCol w:w="963"/>
        <w:gridCol w:w="963"/>
        <w:gridCol w:w="963"/>
        <w:gridCol w:w="964"/>
        <w:gridCol w:w="964"/>
        <w:gridCol w:w="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824" w:type="pct"/>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hint="eastAsia" w:ascii="方正小标宋_GBK" w:eastAsia="方正小标宋_GBK"/>
                <w:sz w:val="24"/>
              </w:rPr>
              <w:t>113行政服务中心</w:t>
            </w:r>
          </w:p>
        </w:tc>
        <w:tc>
          <w:tcPr>
            <w:tcW w:w="2175" w:type="pct"/>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214" w:type="pct"/>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06" w:type="pct"/>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41" w:type="pct"/>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数量单位</w:t>
            </w:r>
          </w:p>
        </w:tc>
        <w:tc>
          <w:tcPr>
            <w:tcW w:w="313" w:type="pct"/>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335" w:type="pct"/>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175" w:type="pct"/>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81" w:type="pct"/>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06"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5" w:type="pct"/>
            <w:vMerge w:val="continue"/>
            <w:vAlign w:val="center"/>
          </w:tcPr>
          <w:p>
            <w:pPr>
              <w:spacing w:line="300" w:lineRule="exact"/>
              <w:jc w:val="left"/>
              <w:outlineLvl w:val="0"/>
            </w:pPr>
          </w:p>
        </w:tc>
        <w:tc>
          <w:tcPr>
            <w:tcW w:w="314" w:type="pct"/>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565" w:type="pct"/>
            <w:gridSpan w:val="5"/>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294" w:type="pct"/>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32" w:type="pct"/>
            <w:vMerge w:val="continue"/>
            <w:vAlign w:val="center"/>
          </w:tcPr>
          <w:p>
            <w:pPr>
              <w:spacing w:line="300" w:lineRule="exact"/>
              <w:jc w:val="left"/>
              <w:outlineLvl w:val="0"/>
            </w:pPr>
          </w:p>
        </w:tc>
        <w:tc>
          <w:tcPr>
            <w:tcW w:w="381" w:type="pct"/>
            <w:vMerge w:val="continue"/>
            <w:vAlign w:val="center"/>
          </w:tcPr>
          <w:p>
            <w:pPr>
              <w:spacing w:line="300" w:lineRule="exact"/>
              <w:jc w:val="left"/>
              <w:outlineLvl w:val="0"/>
            </w:pPr>
          </w:p>
        </w:tc>
        <w:tc>
          <w:tcPr>
            <w:tcW w:w="306" w:type="pct"/>
            <w:vMerge w:val="continue"/>
            <w:vAlign w:val="center"/>
          </w:tcPr>
          <w:p>
            <w:pPr>
              <w:spacing w:line="300" w:lineRule="exact"/>
              <w:jc w:val="left"/>
              <w:outlineLvl w:val="0"/>
            </w:pPr>
          </w:p>
        </w:tc>
        <w:tc>
          <w:tcPr>
            <w:tcW w:w="341"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13" w:type="pct"/>
            <w:vMerge w:val="continue"/>
            <w:vAlign w:val="center"/>
          </w:tcPr>
          <w:p>
            <w:pPr>
              <w:spacing w:line="300" w:lineRule="exact"/>
              <w:jc w:val="left"/>
              <w:outlineLvl w:val="0"/>
            </w:pPr>
          </w:p>
        </w:tc>
        <w:tc>
          <w:tcPr>
            <w:tcW w:w="335" w:type="pct"/>
            <w:vMerge w:val="continue"/>
            <w:vAlign w:val="center"/>
          </w:tcPr>
          <w:p>
            <w:pPr>
              <w:spacing w:line="300" w:lineRule="exact"/>
              <w:jc w:val="left"/>
              <w:outlineLvl w:val="0"/>
            </w:pPr>
          </w:p>
        </w:tc>
        <w:tc>
          <w:tcPr>
            <w:tcW w:w="314" w:type="pct"/>
            <w:vMerge w:val="continue"/>
            <w:vAlign w:val="center"/>
          </w:tcPr>
          <w:p>
            <w:pPr>
              <w:spacing w:line="300" w:lineRule="exact"/>
              <w:jc w:val="left"/>
              <w:outlineLvl w:val="0"/>
            </w:pP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13" w:type="pct"/>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294" w:type="pct"/>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81" w:type="pct"/>
            <w:vAlign w:val="center"/>
          </w:tcPr>
          <w:p>
            <w:pPr>
              <w:spacing w:line="300" w:lineRule="exact"/>
              <w:jc w:val="right"/>
              <w:rPr>
                <w:rFonts w:ascii="方正书宋_GBK" w:eastAsia="方正书宋_GBK"/>
                <w:b/>
              </w:rPr>
            </w:pPr>
          </w:p>
        </w:tc>
        <w:tc>
          <w:tcPr>
            <w:tcW w:w="306"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5" w:type="pct"/>
            <w:vAlign w:val="center"/>
          </w:tcPr>
          <w:p>
            <w:pPr>
              <w:spacing w:line="300" w:lineRule="exact"/>
              <w:jc w:val="right"/>
              <w:rPr>
                <w:rFonts w:ascii="方正书宋_GBK" w:eastAsia="方正书宋_GBK"/>
                <w:b/>
              </w:rPr>
            </w:pPr>
          </w:p>
        </w:tc>
        <w:tc>
          <w:tcPr>
            <w:tcW w:w="314"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32" w:type="pct"/>
            <w:vAlign w:val="center"/>
          </w:tcPr>
          <w:p>
            <w:pPr>
              <w:spacing w:line="300" w:lineRule="exact"/>
              <w:jc w:val="center"/>
              <w:rPr>
                <w:rFonts w:ascii="方正书宋_GBK" w:eastAsia="方正书宋_GBK"/>
                <w:b/>
              </w:rPr>
            </w:pPr>
            <w:r>
              <w:rPr>
                <w:rFonts w:hint="eastAsia" w:ascii="方正书宋_GBK" w:eastAsia="方正书宋_GBK"/>
                <w:b/>
              </w:rPr>
              <w:t>行政服务中心小计</w:t>
            </w:r>
          </w:p>
        </w:tc>
        <w:tc>
          <w:tcPr>
            <w:tcW w:w="381" w:type="pct"/>
            <w:vAlign w:val="center"/>
          </w:tcPr>
          <w:p>
            <w:pPr>
              <w:spacing w:line="300" w:lineRule="exact"/>
              <w:jc w:val="right"/>
              <w:rPr>
                <w:rFonts w:ascii="方正书宋_GBK" w:eastAsia="方正书宋_GBK"/>
                <w:b/>
              </w:rPr>
            </w:pPr>
          </w:p>
        </w:tc>
        <w:tc>
          <w:tcPr>
            <w:tcW w:w="306" w:type="pct"/>
            <w:vAlign w:val="center"/>
          </w:tcPr>
          <w:p>
            <w:pPr>
              <w:spacing w:line="300" w:lineRule="exact"/>
              <w:jc w:val="left"/>
              <w:rPr>
                <w:rFonts w:ascii="方正书宋_GBK" w:eastAsia="方正书宋_GBK"/>
                <w:b/>
              </w:rPr>
            </w:pPr>
          </w:p>
        </w:tc>
        <w:tc>
          <w:tcPr>
            <w:tcW w:w="341" w:type="pct"/>
            <w:vAlign w:val="center"/>
          </w:tcPr>
          <w:p>
            <w:pPr>
              <w:spacing w:line="300" w:lineRule="exact"/>
              <w:jc w:val="left"/>
              <w:rPr>
                <w:rFonts w:ascii="方正书宋_GBK" w:eastAsia="方正书宋_GBK"/>
                <w:b/>
              </w:rPr>
            </w:pPr>
          </w:p>
        </w:tc>
        <w:tc>
          <w:tcPr>
            <w:tcW w:w="313" w:type="pct"/>
            <w:vAlign w:val="center"/>
          </w:tcPr>
          <w:p>
            <w:pPr>
              <w:spacing w:line="300" w:lineRule="exact"/>
              <w:jc w:val="lef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35" w:type="pct"/>
            <w:vAlign w:val="center"/>
          </w:tcPr>
          <w:p>
            <w:pPr>
              <w:spacing w:line="300" w:lineRule="exact"/>
              <w:jc w:val="right"/>
              <w:rPr>
                <w:rFonts w:ascii="方正书宋_GBK" w:eastAsia="方正书宋_GBK"/>
                <w:b/>
              </w:rPr>
            </w:pPr>
          </w:p>
        </w:tc>
        <w:tc>
          <w:tcPr>
            <w:tcW w:w="314" w:type="pct"/>
            <w:vAlign w:val="center"/>
          </w:tcPr>
          <w:p>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right"/>
              <w:rPr>
                <w:rFonts w:ascii="方正书宋_GBK" w:eastAsia="方正书宋_GBK"/>
                <w:b/>
              </w:rPr>
            </w:pPr>
            <w:r>
              <w:rPr>
                <w:rFonts w:hint="eastAsia" w:ascii="方正书宋_GBK" w:eastAsia="方正书宋_GBK"/>
                <w:b/>
                <w:lang w:val="en-US" w:eastAsia="zh-CN"/>
              </w:rPr>
              <w:t>80</w:t>
            </w:r>
          </w:p>
        </w:tc>
        <w:tc>
          <w:tcPr>
            <w:tcW w:w="313" w:type="pct"/>
            <w:vAlign w:val="center"/>
          </w:tcPr>
          <w:p>
            <w:pPr>
              <w:spacing w:line="300" w:lineRule="exact"/>
              <w:jc w:val="both"/>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313" w:type="pct"/>
            <w:vAlign w:val="center"/>
          </w:tcPr>
          <w:p>
            <w:pPr>
              <w:spacing w:line="300" w:lineRule="exact"/>
              <w:jc w:val="right"/>
              <w:rPr>
                <w:rFonts w:ascii="方正书宋_GBK" w:eastAsia="方正书宋_GBK"/>
                <w:b/>
              </w:rPr>
            </w:pPr>
          </w:p>
        </w:tc>
        <w:tc>
          <w:tcPr>
            <w:tcW w:w="294" w:type="pct"/>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2" w:hRule="atLeast"/>
          <w:jc w:val="center"/>
        </w:trPr>
        <w:tc>
          <w:tcPr>
            <w:tcW w:w="832" w:type="pct"/>
            <w:vAlign w:val="center"/>
          </w:tcPr>
          <w:p>
            <w:pPr>
              <w:spacing w:line="300" w:lineRule="exact"/>
              <w:jc w:val="left"/>
              <w:rPr>
                <w:rFonts w:ascii="方正书宋_GBK" w:eastAsia="方正书宋_GBK"/>
              </w:rPr>
            </w:pPr>
            <w:r>
              <w:rPr>
                <w:rFonts w:hint="eastAsia" w:ascii="方正书宋_GBK" w:eastAsia="方正书宋_GBK"/>
              </w:rPr>
              <w:t>委托评估费</w:t>
            </w:r>
          </w:p>
        </w:tc>
        <w:tc>
          <w:tcPr>
            <w:tcW w:w="381"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06" w:type="pct"/>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服务</w:t>
            </w:r>
          </w:p>
        </w:tc>
        <w:tc>
          <w:tcPr>
            <w:tcW w:w="341" w:type="pct"/>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C1001</w:t>
            </w:r>
          </w:p>
        </w:tc>
        <w:tc>
          <w:tcPr>
            <w:tcW w:w="313" w:type="pct"/>
            <w:vAlign w:val="center"/>
          </w:tcPr>
          <w:p>
            <w:pPr>
              <w:spacing w:line="300" w:lineRule="exact"/>
              <w:jc w:val="left"/>
              <w:rPr>
                <w:rFonts w:ascii="方正书宋_GBK" w:eastAsia="方正书宋_GBK"/>
              </w:rPr>
            </w:pPr>
            <w:r>
              <w:rPr>
                <w:rFonts w:hint="eastAsia" w:ascii="方正书宋_GBK" w:eastAsia="方正书宋_GBK"/>
              </w:rPr>
              <w:t>项</w:t>
            </w:r>
          </w:p>
        </w:tc>
        <w:tc>
          <w:tcPr>
            <w:tcW w:w="313" w:type="pct"/>
            <w:vAlign w:val="center"/>
          </w:tcPr>
          <w:p>
            <w:pPr>
              <w:spacing w:line="300" w:lineRule="exact"/>
              <w:jc w:val="right"/>
              <w:rPr>
                <w:rFonts w:ascii="方正书宋_GBK" w:eastAsia="方正书宋_GBK"/>
              </w:rPr>
            </w:pPr>
            <w:r>
              <w:rPr>
                <w:rFonts w:ascii="方正书宋_GBK" w:eastAsia="方正书宋_GBK"/>
              </w:rPr>
              <w:t>1</w:t>
            </w:r>
          </w:p>
        </w:tc>
        <w:tc>
          <w:tcPr>
            <w:tcW w:w="335"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4"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80</w:t>
            </w: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3" w:hRule="atLeast"/>
          <w:jc w:val="center"/>
        </w:trPr>
        <w:tc>
          <w:tcPr>
            <w:tcW w:w="832" w:type="pct"/>
            <w:vAlign w:val="center"/>
          </w:tcPr>
          <w:p>
            <w:pPr>
              <w:spacing w:line="300" w:lineRule="exact"/>
              <w:jc w:val="left"/>
              <w:rPr>
                <w:rFonts w:ascii="方正书宋_GBK" w:eastAsia="方正书宋_GBK"/>
              </w:rPr>
            </w:pPr>
          </w:p>
        </w:tc>
        <w:tc>
          <w:tcPr>
            <w:tcW w:w="381" w:type="pct"/>
            <w:vAlign w:val="center"/>
          </w:tcPr>
          <w:p>
            <w:pPr>
              <w:spacing w:line="300" w:lineRule="exact"/>
              <w:jc w:val="right"/>
              <w:rPr>
                <w:rFonts w:ascii="方正书宋_GBK" w:eastAsia="方正书宋_GBK"/>
              </w:rPr>
            </w:pPr>
          </w:p>
        </w:tc>
        <w:tc>
          <w:tcPr>
            <w:tcW w:w="306" w:type="pct"/>
            <w:vAlign w:val="center"/>
          </w:tcPr>
          <w:p>
            <w:pPr>
              <w:spacing w:line="300" w:lineRule="exact"/>
              <w:jc w:val="left"/>
              <w:rPr>
                <w:rFonts w:ascii="方正书宋_GBK" w:eastAsia="方正书宋_GBK"/>
              </w:rPr>
            </w:pPr>
          </w:p>
        </w:tc>
        <w:tc>
          <w:tcPr>
            <w:tcW w:w="341" w:type="pct"/>
            <w:vAlign w:val="center"/>
          </w:tcPr>
          <w:p>
            <w:pPr>
              <w:spacing w:line="300" w:lineRule="exact"/>
              <w:jc w:val="left"/>
              <w:rPr>
                <w:rFonts w:ascii="方正书宋_GBK" w:eastAsia="方正书宋_GBK"/>
              </w:rPr>
            </w:pPr>
          </w:p>
        </w:tc>
        <w:tc>
          <w:tcPr>
            <w:tcW w:w="313" w:type="pct"/>
            <w:vAlign w:val="center"/>
          </w:tcPr>
          <w:p>
            <w:pPr>
              <w:spacing w:line="300" w:lineRule="exact"/>
              <w:jc w:val="lef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35" w:type="pct"/>
            <w:vAlign w:val="center"/>
          </w:tcPr>
          <w:p>
            <w:pPr>
              <w:spacing w:line="300" w:lineRule="exact"/>
              <w:jc w:val="right"/>
              <w:rPr>
                <w:rFonts w:ascii="方正书宋_GBK" w:eastAsia="方正书宋_GBK"/>
              </w:rPr>
            </w:pPr>
          </w:p>
        </w:tc>
        <w:tc>
          <w:tcPr>
            <w:tcW w:w="314"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313" w:type="pct"/>
            <w:vAlign w:val="center"/>
          </w:tcPr>
          <w:p>
            <w:pPr>
              <w:spacing w:line="300" w:lineRule="exact"/>
              <w:jc w:val="right"/>
              <w:rPr>
                <w:rFonts w:ascii="方正书宋_GBK" w:eastAsia="方正书宋_GBK"/>
              </w:rPr>
            </w:pPr>
          </w:p>
        </w:tc>
        <w:tc>
          <w:tcPr>
            <w:tcW w:w="294" w:type="pct"/>
            <w:vAlign w:val="center"/>
          </w:tcPr>
          <w:p>
            <w:pPr>
              <w:spacing w:line="300" w:lineRule="exact"/>
              <w:jc w:val="right"/>
              <w:rPr>
                <w:rFonts w:ascii="方正书宋_GBK" w:eastAsia="方正书宋_GBK"/>
              </w:rPr>
            </w:pPr>
          </w:p>
        </w:tc>
      </w:tr>
    </w:tbl>
    <w:p>
      <w:pPr>
        <w:spacing w:line="560" w:lineRule="exact"/>
        <w:ind w:firstLine="640" w:firstLineChars="200"/>
        <w:rPr>
          <w:rFonts w:ascii="宋体" w:hAnsi="宋体"/>
          <w:b/>
          <w:sz w:val="32"/>
          <w:szCs w:val="32"/>
        </w:rPr>
      </w:pPr>
    </w:p>
    <w:p>
      <w:pPr>
        <w:spacing w:line="560" w:lineRule="exact"/>
        <w:ind w:firstLine="640" w:firstLineChars="200"/>
        <w:rPr>
          <w:rFonts w:ascii="宋体" w:hAnsi="宋体"/>
          <w:b/>
          <w:sz w:val="32"/>
          <w:szCs w:val="32"/>
        </w:rPr>
      </w:pPr>
    </w:p>
    <w:p>
      <w:pPr>
        <w:spacing w:line="560" w:lineRule="exact"/>
        <w:ind w:firstLine="640" w:firstLineChars="200"/>
        <w:rPr>
          <w:rFonts w:ascii="宋体" w:hAnsi="宋体"/>
          <w:b/>
          <w:sz w:val="32"/>
          <w:szCs w:val="32"/>
        </w:rPr>
      </w:pPr>
    </w:p>
    <w:p>
      <w:pPr>
        <w:spacing w:line="560" w:lineRule="exact"/>
        <w:ind w:firstLine="640" w:firstLineChars="200"/>
        <w:rPr>
          <w:rFonts w:hint="eastAsia" w:ascii="宋体" w:hAnsi="宋体"/>
          <w:b/>
          <w:sz w:val="32"/>
          <w:szCs w:val="32"/>
        </w:rPr>
      </w:pPr>
    </w:p>
    <w:p>
      <w:pPr>
        <w:spacing w:line="560" w:lineRule="exact"/>
        <w:ind w:firstLine="640" w:firstLineChars="200"/>
        <w:rPr>
          <w:rFonts w:hint="eastAsia" w:ascii="宋体" w:hAnsi="宋体"/>
          <w:b/>
          <w:sz w:val="32"/>
          <w:szCs w:val="32"/>
        </w:rPr>
      </w:pPr>
    </w:p>
    <w:p>
      <w:pPr>
        <w:spacing w:line="560" w:lineRule="exact"/>
        <w:ind w:firstLine="640" w:firstLineChars="200"/>
        <w:rPr>
          <w:rFonts w:hint="eastAsia" w:ascii="宋体" w:hAnsi="宋体"/>
          <w:b/>
          <w:sz w:val="32"/>
          <w:szCs w:val="32"/>
        </w:rPr>
      </w:pPr>
    </w:p>
    <w:p>
      <w:pPr>
        <w:spacing w:line="560" w:lineRule="exact"/>
        <w:ind w:firstLine="640" w:firstLineChars="200"/>
        <w:rPr>
          <w:rFonts w:hint="eastAsia" w:ascii="宋体" w:hAnsi="宋体"/>
          <w:b/>
          <w:sz w:val="32"/>
          <w:szCs w:val="32"/>
        </w:rPr>
      </w:pPr>
    </w:p>
    <w:p>
      <w:pPr>
        <w:spacing w:line="560" w:lineRule="exact"/>
        <w:ind w:firstLine="640" w:firstLineChars="200"/>
        <w:rPr>
          <w:rFonts w:hint="eastAsia" w:ascii="宋体" w:hAnsi="宋体"/>
          <w:b/>
          <w:sz w:val="32"/>
          <w:szCs w:val="32"/>
        </w:rPr>
      </w:pPr>
    </w:p>
    <w:p>
      <w:pPr>
        <w:spacing w:line="560" w:lineRule="exact"/>
        <w:ind w:firstLine="640" w:firstLineChars="200"/>
      </w:pPr>
      <w:r>
        <w:rPr>
          <w:rFonts w:hint="eastAsia" w:ascii="宋体" w:hAnsi="宋体"/>
          <w:b/>
          <w:sz w:val="32"/>
          <w:szCs w:val="32"/>
        </w:rPr>
        <w:t>七、国有资产预算情况</w:t>
      </w:r>
    </w:p>
    <w:tbl>
      <w:tblPr>
        <w:tblStyle w:val="4"/>
        <w:tblW w:w="13680" w:type="dxa"/>
        <w:tblInd w:w="0"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编制部门：行政服务中心</w:t>
            </w:r>
          </w:p>
        </w:tc>
        <w:tc>
          <w:tcPr>
            <w:tcW w:w="6192"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lang w:val="en-US" w:eastAsia="zh-CN"/>
              </w:rPr>
              <w:t>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50.64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50.64</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p>
        </w:tc>
        <w:tc>
          <w:tcPr>
            <w:tcW w:w="6192"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50.64</w:t>
            </w:r>
          </w:p>
        </w:tc>
      </w:tr>
    </w:tbl>
    <w:p>
      <w:pPr>
        <w:tabs>
          <w:tab w:val="left" w:pos="2443"/>
        </w:tabs>
        <w:bidi w:val="0"/>
        <w:jc w:val="left"/>
        <w:rPr>
          <w:rFonts w:hint="eastAsia" w:ascii="仿宋_GB2312" w:eastAsia="仿宋_GB2312"/>
          <w:sz w:val="32"/>
          <w:szCs w:val="32"/>
        </w:rPr>
      </w:pPr>
      <w:r>
        <w:rPr>
          <w:rFonts w:hint="eastAsia" w:ascii="仿宋_GB2312" w:eastAsia="仿宋_GB2312"/>
          <w:sz w:val="32"/>
          <w:szCs w:val="32"/>
        </w:rPr>
        <w:t>我部门20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eastAsia="zh-CN"/>
        </w:rPr>
        <w:t>不计划</w:t>
      </w:r>
      <w:r>
        <w:rPr>
          <w:rFonts w:hint="eastAsia" w:ascii="仿宋_GB2312" w:eastAsia="仿宋_GB2312"/>
          <w:sz w:val="32"/>
          <w:szCs w:val="32"/>
        </w:rPr>
        <w:t>购置家具及办公设备。</w:t>
      </w:r>
    </w:p>
    <w:p>
      <w:pPr>
        <w:tabs>
          <w:tab w:val="left" w:pos="2443"/>
        </w:tabs>
        <w:bidi w:val="0"/>
        <w:jc w:val="left"/>
        <w:rPr>
          <w:rFonts w:hint="eastAsia" w:ascii="仿宋_GB2312" w:eastAsia="仿宋_GB2312"/>
          <w:sz w:val="32"/>
          <w:szCs w:val="32"/>
        </w:rPr>
      </w:pPr>
    </w:p>
    <w:p>
      <w:pPr>
        <w:tabs>
          <w:tab w:val="left" w:pos="2443"/>
        </w:tabs>
        <w:bidi w:val="0"/>
        <w:jc w:val="left"/>
        <w:rPr>
          <w:rFonts w:hint="eastAsia" w:ascii="仿宋_GB2312" w:eastAsia="仿宋_GB2312"/>
          <w:sz w:val="32"/>
          <w:szCs w:val="32"/>
        </w:rPr>
      </w:pPr>
    </w:p>
    <w:p>
      <w:pPr>
        <w:spacing w:line="560" w:lineRule="exact"/>
        <w:ind w:firstLine="480" w:firstLineChars="200"/>
      </w:pPr>
      <w:r>
        <w:rPr>
          <w:rFonts w:hint="eastAsia"/>
          <w:lang w:val="en-US" w:eastAsia="zh-CN"/>
        </w:rPr>
        <w:tab/>
      </w: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0" w:firstLineChars="200"/>
      </w:pPr>
      <w:r>
        <w:rPr>
          <w:rFonts w:hint="eastAsia" w:ascii="宋体" w:hAnsi="宋体"/>
          <w:b/>
          <w:sz w:val="32"/>
          <w:szCs w:val="32"/>
        </w:rPr>
        <w:t>九、其他情况说明</w:t>
      </w:r>
    </w:p>
    <w:p>
      <w:pPr>
        <w:tabs>
          <w:tab w:val="left" w:pos="2443"/>
        </w:tabs>
        <w:bidi w:val="0"/>
        <w:jc w:val="left"/>
        <w:rPr>
          <w:rFonts w:hint="default"/>
          <w:lang w:val="en-US" w:eastAsia="zh-CN"/>
        </w:rPr>
      </w:pPr>
    </w:p>
    <w:p>
      <w:pPr>
        <w:tabs>
          <w:tab w:val="left" w:pos="2443"/>
        </w:tabs>
        <w:bidi w:val="0"/>
        <w:jc w:val="left"/>
        <w:rPr>
          <w:rFonts w:hint="default"/>
          <w:lang w:val="en-US" w:eastAsia="zh-CN"/>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年部门预算无国有资本经营预算财政拨款收支，因此相关表格数据为零。</w:t>
      </w:r>
    </w:p>
    <w:p>
      <w:pPr>
        <w:tabs>
          <w:tab w:val="left" w:pos="2443"/>
        </w:tabs>
        <w:bidi w:val="0"/>
        <w:jc w:val="left"/>
        <w:rPr>
          <w:rFonts w:hint="default"/>
          <w:lang w:val="en-US" w:eastAsia="zh-CN"/>
        </w:rPr>
      </w:pPr>
    </w:p>
    <w:p>
      <w:pPr>
        <w:tabs>
          <w:tab w:val="left" w:pos="2443"/>
        </w:tabs>
        <w:bidi w:val="0"/>
        <w:jc w:val="left"/>
        <w:rPr>
          <w:rFonts w:hint="default"/>
          <w:lang w:val="en-US" w:eastAsia="zh-CN"/>
        </w:rPr>
      </w:pPr>
    </w:p>
    <w:p>
      <w:pPr>
        <w:tabs>
          <w:tab w:val="left" w:pos="2443"/>
        </w:tabs>
        <w:bidi w:val="0"/>
        <w:jc w:val="left"/>
        <w:rPr>
          <w:rFonts w:hint="default"/>
          <w:lang w:val="en-US" w:eastAsia="zh-CN"/>
        </w:rPr>
        <w:sectPr>
          <w:pgSz w:w="16840" w:h="11900" w:orient="landscape"/>
          <w:pgMar w:top="1361" w:right="1020" w:bottom="1134" w:left="1020" w:header="720" w:footer="720" w:gutter="0"/>
          <w:cols w:space="720" w:num="1"/>
        </w:sectPr>
      </w:pPr>
    </w:p>
    <w:p>
      <w:pPr>
        <w:spacing w:line="2" w:lineRule="exact"/>
        <w:jc w:val="center"/>
        <w:rPr>
          <w:rStyle w:val="6"/>
        </w:rPr>
      </w:pPr>
    </w:p>
    <w:p>
      <w:pPr>
        <w:sectPr>
          <w:pgSz w:w="16840" w:h="11900" w:orient="landscape"/>
          <w:pgMar w:top="1361" w:right="1020" w:bottom="1134" w:left="1020" w:header="720" w:footer="720" w:gutter="0"/>
          <w:cols w:space="720" w:num="1"/>
        </w:sectPr>
      </w:pPr>
    </w:p>
    <w:p>
      <w:pPr>
        <w:spacing w:line="500" w:lineRule="exact"/>
      </w:pPr>
      <w:bookmarkStart w:id="15" w:name="_GoBack"/>
      <w:bookmarkEnd w:id="15"/>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roman"/>
    <w:pitch w:val="default"/>
    <w:sig w:usb0="00000000" w:usb1="00000000" w:usb2="00000000" w:usb3="00000000" w:csb0="00040000" w:csb1="00000000"/>
  </w:font>
  <w:font w:name="方正书宋_GBK">
    <w:altName w:val="Arial Unicode MS"/>
    <w:panose1 w:val="00000000000000000000"/>
    <w:charset w:val="86"/>
    <w:family w:val="roma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Arial Unicode MS"/>
    <w:panose1 w:val="00000000000000000000"/>
    <w:charset w:val="86"/>
    <w:family w:val="roma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D3991"/>
    <w:rsid w:val="00346458"/>
    <w:rsid w:val="005C606A"/>
    <w:rsid w:val="00736D59"/>
    <w:rsid w:val="00937F15"/>
    <w:rsid w:val="00C81526"/>
    <w:rsid w:val="00CD3991"/>
    <w:rsid w:val="00E52E25"/>
    <w:rsid w:val="00EA6DAD"/>
    <w:rsid w:val="010F0787"/>
    <w:rsid w:val="03757B8D"/>
    <w:rsid w:val="03885F44"/>
    <w:rsid w:val="03E60239"/>
    <w:rsid w:val="04090DA8"/>
    <w:rsid w:val="043148C6"/>
    <w:rsid w:val="04B93E16"/>
    <w:rsid w:val="052A5F0C"/>
    <w:rsid w:val="05440F31"/>
    <w:rsid w:val="058E32FE"/>
    <w:rsid w:val="05C62F34"/>
    <w:rsid w:val="05D60691"/>
    <w:rsid w:val="06DD131E"/>
    <w:rsid w:val="07476098"/>
    <w:rsid w:val="08230624"/>
    <w:rsid w:val="08743AA5"/>
    <w:rsid w:val="094437FE"/>
    <w:rsid w:val="094A7CC1"/>
    <w:rsid w:val="09764B0B"/>
    <w:rsid w:val="0AB4475D"/>
    <w:rsid w:val="0AF86CC8"/>
    <w:rsid w:val="0B7D5CA3"/>
    <w:rsid w:val="0CAE07B7"/>
    <w:rsid w:val="0CFA3FB1"/>
    <w:rsid w:val="0DE05B6E"/>
    <w:rsid w:val="0E0C5A28"/>
    <w:rsid w:val="0EFB51AD"/>
    <w:rsid w:val="0F1B5C60"/>
    <w:rsid w:val="0F7A52C7"/>
    <w:rsid w:val="0F9C10E4"/>
    <w:rsid w:val="10B573E1"/>
    <w:rsid w:val="112674B9"/>
    <w:rsid w:val="113E0368"/>
    <w:rsid w:val="11790528"/>
    <w:rsid w:val="118600C9"/>
    <w:rsid w:val="118F40EB"/>
    <w:rsid w:val="11CE0DC9"/>
    <w:rsid w:val="11F11289"/>
    <w:rsid w:val="134C29E0"/>
    <w:rsid w:val="13531BBF"/>
    <w:rsid w:val="13710E78"/>
    <w:rsid w:val="139A4DAD"/>
    <w:rsid w:val="143D5242"/>
    <w:rsid w:val="14406F63"/>
    <w:rsid w:val="146C505B"/>
    <w:rsid w:val="154E5B8F"/>
    <w:rsid w:val="163775E9"/>
    <w:rsid w:val="16C4257B"/>
    <w:rsid w:val="16CA4CC9"/>
    <w:rsid w:val="171A7083"/>
    <w:rsid w:val="17D87FE4"/>
    <w:rsid w:val="17F8438C"/>
    <w:rsid w:val="183750AA"/>
    <w:rsid w:val="18A53D60"/>
    <w:rsid w:val="191F4AF3"/>
    <w:rsid w:val="1C2D5DDD"/>
    <w:rsid w:val="1CB669A5"/>
    <w:rsid w:val="1CEB4617"/>
    <w:rsid w:val="1CF33766"/>
    <w:rsid w:val="1F041B13"/>
    <w:rsid w:val="1F1A2CA5"/>
    <w:rsid w:val="1F222E25"/>
    <w:rsid w:val="1F2F7808"/>
    <w:rsid w:val="1FD11EA4"/>
    <w:rsid w:val="1FD5297A"/>
    <w:rsid w:val="205B7612"/>
    <w:rsid w:val="20660BAC"/>
    <w:rsid w:val="20B3616F"/>
    <w:rsid w:val="21013A2B"/>
    <w:rsid w:val="212B419B"/>
    <w:rsid w:val="22115024"/>
    <w:rsid w:val="22A5227A"/>
    <w:rsid w:val="22BB73E4"/>
    <w:rsid w:val="22DD13A8"/>
    <w:rsid w:val="22F45B2F"/>
    <w:rsid w:val="22FE5DEF"/>
    <w:rsid w:val="23FD33C4"/>
    <w:rsid w:val="24FC6EB6"/>
    <w:rsid w:val="25247EBA"/>
    <w:rsid w:val="260164F8"/>
    <w:rsid w:val="2633520E"/>
    <w:rsid w:val="26BD2E49"/>
    <w:rsid w:val="281109EF"/>
    <w:rsid w:val="28567AB5"/>
    <w:rsid w:val="2A5409F3"/>
    <w:rsid w:val="2B5608DC"/>
    <w:rsid w:val="2BD22565"/>
    <w:rsid w:val="2C26555D"/>
    <w:rsid w:val="2D7113A1"/>
    <w:rsid w:val="2D7D4961"/>
    <w:rsid w:val="2D857DB1"/>
    <w:rsid w:val="2E185F72"/>
    <w:rsid w:val="2EB80421"/>
    <w:rsid w:val="2F275703"/>
    <w:rsid w:val="2F291E48"/>
    <w:rsid w:val="2FBF6427"/>
    <w:rsid w:val="316D2A6F"/>
    <w:rsid w:val="31A14A7C"/>
    <w:rsid w:val="322D34B8"/>
    <w:rsid w:val="338B4C97"/>
    <w:rsid w:val="33A53034"/>
    <w:rsid w:val="33AF69C9"/>
    <w:rsid w:val="345B6162"/>
    <w:rsid w:val="34EE42F4"/>
    <w:rsid w:val="36DD51A1"/>
    <w:rsid w:val="37460F2A"/>
    <w:rsid w:val="37C26D65"/>
    <w:rsid w:val="37DC3C8C"/>
    <w:rsid w:val="38A16C47"/>
    <w:rsid w:val="390F1F4E"/>
    <w:rsid w:val="39365267"/>
    <w:rsid w:val="395E414F"/>
    <w:rsid w:val="39D609EB"/>
    <w:rsid w:val="3A4D70DE"/>
    <w:rsid w:val="3B4520A5"/>
    <w:rsid w:val="3BD857A4"/>
    <w:rsid w:val="3CBE1375"/>
    <w:rsid w:val="3D2F35BE"/>
    <w:rsid w:val="3D37424D"/>
    <w:rsid w:val="3D3F283E"/>
    <w:rsid w:val="3DA9468C"/>
    <w:rsid w:val="3ECB52B9"/>
    <w:rsid w:val="400B56CE"/>
    <w:rsid w:val="4022568F"/>
    <w:rsid w:val="40767719"/>
    <w:rsid w:val="42726E34"/>
    <w:rsid w:val="4279590C"/>
    <w:rsid w:val="430326B3"/>
    <w:rsid w:val="432647AF"/>
    <w:rsid w:val="43354220"/>
    <w:rsid w:val="43383B55"/>
    <w:rsid w:val="43510E3D"/>
    <w:rsid w:val="44172A5F"/>
    <w:rsid w:val="44654E1F"/>
    <w:rsid w:val="45634715"/>
    <w:rsid w:val="45F369EC"/>
    <w:rsid w:val="487D4D77"/>
    <w:rsid w:val="499A48AF"/>
    <w:rsid w:val="4A2E3C90"/>
    <w:rsid w:val="4BC43ECE"/>
    <w:rsid w:val="4BF4369E"/>
    <w:rsid w:val="4C48621A"/>
    <w:rsid w:val="4CC33AAD"/>
    <w:rsid w:val="4D0A5734"/>
    <w:rsid w:val="4DB6462E"/>
    <w:rsid w:val="4DBB72DB"/>
    <w:rsid w:val="4E3F6568"/>
    <w:rsid w:val="4E403D09"/>
    <w:rsid w:val="4EF25BC6"/>
    <w:rsid w:val="4F1625BE"/>
    <w:rsid w:val="4F3B65BA"/>
    <w:rsid w:val="500F1A93"/>
    <w:rsid w:val="50137750"/>
    <w:rsid w:val="50977D0C"/>
    <w:rsid w:val="50EA0B3E"/>
    <w:rsid w:val="51677345"/>
    <w:rsid w:val="51CF4A9A"/>
    <w:rsid w:val="521B330D"/>
    <w:rsid w:val="53B900D2"/>
    <w:rsid w:val="53EB2DF0"/>
    <w:rsid w:val="548B36C7"/>
    <w:rsid w:val="551F1577"/>
    <w:rsid w:val="554C2316"/>
    <w:rsid w:val="56310242"/>
    <w:rsid w:val="569D118F"/>
    <w:rsid w:val="576775CD"/>
    <w:rsid w:val="581F3ED0"/>
    <w:rsid w:val="58F56656"/>
    <w:rsid w:val="59AB7EF6"/>
    <w:rsid w:val="5A3B43E5"/>
    <w:rsid w:val="5AEB1109"/>
    <w:rsid w:val="5B1C5284"/>
    <w:rsid w:val="5B3D0781"/>
    <w:rsid w:val="5BC60954"/>
    <w:rsid w:val="5CF6420C"/>
    <w:rsid w:val="5D0E724B"/>
    <w:rsid w:val="5D2757B1"/>
    <w:rsid w:val="5DD95206"/>
    <w:rsid w:val="5DE0115B"/>
    <w:rsid w:val="5E157A55"/>
    <w:rsid w:val="5EC36E8F"/>
    <w:rsid w:val="5EFB0AC5"/>
    <w:rsid w:val="5F3D21D8"/>
    <w:rsid w:val="61917938"/>
    <w:rsid w:val="62782197"/>
    <w:rsid w:val="62893571"/>
    <w:rsid w:val="6310531F"/>
    <w:rsid w:val="63344A60"/>
    <w:rsid w:val="63B70C2D"/>
    <w:rsid w:val="64186DA7"/>
    <w:rsid w:val="6425620F"/>
    <w:rsid w:val="66081A9E"/>
    <w:rsid w:val="6655615C"/>
    <w:rsid w:val="671E7A64"/>
    <w:rsid w:val="6778477F"/>
    <w:rsid w:val="686D6DC1"/>
    <w:rsid w:val="688C76B7"/>
    <w:rsid w:val="68EB29CD"/>
    <w:rsid w:val="690C5EB4"/>
    <w:rsid w:val="69C4324F"/>
    <w:rsid w:val="69D35195"/>
    <w:rsid w:val="69F10E10"/>
    <w:rsid w:val="6A6C24A0"/>
    <w:rsid w:val="6A98445B"/>
    <w:rsid w:val="6B007691"/>
    <w:rsid w:val="6B6122D6"/>
    <w:rsid w:val="6B846DAE"/>
    <w:rsid w:val="6BF629E2"/>
    <w:rsid w:val="6C11752D"/>
    <w:rsid w:val="6CFF25B6"/>
    <w:rsid w:val="6D1D4EEE"/>
    <w:rsid w:val="6D3325C0"/>
    <w:rsid w:val="6D6D085C"/>
    <w:rsid w:val="6E003B3C"/>
    <w:rsid w:val="6E1F7C4B"/>
    <w:rsid w:val="6E6C7703"/>
    <w:rsid w:val="6E8A4369"/>
    <w:rsid w:val="6EA30883"/>
    <w:rsid w:val="6EA3339A"/>
    <w:rsid w:val="6EC507B4"/>
    <w:rsid w:val="6EDB273C"/>
    <w:rsid w:val="6F8E601D"/>
    <w:rsid w:val="6FB67434"/>
    <w:rsid w:val="70B630F1"/>
    <w:rsid w:val="712D41DD"/>
    <w:rsid w:val="71322C18"/>
    <w:rsid w:val="721A430A"/>
    <w:rsid w:val="7239288F"/>
    <w:rsid w:val="726C498B"/>
    <w:rsid w:val="72D600F5"/>
    <w:rsid w:val="72F3245B"/>
    <w:rsid w:val="744F4AB0"/>
    <w:rsid w:val="7500546E"/>
    <w:rsid w:val="75193845"/>
    <w:rsid w:val="763F0FF6"/>
    <w:rsid w:val="76947AF9"/>
    <w:rsid w:val="769A0B21"/>
    <w:rsid w:val="76FC25C3"/>
    <w:rsid w:val="790A7749"/>
    <w:rsid w:val="79196B35"/>
    <w:rsid w:val="7A616A32"/>
    <w:rsid w:val="7A964E2D"/>
    <w:rsid w:val="7B0150EA"/>
    <w:rsid w:val="7C5225A9"/>
    <w:rsid w:val="7C8F1FBC"/>
    <w:rsid w:val="7CE03A85"/>
    <w:rsid w:val="7CFB5C5C"/>
    <w:rsid w:val="7EB24D36"/>
    <w:rsid w:val="7FC35ACC"/>
    <w:rsid w:val="7FC63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2022-05-24T10:12:25Z</dcterms:created>
  <dcterms:modified xsi:type="dcterms:W3CDTF">2022-05-24T02:12:25Z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2022-05-24T10:13:01Z</dcterms:created>
  <dcterms:modified xsi:type="dcterms:W3CDTF">2022-05-24T02:13:01Z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2022-05-24T10:12:44Z</dcterms:created>
  <dcterms:modified xsi:type="dcterms:W3CDTF">2022-05-24T02:12:44Z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2022-05-24T10:12:42Z</dcterms:created>
  <dcterms:modified xsi:type="dcterms:W3CDTF">2022-05-24T02:12:42Z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2022-05-24T10:12:42Z</dcterms:created>
  <dcterms:modified xsi:type="dcterms:W3CDTF">2022-05-24T02:12:42Z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2022-05-24T10:12:54Z</dcterms:created>
  <dcterms:modified xsi:type="dcterms:W3CDTF">2022-05-24T02:12:54Z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2022-05-24T10:12:43Z</dcterms:created>
  <dcterms:modified xsi:type="dcterms:W3CDTF">2022-05-24T02:12:43Z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2022-05-24T10:12:53Z</dcterms:created>
  <dcterms:modified xsi:type="dcterms:W3CDTF">2022-05-24T02:12:53Z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2022-05-24T10:12:41Z</dcterms:created>
  <dcterms:modified xsi:type="dcterms:W3CDTF">2022-05-24T02:12:41Z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2022-05-24T10:12:21Z</dcterms:created>
  <dcterms:modified xsi:type="dcterms:W3CDTF">2022-05-24T02:12:21Z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2022-05-24T10:12:49Z</dcterms:created>
  <dcterms:modified xsi:type="dcterms:W3CDTF">2022-05-24T02:12:49Z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2022-05-24T10:13:02Z</dcterms:created>
  <dcterms:modified xsi:type="dcterms:W3CDTF">2022-05-24T02:13:02Z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2022-05-24T10:13:01Z</dcterms:created>
  <dcterms:modified xsi:type="dcterms:W3CDTF">2022-05-24T02:13:01Z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2022-05-24T10:12:54Z</dcterms:created>
  <dcterms:modified xsi:type="dcterms:W3CDTF">2022-05-24T02:12:54Z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2022-05-24T10:13:00Z</dcterms:created>
  <dcterms:modified xsi:type="dcterms:W3CDTF">2022-05-24T02:13:00Z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2022-05-24T10:12:30Z</dcterms:created>
  <dcterms:modified xsi:type="dcterms:W3CDTF">2022-05-24T02:12:30Z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2022-05-24T10:12:10Z</dcterms:created>
  <dcterms:modified xsi:type="dcterms:W3CDTF">2022-05-24T02:12:09Z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ED0DE2D-6492-4942-9A9F-D52BEE3EEE62}">
  <ds:schemaRefs/>
</ds:datastoreItem>
</file>

<file path=customXml/itemProps11.xml><?xml version="1.0" encoding="utf-8"?>
<ds:datastoreItem xmlns:ds="http://schemas.openxmlformats.org/officeDocument/2006/customXml" ds:itemID="{AF19B65C-4D19-40B4-BDE5-9063C0E987A8}">
  <ds:schemaRefs/>
</ds:datastoreItem>
</file>

<file path=customXml/itemProps12.xml><?xml version="1.0" encoding="utf-8"?>
<ds:datastoreItem xmlns:ds="http://schemas.openxmlformats.org/officeDocument/2006/customXml" ds:itemID="{CB34230B-AB2B-4802-938C-D6805B32DD31}">
  <ds:schemaRefs/>
</ds:datastoreItem>
</file>

<file path=customXml/itemProps13.xml><?xml version="1.0" encoding="utf-8"?>
<ds:datastoreItem xmlns:ds="http://schemas.openxmlformats.org/officeDocument/2006/customXml" ds:itemID="{12FF1E4D-4EB7-47FC-8688-41A44AC9A209}">
  <ds:schemaRefs/>
</ds:datastoreItem>
</file>

<file path=customXml/itemProps14.xml><?xml version="1.0" encoding="utf-8"?>
<ds:datastoreItem xmlns:ds="http://schemas.openxmlformats.org/officeDocument/2006/customXml" ds:itemID="{4A433B37-EB75-4E86-80E2-55F77579E0E0}">
  <ds:schemaRefs/>
</ds:datastoreItem>
</file>

<file path=customXml/itemProps15.xml><?xml version="1.0" encoding="utf-8"?>
<ds:datastoreItem xmlns:ds="http://schemas.openxmlformats.org/officeDocument/2006/customXml" ds:itemID="{53F3B819-75B9-4C9D-8984-DB999764D016}">
  <ds:schemaRefs/>
</ds:datastoreItem>
</file>

<file path=customXml/itemProps16.xml><?xml version="1.0" encoding="utf-8"?>
<ds:datastoreItem xmlns:ds="http://schemas.openxmlformats.org/officeDocument/2006/customXml" ds:itemID="{0091EA07-9D22-4AFD-833A-6C4F45FE507E}">
  <ds:schemaRefs/>
</ds:datastoreItem>
</file>

<file path=customXml/itemProps17.xml><?xml version="1.0" encoding="utf-8"?>
<ds:datastoreItem xmlns:ds="http://schemas.openxmlformats.org/officeDocument/2006/customXml" ds:itemID="{EFEA35D5-0DB5-48C6-A69E-41C5AC66AA70}">
  <ds:schemaRefs/>
</ds:datastoreItem>
</file>

<file path=customXml/itemProps18.xml><?xml version="1.0" encoding="utf-8"?>
<ds:datastoreItem xmlns:ds="http://schemas.openxmlformats.org/officeDocument/2006/customXml" ds:itemID="{8C2B04E8-5065-4888-B1B8-1297F46C60E4}">
  <ds:schemaRefs/>
</ds:datastoreItem>
</file>

<file path=customXml/itemProps19.xml><?xml version="1.0" encoding="utf-8"?>
<ds:datastoreItem xmlns:ds="http://schemas.openxmlformats.org/officeDocument/2006/customXml" ds:itemID="{922C71C5-07BB-4A52-A979-0008C82B813A}">
  <ds:schemaRefs/>
</ds:datastoreItem>
</file>

<file path=customXml/itemProps2.xml><?xml version="1.0" encoding="utf-8"?>
<ds:datastoreItem xmlns:ds="http://schemas.openxmlformats.org/officeDocument/2006/customXml" ds:itemID="{7712570C-A6E4-4A97-9596-49E60DBB00F3}">
  <ds:schemaRefs/>
</ds:datastoreItem>
</file>

<file path=customXml/itemProps20.xml><?xml version="1.0" encoding="utf-8"?>
<ds:datastoreItem xmlns:ds="http://schemas.openxmlformats.org/officeDocument/2006/customXml" ds:itemID="{35ED5292-BD7C-4AC7-A328-4668CF1259F8}">
  <ds:schemaRefs/>
</ds:datastoreItem>
</file>

<file path=customXml/itemProps21.xml><?xml version="1.0" encoding="utf-8"?>
<ds:datastoreItem xmlns:ds="http://schemas.openxmlformats.org/officeDocument/2006/customXml" ds:itemID="{8F4C0D01-C1C8-4E1F-B5CE-F31B711F20FC}">
  <ds:schemaRefs/>
</ds:datastoreItem>
</file>

<file path=customXml/itemProps22.xml><?xml version="1.0" encoding="utf-8"?>
<ds:datastoreItem xmlns:ds="http://schemas.openxmlformats.org/officeDocument/2006/customXml" ds:itemID="{D99EBBEB-F49D-4DFC-80D6-886B5AC0B77E}">
  <ds:schemaRefs/>
</ds:datastoreItem>
</file>

<file path=customXml/itemProps23.xml><?xml version="1.0" encoding="utf-8"?>
<ds:datastoreItem xmlns:ds="http://schemas.openxmlformats.org/officeDocument/2006/customXml" ds:itemID="{8E20C663-145F-4DC7-91A7-95FB95C813BE}">
  <ds:schemaRefs/>
</ds:datastoreItem>
</file>

<file path=customXml/itemProps24.xml><?xml version="1.0" encoding="utf-8"?>
<ds:datastoreItem xmlns:ds="http://schemas.openxmlformats.org/officeDocument/2006/customXml" ds:itemID="{2B58409B-5337-4479-9573-8C6990915128}">
  <ds:schemaRefs/>
</ds:datastoreItem>
</file>

<file path=customXml/itemProps25.xml><?xml version="1.0" encoding="utf-8"?>
<ds:datastoreItem xmlns:ds="http://schemas.openxmlformats.org/officeDocument/2006/customXml" ds:itemID="{25310A9D-BF71-44A3-96C3-3C54BD5943EC}">
  <ds:schemaRefs/>
</ds:datastoreItem>
</file>

<file path=customXml/itemProps26.xml><?xml version="1.0" encoding="utf-8"?>
<ds:datastoreItem xmlns:ds="http://schemas.openxmlformats.org/officeDocument/2006/customXml" ds:itemID="{AC3B45A7-87C9-4130-B07A-50B32408DA0D}">
  <ds:schemaRefs/>
</ds:datastoreItem>
</file>

<file path=customXml/itemProps27.xml><?xml version="1.0" encoding="utf-8"?>
<ds:datastoreItem xmlns:ds="http://schemas.openxmlformats.org/officeDocument/2006/customXml" ds:itemID="{AF83D157-F3E1-46A8-AA1C-B90DE93C7D7F}">
  <ds:schemaRefs/>
</ds:datastoreItem>
</file>

<file path=customXml/itemProps28.xml><?xml version="1.0" encoding="utf-8"?>
<ds:datastoreItem xmlns:ds="http://schemas.openxmlformats.org/officeDocument/2006/customXml" ds:itemID="{52CD7747-74A5-4D76-8199-1E18160FF585}">
  <ds:schemaRefs/>
</ds:datastoreItem>
</file>

<file path=customXml/itemProps29.xml><?xml version="1.0" encoding="utf-8"?>
<ds:datastoreItem xmlns:ds="http://schemas.openxmlformats.org/officeDocument/2006/customXml" ds:itemID="{53FA3D77-A2BA-43F9-AAA8-ADD43BCE7840}">
  <ds:schemaRefs/>
</ds:datastoreItem>
</file>

<file path=customXml/itemProps3.xml><?xml version="1.0" encoding="utf-8"?>
<ds:datastoreItem xmlns:ds="http://schemas.openxmlformats.org/officeDocument/2006/customXml" ds:itemID="{AF3D53BA-AB72-432E-99D3-BFB8ECE3DE1C}">
  <ds:schemaRefs/>
</ds:datastoreItem>
</file>

<file path=customXml/itemProps30.xml><?xml version="1.0" encoding="utf-8"?>
<ds:datastoreItem xmlns:ds="http://schemas.openxmlformats.org/officeDocument/2006/customXml" ds:itemID="{AB415C80-4AD2-4552-9173-73620F6F94F8}">
  <ds:schemaRefs/>
</ds:datastoreItem>
</file>

<file path=customXml/itemProps31.xml><?xml version="1.0" encoding="utf-8"?>
<ds:datastoreItem xmlns:ds="http://schemas.openxmlformats.org/officeDocument/2006/customXml" ds:itemID="{A88B6961-0B35-4D2F-80EA-2AE5DED523B8}">
  <ds:schemaRefs/>
</ds:datastoreItem>
</file>

<file path=customXml/itemProps32.xml><?xml version="1.0" encoding="utf-8"?>
<ds:datastoreItem xmlns:ds="http://schemas.openxmlformats.org/officeDocument/2006/customXml" ds:itemID="{6D7E35FF-1A0A-4ED4-AA56-A581954A9B56}">
  <ds:schemaRefs/>
</ds:datastoreItem>
</file>

<file path=customXml/itemProps33.xml><?xml version="1.0" encoding="utf-8"?>
<ds:datastoreItem xmlns:ds="http://schemas.openxmlformats.org/officeDocument/2006/customXml" ds:itemID="{0A548D63-9085-4140-BAC2-200877086271}">
  <ds:schemaRefs/>
</ds:datastoreItem>
</file>

<file path=customXml/itemProps34.xml><?xml version="1.0" encoding="utf-8"?>
<ds:datastoreItem xmlns:ds="http://schemas.openxmlformats.org/officeDocument/2006/customXml" ds:itemID="{AD228DD8-A004-498A-85B6-B4E70F0663E2}">
  <ds:schemaRefs/>
</ds:datastoreItem>
</file>

<file path=customXml/itemProps35.xml><?xml version="1.0" encoding="utf-8"?>
<ds:datastoreItem xmlns:ds="http://schemas.openxmlformats.org/officeDocument/2006/customXml" ds:itemID="{F0AE992A-5F86-42B3-BC87-A3323D57247A}">
  <ds:schemaRefs/>
</ds:datastoreItem>
</file>

<file path=customXml/itemProps4.xml><?xml version="1.0" encoding="utf-8"?>
<ds:datastoreItem xmlns:ds="http://schemas.openxmlformats.org/officeDocument/2006/customXml" ds:itemID="{C8F2B802-D261-4175-BCC3-570F22AFE48C}">
  <ds:schemaRefs/>
</ds:datastoreItem>
</file>

<file path=customXml/itemProps5.xml><?xml version="1.0" encoding="utf-8"?>
<ds:datastoreItem xmlns:ds="http://schemas.openxmlformats.org/officeDocument/2006/customXml" ds:itemID="{C46A2013-4C74-4B34-A58C-59C7898D0844}">
  <ds:schemaRefs/>
</ds:datastoreItem>
</file>

<file path=customXml/itemProps6.xml><?xml version="1.0" encoding="utf-8"?>
<ds:datastoreItem xmlns:ds="http://schemas.openxmlformats.org/officeDocument/2006/customXml" ds:itemID="{B6C45737-8C1F-45C3-B924-9431771F7A83}">
  <ds:schemaRefs/>
</ds:datastoreItem>
</file>

<file path=customXml/itemProps7.xml><?xml version="1.0" encoding="utf-8"?>
<ds:datastoreItem xmlns:ds="http://schemas.openxmlformats.org/officeDocument/2006/customXml" ds:itemID="{405BAC9C-2994-401D-ADD5-B4A4D63EB5E5}">
  <ds:schemaRefs/>
</ds:datastoreItem>
</file>

<file path=customXml/itemProps8.xml><?xml version="1.0" encoding="utf-8"?>
<ds:datastoreItem xmlns:ds="http://schemas.openxmlformats.org/officeDocument/2006/customXml" ds:itemID="{41316D1A-3951-4398-87FC-16D2DA998D8A}">
  <ds:schemaRefs/>
</ds:datastoreItem>
</file>

<file path=customXml/itemProps9.xml><?xml version="1.0" encoding="utf-8"?>
<ds:datastoreItem xmlns:ds="http://schemas.openxmlformats.org/officeDocument/2006/customXml" ds:itemID="{D938082C-61B4-4DD8-8530-F7F31335D7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2238</Words>
  <Characters>12761</Characters>
  <Lines>106</Lines>
  <Paragraphs>29</Paragraphs>
  <TotalTime>2</TotalTime>
  <ScaleCrop>false</ScaleCrop>
  <LinksUpToDate>false</LinksUpToDate>
  <CharactersWithSpaces>14970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2022-05-24T02:24:00Z</dcterms:created>
  <dc:creator>Master</dc:creator>
  <cp:lastModifiedBy>Administrator</cp:lastModifiedBy>
  <dcterms:modified xsi:type="dcterms:W3CDTF">2022-09-15T12:40:31Z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8E5D288A6D544693B2D48BEEE375C9B6</vt:lpwstr>
  </property>
</Properties>
</file>