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p>
    <w:p>
      <w:pPr>
        <w:pStyle w:val="6"/>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一、唐山高新技术产业开发区</w:t>
      </w:r>
      <w:r>
        <w:rPr>
          <w:rFonts w:hint="eastAsia"/>
          <w:b w:val="0"/>
          <w:color w:val="auto"/>
          <w:highlight w:val="none"/>
          <w:lang w:eastAsia="zh-CN"/>
        </w:rPr>
        <w:t>三女河办事处</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Pr>
        <w:spacing w:before="0" w:after="0" w:line="240" w:lineRule="auto"/>
        <w:ind w:firstLine="0"/>
        <w:jc w:val="center"/>
        <w:outlineLvl w:val="1"/>
        <w:rPr>
          <w:rFonts w:ascii="方正小标宋_GBK" w:hAnsi="方正小标宋_GBK" w:eastAsia="方正小标宋_GBK" w:cs="方正小标宋_GBK"/>
          <w:color w:val="000000"/>
          <w:sz w:val="36"/>
        </w:rPr>
      </w:pPr>
    </w:p>
    <w:p/>
    <w:p>
      <w:pPr>
        <w:jc w:val="cente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rPr>
          <w:rFonts w:hint="eastAsia" w:ascii="方正小标宋_GBK" w:hAnsi="方正小标宋_GBK" w:cs="方正小标宋_GBK" w:eastAsiaTheme="minorEastAsia"/>
          <w:color w:val="000000"/>
          <w:sz w:val="44"/>
          <w:lang w:eastAsia="zh-CN"/>
        </w:rPr>
      </w:pPr>
      <w:r>
        <w:rPr>
          <w:rFonts w:ascii="方正小标宋_GBK" w:hAnsi="方正小标宋_GBK" w:eastAsia="方正小标宋_GBK" w:cs="方正小标宋_GBK"/>
          <w:color w:val="000000"/>
          <w:sz w:val="44"/>
        </w:rPr>
        <w:t xml:space="preserve"> </w:t>
      </w: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eastAsiaTheme="minorEastAsia"/>
          <w:lang w:eastAsia="zh-CN"/>
        </w:rPr>
      </w:pPr>
    </w:p>
    <w:p>
      <w:pPr>
        <w:jc w:val="center"/>
      </w:pPr>
      <w:r>
        <w:rPr>
          <w:rFonts w:ascii="方正小标宋_GBK" w:hAnsi="方正小标宋_GBK" w:eastAsia="方正小标宋_GBK" w:cs="方正小标宋_GBK"/>
          <w:color w:val="000000"/>
          <w:sz w:val="44"/>
        </w:rPr>
        <w:t xml:space="preserve"> </w:t>
      </w:r>
    </w:p>
    <w:p>
      <w:pPr>
        <w:jc w:val="center"/>
        <w:outlineLvl w:val="3"/>
      </w:pPr>
      <w:bookmarkStart w:id="0" w:name="_Toc_4_4_0000000019"/>
      <w:r>
        <w:rPr>
          <w:rFonts w:ascii="方正小标宋_GBK" w:hAnsi="方正小标宋_GBK" w:eastAsia="方正小标宋_GBK" w:cs="方正小标宋_GBK"/>
          <w:color w:val="000000"/>
          <w:sz w:val="44"/>
        </w:rPr>
        <w:t>一、唐山高新技术产业开发区三女河办事处（本级）收支预算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4"/>
            </w:pPr>
            <w:r>
              <w:t>164001唐山高新技术产业开发区三女河办事处（本级）</w:t>
            </w:r>
          </w:p>
        </w:tc>
        <w:tc>
          <w:tcPr>
            <w:tcW w:w="2126" w:type="dxa"/>
            <w:tcBorders>
              <w:top w:val="single" w:color="FFFFFF" w:sz="6" w:space="0"/>
              <w:left w:val="single" w:color="FFFFFF" w:sz="6" w:space="0"/>
              <w:right w:val="single" w:color="FFFFFF" w:sz="6" w:space="0"/>
            </w:tcBorders>
            <w:vAlign w:val="center"/>
          </w:tcPr>
          <w:p>
            <w:pPr>
              <w:pStyle w:val="13"/>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6661"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4535"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4535" w:type="dxa"/>
            <w:vAlign w:val="center"/>
          </w:tcPr>
          <w:p>
            <w:pPr>
              <w:pStyle w:val="17"/>
            </w:pPr>
            <w:r>
              <w:t>一、一般公共预算拨款收入</w:t>
            </w:r>
          </w:p>
        </w:tc>
        <w:tc>
          <w:tcPr>
            <w:tcW w:w="2126" w:type="dxa"/>
            <w:vAlign w:val="center"/>
          </w:tcPr>
          <w:p>
            <w:pPr>
              <w:pStyle w:val="16"/>
            </w:pPr>
            <w:r>
              <w:t>1548.83</w:t>
            </w:r>
          </w:p>
        </w:tc>
        <w:tc>
          <w:tcPr>
            <w:tcW w:w="4535" w:type="dxa"/>
            <w:vAlign w:val="center"/>
          </w:tcPr>
          <w:p>
            <w:pPr>
              <w:pStyle w:val="17"/>
            </w:pPr>
            <w:r>
              <w:t>一、一般公共服务支出</w:t>
            </w:r>
          </w:p>
        </w:tc>
        <w:tc>
          <w:tcPr>
            <w:tcW w:w="2126" w:type="dxa"/>
            <w:vAlign w:val="center"/>
          </w:tcPr>
          <w:p>
            <w:pPr>
              <w:pStyle w:val="16"/>
            </w:pPr>
            <w:r>
              <w:t>741.02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4535" w:type="dxa"/>
            <w:vAlign w:val="center"/>
          </w:tcPr>
          <w:p>
            <w:pPr>
              <w:pStyle w:val="17"/>
            </w:pPr>
            <w:r>
              <w:t>二、政府性基金预算拨款收入</w:t>
            </w:r>
          </w:p>
        </w:tc>
        <w:tc>
          <w:tcPr>
            <w:tcW w:w="2126" w:type="dxa"/>
            <w:vAlign w:val="center"/>
          </w:tcPr>
          <w:p>
            <w:pPr>
              <w:pStyle w:val="16"/>
            </w:pPr>
            <w:r>
              <w:t>707.15</w:t>
            </w: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4535"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4535"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4535" w:type="dxa"/>
            <w:vAlign w:val="center"/>
          </w:tcPr>
          <w:p>
            <w:pPr>
              <w:pStyle w:val="17"/>
            </w:pPr>
            <w:r>
              <w:t>五、事业收入</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4535" w:type="dxa"/>
            <w:vAlign w:val="center"/>
          </w:tcPr>
          <w:p>
            <w:pPr>
              <w:pStyle w:val="17"/>
            </w:pPr>
            <w:r>
              <w:t>六、事业单位经营收入</w:t>
            </w: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4535" w:type="dxa"/>
            <w:vAlign w:val="center"/>
          </w:tcPr>
          <w:p>
            <w:pPr>
              <w:pStyle w:val="17"/>
            </w:pPr>
            <w:r>
              <w:t>七、上级补助收入</w:t>
            </w: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4535" w:type="dxa"/>
            <w:vAlign w:val="center"/>
          </w:tcPr>
          <w:p>
            <w:pPr>
              <w:pStyle w:val="17"/>
            </w:pPr>
            <w:r>
              <w:t>八、附属单位上缴收入</w:t>
            </w: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pPr>
            <w:r>
              <w:t>200.83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4535" w:type="dxa"/>
            <w:vAlign w:val="center"/>
          </w:tcPr>
          <w:p>
            <w:pPr>
              <w:pStyle w:val="17"/>
            </w:pPr>
            <w:r>
              <w:t>九、其他收入</w:t>
            </w: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pPr>
            <w:r>
              <w:t>25.77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r>
              <w:t>807.15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pPr>
            <w:r>
              <w:t>428.10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pPr>
            <w:r>
              <w:t>53.11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三十一、人行科目</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4535" w:type="dxa"/>
            <w:vAlign w:val="center"/>
          </w:tcPr>
          <w:p>
            <w:pPr>
              <w:pStyle w:val="19"/>
            </w:pPr>
            <w:r>
              <w:t>本年收入合计</w:t>
            </w:r>
          </w:p>
        </w:tc>
        <w:tc>
          <w:tcPr>
            <w:tcW w:w="2126" w:type="dxa"/>
            <w:vAlign w:val="center"/>
          </w:tcPr>
          <w:p>
            <w:pPr>
              <w:pStyle w:val="20"/>
            </w:pPr>
            <w:r>
              <w:t>2255.98</w:t>
            </w:r>
          </w:p>
        </w:tc>
        <w:tc>
          <w:tcPr>
            <w:tcW w:w="4535" w:type="dxa"/>
            <w:vAlign w:val="center"/>
          </w:tcPr>
          <w:p>
            <w:pPr>
              <w:pStyle w:val="19"/>
            </w:pPr>
            <w:r>
              <w:t>本年支出合计</w:t>
            </w:r>
          </w:p>
        </w:tc>
        <w:tc>
          <w:tcPr>
            <w:tcW w:w="2126" w:type="dxa"/>
            <w:vAlign w:val="center"/>
          </w:tcPr>
          <w:p>
            <w:pPr>
              <w:pStyle w:val="20"/>
            </w:pPr>
            <w:r>
              <w:t>2255.98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4535" w:type="dxa"/>
            <w:vAlign w:val="center"/>
          </w:tcPr>
          <w:p>
            <w:pPr>
              <w:pStyle w:val="17"/>
            </w:pPr>
            <w:r>
              <w:t>上年结转结余</w:t>
            </w:r>
          </w:p>
        </w:tc>
        <w:tc>
          <w:tcPr>
            <w:tcW w:w="2126" w:type="dxa"/>
            <w:vAlign w:val="center"/>
          </w:tcPr>
          <w:p>
            <w:pPr>
              <w:pStyle w:val="16"/>
            </w:pP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4535" w:type="dxa"/>
            <w:vAlign w:val="center"/>
          </w:tcPr>
          <w:p>
            <w:pPr>
              <w:pStyle w:val="19"/>
            </w:pPr>
            <w:r>
              <w:t>收入总计</w:t>
            </w:r>
          </w:p>
        </w:tc>
        <w:tc>
          <w:tcPr>
            <w:tcW w:w="2126" w:type="dxa"/>
            <w:vAlign w:val="center"/>
          </w:tcPr>
          <w:p>
            <w:pPr>
              <w:pStyle w:val="20"/>
            </w:pPr>
            <w:r>
              <w:t>2255.98</w:t>
            </w:r>
          </w:p>
        </w:tc>
        <w:tc>
          <w:tcPr>
            <w:tcW w:w="4535" w:type="dxa"/>
            <w:vAlign w:val="center"/>
          </w:tcPr>
          <w:p>
            <w:pPr>
              <w:pStyle w:val="19"/>
            </w:pPr>
            <w:r>
              <w:t>支出总计</w:t>
            </w:r>
          </w:p>
        </w:tc>
        <w:tc>
          <w:tcPr>
            <w:tcW w:w="2126" w:type="dxa"/>
            <w:vAlign w:val="center"/>
          </w:tcPr>
          <w:p>
            <w:pPr>
              <w:pStyle w:val="20"/>
            </w:pPr>
            <w:r>
              <w:t>2255.98</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164001唐山高新技术产业开发区三女河办事处（本级）</w:t>
            </w:r>
          </w:p>
        </w:tc>
        <w:tc>
          <w:tcPr>
            <w:tcW w:w="3402" w:type="dxa"/>
            <w:gridSpan w:val="3"/>
            <w:tcBorders>
              <w:top w:val="single" w:color="FFFFFF" w:sz="6" w:space="0"/>
              <w:left w:val="single" w:color="FFFFFF" w:sz="6" w:space="0"/>
              <w:right w:val="single" w:color="FFFFFF" w:sz="6" w:space="0"/>
            </w:tcBorders>
            <w:vAlign w:val="center"/>
          </w:tcPr>
          <w:p>
            <w:pPr>
              <w:pStyle w:val="13"/>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1"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pPr>
            <w:r>
              <w:t>2255.98</w:t>
            </w:r>
          </w:p>
        </w:tc>
        <w:tc>
          <w:tcPr>
            <w:tcW w:w="1134" w:type="dxa"/>
            <w:vAlign w:val="center"/>
          </w:tcPr>
          <w:p>
            <w:pPr>
              <w:pStyle w:val="20"/>
            </w:pPr>
            <w:r>
              <w:t>2255.98</w:t>
            </w:r>
          </w:p>
        </w:tc>
        <w:tc>
          <w:tcPr>
            <w:tcW w:w="1134" w:type="dxa"/>
            <w:vAlign w:val="center"/>
          </w:tcPr>
          <w:p>
            <w:pPr>
              <w:pStyle w:val="20"/>
            </w:pPr>
            <w:r>
              <w:t>2255.98</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201</w:t>
            </w:r>
          </w:p>
        </w:tc>
        <w:tc>
          <w:tcPr>
            <w:tcW w:w="1559" w:type="dxa"/>
            <w:vAlign w:val="center"/>
          </w:tcPr>
          <w:p>
            <w:pPr>
              <w:pStyle w:val="17"/>
            </w:pPr>
            <w:r>
              <w:t>一般公共服务支出</w:t>
            </w:r>
          </w:p>
        </w:tc>
        <w:tc>
          <w:tcPr>
            <w:tcW w:w="1134" w:type="dxa"/>
            <w:vAlign w:val="center"/>
          </w:tcPr>
          <w:p>
            <w:pPr>
              <w:pStyle w:val="16"/>
            </w:pPr>
            <w:r>
              <w:t>741.02</w:t>
            </w:r>
          </w:p>
        </w:tc>
        <w:tc>
          <w:tcPr>
            <w:tcW w:w="1134" w:type="dxa"/>
            <w:vAlign w:val="center"/>
          </w:tcPr>
          <w:p>
            <w:pPr>
              <w:pStyle w:val="16"/>
            </w:pPr>
            <w:r>
              <w:t>741.02</w:t>
            </w:r>
          </w:p>
        </w:tc>
        <w:tc>
          <w:tcPr>
            <w:tcW w:w="1134" w:type="dxa"/>
            <w:vAlign w:val="center"/>
          </w:tcPr>
          <w:p>
            <w:pPr>
              <w:pStyle w:val="16"/>
            </w:pPr>
            <w:r>
              <w:t>741.02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20103</w:t>
            </w:r>
          </w:p>
        </w:tc>
        <w:tc>
          <w:tcPr>
            <w:tcW w:w="1559" w:type="dxa"/>
            <w:vAlign w:val="center"/>
          </w:tcPr>
          <w:p>
            <w:pPr>
              <w:pStyle w:val="17"/>
            </w:pPr>
            <w:r>
              <w:t>政府办公厅（室）及相关机构事务</w:t>
            </w:r>
          </w:p>
        </w:tc>
        <w:tc>
          <w:tcPr>
            <w:tcW w:w="1134" w:type="dxa"/>
            <w:vAlign w:val="center"/>
          </w:tcPr>
          <w:p>
            <w:pPr>
              <w:pStyle w:val="16"/>
            </w:pPr>
            <w:r>
              <w:t>741.02</w:t>
            </w:r>
          </w:p>
        </w:tc>
        <w:tc>
          <w:tcPr>
            <w:tcW w:w="1134" w:type="dxa"/>
            <w:vAlign w:val="center"/>
          </w:tcPr>
          <w:p>
            <w:pPr>
              <w:pStyle w:val="16"/>
            </w:pPr>
            <w:r>
              <w:t>741.02</w:t>
            </w:r>
          </w:p>
        </w:tc>
        <w:tc>
          <w:tcPr>
            <w:tcW w:w="1134" w:type="dxa"/>
            <w:vAlign w:val="center"/>
          </w:tcPr>
          <w:p>
            <w:pPr>
              <w:pStyle w:val="16"/>
            </w:pPr>
            <w:r>
              <w:t>741.02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4</w:t>
            </w:r>
          </w:p>
        </w:tc>
        <w:tc>
          <w:tcPr>
            <w:tcW w:w="992" w:type="dxa"/>
            <w:vAlign w:val="center"/>
          </w:tcPr>
          <w:p>
            <w:pPr>
              <w:pStyle w:val="17"/>
            </w:pPr>
            <w:r>
              <w:t>2010301</w:t>
            </w:r>
          </w:p>
        </w:tc>
        <w:tc>
          <w:tcPr>
            <w:tcW w:w="1559" w:type="dxa"/>
            <w:vAlign w:val="center"/>
          </w:tcPr>
          <w:p>
            <w:pPr>
              <w:pStyle w:val="17"/>
            </w:pPr>
            <w:r>
              <w:t>行政运行</w:t>
            </w:r>
          </w:p>
        </w:tc>
        <w:tc>
          <w:tcPr>
            <w:tcW w:w="1134" w:type="dxa"/>
            <w:vAlign w:val="center"/>
          </w:tcPr>
          <w:p>
            <w:pPr>
              <w:pStyle w:val="16"/>
            </w:pPr>
            <w:r>
              <w:t>701.02</w:t>
            </w:r>
          </w:p>
        </w:tc>
        <w:tc>
          <w:tcPr>
            <w:tcW w:w="1134" w:type="dxa"/>
            <w:vAlign w:val="center"/>
          </w:tcPr>
          <w:p>
            <w:pPr>
              <w:pStyle w:val="16"/>
            </w:pPr>
            <w:r>
              <w:t>701.02</w:t>
            </w:r>
          </w:p>
        </w:tc>
        <w:tc>
          <w:tcPr>
            <w:tcW w:w="1134" w:type="dxa"/>
            <w:vAlign w:val="center"/>
          </w:tcPr>
          <w:p>
            <w:pPr>
              <w:pStyle w:val="16"/>
            </w:pPr>
            <w:r>
              <w:t>701.02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5</w:t>
            </w:r>
          </w:p>
        </w:tc>
        <w:tc>
          <w:tcPr>
            <w:tcW w:w="992" w:type="dxa"/>
            <w:vAlign w:val="center"/>
          </w:tcPr>
          <w:p>
            <w:pPr>
              <w:pStyle w:val="17"/>
            </w:pPr>
            <w:r>
              <w:t>2010302</w:t>
            </w:r>
          </w:p>
        </w:tc>
        <w:tc>
          <w:tcPr>
            <w:tcW w:w="1559" w:type="dxa"/>
            <w:vAlign w:val="center"/>
          </w:tcPr>
          <w:p>
            <w:pPr>
              <w:pStyle w:val="17"/>
            </w:pPr>
            <w:r>
              <w:t>一般行政管理事务</w:t>
            </w:r>
          </w:p>
        </w:tc>
        <w:tc>
          <w:tcPr>
            <w:tcW w:w="1134" w:type="dxa"/>
            <w:vAlign w:val="center"/>
          </w:tcPr>
          <w:p>
            <w:pPr>
              <w:pStyle w:val="16"/>
            </w:pPr>
            <w:r>
              <w:t>10.00</w:t>
            </w:r>
          </w:p>
        </w:tc>
        <w:tc>
          <w:tcPr>
            <w:tcW w:w="1134" w:type="dxa"/>
            <w:vAlign w:val="center"/>
          </w:tcPr>
          <w:p>
            <w:pPr>
              <w:pStyle w:val="16"/>
            </w:pPr>
            <w:r>
              <w:t>10.00</w:t>
            </w:r>
          </w:p>
        </w:tc>
        <w:tc>
          <w:tcPr>
            <w:tcW w:w="1134" w:type="dxa"/>
            <w:vAlign w:val="center"/>
          </w:tcPr>
          <w:p>
            <w:pPr>
              <w:pStyle w:val="16"/>
            </w:pPr>
            <w:r>
              <w:t>10.00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6</w:t>
            </w:r>
          </w:p>
        </w:tc>
        <w:tc>
          <w:tcPr>
            <w:tcW w:w="992" w:type="dxa"/>
            <w:vAlign w:val="center"/>
          </w:tcPr>
          <w:p>
            <w:pPr>
              <w:pStyle w:val="17"/>
            </w:pPr>
            <w:r>
              <w:t>2010308</w:t>
            </w:r>
          </w:p>
        </w:tc>
        <w:tc>
          <w:tcPr>
            <w:tcW w:w="1559" w:type="dxa"/>
            <w:vAlign w:val="center"/>
          </w:tcPr>
          <w:p>
            <w:pPr>
              <w:pStyle w:val="17"/>
            </w:pPr>
            <w:r>
              <w:t>信访事务</w:t>
            </w:r>
          </w:p>
        </w:tc>
        <w:tc>
          <w:tcPr>
            <w:tcW w:w="1134" w:type="dxa"/>
            <w:vAlign w:val="center"/>
          </w:tcPr>
          <w:p>
            <w:pPr>
              <w:pStyle w:val="16"/>
            </w:pPr>
            <w:r>
              <w:t>30.00</w:t>
            </w:r>
          </w:p>
        </w:tc>
        <w:tc>
          <w:tcPr>
            <w:tcW w:w="1134" w:type="dxa"/>
            <w:vAlign w:val="center"/>
          </w:tcPr>
          <w:p>
            <w:pPr>
              <w:pStyle w:val="16"/>
            </w:pPr>
            <w:r>
              <w:t>30.00</w:t>
            </w:r>
          </w:p>
        </w:tc>
        <w:tc>
          <w:tcPr>
            <w:tcW w:w="1134" w:type="dxa"/>
            <w:vAlign w:val="center"/>
          </w:tcPr>
          <w:p>
            <w:pPr>
              <w:pStyle w:val="16"/>
            </w:pPr>
            <w:r>
              <w:t>30.00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7</w:t>
            </w:r>
          </w:p>
        </w:tc>
        <w:tc>
          <w:tcPr>
            <w:tcW w:w="992" w:type="dxa"/>
            <w:vAlign w:val="center"/>
          </w:tcPr>
          <w:p>
            <w:pPr>
              <w:pStyle w:val="17"/>
            </w:pPr>
            <w:r>
              <w:t>208</w:t>
            </w:r>
          </w:p>
        </w:tc>
        <w:tc>
          <w:tcPr>
            <w:tcW w:w="1559" w:type="dxa"/>
            <w:vAlign w:val="center"/>
          </w:tcPr>
          <w:p>
            <w:pPr>
              <w:pStyle w:val="17"/>
            </w:pPr>
            <w:r>
              <w:t>社会保障和就业支出</w:t>
            </w:r>
          </w:p>
        </w:tc>
        <w:tc>
          <w:tcPr>
            <w:tcW w:w="1134" w:type="dxa"/>
            <w:vAlign w:val="center"/>
          </w:tcPr>
          <w:p>
            <w:pPr>
              <w:pStyle w:val="16"/>
            </w:pPr>
            <w:r>
              <w:t>200.83</w:t>
            </w:r>
          </w:p>
        </w:tc>
        <w:tc>
          <w:tcPr>
            <w:tcW w:w="1134" w:type="dxa"/>
            <w:vAlign w:val="center"/>
          </w:tcPr>
          <w:p>
            <w:pPr>
              <w:pStyle w:val="16"/>
            </w:pPr>
            <w:r>
              <w:t>200.83</w:t>
            </w:r>
          </w:p>
        </w:tc>
        <w:tc>
          <w:tcPr>
            <w:tcW w:w="1134" w:type="dxa"/>
            <w:vAlign w:val="center"/>
          </w:tcPr>
          <w:p>
            <w:pPr>
              <w:pStyle w:val="16"/>
            </w:pPr>
            <w:r>
              <w:t>200.83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8</w:t>
            </w:r>
          </w:p>
        </w:tc>
        <w:tc>
          <w:tcPr>
            <w:tcW w:w="992" w:type="dxa"/>
            <w:vAlign w:val="center"/>
          </w:tcPr>
          <w:p>
            <w:pPr>
              <w:pStyle w:val="17"/>
            </w:pPr>
            <w:r>
              <w:t>20802</w:t>
            </w:r>
          </w:p>
        </w:tc>
        <w:tc>
          <w:tcPr>
            <w:tcW w:w="1559" w:type="dxa"/>
            <w:vAlign w:val="center"/>
          </w:tcPr>
          <w:p>
            <w:pPr>
              <w:pStyle w:val="17"/>
            </w:pPr>
            <w:r>
              <w:t>民政管理事务</w:t>
            </w:r>
          </w:p>
        </w:tc>
        <w:tc>
          <w:tcPr>
            <w:tcW w:w="1134" w:type="dxa"/>
            <w:vAlign w:val="center"/>
          </w:tcPr>
          <w:p>
            <w:pPr>
              <w:pStyle w:val="16"/>
            </w:pPr>
            <w:r>
              <w:t>43.00</w:t>
            </w:r>
          </w:p>
        </w:tc>
        <w:tc>
          <w:tcPr>
            <w:tcW w:w="1134" w:type="dxa"/>
            <w:vAlign w:val="center"/>
          </w:tcPr>
          <w:p>
            <w:pPr>
              <w:pStyle w:val="16"/>
            </w:pPr>
            <w:r>
              <w:t>43.00</w:t>
            </w:r>
          </w:p>
        </w:tc>
        <w:tc>
          <w:tcPr>
            <w:tcW w:w="1134" w:type="dxa"/>
            <w:vAlign w:val="center"/>
          </w:tcPr>
          <w:p>
            <w:pPr>
              <w:pStyle w:val="16"/>
            </w:pPr>
            <w:r>
              <w:t>43.00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9</w:t>
            </w:r>
          </w:p>
        </w:tc>
        <w:tc>
          <w:tcPr>
            <w:tcW w:w="992" w:type="dxa"/>
            <w:vAlign w:val="center"/>
          </w:tcPr>
          <w:p>
            <w:pPr>
              <w:pStyle w:val="17"/>
            </w:pPr>
            <w:r>
              <w:t>2080208</w:t>
            </w:r>
          </w:p>
        </w:tc>
        <w:tc>
          <w:tcPr>
            <w:tcW w:w="1559" w:type="dxa"/>
            <w:vAlign w:val="center"/>
          </w:tcPr>
          <w:p>
            <w:pPr>
              <w:pStyle w:val="17"/>
            </w:pPr>
            <w:r>
              <w:t>基层政权建设和社区治理</w:t>
            </w:r>
          </w:p>
        </w:tc>
        <w:tc>
          <w:tcPr>
            <w:tcW w:w="1134" w:type="dxa"/>
            <w:vAlign w:val="center"/>
          </w:tcPr>
          <w:p>
            <w:pPr>
              <w:pStyle w:val="16"/>
            </w:pPr>
            <w:r>
              <w:t>43.00</w:t>
            </w:r>
          </w:p>
        </w:tc>
        <w:tc>
          <w:tcPr>
            <w:tcW w:w="1134" w:type="dxa"/>
            <w:vAlign w:val="center"/>
          </w:tcPr>
          <w:p>
            <w:pPr>
              <w:pStyle w:val="16"/>
            </w:pPr>
            <w:r>
              <w:t>43.00</w:t>
            </w:r>
          </w:p>
        </w:tc>
        <w:tc>
          <w:tcPr>
            <w:tcW w:w="1134" w:type="dxa"/>
            <w:vAlign w:val="center"/>
          </w:tcPr>
          <w:p>
            <w:pPr>
              <w:pStyle w:val="16"/>
            </w:pPr>
            <w:r>
              <w:t>43.00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10</w:t>
            </w:r>
          </w:p>
        </w:tc>
        <w:tc>
          <w:tcPr>
            <w:tcW w:w="992" w:type="dxa"/>
            <w:vAlign w:val="center"/>
          </w:tcPr>
          <w:p>
            <w:pPr>
              <w:pStyle w:val="17"/>
            </w:pPr>
            <w:r>
              <w:t>20805</w:t>
            </w:r>
          </w:p>
        </w:tc>
        <w:tc>
          <w:tcPr>
            <w:tcW w:w="1559" w:type="dxa"/>
            <w:vAlign w:val="center"/>
          </w:tcPr>
          <w:p>
            <w:pPr>
              <w:pStyle w:val="17"/>
            </w:pPr>
            <w:r>
              <w:t>行政事业单位养老支出</w:t>
            </w:r>
          </w:p>
        </w:tc>
        <w:tc>
          <w:tcPr>
            <w:tcW w:w="1134" w:type="dxa"/>
            <w:vAlign w:val="center"/>
          </w:tcPr>
          <w:p>
            <w:pPr>
              <w:pStyle w:val="16"/>
            </w:pPr>
            <w:r>
              <w:t>62.90</w:t>
            </w:r>
          </w:p>
        </w:tc>
        <w:tc>
          <w:tcPr>
            <w:tcW w:w="1134" w:type="dxa"/>
            <w:vAlign w:val="center"/>
          </w:tcPr>
          <w:p>
            <w:pPr>
              <w:pStyle w:val="16"/>
            </w:pPr>
            <w:r>
              <w:t>62.90</w:t>
            </w:r>
          </w:p>
        </w:tc>
        <w:tc>
          <w:tcPr>
            <w:tcW w:w="1134" w:type="dxa"/>
            <w:vAlign w:val="center"/>
          </w:tcPr>
          <w:p>
            <w:pPr>
              <w:pStyle w:val="16"/>
            </w:pPr>
            <w:r>
              <w:t>62.90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11</w:t>
            </w:r>
          </w:p>
        </w:tc>
        <w:tc>
          <w:tcPr>
            <w:tcW w:w="992" w:type="dxa"/>
            <w:vAlign w:val="center"/>
          </w:tcPr>
          <w:p>
            <w:pPr>
              <w:pStyle w:val="17"/>
            </w:pPr>
            <w:r>
              <w:t>2080502</w:t>
            </w:r>
          </w:p>
        </w:tc>
        <w:tc>
          <w:tcPr>
            <w:tcW w:w="1559" w:type="dxa"/>
            <w:vAlign w:val="center"/>
          </w:tcPr>
          <w:p>
            <w:pPr>
              <w:pStyle w:val="17"/>
            </w:pPr>
            <w:r>
              <w:t>事业单位离退休</w:t>
            </w:r>
          </w:p>
        </w:tc>
        <w:tc>
          <w:tcPr>
            <w:tcW w:w="1134" w:type="dxa"/>
            <w:vAlign w:val="center"/>
          </w:tcPr>
          <w:p>
            <w:pPr>
              <w:pStyle w:val="16"/>
            </w:pPr>
            <w:r>
              <w:t>4.24</w:t>
            </w:r>
          </w:p>
        </w:tc>
        <w:tc>
          <w:tcPr>
            <w:tcW w:w="1134" w:type="dxa"/>
            <w:vAlign w:val="center"/>
          </w:tcPr>
          <w:p>
            <w:pPr>
              <w:pStyle w:val="16"/>
            </w:pPr>
            <w:r>
              <w:t>4.24</w:t>
            </w:r>
          </w:p>
        </w:tc>
        <w:tc>
          <w:tcPr>
            <w:tcW w:w="1134" w:type="dxa"/>
            <w:vAlign w:val="center"/>
          </w:tcPr>
          <w:p>
            <w:pPr>
              <w:pStyle w:val="16"/>
            </w:pPr>
            <w:r>
              <w:t>4.24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12</w:t>
            </w:r>
          </w:p>
        </w:tc>
        <w:tc>
          <w:tcPr>
            <w:tcW w:w="992" w:type="dxa"/>
            <w:vAlign w:val="center"/>
          </w:tcPr>
          <w:p>
            <w:pPr>
              <w:pStyle w:val="17"/>
            </w:pPr>
            <w:r>
              <w:t>2080505</w:t>
            </w:r>
          </w:p>
        </w:tc>
        <w:tc>
          <w:tcPr>
            <w:tcW w:w="1559" w:type="dxa"/>
            <w:vAlign w:val="center"/>
          </w:tcPr>
          <w:p>
            <w:pPr>
              <w:pStyle w:val="17"/>
            </w:pPr>
            <w:r>
              <w:t>机关事业单位基本养老保险缴费支出</w:t>
            </w:r>
          </w:p>
        </w:tc>
        <w:tc>
          <w:tcPr>
            <w:tcW w:w="1134" w:type="dxa"/>
            <w:vAlign w:val="center"/>
          </w:tcPr>
          <w:p>
            <w:pPr>
              <w:pStyle w:val="16"/>
            </w:pPr>
            <w:r>
              <w:t>58.66</w:t>
            </w:r>
          </w:p>
        </w:tc>
        <w:tc>
          <w:tcPr>
            <w:tcW w:w="1134" w:type="dxa"/>
            <w:vAlign w:val="center"/>
          </w:tcPr>
          <w:p>
            <w:pPr>
              <w:pStyle w:val="16"/>
            </w:pPr>
            <w:r>
              <w:t>58.66</w:t>
            </w:r>
          </w:p>
        </w:tc>
        <w:tc>
          <w:tcPr>
            <w:tcW w:w="1134" w:type="dxa"/>
            <w:vAlign w:val="center"/>
          </w:tcPr>
          <w:p>
            <w:pPr>
              <w:pStyle w:val="16"/>
            </w:pPr>
            <w:r>
              <w:t>58.66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13</w:t>
            </w:r>
          </w:p>
        </w:tc>
        <w:tc>
          <w:tcPr>
            <w:tcW w:w="992" w:type="dxa"/>
            <w:vAlign w:val="center"/>
          </w:tcPr>
          <w:p>
            <w:pPr>
              <w:pStyle w:val="17"/>
            </w:pPr>
            <w:r>
              <w:t>20810</w:t>
            </w:r>
          </w:p>
        </w:tc>
        <w:tc>
          <w:tcPr>
            <w:tcW w:w="1559" w:type="dxa"/>
            <w:vAlign w:val="center"/>
          </w:tcPr>
          <w:p>
            <w:pPr>
              <w:pStyle w:val="17"/>
            </w:pPr>
            <w:r>
              <w:t>社会福利</w:t>
            </w:r>
          </w:p>
        </w:tc>
        <w:tc>
          <w:tcPr>
            <w:tcW w:w="1134" w:type="dxa"/>
            <w:vAlign w:val="center"/>
          </w:tcPr>
          <w:p>
            <w:pPr>
              <w:pStyle w:val="16"/>
            </w:pPr>
            <w:r>
              <w:t>94.93</w:t>
            </w:r>
          </w:p>
        </w:tc>
        <w:tc>
          <w:tcPr>
            <w:tcW w:w="1134" w:type="dxa"/>
            <w:vAlign w:val="center"/>
          </w:tcPr>
          <w:p>
            <w:pPr>
              <w:pStyle w:val="16"/>
            </w:pPr>
            <w:r>
              <w:t>94.93</w:t>
            </w:r>
          </w:p>
        </w:tc>
        <w:tc>
          <w:tcPr>
            <w:tcW w:w="1134" w:type="dxa"/>
            <w:vAlign w:val="center"/>
          </w:tcPr>
          <w:p>
            <w:pPr>
              <w:pStyle w:val="16"/>
            </w:pPr>
            <w:r>
              <w:t>94.93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14</w:t>
            </w:r>
          </w:p>
        </w:tc>
        <w:tc>
          <w:tcPr>
            <w:tcW w:w="992" w:type="dxa"/>
            <w:vAlign w:val="center"/>
          </w:tcPr>
          <w:p>
            <w:pPr>
              <w:pStyle w:val="17"/>
            </w:pPr>
            <w:r>
              <w:t>2081006</w:t>
            </w:r>
          </w:p>
        </w:tc>
        <w:tc>
          <w:tcPr>
            <w:tcW w:w="1559" w:type="dxa"/>
            <w:vAlign w:val="center"/>
          </w:tcPr>
          <w:p>
            <w:pPr>
              <w:pStyle w:val="17"/>
            </w:pPr>
            <w:r>
              <w:t>养老服务</w:t>
            </w:r>
          </w:p>
        </w:tc>
        <w:tc>
          <w:tcPr>
            <w:tcW w:w="1134" w:type="dxa"/>
            <w:vAlign w:val="center"/>
          </w:tcPr>
          <w:p>
            <w:pPr>
              <w:pStyle w:val="16"/>
            </w:pPr>
            <w:r>
              <w:t>94.93</w:t>
            </w:r>
          </w:p>
        </w:tc>
        <w:tc>
          <w:tcPr>
            <w:tcW w:w="1134" w:type="dxa"/>
            <w:vAlign w:val="center"/>
          </w:tcPr>
          <w:p>
            <w:pPr>
              <w:pStyle w:val="16"/>
            </w:pPr>
            <w:r>
              <w:t>94.93</w:t>
            </w:r>
          </w:p>
        </w:tc>
        <w:tc>
          <w:tcPr>
            <w:tcW w:w="1134" w:type="dxa"/>
            <w:vAlign w:val="center"/>
          </w:tcPr>
          <w:p>
            <w:pPr>
              <w:pStyle w:val="16"/>
            </w:pPr>
            <w:r>
              <w:t>94.93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15</w:t>
            </w:r>
          </w:p>
        </w:tc>
        <w:tc>
          <w:tcPr>
            <w:tcW w:w="992" w:type="dxa"/>
            <w:vAlign w:val="center"/>
          </w:tcPr>
          <w:p>
            <w:pPr>
              <w:pStyle w:val="17"/>
            </w:pPr>
            <w:r>
              <w:t>210</w:t>
            </w:r>
          </w:p>
        </w:tc>
        <w:tc>
          <w:tcPr>
            <w:tcW w:w="1559" w:type="dxa"/>
            <w:vAlign w:val="center"/>
          </w:tcPr>
          <w:p>
            <w:pPr>
              <w:pStyle w:val="17"/>
            </w:pPr>
            <w:r>
              <w:t>卫生健康支出</w:t>
            </w:r>
          </w:p>
        </w:tc>
        <w:tc>
          <w:tcPr>
            <w:tcW w:w="1134" w:type="dxa"/>
            <w:vAlign w:val="center"/>
          </w:tcPr>
          <w:p>
            <w:pPr>
              <w:pStyle w:val="16"/>
            </w:pPr>
            <w:r>
              <w:t>25.77</w:t>
            </w:r>
          </w:p>
        </w:tc>
        <w:tc>
          <w:tcPr>
            <w:tcW w:w="1134" w:type="dxa"/>
            <w:vAlign w:val="center"/>
          </w:tcPr>
          <w:p>
            <w:pPr>
              <w:pStyle w:val="16"/>
            </w:pPr>
            <w:r>
              <w:t>25.77</w:t>
            </w:r>
          </w:p>
        </w:tc>
        <w:tc>
          <w:tcPr>
            <w:tcW w:w="1134" w:type="dxa"/>
            <w:vAlign w:val="center"/>
          </w:tcPr>
          <w:p>
            <w:pPr>
              <w:pStyle w:val="16"/>
            </w:pPr>
            <w:r>
              <w:t>25.77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16</w:t>
            </w:r>
          </w:p>
        </w:tc>
        <w:tc>
          <w:tcPr>
            <w:tcW w:w="992" w:type="dxa"/>
            <w:vAlign w:val="center"/>
          </w:tcPr>
          <w:p>
            <w:pPr>
              <w:pStyle w:val="17"/>
            </w:pPr>
            <w:r>
              <w:t>21011</w:t>
            </w:r>
          </w:p>
        </w:tc>
        <w:tc>
          <w:tcPr>
            <w:tcW w:w="1559" w:type="dxa"/>
            <w:vAlign w:val="center"/>
          </w:tcPr>
          <w:p>
            <w:pPr>
              <w:pStyle w:val="17"/>
            </w:pPr>
            <w:r>
              <w:t>行政事业单位医疗</w:t>
            </w:r>
          </w:p>
        </w:tc>
        <w:tc>
          <w:tcPr>
            <w:tcW w:w="1134" w:type="dxa"/>
            <w:vAlign w:val="center"/>
          </w:tcPr>
          <w:p>
            <w:pPr>
              <w:pStyle w:val="16"/>
            </w:pPr>
            <w:r>
              <w:t>25.77</w:t>
            </w:r>
          </w:p>
        </w:tc>
        <w:tc>
          <w:tcPr>
            <w:tcW w:w="1134" w:type="dxa"/>
            <w:vAlign w:val="center"/>
          </w:tcPr>
          <w:p>
            <w:pPr>
              <w:pStyle w:val="16"/>
            </w:pPr>
            <w:r>
              <w:t>25.77</w:t>
            </w:r>
          </w:p>
        </w:tc>
        <w:tc>
          <w:tcPr>
            <w:tcW w:w="1134" w:type="dxa"/>
            <w:vAlign w:val="center"/>
          </w:tcPr>
          <w:p>
            <w:pPr>
              <w:pStyle w:val="16"/>
            </w:pPr>
            <w:r>
              <w:t>25.77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17</w:t>
            </w:r>
          </w:p>
        </w:tc>
        <w:tc>
          <w:tcPr>
            <w:tcW w:w="992" w:type="dxa"/>
            <w:vAlign w:val="center"/>
          </w:tcPr>
          <w:p>
            <w:pPr>
              <w:pStyle w:val="17"/>
            </w:pPr>
            <w:r>
              <w:t>2101101</w:t>
            </w:r>
          </w:p>
        </w:tc>
        <w:tc>
          <w:tcPr>
            <w:tcW w:w="1559" w:type="dxa"/>
            <w:vAlign w:val="center"/>
          </w:tcPr>
          <w:p>
            <w:pPr>
              <w:pStyle w:val="17"/>
            </w:pPr>
            <w:r>
              <w:t>行政单位医疗</w:t>
            </w:r>
          </w:p>
        </w:tc>
        <w:tc>
          <w:tcPr>
            <w:tcW w:w="1134" w:type="dxa"/>
            <w:vAlign w:val="center"/>
          </w:tcPr>
          <w:p>
            <w:pPr>
              <w:pStyle w:val="16"/>
            </w:pPr>
            <w:r>
              <w:t>3.01</w:t>
            </w:r>
          </w:p>
        </w:tc>
        <w:tc>
          <w:tcPr>
            <w:tcW w:w="1134" w:type="dxa"/>
            <w:vAlign w:val="center"/>
          </w:tcPr>
          <w:p>
            <w:pPr>
              <w:pStyle w:val="16"/>
            </w:pPr>
            <w:r>
              <w:t>3.01</w:t>
            </w:r>
          </w:p>
        </w:tc>
        <w:tc>
          <w:tcPr>
            <w:tcW w:w="1134" w:type="dxa"/>
            <w:vAlign w:val="center"/>
          </w:tcPr>
          <w:p>
            <w:pPr>
              <w:pStyle w:val="16"/>
            </w:pPr>
            <w:r>
              <w:t>3.01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18</w:t>
            </w:r>
          </w:p>
        </w:tc>
        <w:tc>
          <w:tcPr>
            <w:tcW w:w="992" w:type="dxa"/>
            <w:vAlign w:val="center"/>
          </w:tcPr>
          <w:p>
            <w:pPr>
              <w:pStyle w:val="17"/>
            </w:pPr>
            <w:r>
              <w:t>2101102</w:t>
            </w:r>
          </w:p>
        </w:tc>
        <w:tc>
          <w:tcPr>
            <w:tcW w:w="1559" w:type="dxa"/>
            <w:vAlign w:val="center"/>
          </w:tcPr>
          <w:p>
            <w:pPr>
              <w:pStyle w:val="17"/>
            </w:pPr>
            <w:r>
              <w:t>事业单位医疗</w:t>
            </w:r>
          </w:p>
        </w:tc>
        <w:tc>
          <w:tcPr>
            <w:tcW w:w="1134" w:type="dxa"/>
            <w:vAlign w:val="center"/>
          </w:tcPr>
          <w:p>
            <w:pPr>
              <w:pStyle w:val="16"/>
            </w:pPr>
            <w:r>
              <w:t>22.76</w:t>
            </w:r>
          </w:p>
        </w:tc>
        <w:tc>
          <w:tcPr>
            <w:tcW w:w="1134" w:type="dxa"/>
            <w:vAlign w:val="center"/>
          </w:tcPr>
          <w:p>
            <w:pPr>
              <w:pStyle w:val="16"/>
            </w:pPr>
            <w:r>
              <w:t>22.76</w:t>
            </w:r>
          </w:p>
        </w:tc>
        <w:tc>
          <w:tcPr>
            <w:tcW w:w="1134" w:type="dxa"/>
            <w:vAlign w:val="center"/>
          </w:tcPr>
          <w:p>
            <w:pPr>
              <w:pStyle w:val="16"/>
            </w:pPr>
            <w:r>
              <w:t>22.76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19</w:t>
            </w:r>
          </w:p>
        </w:tc>
        <w:tc>
          <w:tcPr>
            <w:tcW w:w="992" w:type="dxa"/>
            <w:vAlign w:val="center"/>
          </w:tcPr>
          <w:p>
            <w:pPr>
              <w:pStyle w:val="17"/>
            </w:pPr>
            <w:r>
              <w:t>212</w:t>
            </w:r>
          </w:p>
        </w:tc>
        <w:tc>
          <w:tcPr>
            <w:tcW w:w="1559" w:type="dxa"/>
            <w:vAlign w:val="center"/>
          </w:tcPr>
          <w:p>
            <w:pPr>
              <w:pStyle w:val="17"/>
            </w:pPr>
            <w:r>
              <w:t>城乡社区支出</w:t>
            </w:r>
          </w:p>
        </w:tc>
        <w:tc>
          <w:tcPr>
            <w:tcW w:w="1134" w:type="dxa"/>
            <w:vAlign w:val="center"/>
          </w:tcPr>
          <w:p>
            <w:pPr>
              <w:pStyle w:val="16"/>
            </w:pPr>
            <w:r>
              <w:t>807.15</w:t>
            </w:r>
          </w:p>
        </w:tc>
        <w:tc>
          <w:tcPr>
            <w:tcW w:w="1134" w:type="dxa"/>
            <w:vAlign w:val="center"/>
          </w:tcPr>
          <w:p>
            <w:pPr>
              <w:pStyle w:val="16"/>
            </w:pPr>
            <w:r>
              <w:t>807.15</w:t>
            </w:r>
          </w:p>
        </w:tc>
        <w:tc>
          <w:tcPr>
            <w:tcW w:w="1134" w:type="dxa"/>
            <w:vAlign w:val="center"/>
          </w:tcPr>
          <w:p>
            <w:pPr>
              <w:pStyle w:val="16"/>
            </w:pPr>
            <w:r>
              <w:t>807.15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20</w:t>
            </w:r>
          </w:p>
        </w:tc>
        <w:tc>
          <w:tcPr>
            <w:tcW w:w="992" w:type="dxa"/>
            <w:vAlign w:val="center"/>
          </w:tcPr>
          <w:p>
            <w:pPr>
              <w:pStyle w:val="17"/>
            </w:pPr>
            <w:r>
              <w:t>21203</w:t>
            </w:r>
          </w:p>
        </w:tc>
        <w:tc>
          <w:tcPr>
            <w:tcW w:w="1559" w:type="dxa"/>
            <w:vAlign w:val="center"/>
          </w:tcPr>
          <w:p>
            <w:pPr>
              <w:pStyle w:val="17"/>
            </w:pPr>
            <w:r>
              <w:t>城乡社区公共设施</w:t>
            </w:r>
          </w:p>
        </w:tc>
        <w:tc>
          <w:tcPr>
            <w:tcW w:w="1134" w:type="dxa"/>
            <w:vAlign w:val="center"/>
          </w:tcPr>
          <w:p>
            <w:pPr>
              <w:pStyle w:val="16"/>
            </w:pPr>
            <w:r>
              <w:t>100.00</w:t>
            </w:r>
          </w:p>
        </w:tc>
        <w:tc>
          <w:tcPr>
            <w:tcW w:w="1134" w:type="dxa"/>
            <w:vAlign w:val="center"/>
          </w:tcPr>
          <w:p>
            <w:pPr>
              <w:pStyle w:val="16"/>
            </w:pPr>
            <w:r>
              <w:t>100.00</w:t>
            </w:r>
          </w:p>
        </w:tc>
        <w:tc>
          <w:tcPr>
            <w:tcW w:w="1134" w:type="dxa"/>
            <w:vAlign w:val="center"/>
          </w:tcPr>
          <w:p>
            <w:pPr>
              <w:pStyle w:val="16"/>
            </w:pPr>
            <w:r>
              <w:t>100.00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21</w:t>
            </w:r>
          </w:p>
        </w:tc>
        <w:tc>
          <w:tcPr>
            <w:tcW w:w="992" w:type="dxa"/>
            <w:vAlign w:val="center"/>
          </w:tcPr>
          <w:p>
            <w:pPr>
              <w:pStyle w:val="17"/>
            </w:pPr>
            <w:r>
              <w:t>2120399</w:t>
            </w:r>
          </w:p>
        </w:tc>
        <w:tc>
          <w:tcPr>
            <w:tcW w:w="1559" w:type="dxa"/>
            <w:vAlign w:val="center"/>
          </w:tcPr>
          <w:p>
            <w:pPr>
              <w:pStyle w:val="17"/>
            </w:pPr>
            <w:r>
              <w:t>其他城乡社区公共设施支出</w:t>
            </w:r>
          </w:p>
        </w:tc>
        <w:tc>
          <w:tcPr>
            <w:tcW w:w="1134" w:type="dxa"/>
            <w:vAlign w:val="center"/>
          </w:tcPr>
          <w:p>
            <w:pPr>
              <w:pStyle w:val="16"/>
            </w:pPr>
            <w:r>
              <w:t>100.00</w:t>
            </w:r>
          </w:p>
        </w:tc>
        <w:tc>
          <w:tcPr>
            <w:tcW w:w="1134" w:type="dxa"/>
            <w:vAlign w:val="center"/>
          </w:tcPr>
          <w:p>
            <w:pPr>
              <w:pStyle w:val="16"/>
            </w:pPr>
            <w:r>
              <w:t>100.00</w:t>
            </w:r>
          </w:p>
        </w:tc>
        <w:tc>
          <w:tcPr>
            <w:tcW w:w="1134" w:type="dxa"/>
            <w:vAlign w:val="center"/>
          </w:tcPr>
          <w:p>
            <w:pPr>
              <w:pStyle w:val="16"/>
            </w:pPr>
            <w:r>
              <w:t>100.00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22</w:t>
            </w:r>
          </w:p>
        </w:tc>
        <w:tc>
          <w:tcPr>
            <w:tcW w:w="992" w:type="dxa"/>
            <w:vAlign w:val="center"/>
          </w:tcPr>
          <w:p>
            <w:pPr>
              <w:pStyle w:val="17"/>
            </w:pPr>
            <w:r>
              <w:t>21208</w:t>
            </w:r>
          </w:p>
        </w:tc>
        <w:tc>
          <w:tcPr>
            <w:tcW w:w="1559" w:type="dxa"/>
            <w:vAlign w:val="center"/>
          </w:tcPr>
          <w:p>
            <w:pPr>
              <w:pStyle w:val="17"/>
            </w:pPr>
            <w:r>
              <w:t>国有土地使用权出让收入安排的支出</w:t>
            </w:r>
          </w:p>
        </w:tc>
        <w:tc>
          <w:tcPr>
            <w:tcW w:w="1134" w:type="dxa"/>
            <w:vAlign w:val="center"/>
          </w:tcPr>
          <w:p>
            <w:pPr>
              <w:pStyle w:val="16"/>
            </w:pPr>
            <w:r>
              <w:t>707.15</w:t>
            </w:r>
          </w:p>
        </w:tc>
        <w:tc>
          <w:tcPr>
            <w:tcW w:w="1134" w:type="dxa"/>
            <w:vAlign w:val="center"/>
          </w:tcPr>
          <w:p>
            <w:pPr>
              <w:pStyle w:val="16"/>
            </w:pPr>
            <w:r>
              <w:t>707.15</w:t>
            </w:r>
          </w:p>
        </w:tc>
        <w:tc>
          <w:tcPr>
            <w:tcW w:w="1134" w:type="dxa"/>
            <w:vAlign w:val="center"/>
          </w:tcPr>
          <w:p>
            <w:pPr>
              <w:pStyle w:val="16"/>
            </w:pPr>
            <w:r>
              <w:t>707.15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23</w:t>
            </w:r>
          </w:p>
        </w:tc>
        <w:tc>
          <w:tcPr>
            <w:tcW w:w="992" w:type="dxa"/>
            <w:vAlign w:val="center"/>
          </w:tcPr>
          <w:p>
            <w:pPr>
              <w:pStyle w:val="17"/>
            </w:pPr>
            <w:r>
              <w:t>2120801</w:t>
            </w:r>
          </w:p>
        </w:tc>
        <w:tc>
          <w:tcPr>
            <w:tcW w:w="1559" w:type="dxa"/>
            <w:vAlign w:val="center"/>
          </w:tcPr>
          <w:p>
            <w:pPr>
              <w:pStyle w:val="17"/>
            </w:pPr>
            <w:r>
              <w:t>征地和拆迁补偿支出</w:t>
            </w:r>
          </w:p>
        </w:tc>
        <w:tc>
          <w:tcPr>
            <w:tcW w:w="1134" w:type="dxa"/>
            <w:vAlign w:val="center"/>
          </w:tcPr>
          <w:p>
            <w:pPr>
              <w:pStyle w:val="16"/>
            </w:pPr>
            <w:r>
              <w:t>50.00</w:t>
            </w:r>
          </w:p>
        </w:tc>
        <w:tc>
          <w:tcPr>
            <w:tcW w:w="1134" w:type="dxa"/>
            <w:vAlign w:val="center"/>
          </w:tcPr>
          <w:p>
            <w:pPr>
              <w:pStyle w:val="16"/>
            </w:pPr>
            <w:r>
              <w:t>50.00</w:t>
            </w:r>
          </w:p>
        </w:tc>
        <w:tc>
          <w:tcPr>
            <w:tcW w:w="1134" w:type="dxa"/>
            <w:vAlign w:val="center"/>
          </w:tcPr>
          <w:p>
            <w:pPr>
              <w:pStyle w:val="16"/>
            </w:pPr>
            <w:r>
              <w:t>50.00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24</w:t>
            </w:r>
          </w:p>
        </w:tc>
        <w:tc>
          <w:tcPr>
            <w:tcW w:w="992" w:type="dxa"/>
            <w:vAlign w:val="center"/>
          </w:tcPr>
          <w:p>
            <w:pPr>
              <w:pStyle w:val="17"/>
            </w:pPr>
            <w:r>
              <w:t>2120816</w:t>
            </w:r>
          </w:p>
        </w:tc>
        <w:tc>
          <w:tcPr>
            <w:tcW w:w="1559" w:type="dxa"/>
            <w:vAlign w:val="center"/>
          </w:tcPr>
          <w:p>
            <w:pPr>
              <w:pStyle w:val="17"/>
            </w:pPr>
            <w:r>
              <w:t>农业农村生态环境支出</w:t>
            </w:r>
          </w:p>
        </w:tc>
        <w:tc>
          <w:tcPr>
            <w:tcW w:w="1134" w:type="dxa"/>
            <w:vAlign w:val="center"/>
          </w:tcPr>
          <w:p>
            <w:pPr>
              <w:pStyle w:val="16"/>
            </w:pPr>
            <w:r>
              <w:t>500.00</w:t>
            </w:r>
          </w:p>
        </w:tc>
        <w:tc>
          <w:tcPr>
            <w:tcW w:w="1134" w:type="dxa"/>
            <w:vAlign w:val="center"/>
          </w:tcPr>
          <w:p>
            <w:pPr>
              <w:pStyle w:val="16"/>
            </w:pPr>
            <w:r>
              <w:t>500.00</w:t>
            </w:r>
          </w:p>
        </w:tc>
        <w:tc>
          <w:tcPr>
            <w:tcW w:w="1134" w:type="dxa"/>
            <w:vAlign w:val="center"/>
          </w:tcPr>
          <w:p>
            <w:pPr>
              <w:pStyle w:val="16"/>
            </w:pPr>
            <w:r>
              <w:t>500.00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25</w:t>
            </w:r>
          </w:p>
        </w:tc>
        <w:tc>
          <w:tcPr>
            <w:tcW w:w="992" w:type="dxa"/>
            <w:vAlign w:val="center"/>
          </w:tcPr>
          <w:p>
            <w:pPr>
              <w:pStyle w:val="17"/>
            </w:pPr>
            <w:r>
              <w:t>2120899</w:t>
            </w:r>
          </w:p>
        </w:tc>
        <w:tc>
          <w:tcPr>
            <w:tcW w:w="1559" w:type="dxa"/>
            <w:vAlign w:val="center"/>
          </w:tcPr>
          <w:p>
            <w:pPr>
              <w:pStyle w:val="17"/>
            </w:pPr>
            <w:r>
              <w:t>其他国有土地使用权出让收入安排的支出</w:t>
            </w:r>
          </w:p>
        </w:tc>
        <w:tc>
          <w:tcPr>
            <w:tcW w:w="1134" w:type="dxa"/>
            <w:vAlign w:val="center"/>
          </w:tcPr>
          <w:p>
            <w:pPr>
              <w:pStyle w:val="16"/>
            </w:pPr>
            <w:r>
              <w:t>157.15</w:t>
            </w:r>
          </w:p>
        </w:tc>
        <w:tc>
          <w:tcPr>
            <w:tcW w:w="1134" w:type="dxa"/>
            <w:vAlign w:val="center"/>
          </w:tcPr>
          <w:p>
            <w:pPr>
              <w:pStyle w:val="16"/>
            </w:pPr>
            <w:r>
              <w:t>157.15</w:t>
            </w:r>
          </w:p>
        </w:tc>
        <w:tc>
          <w:tcPr>
            <w:tcW w:w="1134" w:type="dxa"/>
            <w:vAlign w:val="center"/>
          </w:tcPr>
          <w:p>
            <w:pPr>
              <w:pStyle w:val="16"/>
            </w:pPr>
            <w:r>
              <w:t>157.15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26</w:t>
            </w:r>
          </w:p>
        </w:tc>
        <w:tc>
          <w:tcPr>
            <w:tcW w:w="992" w:type="dxa"/>
            <w:vAlign w:val="center"/>
          </w:tcPr>
          <w:p>
            <w:pPr>
              <w:pStyle w:val="17"/>
            </w:pPr>
            <w:r>
              <w:t>213</w:t>
            </w:r>
          </w:p>
        </w:tc>
        <w:tc>
          <w:tcPr>
            <w:tcW w:w="1559" w:type="dxa"/>
            <w:vAlign w:val="center"/>
          </w:tcPr>
          <w:p>
            <w:pPr>
              <w:pStyle w:val="17"/>
            </w:pPr>
            <w:r>
              <w:t>农林水支出</w:t>
            </w:r>
          </w:p>
        </w:tc>
        <w:tc>
          <w:tcPr>
            <w:tcW w:w="1134" w:type="dxa"/>
            <w:vAlign w:val="center"/>
          </w:tcPr>
          <w:p>
            <w:pPr>
              <w:pStyle w:val="16"/>
            </w:pPr>
            <w:r>
              <w:t>428.10</w:t>
            </w:r>
          </w:p>
        </w:tc>
        <w:tc>
          <w:tcPr>
            <w:tcW w:w="1134" w:type="dxa"/>
            <w:vAlign w:val="center"/>
          </w:tcPr>
          <w:p>
            <w:pPr>
              <w:pStyle w:val="16"/>
            </w:pPr>
            <w:r>
              <w:t>428.10</w:t>
            </w:r>
          </w:p>
        </w:tc>
        <w:tc>
          <w:tcPr>
            <w:tcW w:w="1134" w:type="dxa"/>
            <w:vAlign w:val="center"/>
          </w:tcPr>
          <w:p>
            <w:pPr>
              <w:pStyle w:val="16"/>
            </w:pPr>
            <w:r>
              <w:t>428.10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27</w:t>
            </w:r>
          </w:p>
        </w:tc>
        <w:tc>
          <w:tcPr>
            <w:tcW w:w="992" w:type="dxa"/>
            <w:vAlign w:val="center"/>
          </w:tcPr>
          <w:p>
            <w:pPr>
              <w:pStyle w:val="17"/>
            </w:pPr>
            <w:r>
              <w:t>21301</w:t>
            </w:r>
          </w:p>
        </w:tc>
        <w:tc>
          <w:tcPr>
            <w:tcW w:w="1559" w:type="dxa"/>
            <w:vAlign w:val="center"/>
          </w:tcPr>
          <w:p>
            <w:pPr>
              <w:pStyle w:val="17"/>
            </w:pPr>
            <w:r>
              <w:t>农业农村</w:t>
            </w:r>
          </w:p>
        </w:tc>
        <w:tc>
          <w:tcPr>
            <w:tcW w:w="1134" w:type="dxa"/>
            <w:vAlign w:val="center"/>
          </w:tcPr>
          <w:p>
            <w:pPr>
              <w:pStyle w:val="16"/>
            </w:pPr>
            <w:r>
              <w:t>21.92</w:t>
            </w:r>
          </w:p>
        </w:tc>
        <w:tc>
          <w:tcPr>
            <w:tcW w:w="1134" w:type="dxa"/>
            <w:vAlign w:val="center"/>
          </w:tcPr>
          <w:p>
            <w:pPr>
              <w:pStyle w:val="16"/>
            </w:pPr>
            <w:r>
              <w:t>21.92</w:t>
            </w:r>
          </w:p>
        </w:tc>
        <w:tc>
          <w:tcPr>
            <w:tcW w:w="1134" w:type="dxa"/>
            <w:vAlign w:val="center"/>
          </w:tcPr>
          <w:p>
            <w:pPr>
              <w:pStyle w:val="16"/>
            </w:pPr>
            <w:r>
              <w:t>21.92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28</w:t>
            </w:r>
          </w:p>
        </w:tc>
        <w:tc>
          <w:tcPr>
            <w:tcW w:w="992" w:type="dxa"/>
            <w:vAlign w:val="center"/>
          </w:tcPr>
          <w:p>
            <w:pPr>
              <w:pStyle w:val="17"/>
            </w:pPr>
            <w:r>
              <w:t>2130199</w:t>
            </w:r>
          </w:p>
        </w:tc>
        <w:tc>
          <w:tcPr>
            <w:tcW w:w="1559" w:type="dxa"/>
            <w:vAlign w:val="center"/>
          </w:tcPr>
          <w:p>
            <w:pPr>
              <w:pStyle w:val="17"/>
            </w:pPr>
            <w:r>
              <w:t>其他农业农村支出</w:t>
            </w:r>
          </w:p>
        </w:tc>
        <w:tc>
          <w:tcPr>
            <w:tcW w:w="1134" w:type="dxa"/>
            <w:vAlign w:val="center"/>
          </w:tcPr>
          <w:p>
            <w:pPr>
              <w:pStyle w:val="16"/>
            </w:pPr>
            <w:r>
              <w:t>21.92</w:t>
            </w:r>
          </w:p>
        </w:tc>
        <w:tc>
          <w:tcPr>
            <w:tcW w:w="1134" w:type="dxa"/>
            <w:vAlign w:val="center"/>
          </w:tcPr>
          <w:p>
            <w:pPr>
              <w:pStyle w:val="16"/>
            </w:pPr>
            <w:r>
              <w:t>21.92</w:t>
            </w:r>
          </w:p>
        </w:tc>
        <w:tc>
          <w:tcPr>
            <w:tcW w:w="1134" w:type="dxa"/>
            <w:vAlign w:val="center"/>
          </w:tcPr>
          <w:p>
            <w:pPr>
              <w:pStyle w:val="16"/>
            </w:pPr>
            <w:r>
              <w:t>21.92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29</w:t>
            </w:r>
          </w:p>
        </w:tc>
        <w:tc>
          <w:tcPr>
            <w:tcW w:w="992" w:type="dxa"/>
            <w:vAlign w:val="center"/>
          </w:tcPr>
          <w:p>
            <w:pPr>
              <w:pStyle w:val="17"/>
            </w:pPr>
            <w:r>
              <w:t>21307</w:t>
            </w:r>
          </w:p>
        </w:tc>
        <w:tc>
          <w:tcPr>
            <w:tcW w:w="1559" w:type="dxa"/>
            <w:vAlign w:val="center"/>
          </w:tcPr>
          <w:p>
            <w:pPr>
              <w:pStyle w:val="17"/>
            </w:pPr>
            <w:r>
              <w:t>农村综合改革</w:t>
            </w:r>
          </w:p>
        </w:tc>
        <w:tc>
          <w:tcPr>
            <w:tcW w:w="1134" w:type="dxa"/>
            <w:vAlign w:val="center"/>
          </w:tcPr>
          <w:p>
            <w:pPr>
              <w:pStyle w:val="16"/>
            </w:pPr>
            <w:r>
              <w:t>406.18</w:t>
            </w:r>
          </w:p>
        </w:tc>
        <w:tc>
          <w:tcPr>
            <w:tcW w:w="1134" w:type="dxa"/>
            <w:vAlign w:val="center"/>
          </w:tcPr>
          <w:p>
            <w:pPr>
              <w:pStyle w:val="16"/>
            </w:pPr>
            <w:r>
              <w:t>406.18</w:t>
            </w:r>
          </w:p>
        </w:tc>
        <w:tc>
          <w:tcPr>
            <w:tcW w:w="1134" w:type="dxa"/>
            <w:vAlign w:val="center"/>
          </w:tcPr>
          <w:p>
            <w:pPr>
              <w:pStyle w:val="16"/>
            </w:pPr>
            <w:r>
              <w:t>406.18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30</w:t>
            </w:r>
          </w:p>
        </w:tc>
        <w:tc>
          <w:tcPr>
            <w:tcW w:w="992" w:type="dxa"/>
            <w:vAlign w:val="center"/>
          </w:tcPr>
          <w:p>
            <w:pPr>
              <w:pStyle w:val="17"/>
            </w:pPr>
            <w:r>
              <w:t>2130705</w:t>
            </w:r>
          </w:p>
        </w:tc>
        <w:tc>
          <w:tcPr>
            <w:tcW w:w="1559" w:type="dxa"/>
            <w:vAlign w:val="center"/>
          </w:tcPr>
          <w:p>
            <w:pPr>
              <w:pStyle w:val="17"/>
            </w:pPr>
            <w:r>
              <w:t>对村民委员会和村党支部的补助</w:t>
            </w:r>
          </w:p>
        </w:tc>
        <w:tc>
          <w:tcPr>
            <w:tcW w:w="1134" w:type="dxa"/>
            <w:vAlign w:val="center"/>
          </w:tcPr>
          <w:p>
            <w:pPr>
              <w:pStyle w:val="16"/>
            </w:pPr>
            <w:r>
              <w:t>406.18</w:t>
            </w:r>
          </w:p>
        </w:tc>
        <w:tc>
          <w:tcPr>
            <w:tcW w:w="1134" w:type="dxa"/>
            <w:vAlign w:val="center"/>
          </w:tcPr>
          <w:p>
            <w:pPr>
              <w:pStyle w:val="16"/>
            </w:pPr>
            <w:r>
              <w:t>406.18</w:t>
            </w:r>
          </w:p>
        </w:tc>
        <w:tc>
          <w:tcPr>
            <w:tcW w:w="1134" w:type="dxa"/>
            <w:vAlign w:val="center"/>
          </w:tcPr>
          <w:p>
            <w:pPr>
              <w:pStyle w:val="16"/>
            </w:pPr>
            <w:r>
              <w:t>406.18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31</w:t>
            </w:r>
          </w:p>
        </w:tc>
        <w:tc>
          <w:tcPr>
            <w:tcW w:w="992" w:type="dxa"/>
            <w:vAlign w:val="center"/>
          </w:tcPr>
          <w:p>
            <w:pPr>
              <w:pStyle w:val="17"/>
            </w:pPr>
            <w:r>
              <w:t>221</w:t>
            </w:r>
          </w:p>
        </w:tc>
        <w:tc>
          <w:tcPr>
            <w:tcW w:w="1559" w:type="dxa"/>
            <w:vAlign w:val="center"/>
          </w:tcPr>
          <w:p>
            <w:pPr>
              <w:pStyle w:val="17"/>
            </w:pPr>
            <w:r>
              <w:t>住房保障支出</w:t>
            </w:r>
          </w:p>
        </w:tc>
        <w:tc>
          <w:tcPr>
            <w:tcW w:w="1134" w:type="dxa"/>
            <w:vAlign w:val="center"/>
          </w:tcPr>
          <w:p>
            <w:pPr>
              <w:pStyle w:val="16"/>
            </w:pPr>
            <w:r>
              <w:t>53.11</w:t>
            </w:r>
          </w:p>
        </w:tc>
        <w:tc>
          <w:tcPr>
            <w:tcW w:w="1134" w:type="dxa"/>
            <w:vAlign w:val="center"/>
          </w:tcPr>
          <w:p>
            <w:pPr>
              <w:pStyle w:val="16"/>
            </w:pPr>
            <w:r>
              <w:t>53.11</w:t>
            </w:r>
          </w:p>
        </w:tc>
        <w:tc>
          <w:tcPr>
            <w:tcW w:w="1134" w:type="dxa"/>
            <w:vAlign w:val="center"/>
          </w:tcPr>
          <w:p>
            <w:pPr>
              <w:pStyle w:val="16"/>
            </w:pPr>
            <w:r>
              <w:t>53.11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32</w:t>
            </w:r>
          </w:p>
        </w:tc>
        <w:tc>
          <w:tcPr>
            <w:tcW w:w="992" w:type="dxa"/>
            <w:vAlign w:val="center"/>
          </w:tcPr>
          <w:p>
            <w:pPr>
              <w:pStyle w:val="17"/>
            </w:pPr>
            <w:r>
              <w:t>22102</w:t>
            </w:r>
          </w:p>
        </w:tc>
        <w:tc>
          <w:tcPr>
            <w:tcW w:w="1559" w:type="dxa"/>
            <w:vAlign w:val="center"/>
          </w:tcPr>
          <w:p>
            <w:pPr>
              <w:pStyle w:val="17"/>
            </w:pPr>
            <w:r>
              <w:t>住房改革支出</w:t>
            </w:r>
          </w:p>
        </w:tc>
        <w:tc>
          <w:tcPr>
            <w:tcW w:w="1134" w:type="dxa"/>
            <w:vAlign w:val="center"/>
          </w:tcPr>
          <w:p>
            <w:pPr>
              <w:pStyle w:val="16"/>
            </w:pPr>
            <w:r>
              <w:t>53.11</w:t>
            </w:r>
          </w:p>
        </w:tc>
        <w:tc>
          <w:tcPr>
            <w:tcW w:w="1134" w:type="dxa"/>
            <w:vAlign w:val="center"/>
          </w:tcPr>
          <w:p>
            <w:pPr>
              <w:pStyle w:val="16"/>
            </w:pPr>
            <w:r>
              <w:t>53.11</w:t>
            </w:r>
          </w:p>
        </w:tc>
        <w:tc>
          <w:tcPr>
            <w:tcW w:w="1134" w:type="dxa"/>
            <w:vAlign w:val="center"/>
          </w:tcPr>
          <w:p>
            <w:pPr>
              <w:pStyle w:val="16"/>
            </w:pPr>
            <w:r>
              <w:t>53.11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33</w:t>
            </w:r>
          </w:p>
        </w:tc>
        <w:tc>
          <w:tcPr>
            <w:tcW w:w="992" w:type="dxa"/>
            <w:vAlign w:val="center"/>
          </w:tcPr>
          <w:p>
            <w:pPr>
              <w:pStyle w:val="17"/>
            </w:pPr>
            <w:r>
              <w:t>2210201</w:t>
            </w:r>
          </w:p>
        </w:tc>
        <w:tc>
          <w:tcPr>
            <w:tcW w:w="1559" w:type="dxa"/>
            <w:vAlign w:val="center"/>
          </w:tcPr>
          <w:p>
            <w:pPr>
              <w:pStyle w:val="17"/>
            </w:pPr>
            <w:r>
              <w:t>住房公积金</w:t>
            </w:r>
          </w:p>
        </w:tc>
        <w:tc>
          <w:tcPr>
            <w:tcW w:w="1134" w:type="dxa"/>
            <w:vAlign w:val="center"/>
          </w:tcPr>
          <w:p>
            <w:pPr>
              <w:pStyle w:val="16"/>
            </w:pPr>
            <w:r>
              <w:t>53.11</w:t>
            </w:r>
          </w:p>
        </w:tc>
        <w:tc>
          <w:tcPr>
            <w:tcW w:w="1134" w:type="dxa"/>
            <w:vAlign w:val="center"/>
          </w:tcPr>
          <w:p>
            <w:pPr>
              <w:pStyle w:val="16"/>
            </w:pPr>
            <w:r>
              <w:t>53.11</w:t>
            </w:r>
          </w:p>
        </w:tc>
        <w:tc>
          <w:tcPr>
            <w:tcW w:w="1134" w:type="dxa"/>
            <w:vAlign w:val="center"/>
          </w:tcPr>
          <w:p>
            <w:pPr>
              <w:pStyle w:val="16"/>
            </w:pPr>
            <w:r>
              <w:t>53.11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4"/>
            </w:pPr>
            <w:r>
              <w:t>164001唐山高新技术产业开发区三女河办事处（本级）</w:t>
            </w:r>
          </w:p>
        </w:tc>
        <w:tc>
          <w:tcPr>
            <w:tcW w:w="2721" w:type="dxa"/>
            <w:gridSpan w:val="2"/>
            <w:tcBorders>
              <w:top w:val="single" w:color="FFFFFF" w:sz="6" w:space="0"/>
              <w:left w:val="single" w:color="FFFFFF" w:sz="6" w:space="0"/>
              <w:right w:val="single" w:color="FFFFFF" w:sz="6" w:space="0"/>
            </w:tcBorders>
            <w:vAlign w:val="center"/>
          </w:tcPr>
          <w:p>
            <w:pPr>
              <w:pStyle w:val="13"/>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528"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5"/>
            </w:pPr>
            <w:r>
              <w:t>科目    编码</w:t>
            </w:r>
          </w:p>
        </w:tc>
        <w:tc>
          <w:tcPr>
            <w:tcW w:w="4535" w:type="dxa"/>
            <w:vAlign w:val="center"/>
          </w:tcPr>
          <w:p>
            <w:pPr>
              <w:pStyle w:val="15"/>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5"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5" w:type="dxa"/>
            <w:vAlign w:val="center"/>
          </w:tcPr>
          <w:p>
            <w:pPr>
              <w:pStyle w:val="19"/>
            </w:pPr>
            <w:r>
              <w:t>合计</w:t>
            </w:r>
          </w:p>
        </w:tc>
        <w:tc>
          <w:tcPr>
            <w:tcW w:w="1361" w:type="dxa"/>
            <w:vAlign w:val="center"/>
          </w:tcPr>
          <w:p>
            <w:pPr>
              <w:pStyle w:val="20"/>
            </w:pPr>
            <w:r>
              <w:t>2255.98</w:t>
            </w:r>
          </w:p>
        </w:tc>
        <w:tc>
          <w:tcPr>
            <w:tcW w:w="1361" w:type="dxa"/>
            <w:vAlign w:val="center"/>
          </w:tcPr>
          <w:p>
            <w:pPr>
              <w:pStyle w:val="20"/>
            </w:pPr>
            <w:r>
              <w:t>842.80</w:t>
            </w:r>
          </w:p>
        </w:tc>
        <w:tc>
          <w:tcPr>
            <w:tcW w:w="1361" w:type="dxa"/>
            <w:vAlign w:val="center"/>
          </w:tcPr>
          <w:p>
            <w:pPr>
              <w:pStyle w:val="20"/>
            </w:pPr>
            <w:r>
              <w:t>1413.18</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201</w:t>
            </w:r>
          </w:p>
        </w:tc>
        <w:tc>
          <w:tcPr>
            <w:tcW w:w="4535" w:type="dxa"/>
            <w:vAlign w:val="center"/>
          </w:tcPr>
          <w:p>
            <w:pPr>
              <w:pStyle w:val="17"/>
            </w:pPr>
            <w:r>
              <w:t>一般公共服务支出</w:t>
            </w:r>
          </w:p>
        </w:tc>
        <w:tc>
          <w:tcPr>
            <w:tcW w:w="1361" w:type="dxa"/>
            <w:vAlign w:val="center"/>
          </w:tcPr>
          <w:p>
            <w:pPr>
              <w:pStyle w:val="16"/>
            </w:pPr>
            <w:r>
              <w:t>741.02</w:t>
            </w:r>
          </w:p>
        </w:tc>
        <w:tc>
          <w:tcPr>
            <w:tcW w:w="1361" w:type="dxa"/>
            <w:vAlign w:val="center"/>
          </w:tcPr>
          <w:p>
            <w:pPr>
              <w:pStyle w:val="16"/>
            </w:pPr>
            <w:r>
              <w:t>701.02</w:t>
            </w:r>
          </w:p>
        </w:tc>
        <w:tc>
          <w:tcPr>
            <w:tcW w:w="1361" w:type="dxa"/>
            <w:vAlign w:val="center"/>
          </w:tcPr>
          <w:p>
            <w:pPr>
              <w:pStyle w:val="16"/>
            </w:pPr>
            <w:r>
              <w:t>40.00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20103</w:t>
            </w:r>
          </w:p>
        </w:tc>
        <w:tc>
          <w:tcPr>
            <w:tcW w:w="4535" w:type="dxa"/>
            <w:vAlign w:val="center"/>
          </w:tcPr>
          <w:p>
            <w:pPr>
              <w:pStyle w:val="17"/>
            </w:pPr>
            <w:r>
              <w:t>政府办公厅（室）及相关机构事务</w:t>
            </w:r>
          </w:p>
        </w:tc>
        <w:tc>
          <w:tcPr>
            <w:tcW w:w="1361" w:type="dxa"/>
            <w:vAlign w:val="center"/>
          </w:tcPr>
          <w:p>
            <w:pPr>
              <w:pStyle w:val="16"/>
            </w:pPr>
            <w:r>
              <w:t>741.02</w:t>
            </w:r>
          </w:p>
        </w:tc>
        <w:tc>
          <w:tcPr>
            <w:tcW w:w="1361" w:type="dxa"/>
            <w:vAlign w:val="center"/>
          </w:tcPr>
          <w:p>
            <w:pPr>
              <w:pStyle w:val="16"/>
            </w:pPr>
            <w:r>
              <w:t>701.02</w:t>
            </w:r>
          </w:p>
        </w:tc>
        <w:tc>
          <w:tcPr>
            <w:tcW w:w="1361" w:type="dxa"/>
            <w:vAlign w:val="center"/>
          </w:tcPr>
          <w:p>
            <w:pPr>
              <w:pStyle w:val="16"/>
            </w:pPr>
            <w:r>
              <w:t>40.00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992" w:type="dxa"/>
            <w:vAlign w:val="center"/>
          </w:tcPr>
          <w:p>
            <w:pPr>
              <w:pStyle w:val="17"/>
            </w:pPr>
            <w:r>
              <w:t>2010301</w:t>
            </w:r>
          </w:p>
        </w:tc>
        <w:tc>
          <w:tcPr>
            <w:tcW w:w="4535" w:type="dxa"/>
            <w:vAlign w:val="center"/>
          </w:tcPr>
          <w:p>
            <w:pPr>
              <w:pStyle w:val="17"/>
            </w:pPr>
            <w:r>
              <w:t>行政运行</w:t>
            </w:r>
          </w:p>
        </w:tc>
        <w:tc>
          <w:tcPr>
            <w:tcW w:w="1361" w:type="dxa"/>
            <w:vAlign w:val="center"/>
          </w:tcPr>
          <w:p>
            <w:pPr>
              <w:pStyle w:val="16"/>
            </w:pPr>
            <w:r>
              <w:t>701.02</w:t>
            </w:r>
          </w:p>
        </w:tc>
        <w:tc>
          <w:tcPr>
            <w:tcW w:w="1361" w:type="dxa"/>
            <w:vAlign w:val="center"/>
          </w:tcPr>
          <w:p>
            <w:pPr>
              <w:pStyle w:val="16"/>
            </w:pPr>
            <w:r>
              <w:t>701.02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992" w:type="dxa"/>
            <w:vAlign w:val="center"/>
          </w:tcPr>
          <w:p>
            <w:pPr>
              <w:pStyle w:val="17"/>
            </w:pPr>
            <w:r>
              <w:t>2010302</w:t>
            </w:r>
          </w:p>
        </w:tc>
        <w:tc>
          <w:tcPr>
            <w:tcW w:w="4535" w:type="dxa"/>
            <w:vAlign w:val="center"/>
          </w:tcPr>
          <w:p>
            <w:pPr>
              <w:pStyle w:val="17"/>
            </w:pPr>
            <w:r>
              <w:t>一般行政管理事务</w:t>
            </w: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992" w:type="dxa"/>
            <w:vAlign w:val="center"/>
          </w:tcPr>
          <w:p>
            <w:pPr>
              <w:pStyle w:val="17"/>
            </w:pPr>
            <w:r>
              <w:t>2010308</w:t>
            </w:r>
          </w:p>
        </w:tc>
        <w:tc>
          <w:tcPr>
            <w:tcW w:w="4535" w:type="dxa"/>
            <w:vAlign w:val="center"/>
          </w:tcPr>
          <w:p>
            <w:pPr>
              <w:pStyle w:val="17"/>
            </w:pPr>
            <w:r>
              <w:t>信访事务</w:t>
            </w:r>
          </w:p>
        </w:tc>
        <w:tc>
          <w:tcPr>
            <w:tcW w:w="1361" w:type="dxa"/>
            <w:vAlign w:val="center"/>
          </w:tcPr>
          <w:p>
            <w:pPr>
              <w:pStyle w:val="16"/>
            </w:pPr>
            <w:r>
              <w:t>30.00</w:t>
            </w:r>
          </w:p>
        </w:tc>
        <w:tc>
          <w:tcPr>
            <w:tcW w:w="1361" w:type="dxa"/>
            <w:vAlign w:val="center"/>
          </w:tcPr>
          <w:p>
            <w:pPr>
              <w:pStyle w:val="16"/>
            </w:pPr>
          </w:p>
        </w:tc>
        <w:tc>
          <w:tcPr>
            <w:tcW w:w="1361" w:type="dxa"/>
            <w:vAlign w:val="center"/>
          </w:tcPr>
          <w:p>
            <w:pPr>
              <w:pStyle w:val="16"/>
            </w:pPr>
            <w:r>
              <w:t>30.00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992" w:type="dxa"/>
            <w:vAlign w:val="center"/>
          </w:tcPr>
          <w:p>
            <w:pPr>
              <w:pStyle w:val="17"/>
            </w:pPr>
            <w:r>
              <w:t>208</w:t>
            </w:r>
          </w:p>
        </w:tc>
        <w:tc>
          <w:tcPr>
            <w:tcW w:w="4535" w:type="dxa"/>
            <w:vAlign w:val="center"/>
          </w:tcPr>
          <w:p>
            <w:pPr>
              <w:pStyle w:val="17"/>
            </w:pPr>
            <w:r>
              <w:t>社会保障和就业支出</w:t>
            </w:r>
          </w:p>
        </w:tc>
        <w:tc>
          <w:tcPr>
            <w:tcW w:w="1361" w:type="dxa"/>
            <w:vAlign w:val="center"/>
          </w:tcPr>
          <w:p>
            <w:pPr>
              <w:pStyle w:val="16"/>
            </w:pPr>
            <w:r>
              <w:t>200.83</w:t>
            </w:r>
          </w:p>
        </w:tc>
        <w:tc>
          <w:tcPr>
            <w:tcW w:w="1361" w:type="dxa"/>
            <w:vAlign w:val="center"/>
          </w:tcPr>
          <w:p>
            <w:pPr>
              <w:pStyle w:val="16"/>
            </w:pPr>
            <w:r>
              <w:t>62.90</w:t>
            </w:r>
          </w:p>
        </w:tc>
        <w:tc>
          <w:tcPr>
            <w:tcW w:w="1361" w:type="dxa"/>
            <w:vAlign w:val="center"/>
          </w:tcPr>
          <w:p>
            <w:pPr>
              <w:pStyle w:val="16"/>
            </w:pPr>
            <w:r>
              <w:t>137.93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992" w:type="dxa"/>
            <w:vAlign w:val="center"/>
          </w:tcPr>
          <w:p>
            <w:pPr>
              <w:pStyle w:val="17"/>
            </w:pPr>
            <w:r>
              <w:t>20802</w:t>
            </w:r>
          </w:p>
        </w:tc>
        <w:tc>
          <w:tcPr>
            <w:tcW w:w="4535" w:type="dxa"/>
            <w:vAlign w:val="center"/>
          </w:tcPr>
          <w:p>
            <w:pPr>
              <w:pStyle w:val="17"/>
            </w:pPr>
            <w:r>
              <w:t>民政管理事务</w:t>
            </w:r>
          </w:p>
        </w:tc>
        <w:tc>
          <w:tcPr>
            <w:tcW w:w="1361" w:type="dxa"/>
            <w:vAlign w:val="center"/>
          </w:tcPr>
          <w:p>
            <w:pPr>
              <w:pStyle w:val="16"/>
            </w:pPr>
            <w:r>
              <w:t>43.00</w:t>
            </w:r>
          </w:p>
        </w:tc>
        <w:tc>
          <w:tcPr>
            <w:tcW w:w="1361" w:type="dxa"/>
            <w:vAlign w:val="center"/>
          </w:tcPr>
          <w:p>
            <w:pPr>
              <w:pStyle w:val="16"/>
            </w:pPr>
          </w:p>
        </w:tc>
        <w:tc>
          <w:tcPr>
            <w:tcW w:w="1361" w:type="dxa"/>
            <w:vAlign w:val="center"/>
          </w:tcPr>
          <w:p>
            <w:pPr>
              <w:pStyle w:val="16"/>
            </w:pPr>
            <w:r>
              <w:t>43.00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992" w:type="dxa"/>
            <w:vAlign w:val="center"/>
          </w:tcPr>
          <w:p>
            <w:pPr>
              <w:pStyle w:val="17"/>
            </w:pPr>
            <w:r>
              <w:t>2080208</w:t>
            </w:r>
          </w:p>
        </w:tc>
        <w:tc>
          <w:tcPr>
            <w:tcW w:w="4535" w:type="dxa"/>
            <w:vAlign w:val="center"/>
          </w:tcPr>
          <w:p>
            <w:pPr>
              <w:pStyle w:val="17"/>
            </w:pPr>
            <w:r>
              <w:t>基层政权建设和社区治理</w:t>
            </w:r>
          </w:p>
        </w:tc>
        <w:tc>
          <w:tcPr>
            <w:tcW w:w="1361" w:type="dxa"/>
            <w:vAlign w:val="center"/>
          </w:tcPr>
          <w:p>
            <w:pPr>
              <w:pStyle w:val="16"/>
            </w:pPr>
            <w:r>
              <w:t>43.00</w:t>
            </w:r>
          </w:p>
        </w:tc>
        <w:tc>
          <w:tcPr>
            <w:tcW w:w="1361" w:type="dxa"/>
            <w:vAlign w:val="center"/>
          </w:tcPr>
          <w:p>
            <w:pPr>
              <w:pStyle w:val="16"/>
            </w:pPr>
          </w:p>
        </w:tc>
        <w:tc>
          <w:tcPr>
            <w:tcW w:w="1361" w:type="dxa"/>
            <w:vAlign w:val="center"/>
          </w:tcPr>
          <w:p>
            <w:pPr>
              <w:pStyle w:val="16"/>
            </w:pPr>
            <w:r>
              <w:t>43.00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992" w:type="dxa"/>
            <w:vAlign w:val="center"/>
          </w:tcPr>
          <w:p>
            <w:pPr>
              <w:pStyle w:val="17"/>
            </w:pPr>
            <w:r>
              <w:t>20805</w:t>
            </w:r>
          </w:p>
        </w:tc>
        <w:tc>
          <w:tcPr>
            <w:tcW w:w="4535" w:type="dxa"/>
            <w:vAlign w:val="center"/>
          </w:tcPr>
          <w:p>
            <w:pPr>
              <w:pStyle w:val="17"/>
            </w:pPr>
            <w:r>
              <w:t>行政事业单位养老支出</w:t>
            </w:r>
          </w:p>
        </w:tc>
        <w:tc>
          <w:tcPr>
            <w:tcW w:w="1361" w:type="dxa"/>
            <w:vAlign w:val="center"/>
          </w:tcPr>
          <w:p>
            <w:pPr>
              <w:pStyle w:val="16"/>
            </w:pPr>
            <w:r>
              <w:t>62.90</w:t>
            </w:r>
          </w:p>
        </w:tc>
        <w:tc>
          <w:tcPr>
            <w:tcW w:w="1361" w:type="dxa"/>
            <w:vAlign w:val="center"/>
          </w:tcPr>
          <w:p>
            <w:pPr>
              <w:pStyle w:val="16"/>
            </w:pPr>
            <w:r>
              <w:t>62.90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992" w:type="dxa"/>
            <w:vAlign w:val="center"/>
          </w:tcPr>
          <w:p>
            <w:pPr>
              <w:pStyle w:val="17"/>
            </w:pPr>
            <w:r>
              <w:t>2080502</w:t>
            </w:r>
          </w:p>
        </w:tc>
        <w:tc>
          <w:tcPr>
            <w:tcW w:w="4535" w:type="dxa"/>
            <w:vAlign w:val="center"/>
          </w:tcPr>
          <w:p>
            <w:pPr>
              <w:pStyle w:val="17"/>
            </w:pPr>
            <w:r>
              <w:t>事业单位离退休</w:t>
            </w:r>
          </w:p>
        </w:tc>
        <w:tc>
          <w:tcPr>
            <w:tcW w:w="1361" w:type="dxa"/>
            <w:vAlign w:val="center"/>
          </w:tcPr>
          <w:p>
            <w:pPr>
              <w:pStyle w:val="16"/>
            </w:pPr>
            <w:r>
              <w:t>4.24</w:t>
            </w:r>
          </w:p>
        </w:tc>
        <w:tc>
          <w:tcPr>
            <w:tcW w:w="1361" w:type="dxa"/>
            <w:vAlign w:val="center"/>
          </w:tcPr>
          <w:p>
            <w:pPr>
              <w:pStyle w:val="16"/>
            </w:pPr>
            <w:r>
              <w:t>4.24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992" w:type="dxa"/>
            <w:vAlign w:val="center"/>
          </w:tcPr>
          <w:p>
            <w:pPr>
              <w:pStyle w:val="17"/>
            </w:pPr>
            <w:r>
              <w:t>2080505</w:t>
            </w:r>
          </w:p>
        </w:tc>
        <w:tc>
          <w:tcPr>
            <w:tcW w:w="4535" w:type="dxa"/>
            <w:vAlign w:val="center"/>
          </w:tcPr>
          <w:p>
            <w:pPr>
              <w:pStyle w:val="17"/>
            </w:pPr>
            <w:r>
              <w:t>机关事业单位基本养老保险缴费支出</w:t>
            </w:r>
          </w:p>
        </w:tc>
        <w:tc>
          <w:tcPr>
            <w:tcW w:w="1361" w:type="dxa"/>
            <w:vAlign w:val="center"/>
          </w:tcPr>
          <w:p>
            <w:pPr>
              <w:pStyle w:val="16"/>
            </w:pPr>
            <w:r>
              <w:t>58.66</w:t>
            </w:r>
          </w:p>
        </w:tc>
        <w:tc>
          <w:tcPr>
            <w:tcW w:w="1361" w:type="dxa"/>
            <w:vAlign w:val="center"/>
          </w:tcPr>
          <w:p>
            <w:pPr>
              <w:pStyle w:val="16"/>
            </w:pPr>
            <w:r>
              <w:t>58.66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992" w:type="dxa"/>
            <w:vAlign w:val="center"/>
          </w:tcPr>
          <w:p>
            <w:pPr>
              <w:pStyle w:val="17"/>
            </w:pPr>
            <w:r>
              <w:t>20810</w:t>
            </w:r>
          </w:p>
        </w:tc>
        <w:tc>
          <w:tcPr>
            <w:tcW w:w="4535" w:type="dxa"/>
            <w:vAlign w:val="center"/>
          </w:tcPr>
          <w:p>
            <w:pPr>
              <w:pStyle w:val="17"/>
            </w:pPr>
            <w:r>
              <w:t>社会福利</w:t>
            </w:r>
          </w:p>
        </w:tc>
        <w:tc>
          <w:tcPr>
            <w:tcW w:w="1361" w:type="dxa"/>
            <w:vAlign w:val="center"/>
          </w:tcPr>
          <w:p>
            <w:pPr>
              <w:pStyle w:val="16"/>
            </w:pPr>
            <w:r>
              <w:t>94.93</w:t>
            </w:r>
          </w:p>
        </w:tc>
        <w:tc>
          <w:tcPr>
            <w:tcW w:w="1361" w:type="dxa"/>
            <w:vAlign w:val="center"/>
          </w:tcPr>
          <w:p>
            <w:pPr>
              <w:pStyle w:val="16"/>
            </w:pPr>
          </w:p>
        </w:tc>
        <w:tc>
          <w:tcPr>
            <w:tcW w:w="1361" w:type="dxa"/>
            <w:vAlign w:val="center"/>
          </w:tcPr>
          <w:p>
            <w:pPr>
              <w:pStyle w:val="16"/>
            </w:pPr>
            <w:r>
              <w:t>94.93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992" w:type="dxa"/>
            <w:vAlign w:val="center"/>
          </w:tcPr>
          <w:p>
            <w:pPr>
              <w:pStyle w:val="17"/>
            </w:pPr>
            <w:r>
              <w:t>2081006</w:t>
            </w:r>
          </w:p>
        </w:tc>
        <w:tc>
          <w:tcPr>
            <w:tcW w:w="4535" w:type="dxa"/>
            <w:vAlign w:val="center"/>
          </w:tcPr>
          <w:p>
            <w:pPr>
              <w:pStyle w:val="17"/>
            </w:pPr>
            <w:r>
              <w:t>养老服务</w:t>
            </w:r>
          </w:p>
        </w:tc>
        <w:tc>
          <w:tcPr>
            <w:tcW w:w="1361" w:type="dxa"/>
            <w:vAlign w:val="center"/>
          </w:tcPr>
          <w:p>
            <w:pPr>
              <w:pStyle w:val="16"/>
            </w:pPr>
            <w:r>
              <w:t>94.93</w:t>
            </w:r>
          </w:p>
        </w:tc>
        <w:tc>
          <w:tcPr>
            <w:tcW w:w="1361" w:type="dxa"/>
            <w:vAlign w:val="center"/>
          </w:tcPr>
          <w:p>
            <w:pPr>
              <w:pStyle w:val="16"/>
            </w:pPr>
          </w:p>
        </w:tc>
        <w:tc>
          <w:tcPr>
            <w:tcW w:w="1361" w:type="dxa"/>
            <w:vAlign w:val="center"/>
          </w:tcPr>
          <w:p>
            <w:pPr>
              <w:pStyle w:val="16"/>
            </w:pPr>
            <w:r>
              <w:t>94.93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992" w:type="dxa"/>
            <w:vAlign w:val="center"/>
          </w:tcPr>
          <w:p>
            <w:pPr>
              <w:pStyle w:val="17"/>
            </w:pPr>
            <w:r>
              <w:t>210</w:t>
            </w:r>
          </w:p>
        </w:tc>
        <w:tc>
          <w:tcPr>
            <w:tcW w:w="4535" w:type="dxa"/>
            <w:vAlign w:val="center"/>
          </w:tcPr>
          <w:p>
            <w:pPr>
              <w:pStyle w:val="17"/>
            </w:pPr>
            <w:r>
              <w:t>卫生健康支出</w:t>
            </w:r>
          </w:p>
        </w:tc>
        <w:tc>
          <w:tcPr>
            <w:tcW w:w="1361" w:type="dxa"/>
            <w:vAlign w:val="center"/>
          </w:tcPr>
          <w:p>
            <w:pPr>
              <w:pStyle w:val="16"/>
            </w:pPr>
            <w:r>
              <w:t>25.77</w:t>
            </w:r>
          </w:p>
        </w:tc>
        <w:tc>
          <w:tcPr>
            <w:tcW w:w="1361" w:type="dxa"/>
            <w:vAlign w:val="center"/>
          </w:tcPr>
          <w:p>
            <w:pPr>
              <w:pStyle w:val="16"/>
            </w:pPr>
            <w:r>
              <w:t>25.77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992" w:type="dxa"/>
            <w:vAlign w:val="center"/>
          </w:tcPr>
          <w:p>
            <w:pPr>
              <w:pStyle w:val="17"/>
            </w:pPr>
            <w:r>
              <w:t>21011</w:t>
            </w:r>
          </w:p>
        </w:tc>
        <w:tc>
          <w:tcPr>
            <w:tcW w:w="4535" w:type="dxa"/>
            <w:vAlign w:val="center"/>
          </w:tcPr>
          <w:p>
            <w:pPr>
              <w:pStyle w:val="17"/>
            </w:pPr>
            <w:r>
              <w:t>行政事业单位医疗</w:t>
            </w:r>
          </w:p>
        </w:tc>
        <w:tc>
          <w:tcPr>
            <w:tcW w:w="1361" w:type="dxa"/>
            <w:vAlign w:val="center"/>
          </w:tcPr>
          <w:p>
            <w:pPr>
              <w:pStyle w:val="16"/>
            </w:pPr>
            <w:r>
              <w:t>25.77</w:t>
            </w:r>
          </w:p>
        </w:tc>
        <w:tc>
          <w:tcPr>
            <w:tcW w:w="1361" w:type="dxa"/>
            <w:vAlign w:val="center"/>
          </w:tcPr>
          <w:p>
            <w:pPr>
              <w:pStyle w:val="16"/>
            </w:pPr>
            <w:r>
              <w:t>25.77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992" w:type="dxa"/>
            <w:vAlign w:val="center"/>
          </w:tcPr>
          <w:p>
            <w:pPr>
              <w:pStyle w:val="17"/>
            </w:pPr>
            <w:r>
              <w:t>2101101</w:t>
            </w:r>
          </w:p>
        </w:tc>
        <w:tc>
          <w:tcPr>
            <w:tcW w:w="4535" w:type="dxa"/>
            <w:vAlign w:val="center"/>
          </w:tcPr>
          <w:p>
            <w:pPr>
              <w:pStyle w:val="17"/>
            </w:pPr>
            <w:r>
              <w:t>行政单位医疗</w:t>
            </w:r>
          </w:p>
        </w:tc>
        <w:tc>
          <w:tcPr>
            <w:tcW w:w="1361" w:type="dxa"/>
            <w:vAlign w:val="center"/>
          </w:tcPr>
          <w:p>
            <w:pPr>
              <w:pStyle w:val="16"/>
            </w:pPr>
            <w:r>
              <w:t>3.01</w:t>
            </w:r>
          </w:p>
        </w:tc>
        <w:tc>
          <w:tcPr>
            <w:tcW w:w="1361" w:type="dxa"/>
            <w:vAlign w:val="center"/>
          </w:tcPr>
          <w:p>
            <w:pPr>
              <w:pStyle w:val="16"/>
            </w:pPr>
            <w:r>
              <w:t>3.01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992" w:type="dxa"/>
            <w:vAlign w:val="center"/>
          </w:tcPr>
          <w:p>
            <w:pPr>
              <w:pStyle w:val="17"/>
            </w:pPr>
            <w:r>
              <w:t>2101102</w:t>
            </w:r>
          </w:p>
        </w:tc>
        <w:tc>
          <w:tcPr>
            <w:tcW w:w="4535" w:type="dxa"/>
            <w:vAlign w:val="center"/>
          </w:tcPr>
          <w:p>
            <w:pPr>
              <w:pStyle w:val="17"/>
            </w:pPr>
            <w:r>
              <w:t>事业单位医疗</w:t>
            </w:r>
          </w:p>
        </w:tc>
        <w:tc>
          <w:tcPr>
            <w:tcW w:w="1361" w:type="dxa"/>
            <w:vAlign w:val="center"/>
          </w:tcPr>
          <w:p>
            <w:pPr>
              <w:pStyle w:val="16"/>
            </w:pPr>
            <w:r>
              <w:t>22.76</w:t>
            </w:r>
          </w:p>
        </w:tc>
        <w:tc>
          <w:tcPr>
            <w:tcW w:w="1361" w:type="dxa"/>
            <w:vAlign w:val="center"/>
          </w:tcPr>
          <w:p>
            <w:pPr>
              <w:pStyle w:val="16"/>
            </w:pPr>
            <w:r>
              <w:t>22.76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992" w:type="dxa"/>
            <w:vAlign w:val="center"/>
          </w:tcPr>
          <w:p>
            <w:pPr>
              <w:pStyle w:val="17"/>
            </w:pPr>
            <w:r>
              <w:t>212</w:t>
            </w:r>
          </w:p>
        </w:tc>
        <w:tc>
          <w:tcPr>
            <w:tcW w:w="4535" w:type="dxa"/>
            <w:vAlign w:val="center"/>
          </w:tcPr>
          <w:p>
            <w:pPr>
              <w:pStyle w:val="17"/>
            </w:pPr>
            <w:r>
              <w:t>城乡社区支出</w:t>
            </w:r>
          </w:p>
        </w:tc>
        <w:tc>
          <w:tcPr>
            <w:tcW w:w="1361" w:type="dxa"/>
            <w:vAlign w:val="center"/>
          </w:tcPr>
          <w:p>
            <w:pPr>
              <w:pStyle w:val="16"/>
            </w:pPr>
            <w:r>
              <w:t>807.15</w:t>
            </w:r>
          </w:p>
        </w:tc>
        <w:tc>
          <w:tcPr>
            <w:tcW w:w="1361" w:type="dxa"/>
            <w:vAlign w:val="center"/>
          </w:tcPr>
          <w:p>
            <w:pPr>
              <w:pStyle w:val="16"/>
            </w:pPr>
          </w:p>
        </w:tc>
        <w:tc>
          <w:tcPr>
            <w:tcW w:w="1361" w:type="dxa"/>
            <w:vAlign w:val="center"/>
          </w:tcPr>
          <w:p>
            <w:pPr>
              <w:pStyle w:val="16"/>
            </w:pPr>
            <w:r>
              <w:t>807.15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992" w:type="dxa"/>
            <w:vAlign w:val="center"/>
          </w:tcPr>
          <w:p>
            <w:pPr>
              <w:pStyle w:val="17"/>
            </w:pPr>
            <w:r>
              <w:t>21203</w:t>
            </w:r>
          </w:p>
        </w:tc>
        <w:tc>
          <w:tcPr>
            <w:tcW w:w="4535" w:type="dxa"/>
            <w:vAlign w:val="center"/>
          </w:tcPr>
          <w:p>
            <w:pPr>
              <w:pStyle w:val="17"/>
            </w:pPr>
            <w:r>
              <w:t>城乡社区公共设施</w:t>
            </w:r>
          </w:p>
        </w:tc>
        <w:tc>
          <w:tcPr>
            <w:tcW w:w="1361" w:type="dxa"/>
            <w:vAlign w:val="center"/>
          </w:tcPr>
          <w:p>
            <w:pPr>
              <w:pStyle w:val="16"/>
            </w:pPr>
            <w:r>
              <w:t>100.00</w:t>
            </w:r>
          </w:p>
        </w:tc>
        <w:tc>
          <w:tcPr>
            <w:tcW w:w="1361" w:type="dxa"/>
            <w:vAlign w:val="center"/>
          </w:tcPr>
          <w:p>
            <w:pPr>
              <w:pStyle w:val="16"/>
            </w:pPr>
          </w:p>
        </w:tc>
        <w:tc>
          <w:tcPr>
            <w:tcW w:w="1361" w:type="dxa"/>
            <w:vAlign w:val="center"/>
          </w:tcPr>
          <w:p>
            <w:pPr>
              <w:pStyle w:val="16"/>
            </w:pPr>
            <w:r>
              <w:t>100.00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992" w:type="dxa"/>
            <w:vAlign w:val="center"/>
          </w:tcPr>
          <w:p>
            <w:pPr>
              <w:pStyle w:val="17"/>
            </w:pPr>
            <w:r>
              <w:t>2120399</w:t>
            </w:r>
          </w:p>
        </w:tc>
        <w:tc>
          <w:tcPr>
            <w:tcW w:w="4535" w:type="dxa"/>
            <w:vAlign w:val="center"/>
          </w:tcPr>
          <w:p>
            <w:pPr>
              <w:pStyle w:val="17"/>
            </w:pPr>
            <w:r>
              <w:t>其他城乡社区公共设施支出</w:t>
            </w:r>
          </w:p>
        </w:tc>
        <w:tc>
          <w:tcPr>
            <w:tcW w:w="1361" w:type="dxa"/>
            <w:vAlign w:val="center"/>
          </w:tcPr>
          <w:p>
            <w:pPr>
              <w:pStyle w:val="16"/>
            </w:pPr>
            <w:r>
              <w:t>100.00</w:t>
            </w:r>
          </w:p>
        </w:tc>
        <w:tc>
          <w:tcPr>
            <w:tcW w:w="1361" w:type="dxa"/>
            <w:vAlign w:val="center"/>
          </w:tcPr>
          <w:p>
            <w:pPr>
              <w:pStyle w:val="16"/>
            </w:pPr>
          </w:p>
        </w:tc>
        <w:tc>
          <w:tcPr>
            <w:tcW w:w="1361" w:type="dxa"/>
            <w:vAlign w:val="center"/>
          </w:tcPr>
          <w:p>
            <w:pPr>
              <w:pStyle w:val="16"/>
            </w:pPr>
            <w:r>
              <w:t>100.00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992" w:type="dxa"/>
            <w:vAlign w:val="center"/>
          </w:tcPr>
          <w:p>
            <w:pPr>
              <w:pStyle w:val="17"/>
            </w:pPr>
            <w:r>
              <w:t>21208</w:t>
            </w:r>
          </w:p>
        </w:tc>
        <w:tc>
          <w:tcPr>
            <w:tcW w:w="4535" w:type="dxa"/>
            <w:vAlign w:val="center"/>
          </w:tcPr>
          <w:p>
            <w:pPr>
              <w:pStyle w:val="17"/>
            </w:pPr>
            <w:r>
              <w:t>国有土地使用权出让收入安排的支出</w:t>
            </w:r>
          </w:p>
        </w:tc>
        <w:tc>
          <w:tcPr>
            <w:tcW w:w="1361" w:type="dxa"/>
            <w:vAlign w:val="center"/>
          </w:tcPr>
          <w:p>
            <w:pPr>
              <w:pStyle w:val="16"/>
            </w:pPr>
            <w:r>
              <w:t>707.15</w:t>
            </w:r>
          </w:p>
        </w:tc>
        <w:tc>
          <w:tcPr>
            <w:tcW w:w="1361" w:type="dxa"/>
            <w:vAlign w:val="center"/>
          </w:tcPr>
          <w:p>
            <w:pPr>
              <w:pStyle w:val="16"/>
            </w:pPr>
          </w:p>
        </w:tc>
        <w:tc>
          <w:tcPr>
            <w:tcW w:w="1361" w:type="dxa"/>
            <w:vAlign w:val="center"/>
          </w:tcPr>
          <w:p>
            <w:pPr>
              <w:pStyle w:val="16"/>
            </w:pPr>
            <w:r>
              <w:t>707.15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992" w:type="dxa"/>
            <w:vAlign w:val="center"/>
          </w:tcPr>
          <w:p>
            <w:pPr>
              <w:pStyle w:val="17"/>
            </w:pPr>
            <w:r>
              <w:t>2120801</w:t>
            </w:r>
          </w:p>
        </w:tc>
        <w:tc>
          <w:tcPr>
            <w:tcW w:w="4535" w:type="dxa"/>
            <w:vAlign w:val="center"/>
          </w:tcPr>
          <w:p>
            <w:pPr>
              <w:pStyle w:val="17"/>
            </w:pPr>
            <w:r>
              <w:t>征地和拆迁补偿支出</w:t>
            </w:r>
          </w:p>
        </w:tc>
        <w:tc>
          <w:tcPr>
            <w:tcW w:w="1361" w:type="dxa"/>
            <w:vAlign w:val="center"/>
          </w:tcPr>
          <w:p>
            <w:pPr>
              <w:pStyle w:val="16"/>
            </w:pPr>
            <w:r>
              <w:t>50.00</w:t>
            </w:r>
          </w:p>
        </w:tc>
        <w:tc>
          <w:tcPr>
            <w:tcW w:w="1361" w:type="dxa"/>
            <w:vAlign w:val="center"/>
          </w:tcPr>
          <w:p>
            <w:pPr>
              <w:pStyle w:val="16"/>
            </w:pPr>
          </w:p>
        </w:tc>
        <w:tc>
          <w:tcPr>
            <w:tcW w:w="1361" w:type="dxa"/>
            <w:vAlign w:val="center"/>
          </w:tcPr>
          <w:p>
            <w:pPr>
              <w:pStyle w:val="16"/>
            </w:pPr>
            <w:r>
              <w:t>50.00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992" w:type="dxa"/>
            <w:vAlign w:val="center"/>
          </w:tcPr>
          <w:p>
            <w:pPr>
              <w:pStyle w:val="17"/>
            </w:pPr>
            <w:r>
              <w:t>2120816</w:t>
            </w:r>
          </w:p>
        </w:tc>
        <w:tc>
          <w:tcPr>
            <w:tcW w:w="4535" w:type="dxa"/>
            <w:vAlign w:val="center"/>
          </w:tcPr>
          <w:p>
            <w:pPr>
              <w:pStyle w:val="17"/>
            </w:pPr>
            <w:r>
              <w:t>农业农村生态环境支出</w:t>
            </w:r>
          </w:p>
        </w:tc>
        <w:tc>
          <w:tcPr>
            <w:tcW w:w="1361" w:type="dxa"/>
            <w:vAlign w:val="center"/>
          </w:tcPr>
          <w:p>
            <w:pPr>
              <w:pStyle w:val="16"/>
            </w:pPr>
            <w:r>
              <w:t>500.00</w:t>
            </w:r>
          </w:p>
        </w:tc>
        <w:tc>
          <w:tcPr>
            <w:tcW w:w="1361" w:type="dxa"/>
            <w:vAlign w:val="center"/>
          </w:tcPr>
          <w:p>
            <w:pPr>
              <w:pStyle w:val="16"/>
            </w:pPr>
          </w:p>
        </w:tc>
        <w:tc>
          <w:tcPr>
            <w:tcW w:w="1361" w:type="dxa"/>
            <w:vAlign w:val="center"/>
          </w:tcPr>
          <w:p>
            <w:pPr>
              <w:pStyle w:val="16"/>
            </w:pPr>
            <w:r>
              <w:t>500.00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992" w:type="dxa"/>
            <w:vAlign w:val="center"/>
          </w:tcPr>
          <w:p>
            <w:pPr>
              <w:pStyle w:val="17"/>
            </w:pPr>
            <w:r>
              <w:t>2120899</w:t>
            </w:r>
          </w:p>
        </w:tc>
        <w:tc>
          <w:tcPr>
            <w:tcW w:w="4535" w:type="dxa"/>
            <w:vAlign w:val="center"/>
          </w:tcPr>
          <w:p>
            <w:pPr>
              <w:pStyle w:val="17"/>
            </w:pPr>
            <w:r>
              <w:t>其他国有土地使用权出让收入安排的支出</w:t>
            </w:r>
          </w:p>
        </w:tc>
        <w:tc>
          <w:tcPr>
            <w:tcW w:w="1361" w:type="dxa"/>
            <w:vAlign w:val="center"/>
          </w:tcPr>
          <w:p>
            <w:pPr>
              <w:pStyle w:val="16"/>
            </w:pPr>
            <w:r>
              <w:t>157.15</w:t>
            </w:r>
          </w:p>
        </w:tc>
        <w:tc>
          <w:tcPr>
            <w:tcW w:w="1361" w:type="dxa"/>
            <w:vAlign w:val="center"/>
          </w:tcPr>
          <w:p>
            <w:pPr>
              <w:pStyle w:val="16"/>
            </w:pPr>
          </w:p>
        </w:tc>
        <w:tc>
          <w:tcPr>
            <w:tcW w:w="1361" w:type="dxa"/>
            <w:vAlign w:val="center"/>
          </w:tcPr>
          <w:p>
            <w:pPr>
              <w:pStyle w:val="16"/>
            </w:pPr>
            <w:r>
              <w:t>157.15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992" w:type="dxa"/>
            <w:vAlign w:val="center"/>
          </w:tcPr>
          <w:p>
            <w:pPr>
              <w:pStyle w:val="17"/>
            </w:pPr>
            <w:r>
              <w:t>213</w:t>
            </w:r>
          </w:p>
        </w:tc>
        <w:tc>
          <w:tcPr>
            <w:tcW w:w="4535" w:type="dxa"/>
            <w:vAlign w:val="center"/>
          </w:tcPr>
          <w:p>
            <w:pPr>
              <w:pStyle w:val="17"/>
            </w:pPr>
            <w:r>
              <w:t>农林水支出</w:t>
            </w:r>
          </w:p>
        </w:tc>
        <w:tc>
          <w:tcPr>
            <w:tcW w:w="1361" w:type="dxa"/>
            <w:vAlign w:val="center"/>
          </w:tcPr>
          <w:p>
            <w:pPr>
              <w:pStyle w:val="16"/>
            </w:pPr>
            <w:r>
              <w:t>428.10</w:t>
            </w:r>
          </w:p>
        </w:tc>
        <w:tc>
          <w:tcPr>
            <w:tcW w:w="1361" w:type="dxa"/>
            <w:vAlign w:val="center"/>
          </w:tcPr>
          <w:p>
            <w:pPr>
              <w:pStyle w:val="16"/>
            </w:pPr>
          </w:p>
        </w:tc>
        <w:tc>
          <w:tcPr>
            <w:tcW w:w="1361" w:type="dxa"/>
            <w:vAlign w:val="center"/>
          </w:tcPr>
          <w:p>
            <w:pPr>
              <w:pStyle w:val="16"/>
            </w:pPr>
            <w:r>
              <w:t>428.10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992" w:type="dxa"/>
            <w:vAlign w:val="center"/>
          </w:tcPr>
          <w:p>
            <w:pPr>
              <w:pStyle w:val="17"/>
            </w:pPr>
            <w:r>
              <w:t>21301</w:t>
            </w:r>
          </w:p>
        </w:tc>
        <w:tc>
          <w:tcPr>
            <w:tcW w:w="4535" w:type="dxa"/>
            <w:vAlign w:val="center"/>
          </w:tcPr>
          <w:p>
            <w:pPr>
              <w:pStyle w:val="17"/>
            </w:pPr>
            <w:r>
              <w:t>农业农村</w:t>
            </w:r>
          </w:p>
        </w:tc>
        <w:tc>
          <w:tcPr>
            <w:tcW w:w="1361" w:type="dxa"/>
            <w:vAlign w:val="center"/>
          </w:tcPr>
          <w:p>
            <w:pPr>
              <w:pStyle w:val="16"/>
            </w:pPr>
            <w:r>
              <w:t>21.92</w:t>
            </w:r>
          </w:p>
        </w:tc>
        <w:tc>
          <w:tcPr>
            <w:tcW w:w="1361" w:type="dxa"/>
            <w:vAlign w:val="center"/>
          </w:tcPr>
          <w:p>
            <w:pPr>
              <w:pStyle w:val="16"/>
            </w:pPr>
          </w:p>
        </w:tc>
        <w:tc>
          <w:tcPr>
            <w:tcW w:w="1361" w:type="dxa"/>
            <w:vAlign w:val="center"/>
          </w:tcPr>
          <w:p>
            <w:pPr>
              <w:pStyle w:val="16"/>
            </w:pPr>
            <w:r>
              <w:t>21.92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992" w:type="dxa"/>
            <w:vAlign w:val="center"/>
          </w:tcPr>
          <w:p>
            <w:pPr>
              <w:pStyle w:val="17"/>
            </w:pPr>
            <w:r>
              <w:t>2130199</w:t>
            </w:r>
          </w:p>
        </w:tc>
        <w:tc>
          <w:tcPr>
            <w:tcW w:w="4535" w:type="dxa"/>
            <w:vAlign w:val="center"/>
          </w:tcPr>
          <w:p>
            <w:pPr>
              <w:pStyle w:val="17"/>
            </w:pPr>
            <w:r>
              <w:t>其他农业农村支出</w:t>
            </w:r>
          </w:p>
        </w:tc>
        <w:tc>
          <w:tcPr>
            <w:tcW w:w="1361" w:type="dxa"/>
            <w:vAlign w:val="center"/>
          </w:tcPr>
          <w:p>
            <w:pPr>
              <w:pStyle w:val="16"/>
            </w:pPr>
            <w:r>
              <w:t>21.92</w:t>
            </w:r>
          </w:p>
        </w:tc>
        <w:tc>
          <w:tcPr>
            <w:tcW w:w="1361" w:type="dxa"/>
            <w:vAlign w:val="center"/>
          </w:tcPr>
          <w:p>
            <w:pPr>
              <w:pStyle w:val="16"/>
            </w:pPr>
          </w:p>
        </w:tc>
        <w:tc>
          <w:tcPr>
            <w:tcW w:w="1361" w:type="dxa"/>
            <w:vAlign w:val="center"/>
          </w:tcPr>
          <w:p>
            <w:pPr>
              <w:pStyle w:val="16"/>
            </w:pPr>
            <w:r>
              <w:t>21.92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992" w:type="dxa"/>
            <w:vAlign w:val="center"/>
          </w:tcPr>
          <w:p>
            <w:pPr>
              <w:pStyle w:val="17"/>
            </w:pPr>
            <w:r>
              <w:t>21307</w:t>
            </w:r>
          </w:p>
        </w:tc>
        <w:tc>
          <w:tcPr>
            <w:tcW w:w="4535" w:type="dxa"/>
            <w:vAlign w:val="center"/>
          </w:tcPr>
          <w:p>
            <w:pPr>
              <w:pStyle w:val="17"/>
            </w:pPr>
            <w:r>
              <w:t>农村综合改革</w:t>
            </w:r>
          </w:p>
        </w:tc>
        <w:tc>
          <w:tcPr>
            <w:tcW w:w="1361" w:type="dxa"/>
            <w:vAlign w:val="center"/>
          </w:tcPr>
          <w:p>
            <w:pPr>
              <w:pStyle w:val="16"/>
            </w:pPr>
            <w:r>
              <w:t>406.18</w:t>
            </w:r>
          </w:p>
        </w:tc>
        <w:tc>
          <w:tcPr>
            <w:tcW w:w="1361" w:type="dxa"/>
            <w:vAlign w:val="center"/>
          </w:tcPr>
          <w:p>
            <w:pPr>
              <w:pStyle w:val="16"/>
            </w:pPr>
          </w:p>
        </w:tc>
        <w:tc>
          <w:tcPr>
            <w:tcW w:w="1361" w:type="dxa"/>
            <w:vAlign w:val="center"/>
          </w:tcPr>
          <w:p>
            <w:pPr>
              <w:pStyle w:val="16"/>
            </w:pPr>
            <w:r>
              <w:t>406.18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992" w:type="dxa"/>
            <w:vAlign w:val="center"/>
          </w:tcPr>
          <w:p>
            <w:pPr>
              <w:pStyle w:val="17"/>
            </w:pPr>
            <w:r>
              <w:t>2130705</w:t>
            </w:r>
          </w:p>
        </w:tc>
        <w:tc>
          <w:tcPr>
            <w:tcW w:w="4535" w:type="dxa"/>
            <w:vAlign w:val="center"/>
          </w:tcPr>
          <w:p>
            <w:pPr>
              <w:pStyle w:val="17"/>
            </w:pPr>
            <w:r>
              <w:t>对村民委员会和村党支部的补助</w:t>
            </w:r>
          </w:p>
        </w:tc>
        <w:tc>
          <w:tcPr>
            <w:tcW w:w="1361" w:type="dxa"/>
            <w:vAlign w:val="center"/>
          </w:tcPr>
          <w:p>
            <w:pPr>
              <w:pStyle w:val="16"/>
            </w:pPr>
            <w:r>
              <w:t>406.18</w:t>
            </w:r>
          </w:p>
        </w:tc>
        <w:tc>
          <w:tcPr>
            <w:tcW w:w="1361" w:type="dxa"/>
            <w:vAlign w:val="center"/>
          </w:tcPr>
          <w:p>
            <w:pPr>
              <w:pStyle w:val="16"/>
            </w:pPr>
          </w:p>
        </w:tc>
        <w:tc>
          <w:tcPr>
            <w:tcW w:w="1361" w:type="dxa"/>
            <w:vAlign w:val="center"/>
          </w:tcPr>
          <w:p>
            <w:pPr>
              <w:pStyle w:val="16"/>
            </w:pPr>
            <w:r>
              <w:t>406.18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992" w:type="dxa"/>
            <w:vAlign w:val="center"/>
          </w:tcPr>
          <w:p>
            <w:pPr>
              <w:pStyle w:val="17"/>
            </w:pPr>
            <w:r>
              <w:t>221</w:t>
            </w:r>
          </w:p>
        </w:tc>
        <w:tc>
          <w:tcPr>
            <w:tcW w:w="4535" w:type="dxa"/>
            <w:vAlign w:val="center"/>
          </w:tcPr>
          <w:p>
            <w:pPr>
              <w:pStyle w:val="17"/>
            </w:pPr>
            <w:r>
              <w:t>住房保障支出</w:t>
            </w:r>
          </w:p>
        </w:tc>
        <w:tc>
          <w:tcPr>
            <w:tcW w:w="1361" w:type="dxa"/>
            <w:vAlign w:val="center"/>
          </w:tcPr>
          <w:p>
            <w:pPr>
              <w:pStyle w:val="16"/>
            </w:pPr>
            <w:r>
              <w:t>53.11</w:t>
            </w:r>
          </w:p>
        </w:tc>
        <w:tc>
          <w:tcPr>
            <w:tcW w:w="1361" w:type="dxa"/>
            <w:vAlign w:val="center"/>
          </w:tcPr>
          <w:p>
            <w:pPr>
              <w:pStyle w:val="16"/>
            </w:pPr>
            <w:r>
              <w:t>53.11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992" w:type="dxa"/>
            <w:vAlign w:val="center"/>
          </w:tcPr>
          <w:p>
            <w:pPr>
              <w:pStyle w:val="17"/>
            </w:pPr>
            <w:r>
              <w:t>22102</w:t>
            </w:r>
          </w:p>
        </w:tc>
        <w:tc>
          <w:tcPr>
            <w:tcW w:w="4535" w:type="dxa"/>
            <w:vAlign w:val="center"/>
          </w:tcPr>
          <w:p>
            <w:pPr>
              <w:pStyle w:val="17"/>
            </w:pPr>
            <w:r>
              <w:t>住房改革支出</w:t>
            </w:r>
          </w:p>
        </w:tc>
        <w:tc>
          <w:tcPr>
            <w:tcW w:w="1361" w:type="dxa"/>
            <w:vAlign w:val="center"/>
          </w:tcPr>
          <w:p>
            <w:pPr>
              <w:pStyle w:val="16"/>
            </w:pPr>
            <w:r>
              <w:t>53.11</w:t>
            </w:r>
          </w:p>
        </w:tc>
        <w:tc>
          <w:tcPr>
            <w:tcW w:w="1361" w:type="dxa"/>
            <w:vAlign w:val="center"/>
          </w:tcPr>
          <w:p>
            <w:pPr>
              <w:pStyle w:val="16"/>
            </w:pPr>
            <w:r>
              <w:t>53.11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992" w:type="dxa"/>
            <w:vAlign w:val="center"/>
          </w:tcPr>
          <w:p>
            <w:pPr>
              <w:pStyle w:val="17"/>
            </w:pPr>
            <w:r>
              <w:t>2210201</w:t>
            </w:r>
          </w:p>
        </w:tc>
        <w:tc>
          <w:tcPr>
            <w:tcW w:w="4535" w:type="dxa"/>
            <w:vAlign w:val="center"/>
          </w:tcPr>
          <w:p>
            <w:pPr>
              <w:pStyle w:val="17"/>
            </w:pPr>
            <w:r>
              <w:t>住房公积金</w:t>
            </w:r>
          </w:p>
        </w:tc>
        <w:tc>
          <w:tcPr>
            <w:tcW w:w="1361" w:type="dxa"/>
            <w:vAlign w:val="center"/>
          </w:tcPr>
          <w:p>
            <w:pPr>
              <w:pStyle w:val="16"/>
            </w:pPr>
            <w:r>
              <w:t>53.11</w:t>
            </w:r>
          </w:p>
        </w:tc>
        <w:tc>
          <w:tcPr>
            <w:tcW w:w="1361" w:type="dxa"/>
            <w:vAlign w:val="center"/>
          </w:tcPr>
          <w:p>
            <w:pPr>
              <w:pStyle w:val="16"/>
            </w:pPr>
            <w:r>
              <w:t>53.11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164001唐山高新技术产业开发区三女河办事处（本级）</w:t>
            </w:r>
          </w:p>
        </w:tc>
        <w:tc>
          <w:tcPr>
            <w:tcW w:w="3402" w:type="dxa"/>
            <w:tcBorders>
              <w:top w:val="single" w:color="FFFFFF" w:sz="6" w:space="0"/>
              <w:left w:val="single" w:color="FFFFFF" w:sz="6" w:space="0"/>
              <w:right w:val="single" w:color="FFFFFF" w:sz="6" w:space="0"/>
            </w:tcBorders>
            <w:vAlign w:val="center"/>
          </w:tcPr>
          <w:p>
            <w:pPr>
              <w:pStyle w:val="13"/>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pPr>
            <w:r>
              <w:t>1548.83</w:t>
            </w:r>
          </w:p>
        </w:tc>
        <w:tc>
          <w:tcPr>
            <w:tcW w:w="3402" w:type="dxa"/>
            <w:vAlign w:val="center"/>
          </w:tcPr>
          <w:p>
            <w:pPr>
              <w:pStyle w:val="17"/>
            </w:pPr>
            <w:r>
              <w:t>一、一般公共服务支出</w:t>
            </w:r>
          </w:p>
        </w:tc>
        <w:tc>
          <w:tcPr>
            <w:tcW w:w="1474" w:type="dxa"/>
            <w:vAlign w:val="center"/>
          </w:tcPr>
          <w:p>
            <w:pPr>
              <w:pStyle w:val="16"/>
            </w:pPr>
            <w:r>
              <w:t>741.02</w:t>
            </w:r>
          </w:p>
        </w:tc>
        <w:tc>
          <w:tcPr>
            <w:tcW w:w="1474" w:type="dxa"/>
            <w:vAlign w:val="center"/>
          </w:tcPr>
          <w:p>
            <w:pPr>
              <w:pStyle w:val="16"/>
            </w:pPr>
            <w:r>
              <w:t>741.02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r>
              <w:t>707.15</w:t>
            </w: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r>
              <w:t>200.83</w:t>
            </w:r>
          </w:p>
        </w:tc>
        <w:tc>
          <w:tcPr>
            <w:tcW w:w="1474" w:type="dxa"/>
            <w:vAlign w:val="center"/>
          </w:tcPr>
          <w:p>
            <w:pPr>
              <w:pStyle w:val="16"/>
            </w:pPr>
            <w:r>
              <w:t>200.83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r>
              <w:t>25.77</w:t>
            </w:r>
          </w:p>
        </w:tc>
        <w:tc>
          <w:tcPr>
            <w:tcW w:w="1474" w:type="dxa"/>
            <w:vAlign w:val="center"/>
          </w:tcPr>
          <w:p>
            <w:pPr>
              <w:pStyle w:val="16"/>
            </w:pPr>
            <w:r>
              <w:t>25.77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r>
              <w:t>807.15</w:t>
            </w:r>
          </w:p>
        </w:tc>
        <w:tc>
          <w:tcPr>
            <w:tcW w:w="1474" w:type="dxa"/>
            <w:vAlign w:val="center"/>
          </w:tcPr>
          <w:p>
            <w:pPr>
              <w:pStyle w:val="16"/>
            </w:pPr>
            <w:r>
              <w:t>100.00</w:t>
            </w:r>
          </w:p>
        </w:tc>
        <w:tc>
          <w:tcPr>
            <w:tcW w:w="1474" w:type="dxa"/>
            <w:vAlign w:val="center"/>
          </w:tcPr>
          <w:p>
            <w:pPr>
              <w:pStyle w:val="16"/>
            </w:pPr>
            <w:r>
              <w:t>707.15</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r>
              <w:t>428.10</w:t>
            </w:r>
          </w:p>
        </w:tc>
        <w:tc>
          <w:tcPr>
            <w:tcW w:w="1474" w:type="dxa"/>
            <w:vAlign w:val="center"/>
          </w:tcPr>
          <w:p>
            <w:pPr>
              <w:pStyle w:val="16"/>
            </w:pPr>
            <w:r>
              <w:t>428.10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r>
              <w:t>53.11</w:t>
            </w:r>
          </w:p>
        </w:tc>
        <w:tc>
          <w:tcPr>
            <w:tcW w:w="1474" w:type="dxa"/>
            <w:vAlign w:val="center"/>
          </w:tcPr>
          <w:p>
            <w:pPr>
              <w:pStyle w:val="16"/>
            </w:pPr>
            <w:r>
              <w:t>53.11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三十一、人行科目</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9"/>
            </w:pPr>
            <w:r>
              <w:t>本年收入合计</w:t>
            </w:r>
          </w:p>
        </w:tc>
        <w:tc>
          <w:tcPr>
            <w:tcW w:w="1474" w:type="dxa"/>
            <w:vAlign w:val="center"/>
          </w:tcPr>
          <w:p>
            <w:pPr>
              <w:pStyle w:val="20"/>
            </w:pPr>
            <w:r>
              <w:t>2255.98</w:t>
            </w:r>
          </w:p>
        </w:tc>
        <w:tc>
          <w:tcPr>
            <w:tcW w:w="3402" w:type="dxa"/>
            <w:vAlign w:val="center"/>
          </w:tcPr>
          <w:p>
            <w:pPr>
              <w:pStyle w:val="19"/>
            </w:pPr>
            <w:r>
              <w:t>本年支出合计</w:t>
            </w:r>
          </w:p>
        </w:tc>
        <w:tc>
          <w:tcPr>
            <w:tcW w:w="1474" w:type="dxa"/>
            <w:vAlign w:val="center"/>
          </w:tcPr>
          <w:p>
            <w:pPr>
              <w:pStyle w:val="20"/>
            </w:pPr>
            <w:r>
              <w:t>2255.98</w:t>
            </w:r>
          </w:p>
        </w:tc>
        <w:tc>
          <w:tcPr>
            <w:tcW w:w="1474" w:type="dxa"/>
            <w:vAlign w:val="center"/>
          </w:tcPr>
          <w:p>
            <w:pPr>
              <w:pStyle w:val="20"/>
            </w:pPr>
            <w:r>
              <w:t>1548.83</w:t>
            </w:r>
          </w:p>
        </w:tc>
        <w:tc>
          <w:tcPr>
            <w:tcW w:w="1474" w:type="dxa"/>
            <w:vAlign w:val="center"/>
          </w:tcPr>
          <w:p>
            <w:pPr>
              <w:pStyle w:val="20"/>
            </w:pPr>
            <w:r>
              <w:t>707.15</w:t>
            </w: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年初财政拨款结转和结余</w:t>
            </w:r>
          </w:p>
        </w:tc>
        <w:tc>
          <w:tcPr>
            <w:tcW w:w="1474" w:type="dxa"/>
            <w:vAlign w:val="center"/>
          </w:tcPr>
          <w:p>
            <w:pPr>
              <w:pStyle w:val="16"/>
            </w:pP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37</w:t>
            </w:r>
          </w:p>
        </w:tc>
        <w:tc>
          <w:tcPr>
            <w:tcW w:w="3402" w:type="dxa"/>
            <w:vAlign w:val="center"/>
          </w:tcPr>
          <w:p>
            <w:pPr>
              <w:pStyle w:val="19"/>
            </w:pPr>
            <w:r>
              <w:t>收入总计</w:t>
            </w:r>
          </w:p>
        </w:tc>
        <w:tc>
          <w:tcPr>
            <w:tcW w:w="1474" w:type="dxa"/>
            <w:vAlign w:val="center"/>
          </w:tcPr>
          <w:p>
            <w:pPr>
              <w:pStyle w:val="20"/>
            </w:pPr>
            <w:r>
              <w:t>2255.98</w:t>
            </w:r>
          </w:p>
        </w:tc>
        <w:tc>
          <w:tcPr>
            <w:tcW w:w="3402" w:type="dxa"/>
            <w:vAlign w:val="center"/>
          </w:tcPr>
          <w:p>
            <w:pPr>
              <w:pStyle w:val="19"/>
            </w:pPr>
            <w:r>
              <w:t>支出总计</w:t>
            </w:r>
          </w:p>
        </w:tc>
        <w:tc>
          <w:tcPr>
            <w:tcW w:w="1474" w:type="dxa"/>
            <w:vAlign w:val="center"/>
          </w:tcPr>
          <w:p>
            <w:pPr>
              <w:pStyle w:val="20"/>
            </w:pPr>
            <w:r>
              <w:t>2255.98</w:t>
            </w:r>
          </w:p>
        </w:tc>
        <w:tc>
          <w:tcPr>
            <w:tcW w:w="1474" w:type="dxa"/>
            <w:vAlign w:val="center"/>
          </w:tcPr>
          <w:p>
            <w:pPr>
              <w:pStyle w:val="20"/>
            </w:pPr>
            <w:r>
              <w:t>1548.83</w:t>
            </w:r>
          </w:p>
        </w:tc>
        <w:tc>
          <w:tcPr>
            <w:tcW w:w="1474" w:type="dxa"/>
            <w:vAlign w:val="center"/>
          </w:tcPr>
          <w:p>
            <w:pPr>
              <w:pStyle w:val="20"/>
            </w:pPr>
            <w:r>
              <w:t>707.15</w:t>
            </w: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164001唐山高新技术产业开发区三女河办事处（本级）</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1548.83</w:t>
            </w:r>
          </w:p>
        </w:tc>
        <w:tc>
          <w:tcPr>
            <w:tcW w:w="2551" w:type="dxa"/>
            <w:vAlign w:val="center"/>
          </w:tcPr>
          <w:p>
            <w:pPr>
              <w:pStyle w:val="20"/>
            </w:pPr>
            <w:r>
              <w:t>842.80</w:t>
            </w:r>
          </w:p>
        </w:tc>
        <w:tc>
          <w:tcPr>
            <w:tcW w:w="2551" w:type="dxa"/>
            <w:vAlign w:val="center"/>
          </w:tcPr>
          <w:p>
            <w:pPr>
              <w:pStyle w:val="20"/>
            </w:pPr>
            <w:r>
              <w:t>706.03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201</w:t>
            </w:r>
          </w:p>
        </w:tc>
        <w:tc>
          <w:tcPr>
            <w:tcW w:w="4535" w:type="dxa"/>
            <w:vAlign w:val="center"/>
          </w:tcPr>
          <w:p>
            <w:pPr>
              <w:pStyle w:val="17"/>
            </w:pPr>
            <w:r>
              <w:t>一般公共服务支出</w:t>
            </w:r>
          </w:p>
        </w:tc>
        <w:tc>
          <w:tcPr>
            <w:tcW w:w="2551" w:type="dxa"/>
            <w:vAlign w:val="center"/>
          </w:tcPr>
          <w:p>
            <w:pPr>
              <w:pStyle w:val="16"/>
            </w:pPr>
            <w:r>
              <w:t>741.02</w:t>
            </w:r>
          </w:p>
        </w:tc>
        <w:tc>
          <w:tcPr>
            <w:tcW w:w="2551" w:type="dxa"/>
            <w:vAlign w:val="center"/>
          </w:tcPr>
          <w:p>
            <w:pPr>
              <w:pStyle w:val="16"/>
            </w:pPr>
            <w:r>
              <w:t>701.02</w:t>
            </w:r>
          </w:p>
        </w:tc>
        <w:tc>
          <w:tcPr>
            <w:tcW w:w="2551"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20103</w:t>
            </w:r>
          </w:p>
        </w:tc>
        <w:tc>
          <w:tcPr>
            <w:tcW w:w="4535" w:type="dxa"/>
            <w:vAlign w:val="center"/>
          </w:tcPr>
          <w:p>
            <w:pPr>
              <w:pStyle w:val="17"/>
            </w:pPr>
            <w:r>
              <w:t>政府办公厅（室）及相关机构事务</w:t>
            </w:r>
          </w:p>
        </w:tc>
        <w:tc>
          <w:tcPr>
            <w:tcW w:w="2551" w:type="dxa"/>
            <w:vAlign w:val="center"/>
          </w:tcPr>
          <w:p>
            <w:pPr>
              <w:pStyle w:val="16"/>
            </w:pPr>
            <w:r>
              <w:t>741.02</w:t>
            </w:r>
          </w:p>
        </w:tc>
        <w:tc>
          <w:tcPr>
            <w:tcW w:w="2551" w:type="dxa"/>
            <w:vAlign w:val="center"/>
          </w:tcPr>
          <w:p>
            <w:pPr>
              <w:pStyle w:val="16"/>
            </w:pPr>
            <w:r>
              <w:t>701.02</w:t>
            </w:r>
          </w:p>
        </w:tc>
        <w:tc>
          <w:tcPr>
            <w:tcW w:w="2551"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2010301</w:t>
            </w:r>
          </w:p>
        </w:tc>
        <w:tc>
          <w:tcPr>
            <w:tcW w:w="4535" w:type="dxa"/>
            <w:vAlign w:val="center"/>
          </w:tcPr>
          <w:p>
            <w:pPr>
              <w:pStyle w:val="17"/>
            </w:pPr>
            <w:r>
              <w:t>行政运行</w:t>
            </w:r>
          </w:p>
        </w:tc>
        <w:tc>
          <w:tcPr>
            <w:tcW w:w="2551" w:type="dxa"/>
            <w:vAlign w:val="center"/>
          </w:tcPr>
          <w:p>
            <w:pPr>
              <w:pStyle w:val="16"/>
            </w:pPr>
            <w:r>
              <w:t>701.02</w:t>
            </w:r>
          </w:p>
        </w:tc>
        <w:tc>
          <w:tcPr>
            <w:tcW w:w="2551" w:type="dxa"/>
            <w:vAlign w:val="center"/>
          </w:tcPr>
          <w:p>
            <w:pPr>
              <w:pStyle w:val="16"/>
            </w:pPr>
            <w:r>
              <w:t>701.02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2010302</w:t>
            </w:r>
          </w:p>
        </w:tc>
        <w:tc>
          <w:tcPr>
            <w:tcW w:w="4535" w:type="dxa"/>
            <w:vAlign w:val="center"/>
          </w:tcPr>
          <w:p>
            <w:pPr>
              <w:pStyle w:val="17"/>
            </w:pPr>
            <w:r>
              <w:t>一般行政管理事务</w:t>
            </w:r>
          </w:p>
        </w:tc>
        <w:tc>
          <w:tcPr>
            <w:tcW w:w="2551" w:type="dxa"/>
            <w:vAlign w:val="center"/>
          </w:tcPr>
          <w:p>
            <w:pPr>
              <w:pStyle w:val="16"/>
            </w:pPr>
            <w:r>
              <w:t>10.00</w:t>
            </w:r>
          </w:p>
        </w:tc>
        <w:tc>
          <w:tcPr>
            <w:tcW w:w="2551" w:type="dxa"/>
            <w:vAlign w:val="center"/>
          </w:tcPr>
          <w:p>
            <w:pPr>
              <w:pStyle w:val="16"/>
            </w:pPr>
          </w:p>
        </w:tc>
        <w:tc>
          <w:tcPr>
            <w:tcW w:w="2551"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2010308</w:t>
            </w:r>
          </w:p>
        </w:tc>
        <w:tc>
          <w:tcPr>
            <w:tcW w:w="4535" w:type="dxa"/>
            <w:vAlign w:val="center"/>
          </w:tcPr>
          <w:p>
            <w:pPr>
              <w:pStyle w:val="17"/>
            </w:pPr>
            <w:r>
              <w:t>信访事务</w:t>
            </w:r>
          </w:p>
        </w:tc>
        <w:tc>
          <w:tcPr>
            <w:tcW w:w="2551" w:type="dxa"/>
            <w:vAlign w:val="center"/>
          </w:tcPr>
          <w:p>
            <w:pPr>
              <w:pStyle w:val="16"/>
            </w:pPr>
            <w:r>
              <w:t>30.00</w:t>
            </w:r>
          </w:p>
        </w:tc>
        <w:tc>
          <w:tcPr>
            <w:tcW w:w="2551" w:type="dxa"/>
            <w:vAlign w:val="center"/>
          </w:tcPr>
          <w:p>
            <w:pPr>
              <w:pStyle w:val="16"/>
            </w:pPr>
          </w:p>
        </w:tc>
        <w:tc>
          <w:tcPr>
            <w:tcW w:w="2551" w:type="dxa"/>
            <w:vAlign w:val="center"/>
          </w:tcPr>
          <w:p>
            <w:pPr>
              <w:pStyle w:val="16"/>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208</w:t>
            </w:r>
          </w:p>
        </w:tc>
        <w:tc>
          <w:tcPr>
            <w:tcW w:w="4535" w:type="dxa"/>
            <w:vAlign w:val="center"/>
          </w:tcPr>
          <w:p>
            <w:pPr>
              <w:pStyle w:val="17"/>
            </w:pPr>
            <w:r>
              <w:t>社会保障和就业支出</w:t>
            </w:r>
          </w:p>
        </w:tc>
        <w:tc>
          <w:tcPr>
            <w:tcW w:w="2551" w:type="dxa"/>
            <w:vAlign w:val="center"/>
          </w:tcPr>
          <w:p>
            <w:pPr>
              <w:pStyle w:val="16"/>
            </w:pPr>
            <w:r>
              <w:t>200.83</w:t>
            </w:r>
          </w:p>
        </w:tc>
        <w:tc>
          <w:tcPr>
            <w:tcW w:w="2551" w:type="dxa"/>
            <w:vAlign w:val="center"/>
          </w:tcPr>
          <w:p>
            <w:pPr>
              <w:pStyle w:val="16"/>
            </w:pPr>
            <w:r>
              <w:t>62.90</w:t>
            </w:r>
          </w:p>
        </w:tc>
        <w:tc>
          <w:tcPr>
            <w:tcW w:w="2551" w:type="dxa"/>
            <w:vAlign w:val="center"/>
          </w:tcPr>
          <w:p>
            <w:pPr>
              <w:pStyle w:val="16"/>
            </w:pPr>
            <w:r>
              <w:t>137.93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20802</w:t>
            </w:r>
          </w:p>
        </w:tc>
        <w:tc>
          <w:tcPr>
            <w:tcW w:w="4535" w:type="dxa"/>
            <w:vAlign w:val="center"/>
          </w:tcPr>
          <w:p>
            <w:pPr>
              <w:pStyle w:val="17"/>
            </w:pPr>
            <w:r>
              <w:t>民政管理事务</w:t>
            </w:r>
          </w:p>
        </w:tc>
        <w:tc>
          <w:tcPr>
            <w:tcW w:w="2551" w:type="dxa"/>
            <w:vAlign w:val="center"/>
          </w:tcPr>
          <w:p>
            <w:pPr>
              <w:pStyle w:val="16"/>
            </w:pPr>
            <w:r>
              <w:t>43.00</w:t>
            </w:r>
          </w:p>
        </w:tc>
        <w:tc>
          <w:tcPr>
            <w:tcW w:w="2551" w:type="dxa"/>
            <w:vAlign w:val="center"/>
          </w:tcPr>
          <w:p>
            <w:pPr>
              <w:pStyle w:val="16"/>
            </w:pPr>
          </w:p>
        </w:tc>
        <w:tc>
          <w:tcPr>
            <w:tcW w:w="2551" w:type="dxa"/>
            <w:vAlign w:val="center"/>
          </w:tcPr>
          <w:p>
            <w:pPr>
              <w:pStyle w:val="16"/>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2080208</w:t>
            </w:r>
          </w:p>
        </w:tc>
        <w:tc>
          <w:tcPr>
            <w:tcW w:w="4535" w:type="dxa"/>
            <w:vAlign w:val="center"/>
          </w:tcPr>
          <w:p>
            <w:pPr>
              <w:pStyle w:val="17"/>
            </w:pPr>
            <w:r>
              <w:t>基层政权建设和社区治理</w:t>
            </w:r>
          </w:p>
        </w:tc>
        <w:tc>
          <w:tcPr>
            <w:tcW w:w="2551" w:type="dxa"/>
            <w:vAlign w:val="center"/>
          </w:tcPr>
          <w:p>
            <w:pPr>
              <w:pStyle w:val="16"/>
            </w:pPr>
            <w:r>
              <w:t>43.00</w:t>
            </w:r>
          </w:p>
        </w:tc>
        <w:tc>
          <w:tcPr>
            <w:tcW w:w="2551" w:type="dxa"/>
            <w:vAlign w:val="center"/>
          </w:tcPr>
          <w:p>
            <w:pPr>
              <w:pStyle w:val="16"/>
            </w:pPr>
          </w:p>
        </w:tc>
        <w:tc>
          <w:tcPr>
            <w:tcW w:w="2551" w:type="dxa"/>
            <w:vAlign w:val="center"/>
          </w:tcPr>
          <w:p>
            <w:pPr>
              <w:pStyle w:val="16"/>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20805</w:t>
            </w:r>
          </w:p>
        </w:tc>
        <w:tc>
          <w:tcPr>
            <w:tcW w:w="4535" w:type="dxa"/>
            <w:vAlign w:val="center"/>
          </w:tcPr>
          <w:p>
            <w:pPr>
              <w:pStyle w:val="17"/>
            </w:pPr>
            <w:r>
              <w:t>行政事业单位养老支出</w:t>
            </w:r>
          </w:p>
        </w:tc>
        <w:tc>
          <w:tcPr>
            <w:tcW w:w="2551" w:type="dxa"/>
            <w:vAlign w:val="center"/>
          </w:tcPr>
          <w:p>
            <w:pPr>
              <w:pStyle w:val="16"/>
            </w:pPr>
            <w:r>
              <w:t>62.90</w:t>
            </w:r>
          </w:p>
        </w:tc>
        <w:tc>
          <w:tcPr>
            <w:tcW w:w="2551" w:type="dxa"/>
            <w:vAlign w:val="center"/>
          </w:tcPr>
          <w:p>
            <w:pPr>
              <w:pStyle w:val="16"/>
            </w:pPr>
            <w:r>
              <w:t>62.90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2080502</w:t>
            </w:r>
          </w:p>
        </w:tc>
        <w:tc>
          <w:tcPr>
            <w:tcW w:w="4535" w:type="dxa"/>
            <w:vAlign w:val="center"/>
          </w:tcPr>
          <w:p>
            <w:pPr>
              <w:pStyle w:val="17"/>
            </w:pPr>
            <w:r>
              <w:t>事业单位离退休</w:t>
            </w:r>
          </w:p>
        </w:tc>
        <w:tc>
          <w:tcPr>
            <w:tcW w:w="2551" w:type="dxa"/>
            <w:vAlign w:val="center"/>
          </w:tcPr>
          <w:p>
            <w:pPr>
              <w:pStyle w:val="16"/>
            </w:pPr>
            <w:r>
              <w:t>4.24</w:t>
            </w:r>
          </w:p>
        </w:tc>
        <w:tc>
          <w:tcPr>
            <w:tcW w:w="2551" w:type="dxa"/>
            <w:vAlign w:val="center"/>
          </w:tcPr>
          <w:p>
            <w:pPr>
              <w:pStyle w:val="16"/>
            </w:pPr>
            <w:r>
              <w:t>4.24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2080505</w:t>
            </w:r>
          </w:p>
        </w:tc>
        <w:tc>
          <w:tcPr>
            <w:tcW w:w="4535" w:type="dxa"/>
            <w:vAlign w:val="center"/>
          </w:tcPr>
          <w:p>
            <w:pPr>
              <w:pStyle w:val="17"/>
            </w:pPr>
            <w:r>
              <w:t>机关事业单位基本养老保险缴费支出</w:t>
            </w:r>
          </w:p>
        </w:tc>
        <w:tc>
          <w:tcPr>
            <w:tcW w:w="2551" w:type="dxa"/>
            <w:vAlign w:val="center"/>
          </w:tcPr>
          <w:p>
            <w:pPr>
              <w:pStyle w:val="16"/>
            </w:pPr>
            <w:r>
              <w:t>58.66</w:t>
            </w:r>
          </w:p>
        </w:tc>
        <w:tc>
          <w:tcPr>
            <w:tcW w:w="2551" w:type="dxa"/>
            <w:vAlign w:val="center"/>
          </w:tcPr>
          <w:p>
            <w:pPr>
              <w:pStyle w:val="16"/>
            </w:pPr>
            <w:r>
              <w:t>58.66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20810</w:t>
            </w:r>
          </w:p>
        </w:tc>
        <w:tc>
          <w:tcPr>
            <w:tcW w:w="4535" w:type="dxa"/>
            <w:vAlign w:val="center"/>
          </w:tcPr>
          <w:p>
            <w:pPr>
              <w:pStyle w:val="17"/>
            </w:pPr>
            <w:r>
              <w:t>社会福利</w:t>
            </w:r>
          </w:p>
        </w:tc>
        <w:tc>
          <w:tcPr>
            <w:tcW w:w="2551" w:type="dxa"/>
            <w:vAlign w:val="center"/>
          </w:tcPr>
          <w:p>
            <w:pPr>
              <w:pStyle w:val="16"/>
            </w:pPr>
            <w:r>
              <w:t>94.93</w:t>
            </w:r>
          </w:p>
        </w:tc>
        <w:tc>
          <w:tcPr>
            <w:tcW w:w="2551" w:type="dxa"/>
            <w:vAlign w:val="center"/>
          </w:tcPr>
          <w:p>
            <w:pPr>
              <w:pStyle w:val="16"/>
            </w:pPr>
          </w:p>
        </w:tc>
        <w:tc>
          <w:tcPr>
            <w:tcW w:w="2551" w:type="dxa"/>
            <w:vAlign w:val="center"/>
          </w:tcPr>
          <w:p>
            <w:pPr>
              <w:pStyle w:val="16"/>
            </w:pPr>
            <w:r>
              <w:t>94.93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2081006</w:t>
            </w:r>
          </w:p>
        </w:tc>
        <w:tc>
          <w:tcPr>
            <w:tcW w:w="4535" w:type="dxa"/>
            <w:vAlign w:val="center"/>
          </w:tcPr>
          <w:p>
            <w:pPr>
              <w:pStyle w:val="17"/>
            </w:pPr>
            <w:r>
              <w:t>养老服务</w:t>
            </w:r>
          </w:p>
        </w:tc>
        <w:tc>
          <w:tcPr>
            <w:tcW w:w="2551" w:type="dxa"/>
            <w:vAlign w:val="center"/>
          </w:tcPr>
          <w:p>
            <w:pPr>
              <w:pStyle w:val="16"/>
            </w:pPr>
            <w:r>
              <w:t>94.93</w:t>
            </w:r>
          </w:p>
        </w:tc>
        <w:tc>
          <w:tcPr>
            <w:tcW w:w="2551" w:type="dxa"/>
            <w:vAlign w:val="center"/>
          </w:tcPr>
          <w:p>
            <w:pPr>
              <w:pStyle w:val="16"/>
            </w:pPr>
          </w:p>
        </w:tc>
        <w:tc>
          <w:tcPr>
            <w:tcW w:w="2551" w:type="dxa"/>
            <w:vAlign w:val="center"/>
          </w:tcPr>
          <w:p>
            <w:pPr>
              <w:pStyle w:val="16"/>
            </w:pPr>
            <w:r>
              <w:t>94.93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210</w:t>
            </w:r>
          </w:p>
        </w:tc>
        <w:tc>
          <w:tcPr>
            <w:tcW w:w="4535" w:type="dxa"/>
            <w:vAlign w:val="center"/>
          </w:tcPr>
          <w:p>
            <w:pPr>
              <w:pStyle w:val="17"/>
            </w:pPr>
            <w:r>
              <w:t>卫生健康支出</w:t>
            </w:r>
          </w:p>
        </w:tc>
        <w:tc>
          <w:tcPr>
            <w:tcW w:w="2551" w:type="dxa"/>
            <w:vAlign w:val="center"/>
          </w:tcPr>
          <w:p>
            <w:pPr>
              <w:pStyle w:val="16"/>
            </w:pPr>
            <w:r>
              <w:t>25.77</w:t>
            </w:r>
          </w:p>
        </w:tc>
        <w:tc>
          <w:tcPr>
            <w:tcW w:w="2551" w:type="dxa"/>
            <w:vAlign w:val="center"/>
          </w:tcPr>
          <w:p>
            <w:pPr>
              <w:pStyle w:val="16"/>
            </w:pPr>
            <w:r>
              <w:t>25.77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21011</w:t>
            </w:r>
          </w:p>
        </w:tc>
        <w:tc>
          <w:tcPr>
            <w:tcW w:w="4535" w:type="dxa"/>
            <w:vAlign w:val="center"/>
          </w:tcPr>
          <w:p>
            <w:pPr>
              <w:pStyle w:val="17"/>
            </w:pPr>
            <w:r>
              <w:t>行政事业单位医疗</w:t>
            </w:r>
          </w:p>
        </w:tc>
        <w:tc>
          <w:tcPr>
            <w:tcW w:w="2551" w:type="dxa"/>
            <w:vAlign w:val="center"/>
          </w:tcPr>
          <w:p>
            <w:pPr>
              <w:pStyle w:val="16"/>
            </w:pPr>
            <w:r>
              <w:t>25.77</w:t>
            </w:r>
          </w:p>
        </w:tc>
        <w:tc>
          <w:tcPr>
            <w:tcW w:w="2551" w:type="dxa"/>
            <w:vAlign w:val="center"/>
          </w:tcPr>
          <w:p>
            <w:pPr>
              <w:pStyle w:val="16"/>
            </w:pPr>
            <w:r>
              <w:t>25.77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2101101</w:t>
            </w:r>
          </w:p>
        </w:tc>
        <w:tc>
          <w:tcPr>
            <w:tcW w:w="4535" w:type="dxa"/>
            <w:vAlign w:val="center"/>
          </w:tcPr>
          <w:p>
            <w:pPr>
              <w:pStyle w:val="17"/>
            </w:pPr>
            <w:r>
              <w:t>行政单位医疗</w:t>
            </w:r>
          </w:p>
        </w:tc>
        <w:tc>
          <w:tcPr>
            <w:tcW w:w="2551" w:type="dxa"/>
            <w:vAlign w:val="center"/>
          </w:tcPr>
          <w:p>
            <w:pPr>
              <w:pStyle w:val="16"/>
            </w:pPr>
            <w:r>
              <w:t>3.01</w:t>
            </w:r>
          </w:p>
        </w:tc>
        <w:tc>
          <w:tcPr>
            <w:tcW w:w="2551" w:type="dxa"/>
            <w:vAlign w:val="center"/>
          </w:tcPr>
          <w:p>
            <w:pPr>
              <w:pStyle w:val="16"/>
            </w:pPr>
            <w:r>
              <w:t>3.01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2101102</w:t>
            </w:r>
          </w:p>
        </w:tc>
        <w:tc>
          <w:tcPr>
            <w:tcW w:w="4535" w:type="dxa"/>
            <w:vAlign w:val="center"/>
          </w:tcPr>
          <w:p>
            <w:pPr>
              <w:pStyle w:val="17"/>
            </w:pPr>
            <w:r>
              <w:t>事业单位医疗</w:t>
            </w:r>
          </w:p>
        </w:tc>
        <w:tc>
          <w:tcPr>
            <w:tcW w:w="2551" w:type="dxa"/>
            <w:vAlign w:val="center"/>
          </w:tcPr>
          <w:p>
            <w:pPr>
              <w:pStyle w:val="16"/>
            </w:pPr>
            <w:r>
              <w:t>22.76</w:t>
            </w:r>
          </w:p>
        </w:tc>
        <w:tc>
          <w:tcPr>
            <w:tcW w:w="2551" w:type="dxa"/>
            <w:vAlign w:val="center"/>
          </w:tcPr>
          <w:p>
            <w:pPr>
              <w:pStyle w:val="16"/>
            </w:pPr>
            <w:r>
              <w:t>22.76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212</w:t>
            </w:r>
          </w:p>
        </w:tc>
        <w:tc>
          <w:tcPr>
            <w:tcW w:w="4535" w:type="dxa"/>
            <w:vAlign w:val="center"/>
          </w:tcPr>
          <w:p>
            <w:pPr>
              <w:pStyle w:val="17"/>
            </w:pPr>
            <w:r>
              <w:t>城乡社区支出</w:t>
            </w:r>
          </w:p>
        </w:tc>
        <w:tc>
          <w:tcPr>
            <w:tcW w:w="2551" w:type="dxa"/>
            <w:vAlign w:val="center"/>
          </w:tcPr>
          <w:p>
            <w:pPr>
              <w:pStyle w:val="16"/>
            </w:pPr>
            <w:r>
              <w:t>100.00</w:t>
            </w:r>
          </w:p>
        </w:tc>
        <w:tc>
          <w:tcPr>
            <w:tcW w:w="2551" w:type="dxa"/>
            <w:vAlign w:val="center"/>
          </w:tcPr>
          <w:p>
            <w:pPr>
              <w:pStyle w:val="16"/>
            </w:pPr>
          </w:p>
        </w:tc>
        <w:tc>
          <w:tcPr>
            <w:tcW w:w="2551" w:type="dxa"/>
            <w:vAlign w:val="center"/>
          </w:tcPr>
          <w:p>
            <w:pPr>
              <w:pStyle w:val="16"/>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21203</w:t>
            </w:r>
          </w:p>
        </w:tc>
        <w:tc>
          <w:tcPr>
            <w:tcW w:w="4535" w:type="dxa"/>
            <w:vAlign w:val="center"/>
          </w:tcPr>
          <w:p>
            <w:pPr>
              <w:pStyle w:val="17"/>
            </w:pPr>
            <w:r>
              <w:t>城乡社区公共设施</w:t>
            </w:r>
          </w:p>
        </w:tc>
        <w:tc>
          <w:tcPr>
            <w:tcW w:w="2551" w:type="dxa"/>
            <w:vAlign w:val="center"/>
          </w:tcPr>
          <w:p>
            <w:pPr>
              <w:pStyle w:val="16"/>
            </w:pPr>
            <w:r>
              <w:t>100.00</w:t>
            </w:r>
          </w:p>
        </w:tc>
        <w:tc>
          <w:tcPr>
            <w:tcW w:w="2551" w:type="dxa"/>
            <w:vAlign w:val="center"/>
          </w:tcPr>
          <w:p>
            <w:pPr>
              <w:pStyle w:val="16"/>
            </w:pPr>
          </w:p>
        </w:tc>
        <w:tc>
          <w:tcPr>
            <w:tcW w:w="2551" w:type="dxa"/>
            <w:vAlign w:val="center"/>
          </w:tcPr>
          <w:p>
            <w:pPr>
              <w:pStyle w:val="16"/>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2120399</w:t>
            </w:r>
          </w:p>
        </w:tc>
        <w:tc>
          <w:tcPr>
            <w:tcW w:w="4535" w:type="dxa"/>
            <w:vAlign w:val="center"/>
          </w:tcPr>
          <w:p>
            <w:pPr>
              <w:pStyle w:val="17"/>
            </w:pPr>
            <w:r>
              <w:t>其他城乡社区公共设施支出</w:t>
            </w:r>
          </w:p>
        </w:tc>
        <w:tc>
          <w:tcPr>
            <w:tcW w:w="2551" w:type="dxa"/>
            <w:vAlign w:val="center"/>
          </w:tcPr>
          <w:p>
            <w:pPr>
              <w:pStyle w:val="16"/>
            </w:pPr>
            <w:r>
              <w:t>100.00</w:t>
            </w:r>
          </w:p>
        </w:tc>
        <w:tc>
          <w:tcPr>
            <w:tcW w:w="2551" w:type="dxa"/>
            <w:vAlign w:val="center"/>
          </w:tcPr>
          <w:p>
            <w:pPr>
              <w:pStyle w:val="16"/>
            </w:pPr>
          </w:p>
        </w:tc>
        <w:tc>
          <w:tcPr>
            <w:tcW w:w="2551" w:type="dxa"/>
            <w:vAlign w:val="center"/>
          </w:tcPr>
          <w:p>
            <w:pPr>
              <w:pStyle w:val="16"/>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213</w:t>
            </w:r>
          </w:p>
        </w:tc>
        <w:tc>
          <w:tcPr>
            <w:tcW w:w="4535" w:type="dxa"/>
            <w:vAlign w:val="center"/>
          </w:tcPr>
          <w:p>
            <w:pPr>
              <w:pStyle w:val="17"/>
            </w:pPr>
            <w:r>
              <w:t>农林水支出</w:t>
            </w:r>
          </w:p>
        </w:tc>
        <w:tc>
          <w:tcPr>
            <w:tcW w:w="2551" w:type="dxa"/>
            <w:vAlign w:val="center"/>
          </w:tcPr>
          <w:p>
            <w:pPr>
              <w:pStyle w:val="16"/>
            </w:pPr>
            <w:r>
              <w:t>428.10</w:t>
            </w:r>
          </w:p>
        </w:tc>
        <w:tc>
          <w:tcPr>
            <w:tcW w:w="2551" w:type="dxa"/>
            <w:vAlign w:val="center"/>
          </w:tcPr>
          <w:p>
            <w:pPr>
              <w:pStyle w:val="16"/>
            </w:pPr>
          </w:p>
        </w:tc>
        <w:tc>
          <w:tcPr>
            <w:tcW w:w="2551" w:type="dxa"/>
            <w:vAlign w:val="center"/>
          </w:tcPr>
          <w:p>
            <w:pPr>
              <w:pStyle w:val="16"/>
            </w:pPr>
            <w:r>
              <w:t>428.10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21301</w:t>
            </w:r>
          </w:p>
        </w:tc>
        <w:tc>
          <w:tcPr>
            <w:tcW w:w="4535" w:type="dxa"/>
            <w:vAlign w:val="center"/>
          </w:tcPr>
          <w:p>
            <w:pPr>
              <w:pStyle w:val="17"/>
            </w:pPr>
            <w:r>
              <w:t>农业农村</w:t>
            </w:r>
          </w:p>
        </w:tc>
        <w:tc>
          <w:tcPr>
            <w:tcW w:w="2551" w:type="dxa"/>
            <w:vAlign w:val="center"/>
          </w:tcPr>
          <w:p>
            <w:pPr>
              <w:pStyle w:val="16"/>
            </w:pPr>
            <w:r>
              <w:t>21.92</w:t>
            </w:r>
          </w:p>
        </w:tc>
        <w:tc>
          <w:tcPr>
            <w:tcW w:w="2551" w:type="dxa"/>
            <w:vAlign w:val="center"/>
          </w:tcPr>
          <w:p>
            <w:pPr>
              <w:pStyle w:val="16"/>
            </w:pPr>
          </w:p>
        </w:tc>
        <w:tc>
          <w:tcPr>
            <w:tcW w:w="2551" w:type="dxa"/>
            <w:vAlign w:val="center"/>
          </w:tcPr>
          <w:p>
            <w:pPr>
              <w:pStyle w:val="16"/>
            </w:pPr>
            <w:r>
              <w:t>21.92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2130199</w:t>
            </w:r>
          </w:p>
        </w:tc>
        <w:tc>
          <w:tcPr>
            <w:tcW w:w="4535" w:type="dxa"/>
            <w:vAlign w:val="center"/>
          </w:tcPr>
          <w:p>
            <w:pPr>
              <w:pStyle w:val="17"/>
            </w:pPr>
            <w:r>
              <w:t>其他农业农村支出</w:t>
            </w:r>
          </w:p>
        </w:tc>
        <w:tc>
          <w:tcPr>
            <w:tcW w:w="2551" w:type="dxa"/>
            <w:vAlign w:val="center"/>
          </w:tcPr>
          <w:p>
            <w:pPr>
              <w:pStyle w:val="16"/>
            </w:pPr>
            <w:r>
              <w:t>21.92</w:t>
            </w:r>
          </w:p>
        </w:tc>
        <w:tc>
          <w:tcPr>
            <w:tcW w:w="2551" w:type="dxa"/>
            <w:vAlign w:val="center"/>
          </w:tcPr>
          <w:p>
            <w:pPr>
              <w:pStyle w:val="16"/>
            </w:pPr>
          </w:p>
        </w:tc>
        <w:tc>
          <w:tcPr>
            <w:tcW w:w="2551" w:type="dxa"/>
            <w:vAlign w:val="center"/>
          </w:tcPr>
          <w:p>
            <w:pPr>
              <w:pStyle w:val="16"/>
            </w:pPr>
            <w:r>
              <w:t>21.92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1191" w:type="dxa"/>
            <w:vAlign w:val="center"/>
          </w:tcPr>
          <w:p>
            <w:pPr>
              <w:pStyle w:val="17"/>
            </w:pPr>
            <w:r>
              <w:t>21307</w:t>
            </w:r>
          </w:p>
        </w:tc>
        <w:tc>
          <w:tcPr>
            <w:tcW w:w="4535" w:type="dxa"/>
            <w:vAlign w:val="center"/>
          </w:tcPr>
          <w:p>
            <w:pPr>
              <w:pStyle w:val="17"/>
            </w:pPr>
            <w:r>
              <w:t>农村综合改革</w:t>
            </w:r>
          </w:p>
        </w:tc>
        <w:tc>
          <w:tcPr>
            <w:tcW w:w="2551" w:type="dxa"/>
            <w:vAlign w:val="center"/>
          </w:tcPr>
          <w:p>
            <w:pPr>
              <w:pStyle w:val="16"/>
            </w:pPr>
            <w:r>
              <w:t>406.18</w:t>
            </w:r>
          </w:p>
        </w:tc>
        <w:tc>
          <w:tcPr>
            <w:tcW w:w="2551" w:type="dxa"/>
            <w:vAlign w:val="center"/>
          </w:tcPr>
          <w:p>
            <w:pPr>
              <w:pStyle w:val="16"/>
            </w:pPr>
          </w:p>
        </w:tc>
        <w:tc>
          <w:tcPr>
            <w:tcW w:w="2551" w:type="dxa"/>
            <w:vAlign w:val="center"/>
          </w:tcPr>
          <w:p>
            <w:pPr>
              <w:pStyle w:val="16"/>
            </w:pPr>
            <w:r>
              <w:t>406.18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1191" w:type="dxa"/>
            <w:vAlign w:val="center"/>
          </w:tcPr>
          <w:p>
            <w:pPr>
              <w:pStyle w:val="17"/>
            </w:pPr>
            <w:r>
              <w:t>2130705</w:t>
            </w:r>
          </w:p>
        </w:tc>
        <w:tc>
          <w:tcPr>
            <w:tcW w:w="4535" w:type="dxa"/>
            <w:vAlign w:val="center"/>
          </w:tcPr>
          <w:p>
            <w:pPr>
              <w:pStyle w:val="17"/>
            </w:pPr>
            <w:r>
              <w:t>对村民委员会和村党支部的补助</w:t>
            </w:r>
          </w:p>
        </w:tc>
        <w:tc>
          <w:tcPr>
            <w:tcW w:w="2551" w:type="dxa"/>
            <w:vAlign w:val="center"/>
          </w:tcPr>
          <w:p>
            <w:pPr>
              <w:pStyle w:val="16"/>
            </w:pPr>
            <w:r>
              <w:t>406.18</w:t>
            </w:r>
          </w:p>
        </w:tc>
        <w:tc>
          <w:tcPr>
            <w:tcW w:w="2551" w:type="dxa"/>
            <w:vAlign w:val="center"/>
          </w:tcPr>
          <w:p>
            <w:pPr>
              <w:pStyle w:val="16"/>
            </w:pPr>
          </w:p>
        </w:tc>
        <w:tc>
          <w:tcPr>
            <w:tcW w:w="2551" w:type="dxa"/>
            <w:vAlign w:val="center"/>
          </w:tcPr>
          <w:p>
            <w:pPr>
              <w:pStyle w:val="16"/>
            </w:pPr>
            <w:r>
              <w:t>406.18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1191" w:type="dxa"/>
            <w:vAlign w:val="center"/>
          </w:tcPr>
          <w:p>
            <w:pPr>
              <w:pStyle w:val="17"/>
            </w:pPr>
            <w:r>
              <w:t>221</w:t>
            </w:r>
          </w:p>
        </w:tc>
        <w:tc>
          <w:tcPr>
            <w:tcW w:w="4535" w:type="dxa"/>
            <w:vAlign w:val="center"/>
          </w:tcPr>
          <w:p>
            <w:pPr>
              <w:pStyle w:val="17"/>
            </w:pPr>
            <w:r>
              <w:t>住房保障支出</w:t>
            </w:r>
          </w:p>
        </w:tc>
        <w:tc>
          <w:tcPr>
            <w:tcW w:w="2551" w:type="dxa"/>
            <w:vAlign w:val="center"/>
          </w:tcPr>
          <w:p>
            <w:pPr>
              <w:pStyle w:val="16"/>
            </w:pPr>
            <w:r>
              <w:t>53.11</w:t>
            </w:r>
          </w:p>
        </w:tc>
        <w:tc>
          <w:tcPr>
            <w:tcW w:w="2551" w:type="dxa"/>
            <w:vAlign w:val="center"/>
          </w:tcPr>
          <w:p>
            <w:pPr>
              <w:pStyle w:val="16"/>
            </w:pPr>
            <w:r>
              <w:t>53.11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1191" w:type="dxa"/>
            <w:vAlign w:val="center"/>
          </w:tcPr>
          <w:p>
            <w:pPr>
              <w:pStyle w:val="17"/>
            </w:pPr>
            <w:r>
              <w:t>22102</w:t>
            </w:r>
          </w:p>
        </w:tc>
        <w:tc>
          <w:tcPr>
            <w:tcW w:w="4535" w:type="dxa"/>
            <w:vAlign w:val="center"/>
          </w:tcPr>
          <w:p>
            <w:pPr>
              <w:pStyle w:val="17"/>
            </w:pPr>
            <w:r>
              <w:t>住房改革支出</w:t>
            </w:r>
          </w:p>
        </w:tc>
        <w:tc>
          <w:tcPr>
            <w:tcW w:w="2551" w:type="dxa"/>
            <w:vAlign w:val="center"/>
          </w:tcPr>
          <w:p>
            <w:pPr>
              <w:pStyle w:val="16"/>
            </w:pPr>
            <w:r>
              <w:t>53.11</w:t>
            </w:r>
          </w:p>
        </w:tc>
        <w:tc>
          <w:tcPr>
            <w:tcW w:w="2551" w:type="dxa"/>
            <w:vAlign w:val="center"/>
          </w:tcPr>
          <w:p>
            <w:pPr>
              <w:pStyle w:val="16"/>
            </w:pPr>
            <w:r>
              <w:t>53.11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1191" w:type="dxa"/>
            <w:vAlign w:val="center"/>
          </w:tcPr>
          <w:p>
            <w:pPr>
              <w:pStyle w:val="17"/>
            </w:pPr>
            <w:r>
              <w:t>2210201</w:t>
            </w:r>
          </w:p>
        </w:tc>
        <w:tc>
          <w:tcPr>
            <w:tcW w:w="4535" w:type="dxa"/>
            <w:vAlign w:val="center"/>
          </w:tcPr>
          <w:p>
            <w:pPr>
              <w:pStyle w:val="17"/>
            </w:pPr>
            <w:r>
              <w:t>住房公积金</w:t>
            </w:r>
          </w:p>
        </w:tc>
        <w:tc>
          <w:tcPr>
            <w:tcW w:w="2551" w:type="dxa"/>
            <w:vAlign w:val="center"/>
          </w:tcPr>
          <w:p>
            <w:pPr>
              <w:pStyle w:val="16"/>
            </w:pPr>
            <w:r>
              <w:t>53.11</w:t>
            </w:r>
          </w:p>
        </w:tc>
        <w:tc>
          <w:tcPr>
            <w:tcW w:w="2551" w:type="dxa"/>
            <w:vAlign w:val="center"/>
          </w:tcPr>
          <w:p>
            <w:pPr>
              <w:pStyle w:val="16"/>
            </w:pPr>
            <w:r>
              <w:t>53.11</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164001唐山高新技术产业开发区三女河办事处（本级）</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4"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1"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842.80</w:t>
            </w:r>
          </w:p>
        </w:tc>
        <w:tc>
          <w:tcPr>
            <w:tcW w:w="2551" w:type="dxa"/>
            <w:vAlign w:val="center"/>
          </w:tcPr>
          <w:p>
            <w:pPr>
              <w:pStyle w:val="20"/>
            </w:pPr>
            <w:r>
              <w:t>754.76</w:t>
            </w:r>
          </w:p>
        </w:tc>
        <w:tc>
          <w:tcPr>
            <w:tcW w:w="2551" w:type="dxa"/>
            <w:vAlign w:val="center"/>
          </w:tcPr>
          <w:p>
            <w:pPr>
              <w:pStyle w:val="20"/>
            </w:pPr>
            <w:r>
              <w:t>88.04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pStyle w:val="16"/>
            </w:pPr>
            <w:r>
              <w:t>750.44</w:t>
            </w:r>
          </w:p>
        </w:tc>
        <w:tc>
          <w:tcPr>
            <w:tcW w:w="2551" w:type="dxa"/>
            <w:vAlign w:val="center"/>
          </w:tcPr>
          <w:p>
            <w:pPr>
              <w:pStyle w:val="16"/>
            </w:pPr>
            <w:r>
              <w:t>750.44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pStyle w:val="16"/>
            </w:pPr>
            <w:r>
              <w:t>138.00</w:t>
            </w:r>
          </w:p>
        </w:tc>
        <w:tc>
          <w:tcPr>
            <w:tcW w:w="2551" w:type="dxa"/>
            <w:vAlign w:val="center"/>
          </w:tcPr>
          <w:p>
            <w:pPr>
              <w:pStyle w:val="16"/>
            </w:pPr>
            <w:r>
              <w:t>138.00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t>津贴补贴</w:t>
            </w:r>
          </w:p>
        </w:tc>
        <w:tc>
          <w:tcPr>
            <w:tcW w:w="2551" w:type="dxa"/>
            <w:vAlign w:val="center"/>
          </w:tcPr>
          <w:p>
            <w:pPr>
              <w:pStyle w:val="16"/>
            </w:pPr>
            <w:r>
              <w:t>56.25</w:t>
            </w:r>
          </w:p>
        </w:tc>
        <w:tc>
          <w:tcPr>
            <w:tcW w:w="2551" w:type="dxa"/>
            <w:vAlign w:val="center"/>
          </w:tcPr>
          <w:p>
            <w:pPr>
              <w:pStyle w:val="16"/>
            </w:pPr>
            <w:r>
              <w:t>56.25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t>奖金</w:t>
            </w:r>
          </w:p>
        </w:tc>
        <w:tc>
          <w:tcPr>
            <w:tcW w:w="2551" w:type="dxa"/>
            <w:vAlign w:val="center"/>
          </w:tcPr>
          <w:p>
            <w:pPr>
              <w:pStyle w:val="16"/>
            </w:pPr>
            <w:r>
              <w:t>112.59</w:t>
            </w:r>
          </w:p>
        </w:tc>
        <w:tc>
          <w:tcPr>
            <w:tcW w:w="2551" w:type="dxa"/>
            <w:vAlign w:val="center"/>
          </w:tcPr>
          <w:p>
            <w:pPr>
              <w:pStyle w:val="16"/>
            </w:pPr>
            <w:r>
              <w:t>112.59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30107</w:t>
            </w:r>
          </w:p>
        </w:tc>
        <w:tc>
          <w:tcPr>
            <w:tcW w:w="4535" w:type="dxa"/>
            <w:vAlign w:val="center"/>
          </w:tcPr>
          <w:p>
            <w:pPr>
              <w:pStyle w:val="17"/>
            </w:pPr>
            <w:r>
              <w:t>绩效工资</w:t>
            </w:r>
          </w:p>
        </w:tc>
        <w:tc>
          <w:tcPr>
            <w:tcW w:w="2551" w:type="dxa"/>
            <w:vAlign w:val="center"/>
          </w:tcPr>
          <w:p>
            <w:pPr>
              <w:pStyle w:val="16"/>
            </w:pPr>
            <w:r>
              <w:t>156.33</w:t>
            </w:r>
          </w:p>
        </w:tc>
        <w:tc>
          <w:tcPr>
            <w:tcW w:w="2551" w:type="dxa"/>
            <w:vAlign w:val="center"/>
          </w:tcPr>
          <w:p>
            <w:pPr>
              <w:pStyle w:val="16"/>
            </w:pPr>
            <w:r>
              <w:t>156.33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pStyle w:val="16"/>
            </w:pPr>
            <w:r>
              <w:t>58.66</w:t>
            </w:r>
          </w:p>
        </w:tc>
        <w:tc>
          <w:tcPr>
            <w:tcW w:w="2551" w:type="dxa"/>
            <w:vAlign w:val="center"/>
          </w:tcPr>
          <w:p>
            <w:pPr>
              <w:pStyle w:val="16"/>
            </w:pPr>
            <w:r>
              <w:t>58.66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pStyle w:val="16"/>
            </w:pPr>
            <w:r>
              <w:t>25.77</w:t>
            </w:r>
          </w:p>
        </w:tc>
        <w:tc>
          <w:tcPr>
            <w:tcW w:w="2551" w:type="dxa"/>
            <w:vAlign w:val="center"/>
          </w:tcPr>
          <w:p>
            <w:pPr>
              <w:pStyle w:val="16"/>
            </w:pPr>
            <w:r>
              <w:t>25.77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30111</w:t>
            </w:r>
          </w:p>
        </w:tc>
        <w:tc>
          <w:tcPr>
            <w:tcW w:w="4535" w:type="dxa"/>
            <w:vAlign w:val="center"/>
          </w:tcPr>
          <w:p>
            <w:pPr>
              <w:pStyle w:val="17"/>
            </w:pPr>
            <w:r>
              <w:t>公务员医疗补助缴费</w:t>
            </w:r>
          </w:p>
        </w:tc>
        <w:tc>
          <w:tcPr>
            <w:tcW w:w="2551" w:type="dxa"/>
            <w:vAlign w:val="center"/>
          </w:tcPr>
          <w:p>
            <w:pPr>
              <w:pStyle w:val="16"/>
            </w:pPr>
            <w:r>
              <w:t>29.45</w:t>
            </w:r>
          </w:p>
        </w:tc>
        <w:tc>
          <w:tcPr>
            <w:tcW w:w="2551" w:type="dxa"/>
            <w:vAlign w:val="center"/>
          </w:tcPr>
          <w:p>
            <w:pPr>
              <w:pStyle w:val="16"/>
            </w:pPr>
            <w:r>
              <w:t>29.45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pStyle w:val="16"/>
            </w:pPr>
            <w:r>
              <w:t>5.97</w:t>
            </w:r>
          </w:p>
        </w:tc>
        <w:tc>
          <w:tcPr>
            <w:tcW w:w="2551" w:type="dxa"/>
            <w:vAlign w:val="center"/>
          </w:tcPr>
          <w:p>
            <w:pPr>
              <w:pStyle w:val="16"/>
            </w:pPr>
            <w:r>
              <w:t>5.97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pStyle w:val="16"/>
            </w:pPr>
            <w:r>
              <w:t>53.11</w:t>
            </w:r>
          </w:p>
        </w:tc>
        <w:tc>
          <w:tcPr>
            <w:tcW w:w="2551" w:type="dxa"/>
            <w:vAlign w:val="center"/>
          </w:tcPr>
          <w:p>
            <w:pPr>
              <w:pStyle w:val="16"/>
            </w:pPr>
            <w:r>
              <w:t>53.11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30199</w:t>
            </w:r>
          </w:p>
        </w:tc>
        <w:tc>
          <w:tcPr>
            <w:tcW w:w="4535" w:type="dxa"/>
            <w:vAlign w:val="center"/>
          </w:tcPr>
          <w:p>
            <w:pPr>
              <w:pStyle w:val="17"/>
            </w:pPr>
            <w:r>
              <w:t>其他工资福利支出</w:t>
            </w:r>
          </w:p>
        </w:tc>
        <w:tc>
          <w:tcPr>
            <w:tcW w:w="2551" w:type="dxa"/>
            <w:vAlign w:val="center"/>
          </w:tcPr>
          <w:p>
            <w:pPr>
              <w:pStyle w:val="16"/>
            </w:pPr>
            <w:r>
              <w:t>114.31</w:t>
            </w:r>
          </w:p>
        </w:tc>
        <w:tc>
          <w:tcPr>
            <w:tcW w:w="2551" w:type="dxa"/>
            <w:vAlign w:val="center"/>
          </w:tcPr>
          <w:p>
            <w:pPr>
              <w:pStyle w:val="16"/>
            </w:pPr>
            <w:r>
              <w:t>114.31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pStyle w:val="16"/>
            </w:pPr>
            <w:r>
              <w:t>88.04</w:t>
            </w:r>
          </w:p>
        </w:tc>
        <w:tc>
          <w:tcPr>
            <w:tcW w:w="2551" w:type="dxa"/>
            <w:vAlign w:val="center"/>
          </w:tcPr>
          <w:p>
            <w:pPr>
              <w:pStyle w:val="16"/>
            </w:pPr>
          </w:p>
        </w:tc>
        <w:tc>
          <w:tcPr>
            <w:tcW w:w="2551" w:type="dxa"/>
            <w:vAlign w:val="center"/>
          </w:tcPr>
          <w:p>
            <w:pPr>
              <w:pStyle w:val="16"/>
            </w:pPr>
            <w:r>
              <w:t>88.04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pStyle w:val="16"/>
            </w:pPr>
            <w:r>
              <w:t>5.85</w:t>
            </w:r>
          </w:p>
        </w:tc>
        <w:tc>
          <w:tcPr>
            <w:tcW w:w="2551" w:type="dxa"/>
            <w:vAlign w:val="center"/>
          </w:tcPr>
          <w:p>
            <w:pPr>
              <w:pStyle w:val="16"/>
            </w:pPr>
          </w:p>
        </w:tc>
        <w:tc>
          <w:tcPr>
            <w:tcW w:w="2551" w:type="dxa"/>
            <w:vAlign w:val="center"/>
          </w:tcPr>
          <w:p>
            <w:pPr>
              <w:pStyle w:val="16"/>
            </w:pPr>
            <w:r>
              <w:t>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30205</w:t>
            </w:r>
          </w:p>
        </w:tc>
        <w:tc>
          <w:tcPr>
            <w:tcW w:w="4535" w:type="dxa"/>
            <w:vAlign w:val="center"/>
          </w:tcPr>
          <w:p>
            <w:pPr>
              <w:pStyle w:val="17"/>
            </w:pPr>
            <w:r>
              <w:t>水费</w:t>
            </w:r>
          </w:p>
        </w:tc>
        <w:tc>
          <w:tcPr>
            <w:tcW w:w="2551" w:type="dxa"/>
            <w:vAlign w:val="center"/>
          </w:tcPr>
          <w:p>
            <w:pPr>
              <w:pStyle w:val="16"/>
            </w:pPr>
            <w:r>
              <w:t>15.00</w:t>
            </w:r>
          </w:p>
        </w:tc>
        <w:tc>
          <w:tcPr>
            <w:tcW w:w="2551" w:type="dxa"/>
            <w:vAlign w:val="center"/>
          </w:tcPr>
          <w:p>
            <w:pPr>
              <w:pStyle w:val="16"/>
            </w:pPr>
          </w:p>
        </w:tc>
        <w:tc>
          <w:tcPr>
            <w:tcW w:w="2551" w:type="dxa"/>
            <w:vAlign w:val="center"/>
          </w:tcPr>
          <w:p>
            <w:pPr>
              <w:pStyle w:val="16"/>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30206</w:t>
            </w:r>
          </w:p>
        </w:tc>
        <w:tc>
          <w:tcPr>
            <w:tcW w:w="4535" w:type="dxa"/>
            <w:vAlign w:val="center"/>
          </w:tcPr>
          <w:p>
            <w:pPr>
              <w:pStyle w:val="17"/>
            </w:pPr>
            <w:r>
              <w:t>电费</w:t>
            </w:r>
          </w:p>
        </w:tc>
        <w:tc>
          <w:tcPr>
            <w:tcW w:w="2551" w:type="dxa"/>
            <w:vAlign w:val="center"/>
          </w:tcPr>
          <w:p>
            <w:pPr>
              <w:pStyle w:val="16"/>
            </w:pPr>
            <w:r>
              <w:t>20.00</w:t>
            </w:r>
          </w:p>
        </w:tc>
        <w:tc>
          <w:tcPr>
            <w:tcW w:w="2551" w:type="dxa"/>
            <w:vAlign w:val="center"/>
          </w:tcPr>
          <w:p>
            <w:pPr>
              <w:pStyle w:val="16"/>
            </w:pPr>
          </w:p>
        </w:tc>
        <w:tc>
          <w:tcPr>
            <w:tcW w:w="2551" w:type="dxa"/>
            <w:vAlign w:val="center"/>
          </w:tcPr>
          <w:p>
            <w:pPr>
              <w:pStyle w:val="16"/>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30207</w:t>
            </w:r>
          </w:p>
        </w:tc>
        <w:tc>
          <w:tcPr>
            <w:tcW w:w="4535" w:type="dxa"/>
            <w:vAlign w:val="center"/>
          </w:tcPr>
          <w:p>
            <w:pPr>
              <w:pStyle w:val="17"/>
            </w:pPr>
            <w:r>
              <w:t>邮电费</w:t>
            </w:r>
          </w:p>
        </w:tc>
        <w:tc>
          <w:tcPr>
            <w:tcW w:w="2551" w:type="dxa"/>
            <w:vAlign w:val="center"/>
          </w:tcPr>
          <w:p>
            <w:pPr>
              <w:pStyle w:val="16"/>
            </w:pPr>
            <w:r>
              <w:t>3.50</w:t>
            </w:r>
          </w:p>
        </w:tc>
        <w:tc>
          <w:tcPr>
            <w:tcW w:w="2551" w:type="dxa"/>
            <w:vAlign w:val="center"/>
          </w:tcPr>
          <w:p>
            <w:pPr>
              <w:pStyle w:val="16"/>
            </w:pPr>
          </w:p>
        </w:tc>
        <w:tc>
          <w:tcPr>
            <w:tcW w:w="2551" w:type="dxa"/>
            <w:vAlign w:val="center"/>
          </w:tcPr>
          <w:p>
            <w:pPr>
              <w:pStyle w:val="16"/>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30208</w:t>
            </w:r>
          </w:p>
        </w:tc>
        <w:tc>
          <w:tcPr>
            <w:tcW w:w="4535" w:type="dxa"/>
            <w:vAlign w:val="center"/>
          </w:tcPr>
          <w:p>
            <w:pPr>
              <w:pStyle w:val="17"/>
            </w:pPr>
            <w:r>
              <w:t>取暖费</w:t>
            </w:r>
          </w:p>
        </w:tc>
        <w:tc>
          <w:tcPr>
            <w:tcW w:w="2551" w:type="dxa"/>
            <w:vAlign w:val="center"/>
          </w:tcPr>
          <w:p>
            <w:pPr>
              <w:pStyle w:val="16"/>
            </w:pPr>
            <w:r>
              <w:t>20.00</w:t>
            </w:r>
          </w:p>
        </w:tc>
        <w:tc>
          <w:tcPr>
            <w:tcW w:w="2551" w:type="dxa"/>
            <w:vAlign w:val="center"/>
          </w:tcPr>
          <w:p>
            <w:pPr>
              <w:pStyle w:val="16"/>
            </w:pPr>
          </w:p>
        </w:tc>
        <w:tc>
          <w:tcPr>
            <w:tcW w:w="2551" w:type="dxa"/>
            <w:vAlign w:val="center"/>
          </w:tcPr>
          <w:p>
            <w:pPr>
              <w:pStyle w:val="16"/>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30211</w:t>
            </w:r>
          </w:p>
        </w:tc>
        <w:tc>
          <w:tcPr>
            <w:tcW w:w="4535" w:type="dxa"/>
            <w:vAlign w:val="center"/>
          </w:tcPr>
          <w:p>
            <w:pPr>
              <w:pStyle w:val="17"/>
            </w:pPr>
            <w:r>
              <w:t>差旅费</w:t>
            </w:r>
          </w:p>
        </w:tc>
        <w:tc>
          <w:tcPr>
            <w:tcW w:w="2551" w:type="dxa"/>
            <w:vAlign w:val="center"/>
          </w:tcPr>
          <w:p>
            <w:pPr>
              <w:pStyle w:val="16"/>
            </w:pPr>
            <w:r>
              <w:t>1.50</w:t>
            </w:r>
          </w:p>
        </w:tc>
        <w:tc>
          <w:tcPr>
            <w:tcW w:w="2551" w:type="dxa"/>
            <w:vAlign w:val="center"/>
          </w:tcPr>
          <w:p>
            <w:pPr>
              <w:pStyle w:val="16"/>
            </w:pPr>
          </w:p>
        </w:tc>
        <w:tc>
          <w:tcPr>
            <w:tcW w:w="2551" w:type="dxa"/>
            <w:vAlign w:val="center"/>
          </w:tcPr>
          <w:p>
            <w:pPr>
              <w:pStyle w:val="16"/>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30214</w:t>
            </w:r>
          </w:p>
        </w:tc>
        <w:tc>
          <w:tcPr>
            <w:tcW w:w="4535" w:type="dxa"/>
            <w:vAlign w:val="center"/>
          </w:tcPr>
          <w:p>
            <w:pPr>
              <w:pStyle w:val="17"/>
            </w:pPr>
            <w:r>
              <w:t>租赁费</w:t>
            </w:r>
          </w:p>
        </w:tc>
        <w:tc>
          <w:tcPr>
            <w:tcW w:w="2551" w:type="dxa"/>
            <w:vAlign w:val="center"/>
          </w:tcPr>
          <w:p>
            <w:pPr>
              <w:pStyle w:val="16"/>
            </w:pPr>
            <w:r>
              <w:t>3.10</w:t>
            </w:r>
          </w:p>
        </w:tc>
        <w:tc>
          <w:tcPr>
            <w:tcW w:w="2551" w:type="dxa"/>
            <w:vAlign w:val="center"/>
          </w:tcPr>
          <w:p>
            <w:pPr>
              <w:pStyle w:val="16"/>
            </w:pPr>
          </w:p>
        </w:tc>
        <w:tc>
          <w:tcPr>
            <w:tcW w:w="2551" w:type="dxa"/>
            <w:vAlign w:val="center"/>
          </w:tcPr>
          <w:p>
            <w:pPr>
              <w:pStyle w:val="16"/>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30215</w:t>
            </w:r>
          </w:p>
        </w:tc>
        <w:tc>
          <w:tcPr>
            <w:tcW w:w="4535" w:type="dxa"/>
            <w:vAlign w:val="center"/>
          </w:tcPr>
          <w:p>
            <w:pPr>
              <w:pStyle w:val="17"/>
            </w:pPr>
            <w:r>
              <w:t>会议费</w:t>
            </w:r>
          </w:p>
        </w:tc>
        <w:tc>
          <w:tcPr>
            <w:tcW w:w="2551" w:type="dxa"/>
            <w:vAlign w:val="center"/>
          </w:tcPr>
          <w:p>
            <w:pPr>
              <w:pStyle w:val="16"/>
            </w:pPr>
            <w:r>
              <w:t>0.30</w:t>
            </w:r>
          </w:p>
        </w:tc>
        <w:tc>
          <w:tcPr>
            <w:tcW w:w="2551" w:type="dxa"/>
            <w:vAlign w:val="center"/>
          </w:tcPr>
          <w:p>
            <w:pPr>
              <w:pStyle w:val="16"/>
            </w:pPr>
          </w:p>
        </w:tc>
        <w:tc>
          <w:tcPr>
            <w:tcW w:w="2551" w:type="dxa"/>
            <w:vAlign w:val="center"/>
          </w:tcPr>
          <w:p>
            <w:pPr>
              <w:pStyle w:val="16"/>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30217</w:t>
            </w:r>
          </w:p>
        </w:tc>
        <w:tc>
          <w:tcPr>
            <w:tcW w:w="4535" w:type="dxa"/>
            <w:vAlign w:val="center"/>
          </w:tcPr>
          <w:p>
            <w:pPr>
              <w:pStyle w:val="17"/>
            </w:pPr>
            <w:r>
              <w:t>公务接待费</w:t>
            </w:r>
          </w:p>
        </w:tc>
        <w:tc>
          <w:tcPr>
            <w:tcW w:w="2551" w:type="dxa"/>
            <w:vAlign w:val="center"/>
          </w:tcPr>
          <w:p>
            <w:pPr>
              <w:pStyle w:val="16"/>
            </w:pPr>
            <w:r>
              <w:t>2.00</w:t>
            </w:r>
          </w:p>
        </w:tc>
        <w:tc>
          <w:tcPr>
            <w:tcW w:w="2551" w:type="dxa"/>
            <w:vAlign w:val="center"/>
          </w:tcPr>
          <w:p>
            <w:pPr>
              <w:pStyle w:val="16"/>
            </w:pPr>
          </w:p>
        </w:tc>
        <w:tc>
          <w:tcPr>
            <w:tcW w:w="2551" w:type="dxa"/>
            <w:vAlign w:val="center"/>
          </w:tcPr>
          <w:p>
            <w:pPr>
              <w:pStyle w:val="16"/>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30228</w:t>
            </w:r>
          </w:p>
        </w:tc>
        <w:tc>
          <w:tcPr>
            <w:tcW w:w="4535" w:type="dxa"/>
            <w:vAlign w:val="center"/>
          </w:tcPr>
          <w:p>
            <w:pPr>
              <w:pStyle w:val="17"/>
            </w:pPr>
            <w:r>
              <w:t>工会经费</w:t>
            </w:r>
          </w:p>
        </w:tc>
        <w:tc>
          <w:tcPr>
            <w:tcW w:w="2551" w:type="dxa"/>
            <w:vAlign w:val="center"/>
          </w:tcPr>
          <w:p>
            <w:pPr>
              <w:pStyle w:val="16"/>
            </w:pPr>
            <w:r>
              <w:t>7.40</w:t>
            </w:r>
          </w:p>
        </w:tc>
        <w:tc>
          <w:tcPr>
            <w:tcW w:w="2551" w:type="dxa"/>
            <w:vAlign w:val="center"/>
          </w:tcPr>
          <w:p>
            <w:pPr>
              <w:pStyle w:val="16"/>
            </w:pPr>
          </w:p>
        </w:tc>
        <w:tc>
          <w:tcPr>
            <w:tcW w:w="2551" w:type="dxa"/>
            <w:vAlign w:val="center"/>
          </w:tcPr>
          <w:p>
            <w:pPr>
              <w:pStyle w:val="16"/>
            </w:pPr>
            <w:r>
              <w:t>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30231</w:t>
            </w:r>
          </w:p>
        </w:tc>
        <w:tc>
          <w:tcPr>
            <w:tcW w:w="4535" w:type="dxa"/>
            <w:vAlign w:val="center"/>
          </w:tcPr>
          <w:p>
            <w:pPr>
              <w:pStyle w:val="17"/>
            </w:pPr>
            <w:r>
              <w:t>公务用车运行维护费</w:t>
            </w:r>
          </w:p>
        </w:tc>
        <w:tc>
          <w:tcPr>
            <w:tcW w:w="2551" w:type="dxa"/>
            <w:vAlign w:val="center"/>
          </w:tcPr>
          <w:p>
            <w:pPr>
              <w:pStyle w:val="16"/>
            </w:pPr>
            <w:r>
              <w:t>9.00</w:t>
            </w:r>
          </w:p>
        </w:tc>
        <w:tc>
          <w:tcPr>
            <w:tcW w:w="2551" w:type="dxa"/>
            <w:vAlign w:val="center"/>
          </w:tcPr>
          <w:p>
            <w:pPr>
              <w:pStyle w:val="16"/>
            </w:pPr>
          </w:p>
        </w:tc>
        <w:tc>
          <w:tcPr>
            <w:tcW w:w="2551" w:type="dxa"/>
            <w:vAlign w:val="center"/>
          </w:tcPr>
          <w:p>
            <w:pPr>
              <w:pStyle w:val="16"/>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1191" w:type="dxa"/>
            <w:vAlign w:val="center"/>
          </w:tcPr>
          <w:p>
            <w:pPr>
              <w:pStyle w:val="17"/>
            </w:pPr>
            <w:r>
              <w:t>30299</w:t>
            </w:r>
          </w:p>
        </w:tc>
        <w:tc>
          <w:tcPr>
            <w:tcW w:w="4535" w:type="dxa"/>
            <w:vAlign w:val="center"/>
          </w:tcPr>
          <w:p>
            <w:pPr>
              <w:pStyle w:val="17"/>
            </w:pPr>
            <w:r>
              <w:t>其他商品和服务支出</w:t>
            </w:r>
          </w:p>
        </w:tc>
        <w:tc>
          <w:tcPr>
            <w:tcW w:w="2551" w:type="dxa"/>
            <w:vAlign w:val="center"/>
          </w:tcPr>
          <w:p>
            <w:pPr>
              <w:pStyle w:val="16"/>
            </w:pPr>
            <w:r>
              <w:t>0.39</w:t>
            </w:r>
          </w:p>
        </w:tc>
        <w:tc>
          <w:tcPr>
            <w:tcW w:w="2551" w:type="dxa"/>
            <w:vAlign w:val="center"/>
          </w:tcPr>
          <w:p>
            <w:pPr>
              <w:pStyle w:val="16"/>
            </w:pPr>
          </w:p>
        </w:tc>
        <w:tc>
          <w:tcPr>
            <w:tcW w:w="2551" w:type="dxa"/>
            <w:vAlign w:val="center"/>
          </w:tcPr>
          <w:p>
            <w:pPr>
              <w:pStyle w:val="16"/>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1191" w:type="dxa"/>
            <w:vAlign w:val="center"/>
          </w:tcPr>
          <w:p>
            <w:pPr>
              <w:pStyle w:val="17"/>
            </w:pPr>
            <w:r>
              <w:t>303</w:t>
            </w:r>
          </w:p>
        </w:tc>
        <w:tc>
          <w:tcPr>
            <w:tcW w:w="4535" w:type="dxa"/>
            <w:vAlign w:val="center"/>
          </w:tcPr>
          <w:p>
            <w:pPr>
              <w:pStyle w:val="17"/>
            </w:pPr>
            <w:r>
              <w:t>对个人和家庭的补助</w:t>
            </w:r>
          </w:p>
        </w:tc>
        <w:tc>
          <w:tcPr>
            <w:tcW w:w="2551" w:type="dxa"/>
            <w:vAlign w:val="center"/>
          </w:tcPr>
          <w:p>
            <w:pPr>
              <w:pStyle w:val="16"/>
            </w:pPr>
            <w:r>
              <w:t>4.32</w:t>
            </w:r>
          </w:p>
        </w:tc>
        <w:tc>
          <w:tcPr>
            <w:tcW w:w="2551" w:type="dxa"/>
            <w:vAlign w:val="center"/>
          </w:tcPr>
          <w:p>
            <w:pPr>
              <w:pStyle w:val="16"/>
            </w:pPr>
            <w:r>
              <w:t>4.32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1191" w:type="dxa"/>
            <w:vAlign w:val="center"/>
          </w:tcPr>
          <w:p>
            <w:pPr>
              <w:pStyle w:val="17"/>
            </w:pPr>
            <w:r>
              <w:t>30302</w:t>
            </w:r>
          </w:p>
        </w:tc>
        <w:tc>
          <w:tcPr>
            <w:tcW w:w="4535" w:type="dxa"/>
            <w:vAlign w:val="center"/>
          </w:tcPr>
          <w:p>
            <w:pPr>
              <w:pStyle w:val="17"/>
            </w:pPr>
            <w:r>
              <w:t>退休费</w:t>
            </w:r>
          </w:p>
        </w:tc>
        <w:tc>
          <w:tcPr>
            <w:tcW w:w="2551" w:type="dxa"/>
            <w:vAlign w:val="center"/>
          </w:tcPr>
          <w:p>
            <w:pPr>
              <w:pStyle w:val="16"/>
            </w:pPr>
            <w:r>
              <w:t>0.22</w:t>
            </w:r>
          </w:p>
        </w:tc>
        <w:tc>
          <w:tcPr>
            <w:tcW w:w="2551" w:type="dxa"/>
            <w:vAlign w:val="center"/>
          </w:tcPr>
          <w:p>
            <w:pPr>
              <w:pStyle w:val="16"/>
            </w:pPr>
            <w:r>
              <w:t>0.22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1191" w:type="dxa"/>
            <w:vAlign w:val="center"/>
          </w:tcPr>
          <w:p>
            <w:pPr>
              <w:pStyle w:val="17"/>
            </w:pPr>
            <w:r>
              <w:t>30305</w:t>
            </w:r>
          </w:p>
        </w:tc>
        <w:tc>
          <w:tcPr>
            <w:tcW w:w="4535" w:type="dxa"/>
            <w:vAlign w:val="center"/>
          </w:tcPr>
          <w:p>
            <w:pPr>
              <w:pStyle w:val="17"/>
            </w:pPr>
            <w:r>
              <w:t>生活补助</w:t>
            </w:r>
          </w:p>
        </w:tc>
        <w:tc>
          <w:tcPr>
            <w:tcW w:w="2551" w:type="dxa"/>
            <w:vAlign w:val="center"/>
          </w:tcPr>
          <w:p>
            <w:pPr>
              <w:pStyle w:val="16"/>
            </w:pPr>
            <w:r>
              <w:t>1.32</w:t>
            </w:r>
          </w:p>
        </w:tc>
        <w:tc>
          <w:tcPr>
            <w:tcW w:w="2551" w:type="dxa"/>
            <w:vAlign w:val="center"/>
          </w:tcPr>
          <w:p>
            <w:pPr>
              <w:pStyle w:val="16"/>
            </w:pPr>
            <w:r>
              <w:t>1.32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1191" w:type="dxa"/>
            <w:vAlign w:val="center"/>
          </w:tcPr>
          <w:p>
            <w:pPr>
              <w:pStyle w:val="17"/>
            </w:pPr>
            <w:r>
              <w:t>30309</w:t>
            </w:r>
          </w:p>
        </w:tc>
        <w:tc>
          <w:tcPr>
            <w:tcW w:w="4535" w:type="dxa"/>
            <w:vAlign w:val="center"/>
          </w:tcPr>
          <w:p>
            <w:pPr>
              <w:pStyle w:val="17"/>
            </w:pPr>
            <w:r>
              <w:t>奖励金</w:t>
            </w:r>
          </w:p>
        </w:tc>
        <w:tc>
          <w:tcPr>
            <w:tcW w:w="2551" w:type="dxa"/>
            <w:vAlign w:val="center"/>
          </w:tcPr>
          <w:p>
            <w:pPr>
              <w:pStyle w:val="16"/>
            </w:pPr>
            <w:r>
              <w:t>0.08</w:t>
            </w:r>
          </w:p>
        </w:tc>
        <w:tc>
          <w:tcPr>
            <w:tcW w:w="2551" w:type="dxa"/>
            <w:vAlign w:val="center"/>
          </w:tcPr>
          <w:p>
            <w:pPr>
              <w:pStyle w:val="16"/>
            </w:pPr>
            <w:r>
              <w:t>0.08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1191" w:type="dxa"/>
            <w:vAlign w:val="center"/>
          </w:tcPr>
          <w:p>
            <w:pPr>
              <w:pStyle w:val="17"/>
            </w:pPr>
            <w:r>
              <w:t>30399</w:t>
            </w:r>
          </w:p>
        </w:tc>
        <w:tc>
          <w:tcPr>
            <w:tcW w:w="4535" w:type="dxa"/>
            <w:vAlign w:val="center"/>
          </w:tcPr>
          <w:p>
            <w:pPr>
              <w:pStyle w:val="17"/>
            </w:pPr>
            <w:r>
              <w:t>其他对个人和家庭的补助</w:t>
            </w:r>
          </w:p>
        </w:tc>
        <w:tc>
          <w:tcPr>
            <w:tcW w:w="2551" w:type="dxa"/>
            <w:vAlign w:val="center"/>
          </w:tcPr>
          <w:p>
            <w:pPr>
              <w:pStyle w:val="16"/>
            </w:pPr>
            <w:r>
              <w:t>2.70</w:t>
            </w:r>
          </w:p>
        </w:tc>
        <w:tc>
          <w:tcPr>
            <w:tcW w:w="2551" w:type="dxa"/>
            <w:vAlign w:val="center"/>
          </w:tcPr>
          <w:p>
            <w:pPr>
              <w:pStyle w:val="16"/>
            </w:pPr>
            <w:r>
              <w:t>2.70</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164001唐山高新技术产业开发区三女河办事处（本级）</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707.15</w:t>
            </w:r>
          </w:p>
        </w:tc>
        <w:tc>
          <w:tcPr>
            <w:tcW w:w="2551" w:type="dxa"/>
            <w:vAlign w:val="center"/>
          </w:tcPr>
          <w:p>
            <w:pPr>
              <w:pStyle w:val="20"/>
            </w:pPr>
          </w:p>
        </w:tc>
        <w:tc>
          <w:tcPr>
            <w:tcW w:w="2551" w:type="dxa"/>
            <w:vAlign w:val="center"/>
          </w:tcPr>
          <w:p>
            <w:pPr>
              <w:pStyle w:val="20"/>
            </w:pPr>
            <w:r>
              <w:t>707.15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212</w:t>
            </w:r>
          </w:p>
        </w:tc>
        <w:tc>
          <w:tcPr>
            <w:tcW w:w="4535" w:type="dxa"/>
            <w:vAlign w:val="center"/>
          </w:tcPr>
          <w:p>
            <w:pPr>
              <w:pStyle w:val="17"/>
            </w:pPr>
            <w:r>
              <w:t>城乡社区支出</w:t>
            </w:r>
          </w:p>
        </w:tc>
        <w:tc>
          <w:tcPr>
            <w:tcW w:w="2551" w:type="dxa"/>
            <w:vAlign w:val="center"/>
          </w:tcPr>
          <w:p>
            <w:pPr>
              <w:pStyle w:val="16"/>
            </w:pPr>
            <w:r>
              <w:t>707.15</w:t>
            </w:r>
          </w:p>
        </w:tc>
        <w:tc>
          <w:tcPr>
            <w:tcW w:w="2551" w:type="dxa"/>
            <w:vAlign w:val="center"/>
          </w:tcPr>
          <w:p>
            <w:pPr>
              <w:pStyle w:val="16"/>
            </w:pPr>
          </w:p>
        </w:tc>
        <w:tc>
          <w:tcPr>
            <w:tcW w:w="2551" w:type="dxa"/>
            <w:vAlign w:val="center"/>
          </w:tcPr>
          <w:p>
            <w:pPr>
              <w:pStyle w:val="16"/>
            </w:pPr>
            <w:r>
              <w:t>707.15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21208</w:t>
            </w:r>
          </w:p>
        </w:tc>
        <w:tc>
          <w:tcPr>
            <w:tcW w:w="4535" w:type="dxa"/>
            <w:vAlign w:val="center"/>
          </w:tcPr>
          <w:p>
            <w:pPr>
              <w:pStyle w:val="17"/>
            </w:pPr>
            <w:r>
              <w:t>国有土地使用权出让收入安排的支出</w:t>
            </w:r>
          </w:p>
        </w:tc>
        <w:tc>
          <w:tcPr>
            <w:tcW w:w="2551" w:type="dxa"/>
            <w:vAlign w:val="center"/>
          </w:tcPr>
          <w:p>
            <w:pPr>
              <w:pStyle w:val="16"/>
            </w:pPr>
            <w:r>
              <w:t>707.15</w:t>
            </w:r>
          </w:p>
        </w:tc>
        <w:tc>
          <w:tcPr>
            <w:tcW w:w="2551" w:type="dxa"/>
            <w:vAlign w:val="center"/>
          </w:tcPr>
          <w:p>
            <w:pPr>
              <w:pStyle w:val="16"/>
            </w:pPr>
          </w:p>
        </w:tc>
        <w:tc>
          <w:tcPr>
            <w:tcW w:w="2551" w:type="dxa"/>
            <w:vAlign w:val="center"/>
          </w:tcPr>
          <w:p>
            <w:pPr>
              <w:pStyle w:val="16"/>
            </w:pPr>
            <w:r>
              <w:t>707.15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2120801</w:t>
            </w:r>
          </w:p>
        </w:tc>
        <w:tc>
          <w:tcPr>
            <w:tcW w:w="4535" w:type="dxa"/>
            <w:vAlign w:val="center"/>
          </w:tcPr>
          <w:p>
            <w:pPr>
              <w:pStyle w:val="17"/>
            </w:pPr>
            <w:r>
              <w:t>征地和拆迁补偿支出</w:t>
            </w:r>
          </w:p>
        </w:tc>
        <w:tc>
          <w:tcPr>
            <w:tcW w:w="2551" w:type="dxa"/>
            <w:vAlign w:val="center"/>
          </w:tcPr>
          <w:p>
            <w:pPr>
              <w:pStyle w:val="16"/>
            </w:pPr>
            <w:r>
              <w:t>50.00</w:t>
            </w:r>
          </w:p>
        </w:tc>
        <w:tc>
          <w:tcPr>
            <w:tcW w:w="2551" w:type="dxa"/>
            <w:vAlign w:val="center"/>
          </w:tcPr>
          <w:p>
            <w:pPr>
              <w:pStyle w:val="16"/>
            </w:pPr>
          </w:p>
        </w:tc>
        <w:tc>
          <w:tcPr>
            <w:tcW w:w="2551" w:type="dxa"/>
            <w:vAlign w:val="center"/>
          </w:tcPr>
          <w:p>
            <w:pPr>
              <w:pStyle w:val="16"/>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2120816</w:t>
            </w:r>
          </w:p>
        </w:tc>
        <w:tc>
          <w:tcPr>
            <w:tcW w:w="4535" w:type="dxa"/>
            <w:vAlign w:val="center"/>
          </w:tcPr>
          <w:p>
            <w:pPr>
              <w:pStyle w:val="17"/>
            </w:pPr>
            <w:r>
              <w:t>农业农村生态环境支出</w:t>
            </w:r>
          </w:p>
        </w:tc>
        <w:tc>
          <w:tcPr>
            <w:tcW w:w="2551" w:type="dxa"/>
            <w:vAlign w:val="center"/>
          </w:tcPr>
          <w:p>
            <w:pPr>
              <w:pStyle w:val="16"/>
            </w:pPr>
            <w:r>
              <w:t>500.00</w:t>
            </w:r>
          </w:p>
        </w:tc>
        <w:tc>
          <w:tcPr>
            <w:tcW w:w="2551" w:type="dxa"/>
            <w:vAlign w:val="center"/>
          </w:tcPr>
          <w:p>
            <w:pPr>
              <w:pStyle w:val="16"/>
            </w:pPr>
          </w:p>
        </w:tc>
        <w:tc>
          <w:tcPr>
            <w:tcW w:w="2551" w:type="dxa"/>
            <w:vAlign w:val="center"/>
          </w:tcPr>
          <w:p>
            <w:pPr>
              <w:pStyle w:val="16"/>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2120899</w:t>
            </w:r>
          </w:p>
        </w:tc>
        <w:tc>
          <w:tcPr>
            <w:tcW w:w="4535" w:type="dxa"/>
            <w:vAlign w:val="center"/>
          </w:tcPr>
          <w:p>
            <w:pPr>
              <w:pStyle w:val="17"/>
            </w:pPr>
            <w:r>
              <w:t>其他国有土地使用权出让收入安排的支出</w:t>
            </w:r>
          </w:p>
        </w:tc>
        <w:tc>
          <w:tcPr>
            <w:tcW w:w="2551" w:type="dxa"/>
            <w:vAlign w:val="center"/>
          </w:tcPr>
          <w:p>
            <w:pPr>
              <w:pStyle w:val="16"/>
            </w:pPr>
            <w:r>
              <w:t>157.15</w:t>
            </w:r>
          </w:p>
        </w:tc>
        <w:tc>
          <w:tcPr>
            <w:tcW w:w="2551" w:type="dxa"/>
            <w:vAlign w:val="center"/>
          </w:tcPr>
          <w:p>
            <w:pPr>
              <w:pStyle w:val="16"/>
            </w:pPr>
          </w:p>
        </w:tc>
        <w:tc>
          <w:tcPr>
            <w:tcW w:w="2551" w:type="dxa"/>
            <w:vAlign w:val="center"/>
          </w:tcPr>
          <w:p>
            <w:pPr>
              <w:pStyle w:val="16"/>
            </w:pPr>
            <w:r>
              <w:t>157.15</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164001唐山高新技术产业开发区三女河办事处（本级）</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4"/>
            </w:pPr>
            <w:r>
              <w:t>164001唐山高新技术产业开发区三女河办事处（本级）</w:t>
            </w:r>
          </w:p>
        </w:tc>
        <w:tc>
          <w:tcPr>
            <w:tcW w:w="2381" w:type="dxa"/>
            <w:tcBorders>
              <w:top w:val="single" w:color="FFFFFF" w:sz="6" w:space="0"/>
              <w:left w:val="single" w:color="FFFFFF" w:sz="6" w:space="0"/>
              <w:right w:val="single" w:color="FFFFFF" w:sz="6" w:space="0"/>
            </w:tcBorders>
            <w:vAlign w:val="center"/>
          </w:tcPr>
          <w:p>
            <w:pPr>
              <w:pStyle w:val="13"/>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4"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1"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w:t>
            </w:r>
          </w:p>
        </w:tc>
        <w:tc>
          <w:tcPr>
            <w:tcW w:w="3798" w:type="dxa"/>
            <w:vAlign w:val="center"/>
          </w:tcPr>
          <w:p>
            <w:pPr>
              <w:pStyle w:val="19"/>
            </w:pPr>
            <w:r>
              <w:t>合计</w:t>
            </w:r>
          </w:p>
        </w:tc>
        <w:tc>
          <w:tcPr>
            <w:tcW w:w="2381" w:type="dxa"/>
            <w:vAlign w:val="center"/>
          </w:tcPr>
          <w:p>
            <w:pPr>
              <w:pStyle w:val="20"/>
            </w:pPr>
            <w:r>
              <w:t>11.00</w:t>
            </w:r>
          </w:p>
        </w:tc>
        <w:tc>
          <w:tcPr>
            <w:tcW w:w="2381" w:type="dxa"/>
            <w:vAlign w:val="center"/>
          </w:tcPr>
          <w:p>
            <w:pPr>
              <w:pStyle w:val="20"/>
            </w:pPr>
            <w:r>
              <w:t>11.00</w:t>
            </w: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2</w:t>
            </w:r>
          </w:p>
        </w:tc>
        <w:tc>
          <w:tcPr>
            <w:tcW w:w="3798" w:type="dxa"/>
            <w:vAlign w:val="center"/>
          </w:tcPr>
          <w:p>
            <w:pPr>
              <w:pStyle w:val="17"/>
            </w:pPr>
            <w:r>
              <w:t>“三公”经费小计</w:t>
            </w:r>
          </w:p>
        </w:tc>
        <w:tc>
          <w:tcPr>
            <w:tcW w:w="2381" w:type="dxa"/>
            <w:vAlign w:val="center"/>
          </w:tcPr>
          <w:p>
            <w:pPr>
              <w:pStyle w:val="16"/>
            </w:pPr>
            <w:r>
              <w:t>11.00</w:t>
            </w:r>
          </w:p>
        </w:tc>
        <w:tc>
          <w:tcPr>
            <w:tcW w:w="2381" w:type="dxa"/>
            <w:vAlign w:val="center"/>
          </w:tcPr>
          <w:p>
            <w:pPr>
              <w:pStyle w:val="16"/>
            </w:pPr>
            <w:r>
              <w:t>11.00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3</w:t>
            </w:r>
          </w:p>
        </w:tc>
        <w:tc>
          <w:tcPr>
            <w:tcW w:w="3798" w:type="dxa"/>
            <w:vAlign w:val="center"/>
          </w:tcPr>
          <w:p>
            <w:pPr>
              <w:pStyle w:val="17"/>
            </w:pPr>
            <w:r>
              <w:t>一、因公出国（境）费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4</w:t>
            </w:r>
          </w:p>
        </w:tc>
        <w:tc>
          <w:tcPr>
            <w:tcW w:w="3798" w:type="dxa"/>
            <w:vAlign w:val="center"/>
          </w:tcPr>
          <w:p>
            <w:pPr>
              <w:pStyle w:val="17"/>
            </w:pPr>
            <w:r>
              <w:t xml:space="preserve">    其中：教学科研人员因公出国（境）费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5</w:t>
            </w:r>
          </w:p>
        </w:tc>
        <w:tc>
          <w:tcPr>
            <w:tcW w:w="3798" w:type="dxa"/>
            <w:vAlign w:val="center"/>
          </w:tcPr>
          <w:p>
            <w:pPr>
              <w:pStyle w:val="17"/>
            </w:pPr>
            <w:r>
              <w:t xml:space="preserve">          其他因公出国（境）费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6</w:t>
            </w:r>
          </w:p>
        </w:tc>
        <w:tc>
          <w:tcPr>
            <w:tcW w:w="3798" w:type="dxa"/>
            <w:vAlign w:val="center"/>
          </w:tcPr>
          <w:p>
            <w:pPr>
              <w:pStyle w:val="17"/>
            </w:pPr>
            <w:r>
              <w:t>二、公务用车购置及运维费</w:t>
            </w:r>
          </w:p>
        </w:tc>
        <w:tc>
          <w:tcPr>
            <w:tcW w:w="2381" w:type="dxa"/>
            <w:vAlign w:val="center"/>
          </w:tcPr>
          <w:p>
            <w:pPr>
              <w:pStyle w:val="16"/>
            </w:pPr>
            <w:r>
              <w:t>9.00</w:t>
            </w:r>
          </w:p>
        </w:tc>
        <w:tc>
          <w:tcPr>
            <w:tcW w:w="2381" w:type="dxa"/>
            <w:vAlign w:val="center"/>
          </w:tcPr>
          <w:p>
            <w:pPr>
              <w:pStyle w:val="16"/>
            </w:pPr>
            <w:r>
              <w:t>9.00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7</w:t>
            </w:r>
          </w:p>
        </w:tc>
        <w:tc>
          <w:tcPr>
            <w:tcW w:w="3798" w:type="dxa"/>
            <w:vAlign w:val="center"/>
          </w:tcPr>
          <w:p>
            <w:pPr>
              <w:pStyle w:val="17"/>
            </w:pPr>
            <w:r>
              <w:t xml:space="preserve">    其中：公务用车购置费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8</w:t>
            </w:r>
          </w:p>
        </w:tc>
        <w:tc>
          <w:tcPr>
            <w:tcW w:w="3798" w:type="dxa"/>
            <w:vAlign w:val="center"/>
          </w:tcPr>
          <w:p>
            <w:pPr>
              <w:pStyle w:val="17"/>
            </w:pPr>
            <w:r>
              <w:t xml:space="preserve">          公务用车运行维护费</w:t>
            </w:r>
          </w:p>
        </w:tc>
        <w:tc>
          <w:tcPr>
            <w:tcW w:w="2381" w:type="dxa"/>
            <w:vAlign w:val="center"/>
          </w:tcPr>
          <w:p>
            <w:pPr>
              <w:pStyle w:val="16"/>
            </w:pPr>
            <w:r>
              <w:t>9.00</w:t>
            </w:r>
          </w:p>
        </w:tc>
        <w:tc>
          <w:tcPr>
            <w:tcW w:w="2381" w:type="dxa"/>
            <w:vAlign w:val="center"/>
          </w:tcPr>
          <w:p>
            <w:pPr>
              <w:pStyle w:val="16"/>
            </w:pPr>
            <w:r>
              <w:t>9.00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9</w:t>
            </w:r>
          </w:p>
        </w:tc>
        <w:tc>
          <w:tcPr>
            <w:tcW w:w="3798" w:type="dxa"/>
            <w:vAlign w:val="center"/>
          </w:tcPr>
          <w:p>
            <w:pPr>
              <w:pStyle w:val="17"/>
            </w:pPr>
            <w:r>
              <w:t>三、公务接待费</w:t>
            </w:r>
          </w:p>
        </w:tc>
        <w:tc>
          <w:tcPr>
            <w:tcW w:w="2381" w:type="dxa"/>
            <w:vAlign w:val="center"/>
          </w:tcPr>
          <w:p>
            <w:pPr>
              <w:pStyle w:val="16"/>
            </w:pPr>
            <w:r>
              <w:t>2.00</w:t>
            </w:r>
          </w:p>
        </w:tc>
        <w:tc>
          <w:tcPr>
            <w:tcW w:w="2381" w:type="dxa"/>
            <w:vAlign w:val="center"/>
          </w:tcPr>
          <w:p>
            <w:pPr>
              <w:pStyle w:val="16"/>
            </w:pPr>
            <w:r>
              <w:t>2.00</w:t>
            </w:r>
          </w:p>
        </w:tc>
        <w:tc>
          <w:tcPr>
            <w:tcW w:w="2381" w:type="dxa"/>
            <w:vAlign w:val="center"/>
          </w:tcPr>
          <w:p>
            <w:pPr>
              <w:pStyle w:val="16"/>
            </w:pPr>
          </w:p>
        </w:tc>
        <w:tc>
          <w:tcPr>
            <w:tcW w:w="2381" w:type="dxa"/>
            <w:vAlign w:val="center"/>
          </w:tcPr>
          <w:p>
            <w:pPr>
              <w:pStyle w:val="16"/>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唐山高新技术产业开发区三女河办事处（本级）2023年单位预算信息公开情况说明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按照《预算法》、《地方预决算公开操作规程》和《关于进一步推进预算公开工作的实施意见》规定，现将唐山高新技术产业开发区三女河办事处（本级）2023年单位预算公开如下：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34"/>
        <w:adjustRightInd/>
        <w:snapToGrid/>
        <w:spacing w:after="0"/>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1</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负责辖区内经济建设工作，农业农村工作，防汛抗旱工作。</w:t>
      </w:r>
    </w:p>
    <w:p>
      <w:pPr>
        <w:pStyle w:val="34"/>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2</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负责综合协调，机关事务管理，基层组织建设，武装征兵工作。</w:t>
      </w:r>
    </w:p>
    <w:p>
      <w:pPr>
        <w:pStyle w:val="34"/>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3</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负责管理社会事物和居委会政权建设。</w:t>
      </w:r>
    </w:p>
    <w:p>
      <w:pPr>
        <w:pStyle w:val="34"/>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4</w:t>
      </w:r>
      <w:r>
        <w:rPr>
          <w:rFonts w:hint="eastAsia" w:ascii="仿宋" w:hAnsi="仿宋" w:eastAsia="仿宋" w:cs="??_GB2312"/>
          <w:kern w:val="2"/>
          <w:sz w:val="32"/>
          <w:szCs w:val="32"/>
        </w:rPr>
        <w:t>）</w:t>
      </w:r>
      <w:r>
        <w:rPr>
          <w:rFonts w:hint="eastAsia" w:ascii="??_GB2312" w:hAnsi="Times New Roman" w:eastAsia="仿宋" w:cs="??_GB2312"/>
          <w:kern w:val="2"/>
          <w:sz w:val="32"/>
          <w:szCs w:val="32"/>
        </w:rPr>
        <w:t>协助高新区城建局、支重办、国土地局搞好本辖区土地的规划、重点工程的配合，同时做好本辖区的土地违法占地的控制、清除工作。</w:t>
      </w:r>
    </w:p>
    <w:p>
      <w:pPr>
        <w:pStyle w:val="34"/>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5</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负责辖区内市容环境卫生的全面管理，推动爱国卫生工作的落实。</w:t>
      </w:r>
    </w:p>
    <w:p>
      <w:pPr>
        <w:pStyle w:val="34"/>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6</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负责落实辖区内人口出生、计划生育工作。</w:t>
      </w:r>
    </w:p>
    <w:p>
      <w:pPr>
        <w:pStyle w:val="34"/>
        <w:spacing w:after="0" w:line="560" w:lineRule="exact"/>
        <w:ind w:firstLine="640"/>
        <w:jc w:val="both"/>
        <w:rPr>
          <w:rFonts w:ascii="??_GB2312" w:hAnsi="Times New Roman" w:eastAsia="仿宋" w:cs="??_GB2312"/>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7</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负责辖区内安全生产、消防工作；协助党工委做好社会治安综合治理和信访工作以及年度征兵工作。</w:t>
      </w:r>
    </w:p>
    <w:p>
      <w:pPr>
        <w:pStyle w:val="34"/>
        <w:spacing w:after="0" w:line="560" w:lineRule="exact"/>
        <w:ind w:firstLine="640"/>
        <w:jc w:val="both"/>
        <w:rPr>
          <w:rFonts w:ascii="??_GB2312" w:hAnsi="Times New Roman" w:eastAsia="仿宋" w:cs="??_GB2312"/>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8</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负责做好下岗职工的安置，刑满释放人员帮教工作，辖区内就业和再就业服务工作，企业退休人员管理服务工作，社会救助服务工作，劳动关系协调工作。</w:t>
      </w:r>
    </w:p>
    <w:p>
      <w:pPr>
        <w:pStyle w:val="34"/>
        <w:spacing w:after="0" w:line="560" w:lineRule="exact"/>
        <w:ind w:firstLine="640"/>
        <w:jc w:val="both"/>
        <w:rPr>
          <w:rFonts w:ascii="??_GB2312" w:hAnsi="Times New Roman" w:eastAsia="仿宋" w:cs="??_GB2312"/>
          <w:kern w:val="2"/>
          <w:sz w:val="32"/>
          <w:szCs w:val="32"/>
        </w:rPr>
      </w:pPr>
      <w:r>
        <w:rPr>
          <w:rFonts w:hint="eastAsia" w:ascii="??_GB2312" w:hAnsi="Times New Roman" w:eastAsia="仿宋" w:cs="??_GB2312"/>
          <w:kern w:val="2"/>
          <w:sz w:val="32"/>
          <w:szCs w:val="32"/>
        </w:rPr>
        <w:t>（</w:t>
      </w:r>
      <w:r>
        <w:rPr>
          <w:rFonts w:ascii="??_GB2312" w:hAnsi="Times New Roman" w:eastAsia="仿宋" w:cs="??_GB2312"/>
          <w:kern w:val="2"/>
          <w:sz w:val="32"/>
          <w:szCs w:val="32"/>
        </w:rPr>
        <w:t>9</w:t>
      </w:r>
      <w:r>
        <w:rPr>
          <w:rFonts w:hint="eastAsia" w:ascii="??_GB2312" w:hAnsi="Times New Roman" w:eastAsia="仿宋" w:cs="??_GB2312"/>
          <w:kern w:val="2"/>
          <w:sz w:val="32"/>
          <w:szCs w:val="32"/>
        </w:rPr>
        <w:t>）负责本辖区的农村财务监督审计工作，负责办事处资金的收支核算管理工作。</w:t>
      </w:r>
    </w:p>
    <w:p>
      <w:pPr>
        <w:pStyle w:val="35"/>
        <w:spacing w:line="220" w:lineRule="atLeast"/>
        <w:ind w:firstLine="640"/>
        <w:rPr>
          <w:rFonts w:ascii="仿宋" w:hAnsi="仿宋" w:eastAsia="仿宋" w:cs="仿宋"/>
          <w:sz w:val="32"/>
          <w:szCs w:val="32"/>
        </w:rPr>
      </w:pPr>
      <w:r>
        <w:rPr>
          <w:rFonts w:hint="eastAsia" w:ascii="??_GB2312" w:hAnsi="Times New Roman" w:eastAsia="仿宋" w:cs="??_GB2312"/>
          <w:sz w:val="32"/>
          <w:szCs w:val="32"/>
        </w:rPr>
        <w:t>（10）</w:t>
      </w:r>
      <w:r>
        <w:rPr>
          <w:rFonts w:hint="eastAsia" w:ascii="仿宋" w:hAnsi="仿宋" w:eastAsia="仿宋" w:cs="仿宋"/>
          <w:sz w:val="32"/>
          <w:szCs w:val="32"/>
        </w:rPr>
        <w:t>负责监督检查遵守党内法规和执行上级党委决定、落实党风廉政建设责任制、贯彻执行民主集中制、遵守廉洁自律各项规定的情况。对辖区内党员干部进行反腐倡廉教育，组织开展农村、社区廉政文化建设。承办区纪委和同级党委交办的其他事项。</w:t>
      </w:r>
    </w:p>
    <w:p>
      <w:pPr>
        <w:pStyle w:val="34"/>
        <w:spacing w:after="0" w:line="560" w:lineRule="exact"/>
        <w:ind w:firstLine="640"/>
        <w:jc w:val="both"/>
        <w:rPr>
          <w:rFonts w:ascii="??_GB2312" w:hAnsi="Times New Roman" w:eastAsia="仿宋" w:cs="??_GB2312"/>
          <w:kern w:val="2"/>
          <w:sz w:val="32"/>
          <w:szCs w:val="32"/>
          <w:lang w:val="uk-UA" w:eastAsia="zh-CN"/>
        </w:rPr>
      </w:pPr>
      <w:r>
        <w:rPr>
          <w:rFonts w:hint="eastAsia" w:ascii="仿宋" w:hAnsi="仿宋" w:eastAsia="仿宋" w:cs="??_GB2312"/>
          <w:kern w:val="2"/>
          <w:sz w:val="32"/>
          <w:szCs w:val="32"/>
        </w:rPr>
        <w:t>（11）</w:t>
      </w:r>
      <w:r>
        <w:rPr>
          <w:rFonts w:hint="eastAsia" w:ascii="??_GB2312" w:hAnsi="Times New Roman" w:eastAsia="仿宋" w:cs="??_GB2312"/>
          <w:kern w:val="2"/>
          <w:sz w:val="32"/>
          <w:szCs w:val="32"/>
        </w:rPr>
        <w:t>完成管委会交办的其他工作任务。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唐山高新技术产业开发区三女河办事处（本级）</w:t>
            </w:r>
          </w:p>
        </w:tc>
        <w:tc>
          <w:tcPr>
            <w:tcW w:w="1843" w:type="dxa"/>
            <w:vAlign w:val="center"/>
          </w:tcPr>
          <w:p>
            <w:pPr>
              <w:pStyle w:val="18"/>
            </w:pPr>
            <w:r>
              <w:t>事业</w:t>
            </w:r>
          </w:p>
        </w:tc>
        <w:tc>
          <w:tcPr>
            <w:tcW w:w="2126" w:type="dxa"/>
            <w:vAlign w:val="center"/>
          </w:tcPr>
          <w:p>
            <w:pPr>
              <w:pStyle w:val="18"/>
            </w:pPr>
            <w:r>
              <w:t>正科级</w:t>
            </w:r>
          </w:p>
        </w:tc>
        <w:tc>
          <w:tcPr>
            <w:tcW w:w="3827" w:type="dxa"/>
            <w:vAlign w:val="center"/>
          </w:tcPr>
          <w:p>
            <w:pPr>
              <w:pStyle w:val="18"/>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34"/>
        <w:spacing w:after="0" w:line="560" w:lineRule="exact"/>
        <w:ind w:firstLine="960" w:firstLineChars="300"/>
        <w:jc w:val="both"/>
        <w:rPr>
          <w:rFonts w:ascii="仿宋_GB2312" w:hAnsi="Times New Roman" w:eastAsia="仿宋_GB2312"/>
          <w:kern w:val="2"/>
          <w:sz w:val="32"/>
          <w:szCs w:val="32"/>
        </w:rPr>
      </w:pPr>
      <w:r>
        <w:rPr>
          <w:rFonts w:hint="eastAsia" w:ascii="仿宋_GB2312" w:hAnsi="Times New Roman" w:eastAsia="仿宋_GB2312"/>
          <w:kern w:val="2"/>
          <w:sz w:val="32"/>
          <w:szCs w:val="32"/>
        </w:rPr>
        <w:t>收入情况：我</w:t>
      </w:r>
      <w:r>
        <w:rPr>
          <w:rFonts w:hint="eastAsia" w:ascii="仿宋_GB2312" w:hAnsi="Times New Roman" w:eastAsia="仿宋_GB2312"/>
          <w:kern w:val="2"/>
          <w:sz w:val="32"/>
          <w:szCs w:val="32"/>
          <w:lang w:eastAsia="zh-CN"/>
        </w:rPr>
        <w:t>单位2023</w:t>
      </w:r>
      <w:r>
        <w:rPr>
          <w:rFonts w:hint="eastAsia" w:ascii="仿宋_GB2312" w:hAnsi="Times New Roman" w:eastAsia="仿宋_GB2312"/>
          <w:kern w:val="2"/>
          <w:sz w:val="32"/>
          <w:szCs w:val="32"/>
        </w:rPr>
        <w:t>年预算收入</w:t>
      </w:r>
      <w:r>
        <w:rPr>
          <w:rFonts w:hint="eastAsia" w:ascii="仿宋_GB2312" w:hAnsi="Times New Roman" w:eastAsia="仿宋_GB2312"/>
          <w:kern w:val="2"/>
          <w:sz w:val="32"/>
          <w:szCs w:val="32"/>
          <w:lang w:eastAsia="zh-CN"/>
        </w:rPr>
        <w:t>2255.98</w:t>
      </w:r>
      <w:r>
        <w:rPr>
          <w:rFonts w:hint="eastAsia" w:ascii="仿宋_GB2312" w:hAnsi="Times New Roman" w:eastAsia="仿宋_GB2312"/>
          <w:kern w:val="2"/>
          <w:sz w:val="32"/>
          <w:szCs w:val="32"/>
        </w:rPr>
        <w:t>万元,其中一般公共预算拨款</w:t>
      </w:r>
      <w:r>
        <w:rPr>
          <w:rFonts w:hint="eastAsia" w:ascii="仿宋_GB2312" w:hAnsi="Times New Roman" w:eastAsia="仿宋_GB2312"/>
          <w:kern w:val="2"/>
          <w:sz w:val="32"/>
          <w:szCs w:val="32"/>
          <w:lang w:eastAsia="zh-CN"/>
        </w:rPr>
        <w:t>1548.83</w:t>
      </w:r>
      <w:r>
        <w:rPr>
          <w:rFonts w:hint="eastAsia" w:ascii="仿宋_GB2312" w:hAnsi="Times New Roman" w:eastAsia="仿宋_GB2312"/>
          <w:kern w:val="2"/>
          <w:sz w:val="32"/>
          <w:szCs w:val="32"/>
        </w:rPr>
        <w:t>万元，基金预算拨款</w:t>
      </w:r>
      <w:r>
        <w:rPr>
          <w:rFonts w:hint="eastAsia" w:ascii="仿宋_GB2312" w:hAnsi="Times New Roman" w:eastAsia="仿宋_GB2312"/>
          <w:kern w:val="2"/>
          <w:sz w:val="32"/>
          <w:szCs w:val="32"/>
          <w:lang w:eastAsia="zh-CN"/>
        </w:rPr>
        <w:t>707.15</w:t>
      </w:r>
      <w:r>
        <w:rPr>
          <w:rFonts w:hint="eastAsia" w:ascii="仿宋_GB2312" w:hAnsi="Times New Roman" w:eastAsia="仿宋_GB2312"/>
          <w:kern w:val="2"/>
          <w:sz w:val="32"/>
          <w:szCs w:val="32"/>
        </w:rPr>
        <w:t>万元。</w:t>
      </w:r>
    </w:p>
    <w:p>
      <w:pPr>
        <w:pStyle w:val="34"/>
        <w:spacing w:after="0" w:line="560" w:lineRule="exact"/>
        <w:ind w:firstLine="960" w:firstLineChars="300"/>
        <w:jc w:val="both"/>
      </w:pPr>
      <w:r>
        <w:rPr>
          <w:rFonts w:hint="eastAsia" w:ascii="仿宋_GB2312" w:hAnsi="Times New Roman" w:eastAsia="仿宋_GB2312"/>
          <w:kern w:val="2"/>
          <w:sz w:val="32"/>
          <w:szCs w:val="32"/>
        </w:rPr>
        <w:t>支出情况：我部门</w:t>
      </w:r>
      <w:r>
        <w:rPr>
          <w:rFonts w:hint="eastAsia" w:ascii="仿宋_GB2312" w:hAnsi="Times New Roman" w:eastAsia="仿宋_GB2312"/>
          <w:kern w:val="2"/>
          <w:sz w:val="32"/>
          <w:szCs w:val="32"/>
          <w:lang w:eastAsia="zh-CN"/>
        </w:rPr>
        <w:t>2023</w:t>
      </w:r>
      <w:r>
        <w:rPr>
          <w:rFonts w:hint="eastAsia" w:ascii="仿宋_GB2312" w:hAnsi="Times New Roman" w:eastAsia="仿宋_GB2312"/>
          <w:kern w:val="2"/>
          <w:sz w:val="32"/>
          <w:szCs w:val="32"/>
        </w:rPr>
        <w:t>年预算支出</w:t>
      </w:r>
      <w:r>
        <w:rPr>
          <w:rFonts w:hint="eastAsia" w:ascii="仿宋_GB2312" w:hAnsi="Times New Roman" w:eastAsia="仿宋_GB2312"/>
          <w:kern w:val="2"/>
          <w:sz w:val="32"/>
          <w:szCs w:val="32"/>
          <w:lang w:eastAsia="zh-CN"/>
        </w:rPr>
        <w:t>2255.98</w:t>
      </w:r>
      <w:r>
        <w:rPr>
          <w:rFonts w:hint="eastAsia" w:ascii="仿宋_GB2312" w:hAnsi="Times New Roman" w:eastAsia="仿宋_GB2312"/>
          <w:kern w:val="2"/>
          <w:sz w:val="32"/>
          <w:szCs w:val="32"/>
        </w:rPr>
        <w:t>万元，其中：人员经费支出</w:t>
      </w:r>
      <w:r>
        <w:rPr>
          <w:rFonts w:hint="eastAsia" w:ascii="仿宋_GB2312" w:hAnsi="Times New Roman" w:eastAsia="仿宋_GB2312"/>
          <w:kern w:val="2"/>
          <w:sz w:val="32"/>
          <w:szCs w:val="32"/>
          <w:lang w:eastAsia="zh-CN"/>
        </w:rPr>
        <w:t>754.76</w:t>
      </w:r>
      <w:r>
        <w:rPr>
          <w:rFonts w:hint="eastAsia" w:ascii="仿宋_GB2312" w:hAnsi="Times New Roman" w:eastAsia="仿宋_GB2312"/>
          <w:kern w:val="2"/>
          <w:sz w:val="32"/>
          <w:szCs w:val="32"/>
        </w:rPr>
        <w:t>万元，正常公用经费支出</w:t>
      </w:r>
      <w:r>
        <w:rPr>
          <w:rFonts w:hint="eastAsia" w:ascii="仿宋_GB2312" w:hAnsi="Times New Roman" w:eastAsia="仿宋_GB2312"/>
          <w:kern w:val="2"/>
          <w:sz w:val="32"/>
          <w:szCs w:val="32"/>
          <w:lang w:eastAsia="zh-CN"/>
        </w:rPr>
        <w:t>88.04</w:t>
      </w:r>
      <w:r>
        <w:rPr>
          <w:rFonts w:hint="eastAsia" w:ascii="仿宋_GB2312" w:hAnsi="Times New Roman" w:eastAsia="仿宋_GB2312"/>
          <w:kern w:val="2"/>
          <w:sz w:val="32"/>
          <w:szCs w:val="32"/>
        </w:rPr>
        <w:t>万元，</w:t>
      </w:r>
      <w:r>
        <w:rPr>
          <w:rFonts w:hint="eastAsia" w:ascii="仿宋_GB2312" w:hAnsi="Times New Roman" w:eastAsia="仿宋_GB2312"/>
          <w:kern w:val="2"/>
          <w:sz w:val="32"/>
          <w:szCs w:val="32"/>
          <w:lang w:eastAsia="zh-CN"/>
        </w:rPr>
        <w:t>项目支出707.15万元，其中主要项目包括电代煤改造</w:t>
      </w:r>
      <w:r>
        <w:rPr>
          <w:rFonts w:hint="eastAsia" w:ascii="仿宋_GB2312" w:hAnsi="Times New Roman" w:eastAsia="仿宋_GB2312"/>
          <w:kern w:val="2"/>
          <w:sz w:val="32"/>
          <w:szCs w:val="32"/>
          <w:lang w:val="en-US" w:eastAsia="zh-CN"/>
        </w:rPr>
        <w:t>500万元；唐山西站站前广场建设工程100万元；村级组织运转均衡性转移支付（唐财预）142.5万元等</w:t>
      </w:r>
      <w:r>
        <w:rPr>
          <w:rFonts w:hint="eastAsia" w:ascii="仿宋_GB2312" w:hAnsi="Times New Roman" w:eastAsia="仿宋_GB2312"/>
          <w:kern w:val="2"/>
          <w:sz w:val="32"/>
          <w:szCs w:val="32"/>
          <w:lang w:eastAsia="zh-CN"/>
        </w:rPr>
        <w:t>。</w:t>
      </w:r>
      <w:r>
        <w:rPr>
          <w:rFonts w:hint="eastAsia" w:ascii="仿宋_GB2312" w:hAnsi="宋体" w:eastAsia="仿宋_GB2312"/>
          <w:sz w:val="32"/>
          <w:szCs w:val="32"/>
        </w:rPr>
        <w:t>与202</w:t>
      </w:r>
      <w:r>
        <w:rPr>
          <w:rFonts w:hint="eastAsia" w:ascii="仿宋_GB2312" w:hAnsi="宋体" w:eastAsia="仿宋_GB2312"/>
          <w:sz w:val="32"/>
          <w:szCs w:val="32"/>
          <w:lang w:eastAsia="zh-CN"/>
        </w:rPr>
        <w:t>2</w:t>
      </w:r>
      <w:r>
        <w:rPr>
          <w:rFonts w:hint="eastAsia" w:ascii="仿宋_GB2312" w:hAnsi="宋体" w:eastAsia="仿宋_GB2312"/>
          <w:sz w:val="32"/>
          <w:szCs w:val="32"/>
        </w:rPr>
        <w:t>年相比</w:t>
      </w:r>
      <w:r>
        <w:rPr>
          <w:rFonts w:hint="eastAsia" w:ascii="仿宋_GB2312" w:hAnsi="宋体" w:eastAsia="仿宋_GB2312"/>
          <w:sz w:val="32"/>
          <w:szCs w:val="32"/>
          <w:lang w:eastAsia="zh-CN"/>
        </w:rPr>
        <w:t>减少54.15</w:t>
      </w:r>
      <w:r>
        <w:rPr>
          <w:rFonts w:hint="eastAsia" w:ascii="仿宋_GB2312" w:hAnsi="宋体" w:eastAsia="仿宋_GB2312"/>
          <w:sz w:val="32"/>
          <w:szCs w:val="32"/>
        </w:rPr>
        <w:t>%，原因：</w:t>
      </w:r>
      <w:r>
        <w:rPr>
          <w:rFonts w:hint="eastAsia" w:ascii="仿宋_GB2312" w:hAnsi="宋体" w:eastAsia="仿宋_GB2312"/>
          <w:sz w:val="32"/>
          <w:szCs w:val="32"/>
          <w:lang w:eastAsia="zh-CN"/>
        </w:rPr>
        <w:t>2022年项目较多。</w:t>
      </w:r>
    </w:p>
    <w:p>
      <w:pPr>
        <w:spacing w:before="10" w:after="10"/>
        <w:ind w:firstLine="640"/>
        <w:outlineLvl w:val="5"/>
      </w:pPr>
      <w:r>
        <w:rPr>
          <w:rFonts w:ascii="黑体" w:hAnsi="黑体" w:eastAsia="黑体" w:cs="黑体"/>
          <w:color w:val="000000"/>
          <w:sz w:val="32"/>
        </w:rPr>
        <w:t>三、机关运行经费安排情况</w:t>
      </w:r>
    </w:p>
    <w:p>
      <w:pPr>
        <w:ind w:firstLine="1120" w:firstLineChars="350"/>
        <w:rPr>
          <w:rFonts w:ascii="仿宋_GB2312" w:eastAsia="仿宋_GB2312" w:cs="仿宋_GB2312"/>
          <w:sz w:val="32"/>
          <w:szCs w:val="32"/>
          <w:lang w:eastAsia="zh-CN"/>
        </w:rPr>
      </w:pPr>
      <w:r>
        <w:rPr>
          <w:rFonts w:hint="eastAsia" w:ascii="仿宋_GB2312" w:eastAsia="仿宋_GB2312" w:cs="仿宋_GB2312"/>
          <w:sz w:val="32"/>
          <w:szCs w:val="32"/>
          <w:lang w:eastAsia="zh-CN"/>
        </w:rPr>
        <w:t>2023</w:t>
      </w:r>
      <w:r>
        <w:rPr>
          <w:rFonts w:hint="eastAsia" w:ascii="仿宋_GB2312" w:eastAsia="仿宋_GB2312" w:cs="仿宋_GB2312"/>
          <w:sz w:val="32"/>
          <w:szCs w:val="32"/>
        </w:rPr>
        <w:t>年度，我单位维持机关运行，用于一般公共预算安排的日常公用经费</w:t>
      </w:r>
      <w:r>
        <w:rPr>
          <w:rFonts w:hint="eastAsia" w:ascii="仿宋_GB2312" w:eastAsia="仿宋_GB2312" w:cs="仿宋_GB2312"/>
          <w:sz w:val="32"/>
          <w:szCs w:val="32"/>
          <w:lang w:eastAsia="zh-CN"/>
        </w:rPr>
        <w:t>88.04</w:t>
      </w:r>
      <w:r>
        <w:rPr>
          <w:rFonts w:hint="eastAsia" w:ascii="仿宋_GB2312" w:eastAsia="仿宋_GB2312" w:cs="仿宋_GB2312"/>
          <w:sz w:val="32"/>
          <w:szCs w:val="32"/>
        </w:rPr>
        <w:t>万元（其中办公费</w:t>
      </w:r>
      <w:r>
        <w:rPr>
          <w:rFonts w:hint="eastAsia" w:ascii="仿宋_GB2312" w:eastAsia="仿宋_GB2312" w:cs="仿宋_GB2312"/>
          <w:sz w:val="32"/>
          <w:szCs w:val="32"/>
          <w:lang w:eastAsia="zh-CN"/>
        </w:rPr>
        <w:t>5.85</w:t>
      </w:r>
      <w:r>
        <w:rPr>
          <w:rFonts w:hint="eastAsia" w:ascii="仿宋_GB2312" w:eastAsia="仿宋_GB2312" w:cs="仿宋_GB2312"/>
          <w:sz w:val="32"/>
          <w:szCs w:val="32"/>
        </w:rPr>
        <w:t>万元，水费</w:t>
      </w:r>
      <w:r>
        <w:rPr>
          <w:rFonts w:hint="eastAsia" w:ascii="仿宋_GB2312" w:eastAsia="仿宋_GB2312" w:cs="仿宋_GB2312"/>
          <w:sz w:val="32"/>
          <w:szCs w:val="32"/>
          <w:lang w:eastAsia="zh-CN"/>
        </w:rPr>
        <w:t>15</w:t>
      </w:r>
      <w:r>
        <w:rPr>
          <w:rFonts w:hint="eastAsia" w:ascii="仿宋_GB2312" w:eastAsia="仿宋_GB2312" w:cs="仿宋_GB2312"/>
          <w:sz w:val="32"/>
          <w:szCs w:val="32"/>
        </w:rPr>
        <w:t>万元，电费20万元，邮电费3.5万元，办公取暖费</w:t>
      </w:r>
      <w:r>
        <w:rPr>
          <w:rFonts w:hint="eastAsia" w:ascii="仿宋_GB2312" w:eastAsia="仿宋_GB2312" w:cs="仿宋_GB2312"/>
          <w:sz w:val="32"/>
          <w:szCs w:val="32"/>
          <w:lang w:eastAsia="zh-CN"/>
        </w:rPr>
        <w:t>20</w:t>
      </w:r>
      <w:r>
        <w:rPr>
          <w:rFonts w:hint="eastAsia" w:ascii="仿宋_GB2312" w:eastAsia="仿宋_GB2312" w:cs="仿宋_GB2312"/>
          <w:sz w:val="32"/>
          <w:szCs w:val="32"/>
        </w:rPr>
        <w:t>万元，差旅费</w:t>
      </w:r>
      <w:r>
        <w:rPr>
          <w:rFonts w:ascii="仿宋_GB2312" w:eastAsia="仿宋_GB2312" w:cs="仿宋_GB2312"/>
          <w:sz w:val="32"/>
          <w:szCs w:val="32"/>
        </w:rPr>
        <w:t>1.5</w:t>
      </w:r>
      <w:r>
        <w:rPr>
          <w:rFonts w:hint="eastAsia" w:ascii="仿宋_GB2312" w:eastAsia="仿宋_GB2312" w:cs="仿宋_GB2312"/>
          <w:sz w:val="32"/>
          <w:szCs w:val="32"/>
        </w:rPr>
        <w:t>万元，租赁费</w:t>
      </w:r>
      <w:r>
        <w:rPr>
          <w:rFonts w:hint="eastAsia" w:ascii="仿宋_GB2312" w:eastAsia="仿宋_GB2312" w:cs="仿宋_GB2312"/>
          <w:sz w:val="32"/>
          <w:szCs w:val="32"/>
          <w:lang w:eastAsia="zh-CN"/>
        </w:rPr>
        <w:t>3.1</w:t>
      </w:r>
      <w:r>
        <w:rPr>
          <w:rFonts w:hint="eastAsia" w:ascii="仿宋_GB2312" w:eastAsia="仿宋_GB2312" w:cs="仿宋_GB2312"/>
          <w:sz w:val="32"/>
          <w:szCs w:val="32"/>
        </w:rPr>
        <w:t>万元，会议费</w:t>
      </w:r>
      <w:r>
        <w:rPr>
          <w:rFonts w:ascii="仿宋_GB2312" w:eastAsia="仿宋_GB2312" w:cs="仿宋_GB2312"/>
          <w:sz w:val="32"/>
          <w:szCs w:val="32"/>
        </w:rPr>
        <w:t>0.3</w:t>
      </w:r>
      <w:r>
        <w:rPr>
          <w:rFonts w:hint="eastAsia" w:ascii="仿宋_GB2312" w:eastAsia="仿宋_GB2312" w:cs="仿宋_GB2312"/>
          <w:sz w:val="32"/>
          <w:szCs w:val="32"/>
        </w:rPr>
        <w:t>万元，公务用车运行维护费9万元，公务接待费</w:t>
      </w:r>
      <w:r>
        <w:rPr>
          <w:rFonts w:ascii="仿宋_GB2312" w:eastAsia="仿宋_GB2312" w:cs="仿宋_GB2312"/>
          <w:sz w:val="32"/>
          <w:szCs w:val="32"/>
        </w:rPr>
        <w:t>2</w:t>
      </w:r>
      <w:r>
        <w:rPr>
          <w:rFonts w:hint="eastAsia" w:ascii="仿宋_GB2312" w:eastAsia="仿宋_GB2312" w:cs="仿宋_GB2312"/>
          <w:sz w:val="32"/>
          <w:szCs w:val="32"/>
        </w:rPr>
        <w:t>万元，其它0.</w:t>
      </w:r>
      <w:r>
        <w:rPr>
          <w:rFonts w:hint="eastAsia" w:ascii="仿宋_GB2312" w:eastAsia="仿宋_GB2312" w:cs="仿宋_GB2312"/>
          <w:sz w:val="32"/>
          <w:szCs w:val="32"/>
          <w:lang w:eastAsia="zh-CN"/>
        </w:rPr>
        <w:t>39</w:t>
      </w:r>
      <w:r>
        <w:rPr>
          <w:rFonts w:hint="eastAsia" w:ascii="仿宋_GB2312" w:eastAsia="仿宋_GB2312" w:cs="仿宋_GB2312"/>
          <w:sz w:val="32"/>
          <w:szCs w:val="32"/>
        </w:rPr>
        <w:t>万元，工会经费</w:t>
      </w:r>
      <w:r>
        <w:rPr>
          <w:rFonts w:hint="eastAsia" w:ascii="仿宋_GB2312" w:eastAsia="仿宋_GB2312" w:cs="仿宋_GB2312"/>
          <w:sz w:val="32"/>
          <w:szCs w:val="32"/>
          <w:lang w:eastAsia="zh-CN"/>
        </w:rPr>
        <w:t>7.4</w:t>
      </w:r>
      <w:r>
        <w:rPr>
          <w:rFonts w:hint="eastAsia" w:ascii="仿宋_GB2312" w:eastAsia="仿宋_GB2312" w:cs="仿宋_GB2312"/>
          <w:sz w:val="32"/>
          <w:szCs w:val="32"/>
        </w:rPr>
        <w:t>万元。与</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eastAsia="zh-CN"/>
        </w:rPr>
        <w:t>2</w:t>
      </w:r>
      <w:r>
        <w:rPr>
          <w:rFonts w:hint="eastAsia" w:ascii="仿宋_GB2312" w:eastAsia="仿宋_GB2312" w:cs="仿宋_GB2312"/>
          <w:sz w:val="32"/>
          <w:szCs w:val="32"/>
        </w:rPr>
        <w:t>年相比</w:t>
      </w:r>
      <w:r>
        <w:rPr>
          <w:rFonts w:hint="eastAsia" w:ascii="仿宋_GB2312" w:eastAsia="仿宋_GB2312" w:cs="仿宋_GB2312"/>
          <w:sz w:val="32"/>
          <w:szCs w:val="32"/>
          <w:lang w:eastAsia="zh-CN"/>
        </w:rPr>
        <w:t>减少8.74</w:t>
      </w:r>
      <w:r>
        <w:rPr>
          <w:rFonts w:ascii="仿宋_GB2312" w:eastAsia="仿宋_GB2312" w:cs="仿宋_GB2312"/>
          <w:sz w:val="32"/>
          <w:szCs w:val="32"/>
        </w:rPr>
        <w:t>%</w:t>
      </w:r>
      <w:r>
        <w:rPr>
          <w:rFonts w:hint="eastAsia" w:ascii="仿宋_GB2312" w:eastAsia="仿宋_GB2312" w:cs="仿宋_GB2312"/>
          <w:sz w:val="32"/>
          <w:szCs w:val="32"/>
        </w:rPr>
        <w:t>。原因：</w:t>
      </w:r>
      <w:r>
        <w:rPr>
          <w:rFonts w:hint="eastAsia" w:ascii="仿宋_GB2312" w:eastAsia="仿宋_GB2312" w:cs="仿宋_GB2312"/>
          <w:sz w:val="32"/>
          <w:szCs w:val="32"/>
          <w:lang w:eastAsia="zh-CN"/>
        </w:rPr>
        <w:t>办公</w:t>
      </w:r>
      <w:r>
        <w:rPr>
          <w:rFonts w:hint="eastAsia" w:ascii="仿宋_GB2312" w:eastAsia="仿宋_GB2312" w:cs="仿宋_GB2312"/>
          <w:sz w:val="32"/>
          <w:szCs w:val="32"/>
        </w:rPr>
        <w:t>取暖费、租赁费等相关费用减少。</w:t>
      </w:r>
    </w:p>
    <w:p>
      <w:pPr>
        <w:pStyle w:val="32"/>
      </w:pPr>
    </w:p>
    <w:p>
      <w:pPr>
        <w:spacing w:before="10" w:after="10"/>
        <w:ind w:firstLine="640"/>
        <w:outlineLvl w:val="5"/>
      </w:pPr>
      <w:r>
        <w:rPr>
          <w:rFonts w:ascii="黑体" w:hAnsi="黑体" w:eastAsia="黑体" w:cs="黑体"/>
          <w:color w:val="000000"/>
          <w:sz w:val="32"/>
        </w:rPr>
        <w:t>四、财政拨款“三公”经费预算情况及增减变化原因</w:t>
      </w:r>
    </w:p>
    <w:p>
      <w:pPr>
        <w:ind w:firstLine="1120" w:firstLineChars="350"/>
        <w:rPr>
          <w:rFonts w:ascii="仿宋_GB2312" w:eastAsia="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eastAsia="zh-CN"/>
        </w:rPr>
        <w:t>3</w:t>
      </w:r>
      <w:r>
        <w:rPr>
          <w:rFonts w:hint="eastAsia" w:ascii="仿宋_GB2312" w:eastAsia="仿宋_GB2312" w:cs="仿宋_GB2312"/>
          <w:sz w:val="32"/>
          <w:szCs w:val="32"/>
        </w:rPr>
        <w:t>年我办事处“三公”经费预算安排11万元，</w:t>
      </w:r>
      <w:r>
        <w:rPr>
          <w:rFonts w:hint="eastAsia" w:ascii="仿宋" w:hAnsi="仿宋" w:eastAsia="仿宋" w:cs="仿宋"/>
          <w:sz w:val="32"/>
          <w:szCs w:val="32"/>
        </w:rPr>
        <w:t>比上年</w:t>
      </w:r>
      <w:r>
        <w:rPr>
          <w:rFonts w:hint="eastAsia" w:ascii="仿宋" w:hAnsi="仿宋" w:eastAsia="仿宋" w:cs="仿宋"/>
          <w:sz w:val="32"/>
          <w:szCs w:val="32"/>
          <w:lang w:eastAsia="zh-CN"/>
        </w:rPr>
        <w:t>无增减变化</w:t>
      </w:r>
      <w:r>
        <w:rPr>
          <w:rFonts w:hint="eastAsia" w:ascii="仿宋" w:hAnsi="仿宋" w:eastAsia="仿宋" w:cs="仿宋"/>
          <w:sz w:val="32"/>
          <w:szCs w:val="32"/>
        </w:rPr>
        <w:t>。</w:t>
      </w:r>
      <w:r>
        <w:rPr>
          <w:rFonts w:hint="eastAsia" w:ascii="仿宋_GB2312" w:eastAsia="仿宋_GB2312" w:cs="仿宋_GB2312"/>
          <w:sz w:val="32"/>
          <w:szCs w:val="32"/>
        </w:rPr>
        <w:t>具体情况如下：</w:t>
      </w:r>
    </w:p>
    <w:p>
      <w:pPr>
        <w:ind w:left="1370" w:leftChars="304" w:hanging="640" w:hangingChars="200"/>
        <w:rPr>
          <w:rFonts w:ascii="仿宋" w:hAnsi="仿宋" w:eastAsia="仿宋_GB2312"/>
          <w:sz w:val="32"/>
          <w:szCs w:val="32"/>
          <w:lang w:eastAsia="zh-CN"/>
        </w:rPr>
      </w:pPr>
      <w:r>
        <w:rPr>
          <w:rFonts w:hint="eastAsia" w:ascii="仿宋_GB2312" w:eastAsia="仿宋_GB2312" w:cs="仿宋_GB2312"/>
          <w:sz w:val="32"/>
          <w:szCs w:val="32"/>
        </w:rPr>
        <w:t>（一）公务用车购置及运行费，共计安排9万元，</w:t>
      </w:r>
      <w:r>
        <w:rPr>
          <w:rFonts w:hint="eastAsia" w:ascii="仿宋_GB2312" w:eastAsia="仿宋_GB2312" w:cs="仿宋_GB2312"/>
          <w:sz w:val="32"/>
          <w:szCs w:val="32"/>
          <w:lang w:eastAsia="zh-CN"/>
        </w:rPr>
        <w:t>比上年无增减变化。</w:t>
      </w:r>
    </w:p>
    <w:p>
      <w:pPr>
        <w:ind w:firstLine="1280" w:firstLineChars="4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公务用车购置安排</w:t>
      </w:r>
      <w:r>
        <w:rPr>
          <w:rFonts w:ascii="仿宋_GB2312" w:eastAsia="仿宋_GB2312" w:cs="仿宋_GB2312"/>
          <w:sz w:val="32"/>
          <w:szCs w:val="32"/>
        </w:rPr>
        <w:t>0</w:t>
      </w:r>
      <w:r>
        <w:rPr>
          <w:rFonts w:hint="eastAsia" w:ascii="仿宋_GB2312" w:eastAsia="仿宋_GB2312" w:cs="仿宋_GB2312"/>
          <w:sz w:val="32"/>
          <w:szCs w:val="32"/>
        </w:rPr>
        <w:t>万元，与上年持平</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原因为无公务用车购置计划</w:t>
      </w:r>
      <w:r>
        <w:rPr>
          <w:rFonts w:hint="eastAsia" w:ascii="仿宋_GB2312" w:eastAsia="仿宋_GB2312" w:cs="仿宋_GB2312"/>
          <w:sz w:val="32"/>
          <w:szCs w:val="32"/>
        </w:rPr>
        <w:t>。</w:t>
      </w:r>
    </w:p>
    <w:p>
      <w:pPr>
        <w:ind w:firstLine="1280" w:firstLineChars="400"/>
        <w:rPr>
          <w:rFonts w:ascii="仿宋_GB2312" w:eastAsia="仿宋_GB2312"/>
          <w:sz w:val="32"/>
          <w:szCs w:val="32"/>
          <w:lang w:eastAsia="zh-CN"/>
        </w:rPr>
      </w:pPr>
      <w:r>
        <w:rPr>
          <w:rFonts w:ascii="仿宋_GB2312" w:eastAsia="仿宋_GB2312" w:cs="仿宋_GB2312"/>
          <w:sz w:val="32"/>
          <w:szCs w:val="32"/>
        </w:rPr>
        <w:t>2.</w:t>
      </w:r>
      <w:r>
        <w:rPr>
          <w:rFonts w:hint="eastAsia" w:ascii="仿宋_GB2312" w:eastAsia="仿宋_GB2312" w:cs="仿宋_GB2312"/>
          <w:sz w:val="32"/>
          <w:szCs w:val="32"/>
        </w:rPr>
        <w:t>公务用车运行维护经费共计安排9万元，</w:t>
      </w:r>
      <w:r>
        <w:rPr>
          <w:rFonts w:hint="eastAsia" w:ascii="仿宋_GB2312" w:eastAsia="仿宋_GB2312" w:cs="仿宋_GB2312"/>
          <w:sz w:val="32"/>
          <w:szCs w:val="32"/>
          <w:lang w:eastAsia="zh-CN"/>
        </w:rPr>
        <w:t>与上年</w:t>
      </w:r>
      <w:r>
        <w:rPr>
          <w:rFonts w:hint="eastAsia" w:ascii="仿宋_GB2312" w:eastAsia="仿宋_GB2312" w:cs="仿宋_GB2312"/>
          <w:sz w:val="32"/>
          <w:szCs w:val="32"/>
          <w:lang w:val="en-US" w:eastAsia="zh-CN"/>
        </w:rPr>
        <w:t>持平，原因为为认真落实党政机关厉行节约、反对浪费条例规定，从严控制支出</w:t>
      </w:r>
      <w:r>
        <w:rPr>
          <w:rFonts w:hint="eastAsia" w:ascii="仿宋_GB2312" w:eastAsia="仿宋_GB2312" w:cs="仿宋_GB2312"/>
          <w:sz w:val="32"/>
          <w:szCs w:val="32"/>
          <w:lang w:eastAsia="zh-CN"/>
        </w:rPr>
        <w:t>。</w:t>
      </w:r>
    </w:p>
    <w:p>
      <w:pPr>
        <w:ind w:firstLine="787" w:firstLineChars="246"/>
        <w:rPr>
          <w:rFonts w:ascii="仿宋_GB2312" w:eastAsia="仿宋_GB2312" w:cs="仿宋_GB2312"/>
          <w:sz w:val="32"/>
          <w:szCs w:val="32"/>
        </w:rPr>
      </w:pPr>
      <w:r>
        <w:rPr>
          <w:rFonts w:hint="eastAsia" w:ascii="仿宋_GB2312" w:eastAsia="仿宋_GB2312" w:cs="仿宋_GB2312"/>
          <w:sz w:val="32"/>
          <w:szCs w:val="32"/>
        </w:rPr>
        <w:t>（二）公务接待费</w:t>
      </w:r>
      <w:r>
        <w:rPr>
          <w:rFonts w:hint="eastAsia" w:ascii="仿宋" w:hAnsi="仿宋" w:eastAsia="仿宋" w:cs="仿宋"/>
          <w:sz w:val="32"/>
          <w:szCs w:val="32"/>
        </w:rPr>
        <w:t>安排</w:t>
      </w:r>
      <w:r>
        <w:rPr>
          <w:rFonts w:ascii="仿宋" w:hAnsi="仿宋" w:eastAsia="仿宋" w:cs="仿宋"/>
          <w:sz w:val="32"/>
          <w:szCs w:val="32"/>
        </w:rPr>
        <w:t>2</w:t>
      </w:r>
      <w:r>
        <w:rPr>
          <w:rFonts w:hint="eastAsia" w:ascii="仿宋" w:hAnsi="仿宋" w:eastAsia="仿宋" w:cs="仿宋"/>
          <w:sz w:val="32"/>
          <w:szCs w:val="32"/>
        </w:rPr>
        <w:t>万元，</w:t>
      </w:r>
      <w:r>
        <w:rPr>
          <w:rFonts w:hint="eastAsia" w:ascii="仿宋_GB2312" w:eastAsia="仿宋_GB2312" w:cs="仿宋_GB2312"/>
          <w:sz w:val="32"/>
          <w:szCs w:val="32"/>
        </w:rPr>
        <w:t>与上年持平</w:t>
      </w:r>
      <w:r>
        <w:rPr>
          <w:rFonts w:hint="eastAsia" w:ascii="仿宋_GB2312" w:eastAsia="仿宋_GB2312" w:cs="仿宋_GB2312"/>
          <w:sz w:val="32"/>
          <w:szCs w:val="32"/>
          <w:lang w:val="en-US" w:eastAsia="zh-CN"/>
        </w:rPr>
        <w:t>,原因为为认真落实党政机关厉行节约、反对浪费条例规定，从严控制支出</w:t>
      </w:r>
      <w:r>
        <w:rPr>
          <w:rFonts w:hint="eastAsia" w:ascii="仿宋_GB2312" w:eastAsia="仿宋_GB2312" w:cs="仿宋_GB2312"/>
          <w:sz w:val="32"/>
          <w:szCs w:val="32"/>
        </w:rPr>
        <w:t>。</w:t>
      </w:r>
    </w:p>
    <w:p>
      <w:pPr>
        <w:pStyle w:val="25"/>
        <w:ind w:firstLine="720" w:firstLineChars="225"/>
        <w:rPr>
          <w:rFonts w:ascii="仿宋" w:hAnsi="仿宋" w:eastAsia="仿宋" w:cs="仿宋"/>
          <w:sz w:val="32"/>
          <w:szCs w:val="32"/>
          <w:lang w:eastAsia="zh-CN"/>
        </w:rPr>
      </w:pPr>
      <w:r>
        <w:rPr>
          <w:rFonts w:hint="eastAsia" w:ascii="仿宋" w:hAnsi="仿宋" w:eastAsia="仿宋" w:cs="仿宋"/>
          <w:sz w:val="32"/>
          <w:szCs w:val="32"/>
        </w:rPr>
        <w:t>（三）因公出国（境）费安排</w:t>
      </w:r>
      <w:r>
        <w:rPr>
          <w:rFonts w:ascii="仿宋" w:hAnsi="仿宋" w:eastAsia="仿宋" w:cs="仿宋"/>
          <w:sz w:val="32"/>
          <w:szCs w:val="32"/>
        </w:rPr>
        <w:t>0</w:t>
      </w:r>
      <w:r>
        <w:rPr>
          <w:rFonts w:hint="eastAsia" w:ascii="仿宋" w:hAnsi="仿宋" w:eastAsia="仿宋" w:cs="仿宋"/>
          <w:sz w:val="32"/>
          <w:szCs w:val="32"/>
        </w:rPr>
        <w:t>万元，与上年持平</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原因为无国公出国（境）计划</w:t>
      </w:r>
      <w:r>
        <w:rPr>
          <w:rFonts w:hint="eastAsia" w:ascii="仿宋" w:hAnsi="仿宋" w:eastAsia="仿宋" w:cs="仿宋"/>
          <w:sz w:val="32"/>
          <w:szCs w:val="32"/>
        </w:rPr>
        <w:t>。</w:t>
      </w:r>
    </w:p>
    <w:p>
      <w:pPr>
        <w:pStyle w:val="33"/>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1、村干部工资、保险和聘用人员工资绩效目标表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1.目标内容1保障村干部待遇，促进社会稳定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享受资金人数比率</w:t>
            </w:r>
          </w:p>
        </w:tc>
        <w:tc>
          <w:tcPr>
            <w:tcW w:w="2835" w:type="dxa"/>
            <w:vAlign w:val="center"/>
          </w:tcPr>
          <w:p>
            <w:pPr>
              <w:pStyle w:val="17"/>
            </w:pPr>
            <w:r>
              <w:t>享受资金人数比率</w:t>
            </w:r>
          </w:p>
        </w:tc>
        <w:tc>
          <w:tcPr>
            <w:tcW w:w="2551" w:type="dxa"/>
            <w:vAlign w:val="center"/>
          </w:tcPr>
          <w:p>
            <w:pPr>
              <w:pStyle w:val="17"/>
            </w:pPr>
            <w:r>
              <w:t>≥78人</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资金及时发放率</w:t>
            </w:r>
          </w:p>
        </w:tc>
        <w:tc>
          <w:tcPr>
            <w:tcW w:w="2835" w:type="dxa"/>
            <w:vAlign w:val="center"/>
          </w:tcPr>
          <w:p>
            <w:pPr>
              <w:pStyle w:val="17"/>
            </w:pPr>
            <w:r>
              <w:t>资金及时发放率</w:t>
            </w:r>
          </w:p>
        </w:tc>
        <w:tc>
          <w:tcPr>
            <w:tcW w:w="2551" w:type="dxa"/>
            <w:vAlign w:val="center"/>
          </w:tcPr>
          <w:p>
            <w:pPr>
              <w:pStyle w:val="17"/>
            </w:pPr>
            <w:r>
              <w: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2023年12月底前</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项目完成的总成本</w:t>
            </w:r>
          </w:p>
        </w:tc>
        <w:tc>
          <w:tcPr>
            <w:tcW w:w="2835" w:type="dxa"/>
            <w:vAlign w:val="center"/>
          </w:tcPr>
          <w:p>
            <w:pPr>
              <w:pStyle w:val="17"/>
            </w:pPr>
            <w:r>
              <w:t>项目完成的总成本</w:t>
            </w:r>
          </w:p>
        </w:tc>
        <w:tc>
          <w:tcPr>
            <w:tcW w:w="2551" w:type="dxa"/>
            <w:vAlign w:val="center"/>
          </w:tcPr>
          <w:p>
            <w:pPr>
              <w:pStyle w:val="17"/>
            </w:pPr>
            <w:r>
              <w:t>≤161.93万元</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是否保障村干部生活待遇促进社会稳定</w:t>
            </w:r>
          </w:p>
        </w:tc>
        <w:tc>
          <w:tcPr>
            <w:tcW w:w="2835" w:type="dxa"/>
            <w:vAlign w:val="center"/>
          </w:tcPr>
          <w:p>
            <w:pPr>
              <w:pStyle w:val="17"/>
            </w:pPr>
            <w:r>
              <w:t>保障村干部生活待遇促进社会稳定</w:t>
            </w:r>
          </w:p>
        </w:tc>
        <w:tc>
          <w:tcPr>
            <w:tcW w:w="2551" w:type="dxa"/>
            <w:vAlign w:val="center"/>
          </w:tcPr>
          <w:p>
            <w:pPr>
              <w:pStyle w:val="17"/>
            </w:pPr>
            <w:r>
              <w:t>保障村干部待遇，促进社会稳定</w:t>
            </w:r>
          </w:p>
        </w:tc>
        <w:tc>
          <w:tcPr>
            <w:tcW w:w="2268" w:type="dxa"/>
            <w:vAlign w:val="center"/>
          </w:tcPr>
          <w:p>
            <w:pPr>
              <w:pStyle w:val="17"/>
            </w:pPr>
            <w:r>
              <w:t>上级要求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2、村干部考核奖励、离任村干部生活补贴绩效目标表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享受资金的人数</w:t>
            </w:r>
          </w:p>
        </w:tc>
        <w:tc>
          <w:tcPr>
            <w:tcW w:w="2835" w:type="dxa"/>
            <w:vAlign w:val="center"/>
          </w:tcPr>
          <w:p>
            <w:pPr>
              <w:pStyle w:val="17"/>
            </w:pPr>
            <w:r>
              <w:t>享受资金的人数</w:t>
            </w:r>
          </w:p>
        </w:tc>
        <w:tc>
          <w:tcPr>
            <w:tcW w:w="2551" w:type="dxa"/>
            <w:vAlign w:val="center"/>
          </w:tcPr>
          <w:p>
            <w:pPr>
              <w:pStyle w:val="17"/>
            </w:pPr>
            <w:r>
              <w:t>≥78人</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预算资金执行率</w:t>
            </w:r>
          </w:p>
        </w:tc>
        <w:tc>
          <w:tcPr>
            <w:tcW w:w="2835" w:type="dxa"/>
            <w:vAlign w:val="center"/>
          </w:tcPr>
          <w:p>
            <w:pPr>
              <w:pStyle w:val="17"/>
            </w:pPr>
            <w:r>
              <w:t>预算资金使用的比率</w:t>
            </w:r>
          </w:p>
        </w:tc>
        <w:tc>
          <w:tcPr>
            <w:tcW w:w="2551" w:type="dxa"/>
            <w:vAlign w:val="center"/>
          </w:tcPr>
          <w:p>
            <w:pPr>
              <w:pStyle w:val="17"/>
            </w:pPr>
            <w:r>
              <w:t>≥90%</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2023年底前</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≤71.75万元</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是否保障村干部待遇，促进社会稳定</w:t>
            </w:r>
          </w:p>
        </w:tc>
        <w:tc>
          <w:tcPr>
            <w:tcW w:w="2835" w:type="dxa"/>
            <w:vAlign w:val="center"/>
          </w:tcPr>
          <w:p>
            <w:pPr>
              <w:pStyle w:val="17"/>
            </w:pPr>
            <w:r>
              <w:t>保障村干部待遇，促进社会稳定</w:t>
            </w:r>
          </w:p>
        </w:tc>
        <w:tc>
          <w:tcPr>
            <w:tcW w:w="2551" w:type="dxa"/>
            <w:vAlign w:val="center"/>
          </w:tcPr>
          <w:p>
            <w:pPr>
              <w:pStyle w:val="17"/>
            </w:pPr>
            <w:r>
              <w:t>保障村干部待遇，促进社会稳定</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3、敬老院专项及人员经费绩效目标表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1.目标内容1保障敬老院正常运转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资金发放的人数</w:t>
            </w:r>
          </w:p>
        </w:tc>
        <w:tc>
          <w:tcPr>
            <w:tcW w:w="2835" w:type="dxa"/>
            <w:vAlign w:val="center"/>
          </w:tcPr>
          <w:p>
            <w:pPr>
              <w:pStyle w:val="17"/>
            </w:pPr>
            <w:r>
              <w:t>资金发放的人数</w:t>
            </w:r>
          </w:p>
        </w:tc>
        <w:tc>
          <w:tcPr>
            <w:tcW w:w="2551" w:type="dxa"/>
            <w:vAlign w:val="center"/>
          </w:tcPr>
          <w:p>
            <w:pPr>
              <w:pStyle w:val="17"/>
            </w:pPr>
            <w:r>
              <w:t>≥10人</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预算资金执行率</w:t>
            </w:r>
          </w:p>
        </w:tc>
        <w:tc>
          <w:tcPr>
            <w:tcW w:w="2835" w:type="dxa"/>
            <w:vAlign w:val="center"/>
          </w:tcPr>
          <w:p>
            <w:pPr>
              <w:pStyle w:val="17"/>
            </w:pPr>
            <w:r>
              <w:t>预算资金的使用率</w:t>
            </w:r>
          </w:p>
        </w:tc>
        <w:tc>
          <w:tcPr>
            <w:tcW w:w="2551" w:type="dxa"/>
            <w:vAlign w:val="center"/>
          </w:tcPr>
          <w:p>
            <w:pPr>
              <w:pStyle w:val="17"/>
            </w:pPr>
            <w:r>
              <w: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2023年12月底前</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≤94.93万元</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是否保障集中供养老人温暖过冬</w:t>
            </w:r>
          </w:p>
        </w:tc>
        <w:tc>
          <w:tcPr>
            <w:tcW w:w="2835" w:type="dxa"/>
            <w:vAlign w:val="center"/>
          </w:tcPr>
          <w:p>
            <w:pPr>
              <w:pStyle w:val="17"/>
            </w:pPr>
            <w:r>
              <w:t>保障集中供养老人温暖过冬</w:t>
            </w:r>
          </w:p>
        </w:tc>
        <w:tc>
          <w:tcPr>
            <w:tcW w:w="2551" w:type="dxa"/>
            <w:vAlign w:val="center"/>
          </w:tcPr>
          <w:p>
            <w:pPr>
              <w:pStyle w:val="17"/>
            </w:pPr>
            <w:r>
              <w:t>保障敬老院正常运转</w:t>
            </w:r>
          </w:p>
        </w:tc>
        <w:tc>
          <w:tcPr>
            <w:tcW w:w="2268" w:type="dxa"/>
            <w:vAlign w:val="center"/>
          </w:tcPr>
          <w:p>
            <w:pPr>
              <w:pStyle w:val="17"/>
            </w:pPr>
            <w:r>
              <w:t>上级文件要求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4、网格员工作专项经费绩效目标表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1.目标内容1用于辖区内网格化工作专项经费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享受资金的村级组织个数</w:t>
            </w:r>
          </w:p>
        </w:tc>
        <w:tc>
          <w:tcPr>
            <w:tcW w:w="2835" w:type="dxa"/>
            <w:vAlign w:val="center"/>
          </w:tcPr>
          <w:p>
            <w:pPr>
              <w:pStyle w:val="17"/>
            </w:pPr>
            <w:r>
              <w:t>享受资金的村级个数</w:t>
            </w:r>
          </w:p>
        </w:tc>
        <w:tc>
          <w:tcPr>
            <w:tcW w:w="2551" w:type="dxa"/>
            <w:vAlign w:val="center"/>
          </w:tcPr>
          <w:p>
            <w:pPr>
              <w:pStyle w:val="17"/>
            </w:pPr>
            <w:r>
              <w:t>≥15个</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预算资金执行率</w:t>
            </w:r>
          </w:p>
        </w:tc>
        <w:tc>
          <w:tcPr>
            <w:tcW w:w="2835" w:type="dxa"/>
            <w:vAlign w:val="center"/>
          </w:tcPr>
          <w:p>
            <w:pPr>
              <w:pStyle w:val="17"/>
            </w:pPr>
            <w:r>
              <w:t>预算资金使用得比率</w:t>
            </w:r>
          </w:p>
        </w:tc>
        <w:tc>
          <w:tcPr>
            <w:tcW w:w="2551" w:type="dxa"/>
            <w:vAlign w:val="center"/>
          </w:tcPr>
          <w:p>
            <w:pPr>
              <w:pStyle w:val="17"/>
            </w:pPr>
            <w:r>
              <w:t>≥90%</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2023年12月底前</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≤43万元</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是否提升辖区内网格服务管理水平</w:t>
            </w:r>
          </w:p>
        </w:tc>
        <w:tc>
          <w:tcPr>
            <w:tcW w:w="2835" w:type="dxa"/>
            <w:vAlign w:val="center"/>
          </w:tcPr>
          <w:p>
            <w:pPr>
              <w:pStyle w:val="17"/>
            </w:pPr>
            <w:r>
              <w:t>提升辖区内网格服务管理水平</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2835" w:type="dxa"/>
            <w:vAlign w:val="center"/>
          </w:tcPr>
          <w:p>
            <w:pPr>
              <w:pStyle w:val="17"/>
            </w:pPr>
            <w:r>
              <w:t>群众满意度</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5、物业费绩效目标表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1.目标内容1保障我办事处办公区域人员、物资安全，物业服务专业化、维修及时、绿化美化达标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洁厕灵箱数</w:t>
            </w:r>
          </w:p>
        </w:tc>
        <w:tc>
          <w:tcPr>
            <w:tcW w:w="2835" w:type="dxa"/>
            <w:vAlign w:val="center"/>
          </w:tcPr>
          <w:p>
            <w:pPr>
              <w:pStyle w:val="17"/>
            </w:pPr>
            <w:r>
              <w:t>洁厕灵箱数</w:t>
            </w:r>
          </w:p>
        </w:tc>
        <w:tc>
          <w:tcPr>
            <w:tcW w:w="2551" w:type="dxa"/>
            <w:vAlign w:val="center"/>
          </w:tcPr>
          <w:p>
            <w:pPr>
              <w:pStyle w:val="17"/>
            </w:pPr>
            <w:r>
              <w:t>≥20箱</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厕所保洁及时率</w:t>
            </w:r>
          </w:p>
        </w:tc>
        <w:tc>
          <w:tcPr>
            <w:tcW w:w="2835" w:type="dxa"/>
            <w:vAlign w:val="center"/>
          </w:tcPr>
          <w:p>
            <w:pPr>
              <w:pStyle w:val="17"/>
            </w:pPr>
            <w:r>
              <w:t>厕所保洁及时率</w:t>
            </w:r>
          </w:p>
        </w:tc>
        <w:tc>
          <w:tcPr>
            <w:tcW w:w="2551" w:type="dxa"/>
            <w:vAlign w:val="center"/>
          </w:tcPr>
          <w:p>
            <w:pPr>
              <w:pStyle w:val="17"/>
            </w:pPr>
            <w:r>
              <w:t>&gt;90%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2023年12月底前</w:t>
            </w:r>
          </w:p>
        </w:tc>
        <w:tc>
          <w:tcPr>
            <w:tcW w:w="2268" w:type="dxa"/>
            <w:vAlign w:val="center"/>
          </w:tcPr>
          <w:p>
            <w:pPr>
              <w:pStyle w:val="17"/>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≤10万元</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是否提高办公环境质量</w:t>
            </w:r>
          </w:p>
        </w:tc>
        <w:tc>
          <w:tcPr>
            <w:tcW w:w="2835" w:type="dxa"/>
            <w:vAlign w:val="center"/>
          </w:tcPr>
          <w:p>
            <w:pPr>
              <w:pStyle w:val="17"/>
            </w:pPr>
            <w:r>
              <w:t>提升办公环境质量</w:t>
            </w:r>
          </w:p>
        </w:tc>
        <w:tc>
          <w:tcPr>
            <w:tcW w:w="2551" w:type="dxa"/>
            <w:vAlign w:val="center"/>
          </w:tcPr>
          <w:p>
            <w:pPr>
              <w:pStyle w:val="17"/>
            </w:pPr>
            <w:r>
              <w:t>提升办公环境质量</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6、信访维稳经费绩效目标表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1.目标内容1确保辖区内社会稳定</w:t>
            </w:r>
          </w:p>
          <w:p>
            <w:pPr>
              <w:pStyle w:val="17"/>
            </w:pP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上访案件及时回复率</w:t>
            </w:r>
          </w:p>
        </w:tc>
        <w:tc>
          <w:tcPr>
            <w:tcW w:w="2835" w:type="dxa"/>
            <w:vAlign w:val="center"/>
          </w:tcPr>
          <w:p>
            <w:pPr>
              <w:pStyle w:val="17"/>
            </w:pPr>
            <w:r>
              <w:t>上访案件及时回复率</w:t>
            </w:r>
          </w:p>
        </w:tc>
        <w:tc>
          <w:tcPr>
            <w:tcW w:w="2551" w:type="dxa"/>
            <w:vAlign w:val="center"/>
          </w:tcPr>
          <w:p>
            <w:pPr>
              <w:pStyle w:val="17"/>
            </w:pPr>
            <w:r>
              <w:t>≥90%</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上访案件及时劝返率</w:t>
            </w:r>
          </w:p>
        </w:tc>
        <w:tc>
          <w:tcPr>
            <w:tcW w:w="2835" w:type="dxa"/>
            <w:vAlign w:val="center"/>
          </w:tcPr>
          <w:p>
            <w:pPr>
              <w:pStyle w:val="17"/>
            </w:pPr>
            <w:r>
              <w:t>上访案件及时劝返率</w:t>
            </w:r>
          </w:p>
        </w:tc>
        <w:tc>
          <w:tcPr>
            <w:tcW w:w="2551" w:type="dxa"/>
            <w:vAlign w:val="center"/>
          </w:tcPr>
          <w:p>
            <w:pPr>
              <w:pStyle w:val="17"/>
            </w:pPr>
            <w:r>
              <w:t>≥90%</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2023年底前</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≤30万元</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是否保障辖区内社会稳定</w:t>
            </w:r>
          </w:p>
        </w:tc>
        <w:tc>
          <w:tcPr>
            <w:tcW w:w="2835" w:type="dxa"/>
            <w:vAlign w:val="center"/>
          </w:tcPr>
          <w:p>
            <w:pPr>
              <w:pStyle w:val="17"/>
            </w:pPr>
            <w:r>
              <w:t>保障辖区内社会稳定</w:t>
            </w:r>
          </w:p>
        </w:tc>
        <w:tc>
          <w:tcPr>
            <w:tcW w:w="2551" w:type="dxa"/>
            <w:vAlign w:val="center"/>
          </w:tcPr>
          <w:p>
            <w:pPr>
              <w:pStyle w:val="17"/>
            </w:pPr>
            <w:r>
              <w:t>保障辖区内社会稳定</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信访群众满意度</w:t>
            </w:r>
          </w:p>
        </w:tc>
        <w:tc>
          <w:tcPr>
            <w:tcW w:w="2835" w:type="dxa"/>
            <w:vAlign w:val="center"/>
          </w:tcPr>
          <w:p>
            <w:pPr>
              <w:pStyle w:val="17"/>
            </w:pPr>
            <w:r>
              <w:t>信访群众满意度</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7、2023年村级组织运转经费（唐财行【2022】22号）绩效目标表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受益村数</w:t>
            </w:r>
          </w:p>
        </w:tc>
        <w:tc>
          <w:tcPr>
            <w:tcW w:w="2835" w:type="dxa"/>
            <w:vAlign w:val="center"/>
          </w:tcPr>
          <w:p>
            <w:pPr>
              <w:pStyle w:val="17"/>
            </w:pPr>
            <w:r>
              <w:t>受益村数</w:t>
            </w:r>
          </w:p>
        </w:tc>
        <w:tc>
          <w:tcPr>
            <w:tcW w:w="2551" w:type="dxa"/>
            <w:vAlign w:val="center"/>
          </w:tcPr>
          <w:p>
            <w:pPr>
              <w:pStyle w:val="17"/>
            </w:pPr>
            <w:r>
              <w:t>15个</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预算资金使用率</w:t>
            </w:r>
          </w:p>
        </w:tc>
        <w:tc>
          <w:tcPr>
            <w:tcW w:w="2835" w:type="dxa"/>
            <w:vAlign w:val="center"/>
          </w:tcPr>
          <w:p>
            <w:pPr>
              <w:pStyle w:val="17"/>
            </w:pPr>
            <w:r>
              <w:t>预算资金使用率</w:t>
            </w:r>
          </w:p>
        </w:tc>
        <w:tc>
          <w:tcPr>
            <w:tcW w:w="2551" w:type="dxa"/>
            <w:vAlign w:val="center"/>
          </w:tcPr>
          <w:p>
            <w:pPr>
              <w:pStyle w:val="17"/>
            </w:pPr>
            <w:r>
              <w:t>≥90%</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2023年底前</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≤30万元</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是否保障村级人员待遇，促进社会稳定</w:t>
            </w:r>
          </w:p>
        </w:tc>
        <w:tc>
          <w:tcPr>
            <w:tcW w:w="2835" w:type="dxa"/>
            <w:vAlign w:val="center"/>
          </w:tcPr>
          <w:p>
            <w:pPr>
              <w:pStyle w:val="17"/>
            </w:pPr>
            <w:r>
              <w:t>保障村级人员待遇，促进社会稳定</w:t>
            </w:r>
          </w:p>
        </w:tc>
        <w:tc>
          <w:tcPr>
            <w:tcW w:w="2551" w:type="dxa"/>
            <w:vAlign w:val="center"/>
          </w:tcPr>
          <w:p>
            <w:pPr>
              <w:pStyle w:val="17"/>
            </w:pPr>
            <w:r>
              <w:t>是</w:t>
            </w:r>
          </w:p>
        </w:tc>
        <w:tc>
          <w:tcPr>
            <w:tcW w:w="2268" w:type="dxa"/>
            <w:vAlign w:val="center"/>
          </w:tcPr>
          <w:p>
            <w:pPr>
              <w:pStyle w:val="17"/>
            </w:pPr>
            <w:r>
              <w:t>上级文件要求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8、2023年均衡性转移支付（唐财预【2022】44号）绩效目标表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1.目标内容1保障村级人员待遇，促进社会稳定</w:t>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受益村数</w:t>
            </w:r>
          </w:p>
        </w:tc>
        <w:tc>
          <w:tcPr>
            <w:tcW w:w="2835" w:type="dxa"/>
            <w:vAlign w:val="center"/>
          </w:tcPr>
          <w:p>
            <w:pPr>
              <w:pStyle w:val="17"/>
            </w:pPr>
            <w:r>
              <w:t>补助资金受益的村数</w:t>
            </w:r>
          </w:p>
        </w:tc>
        <w:tc>
          <w:tcPr>
            <w:tcW w:w="2551" w:type="dxa"/>
            <w:vAlign w:val="center"/>
          </w:tcPr>
          <w:p>
            <w:pPr>
              <w:pStyle w:val="17"/>
            </w:pPr>
            <w:r>
              <w:t>15个</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预算资金使用率</w:t>
            </w:r>
          </w:p>
        </w:tc>
        <w:tc>
          <w:tcPr>
            <w:tcW w:w="2835" w:type="dxa"/>
            <w:vAlign w:val="center"/>
          </w:tcPr>
          <w:p>
            <w:pPr>
              <w:pStyle w:val="17"/>
            </w:pPr>
            <w:r>
              <w:t>预算资金使用率</w:t>
            </w:r>
          </w:p>
        </w:tc>
        <w:tc>
          <w:tcPr>
            <w:tcW w:w="2551" w:type="dxa"/>
            <w:vAlign w:val="center"/>
          </w:tcPr>
          <w:p>
            <w:pPr>
              <w:pStyle w:val="17"/>
            </w:pPr>
            <w:r>
              <w:t>≥90%</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2023年底前</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≤142.5万元</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是否保障村级人员待遇，促进社会稳定</w:t>
            </w:r>
          </w:p>
        </w:tc>
        <w:tc>
          <w:tcPr>
            <w:tcW w:w="2835" w:type="dxa"/>
            <w:vAlign w:val="center"/>
          </w:tcPr>
          <w:p>
            <w:pPr>
              <w:pStyle w:val="17"/>
            </w:pPr>
            <w:r>
              <w:t>保障村级人员待遇，促进社会稳定</w:t>
            </w:r>
          </w:p>
        </w:tc>
        <w:tc>
          <w:tcPr>
            <w:tcW w:w="2551" w:type="dxa"/>
            <w:vAlign w:val="center"/>
          </w:tcPr>
          <w:p>
            <w:pPr>
              <w:pStyle w:val="17"/>
            </w:pPr>
            <w:r>
              <w:t>是</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9、电代煤工程款及前期费绩效目标表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1.目标内容1用于辖区内4个村电代煤清洁取暖改造</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涉及改造村数</w:t>
            </w:r>
          </w:p>
        </w:tc>
        <w:tc>
          <w:tcPr>
            <w:tcW w:w="2835" w:type="dxa"/>
            <w:vAlign w:val="center"/>
          </w:tcPr>
          <w:p>
            <w:pPr>
              <w:pStyle w:val="17"/>
            </w:pPr>
            <w:r>
              <w:t>涉及改造村数</w:t>
            </w:r>
          </w:p>
        </w:tc>
        <w:tc>
          <w:tcPr>
            <w:tcW w:w="2551" w:type="dxa"/>
            <w:vAlign w:val="center"/>
          </w:tcPr>
          <w:p>
            <w:pPr>
              <w:pStyle w:val="17"/>
            </w:pPr>
            <w:r>
              <w:t>≥4个</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验收合格率</w:t>
            </w:r>
          </w:p>
        </w:tc>
        <w:tc>
          <w:tcPr>
            <w:tcW w:w="2835" w:type="dxa"/>
            <w:vAlign w:val="center"/>
          </w:tcPr>
          <w:p>
            <w:pPr>
              <w:pStyle w:val="17"/>
            </w:pPr>
            <w:r>
              <w:t>验收合格率</w:t>
            </w:r>
          </w:p>
        </w:tc>
        <w:tc>
          <w:tcPr>
            <w:tcW w:w="2551" w:type="dxa"/>
            <w:vAlign w:val="center"/>
          </w:tcPr>
          <w:p>
            <w:pPr>
              <w:pStyle w:val="17"/>
            </w:pPr>
            <w:r>
              <w:t>≥90%</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2023年底前</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≤500万元</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生态效益指标</w:t>
            </w:r>
          </w:p>
        </w:tc>
        <w:tc>
          <w:tcPr>
            <w:tcW w:w="2835" w:type="dxa"/>
            <w:vAlign w:val="center"/>
          </w:tcPr>
          <w:p>
            <w:pPr>
              <w:pStyle w:val="17"/>
            </w:pPr>
            <w:r>
              <w:t>环境是否得到改善</w:t>
            </w:r>
          </w:p>
        </w:tc>
        <w:tc>
          <w:tcPr>
            <w:tcW w:w="2835" w:type="dxa"/>
            <w:vAlign w:val="center"/>
          </w:tcPr>
          <w:p>
            <w:pPr>
              <w:pStyle w:val="17"/>
            </w:pPr>
            <w:r>
              <w:t>环境是否得到改善</w:t>
            </w:r>
          </w:p>
        </w:tc>
        <w:tc>
          <w:tcPr>
            <w:tcW w:w="2551" w:type="dxa"/>
            <w:vAlign w:val="center"/>
          </w:tcPr>
          <w:p>
            <w:pPr>
              <w:pStyle w:val="17"/>
            </w:pPr>
            <w:r>
              <w:t>是</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10、京唐智慧港自来水厂二期用地绿化项目绩效目标表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1.目标内容1充分利用闲置土地、涵养厂区水源、保护生态环境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绿化亩数</w:t>
            </w:r>
          </w:p>
        </w:tc>
        <w:tc>
          <w:tcPr>
            <w:tcW w:w="2835" w:type="dxa"/>
            <w:vAlign w:val="center"/>
          </w:tcPr>
          <w:p>
            <w:pPr>
              <w:pStyle w:val="17"/>
            </w:pPr>
            <w:r>
              <w:t>绿化亩数</w:t>
            </w:r>
          </w:p>
        </w:tc>
        <w:tc>
          <w:tcPr>
            <w:tcW w:w="2551" w:type="dxa"/>
            <w:vAlign w:val="center"/>
          </w:tcPr>
          <w:p>
            <w:pPr>
              <w:pStyle w:val="17"/>
            </w:pPr>
            <w:r>
              <w:t>&gt;40亩</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支付标准是否按文件规定执行</w:t>
            </w:r>
          </w:p>
        </w:tc>
        <w:tc>
          <w:tcPr>
            <w:tcW w:w="2835" w:type="dxa"/>
            <w:vAlign w:val="center"/>
          </w:tcPr>
          <w:p>
            <w:pPr>
              <w:pStyle w:val="17"/>
            </w:pPr>
            <w:r>
              <w:t>支付标准是否按文件规定执行</w:t>
            </w:r>
          </w:p>
        </w:tc>
        <w:tc>
          <w:tcPr>
            <w:tcW w:w="2551" w:type="dxa"/>
            <w:vAlign w:val="center"/>
          </w:tcPr>
          <w:p>
            <w:pPr>
              <w:pStyle w:val="17"/>
            </w:pPr>
            <w:r>
              <w:t>是</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2023年底前</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≤78.32万元</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是否涵养水源、保护生态环境</w:t>
            </w:r>
          </w:p>
        </w:tc>
        <w:tc>
          <w:tcPr>
            <w:tcW w:w="2835" w:type="dxa"/>
            <w:vAlign w:val="center"/>
          </w:tcPr>
          <w:p>
            <w:pPr>
              <w:pStyle w:val="17"/>
            </w:pPr>
            <w:r>
              <w:t>涵养水源、保护生态环境</w:t>
            </w:r>
          </w:p>
        </w:tc>
        <w:tc>
          <w:tcPr>
            <w:tcW w:w="2551" w:type="dxa"/>
            <w:vAlign w:val="center"/>
          </w:tcPr>
          <w:p>
            <w:pPr>
              <w:pStyle w:val="17"/>
            </w:pPr>
            <w:r>
              <w:t>是</w:t>
            </w:r>
          </w:p>
        </w:tc>
        <w:tc>
          <w:tcPr>
            <w:tcW w:w="2268" w:type="dxa"/>
            <w:vAlign w:val="center"/>
          </w:tcPr>
          <w:p>
            <w:pPr>
              <w:pStyle w:val="17"/>
            </w:pPr>
            <w:r>
              <w:t>上级要求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11、京唐智慧港自来水厂二期用地绿化项目土建工程绩效目标表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新增建筑物数量</w:t>
            </w:r>
          </w:p>
        </w:tc>
        <w:tc>
          <w:tcPr>
            <w:tcW w:w="2835" w:type="dxa"/>
            <w:vAlign w:val="center"/>
          </w:tcPr>
          <w:p>
            <w:pPr>
              <w:pStyle w:val="17"/>
            </w:pPr>
            <w:r>
              <w:t>新增建筑物数量</w:t>
            </w:r>
          </w:p>
        </w:tc>
        <w:tc>
          <w:tcPr>
            <w:tcW w:w="2551" w:type="dxa"/>
            <w:vAlign w:val="center"/>
          </w:tcPr>
          <w:p>
            <w:pPr>
              <w:pStyle w:val="17"/>
            </w:pPr>
            <w:r>
              <w:t>3间</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工程质量是否能通过验收</w:t>
            </w:r>
          </w:p>
        </w:tc>
        <w:tc>
          <w:tcPr>
            <w:tcW w:w="2835" w:type="dxa"/>
            <w:vAlign w:val="center"/>
          </w:tcPr>
          <w:p>
            <w:pPr>
              <w:pStyle w:val="17"/>
            </w:pPr>
            <w:r>
              <w:t>工程质量能通过验收</w:t>
            </w:r>
          </w:p>
        </w:tc>
        <w:tc>
          <w:tcPr>
            <w:tcW w:w="2551" w:type="dxa"/>
            <w:vAlign w:val="center"/>
          </w:tcPr>
          <w:p>
            <w:pPr>
              <w:pStyle w:val="17"/>
            </w:pPr>
            <w:r>
              <w:t>是</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2023年底前</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≤78.83万元</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是否能涵养水源、保护生态环境</w:t>
            </w:r>
          </w:p>
        </w:tc>
        <w:tc>
          <w:tcPr>
            <w:tcW w:w="2835" w:type="dxa"/>
            <w:vAlign w:val="center"/>
          </w:tcPr>
          <w:p>
            <w:pPr>
              <w:pStyle w:val="17"/>
            </w:pPr>
            <w:r>
              <w:t>涵养水源、保护生态环境</w:t>
            </w:r>
          </w:p>
        </w:tc>
        <w:tc>
          <w:tcPr>
            <w:tcW w:w="2551" w:type="dxa"/>
            <w:vAlign w:val="center"/>
          </w:tcPr>
          <w:p>
            <w:pPr>
              <w:pStyle w:val="17"/>
            </w:pPr>
            <w:r>
              <w:t>是</w:t>
            </w:r>
          </w:p>
        </w:tc>
        <w:tc>
          <w:tcPr>
            <w:tcW w:w="2268" w:type="dxa"/>
            <w:vAlign w:val="center"/>
          </w:tcPr>
          <w:p>
            <w:pPr>
              <w:pStyle w:val="17"/>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12、唐山西站广场物业管理绩效目标表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设施完好率</w:t>
            </w:r>
          </w:p>
        </w:tc>
        <w:tc>
          <w:tcPr>
            <w:tcW w:w="2835" w:type="dxa"/>
            <w:vAlign w:val="center"/>
          </w:tcPr>
          <w:p>
            <w:pPr>
              <w:pStyle w:val="17"/>
            </w:pPr>
            <w:r>
              <w:t>设施完好率</w:t>
            </w:r>
          </w:p>
        </w:tc>
        <w:tc>
          <w:tcPr>
            <w:tcW w:w="2551" w:type="dxa"/>
            <w:vAlign w:val="center"/>
          </w:tcPr>
          <w:p>
            <w:pPr>
              <w:pStyle w:val="17"/>
            </w:pPr>
            <w:r>
              <w:t>≥90%</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公共设施保洁维修及时率</w:t>
            </w:r>
          </w:p>
        </w:tc>
        <w:tc>
          <w:tcPr>
            <w:tcW w:w="2835" w:type="dxa"/>
            <w:vAlign w:val="center"/>
          </w:tcPr>
          <w:p>
            <w:pPr>
              <w:pStyle w:val="17"/>
            </w:pPr>
            <w:r>
              <w:t>公共设施保洁维修及时率</w:t>
            </w:r>
          </w:p>
        </w:tc>
        <w:tc>
          <w:tcPr>
            <w:tcW w:w="2551" w:type="dxa"/>
            <w:vAlign w:val="center"/>
          </w:tcPr>
          <w:p>
            <w:pPr>
              <w:pStyle w:val="17"/>
            </w:pPr>
            <w:r>
              <w:t>≥90%</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2023年12月底前</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≤100万元</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是否提高公共场所环境质量</w:t>
            </w:r>
          </w:p>
        </w:tc>
        <w:tc>
          <w:tcPr>
            <w:tcW w:w="2835" w:type="dxa"/>
            <w:vAlign w:val="center"/>
          </w:tcPr>
          <w:p>
            <w:pPr>
              <w:pStyle w:val="17"/>
            </w:pPr>
            <w:r>
              <w:t>提升提高公共场所环境质量</w:t>
            </w:r>
          </w:p>
        </w:tc>
        <w:tc>
          <w:tcPr>
            <w:tcW w:w="2551" w:type="dxa"/>
            <w:vAlign w:val="center"/>
          </w:tcPr>
          <w:p>
            <w:pPr>
              <w:pStyle w:val="17"/>
            </w:pPr>
            <w:r>
              <w:t>是</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13、姚家庄村租地费用绩效目标表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1.目标内容1用于打造农村示范产业种植项目</w:t>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租地亩数</w:t>
            </w:r>
          </w:p>
        </w:tc>
        <w:tc>
          <w:tcPr>
            <w:tcW w:w="2835" w:type="dxa"/>
            <w:vAlign w:val="center"/>
          </w:tcPr>
          <w:p>
            <w:pPr>
              <w:pStyle w:val="17"/>
            </w:pPr>
            <w:r>
              <w:t>租地亩数</w:t>
            </w:r>
          </w:p>
        </w:tc>
        <w:tc>
          <w:tcPr>
            <w:tcW w:w="2551" w:type="dxa"/>
            <w:vAlign w:val="center"/>
          </w:tcPr>
          <w:p>
            <w:pPr>
              <w:pStyle w:val="17"/>
            </w:pPr>
            <w:r>
              <w:t>&gt;100亩</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租金支出率</w:t>
            </w:r>
          </w:p>
        </w:tc>
        <w:tc>
          <w:tcPr>
            <w:tcW w:w="2835" w:type="dxa"/>
            <w:vAlign w:val="center"/>
          </w:tcPr>
          <w:p>
            <w:pPr>
              <w:pStyle w:val="17"/>
            </w:pPr>
            <w:r>
              <w:t>租金支出率</w:t>
            </w:r>
          </w:p>
        </w:tc>
        <w:tc>
          <w:tcPr>
            <w:tcW w:w="2551" w:type="dxa"/>
            <w:vAlign w:val="center"/>
          </w:tcPr>
          <w:p>
            <w:pPr>
              <w:pStyle w:val="17"/>
            </w:pPr>
            <w:r>
              <w: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2023年12月底前</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≤21.92万元</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租金及时支出</w:t>
            </w:r>
          </w:p>
        </w:tc>
        <w:tc>
          <w:tcPr>
            <w:tcW w:w="2835" w:type="dxa"/>
            <w:vAlign w:val="center"/>
          </w:tcPr>
          <w:p>
            <w:pPr>
              <w:pStyle w:val="17"/>
            </w:pPr>
            <w:r>
              <w:t>租金及时支出</w:t>
            </w:r>
          </w:p>
        </w:tc>
        <w:tc>
          <w:tcPr>
            <w:tcW w:w="2551" w:type="dxa"/>
            <w:vAlign w:val="center"/>
          </w:tcPr>
          <w:p>
            <w:pPr>
              <w:pStyle w:val="17"/>
            </w:pPr>
            <w:r>
              <w:t>是</w:t>
            </w:r>
          </w:p>
        </w:tc>
        <w:tc>
          <w:tcPr>
            <w:tcW w:w="2268" w:type="dxa"/>
            <w:vAlign w:val="center"/>
          </w:tcPr>
          <w:p>
            <w:pPr>
              <w:pStyle w:val="17"/>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14、征地拆迁补偿款绩效目标表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1.目标内容1将无法耕种的边角地及时征收，有效维护社会稳定</w:t>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征地亩数</w:t>
            </w:r>
          </w:p>
        </w:tc>
        <w:tc>
          <w:tcPr>
            <w:tcW w:w="2835" w:type="dxa"/>
            <w:vAlign w:val="center"/>
          </w:tcPr>
          <w:p>
            <w:pPr>
              <w:pStyle w:val="17"/>
            </w:pPr>
            <w:r>
              <w:t>征地的亩数</w:t>
            </w:r>
          </w:p>
        </w:tc>
        <w:tc>
          <w:tcPr>
            <w:tcW w:w="2551" w:type="dxa"/>
            <w:vAlign w:val="center"/>
          </w:tcPr>
          <w:p>
            <w:pPr>
              <w:pStyle w:val="17"/>
            </w:pPr>
            <w:r>
              <w:t>&gt;1亩</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补偿款发放率</w:t>
            </w:r>
          </w:p>
        </w:tc>
        <w:tc>
          <w:tcPr>
            <w:tcW w:w="2835" w:type="dxa"/>
            <w:vAlign w:val="center"/>
          </w:tcPr>
          <w:p>
            <w:pPr>
              <w:pStyle w:val="17"/>
            </w:pPr>
            <w:r>
              <w:t>补偿款发放率</w:t>
            </w:r>
          </w:p>
        </w:tc>
        <w:tc>
          <w:tcPr>
            <w:tcW w:w="2551" w:type="dxa"/>
            <w:vAlign w:val="center"/>
          </w:tcPr>
          <w:p>
            <w:pPr>
              <w:pStyle w:val="17"/>
            </w:pPr>
            <w:r>
              <w: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2023年12月底前</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≤50万元</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是否将无法耕种的边角地及时征收，有效维护社会稳定</w:t>
            </w:r>
          </w:p>
        </w:tc>
        <w:tc>
          <w:tcPr>
            <w:tcW w:w="2835" w:type="dxa"/>
            <w:vAlign w:val="center"/>
          </w:tcPr>
          <w:p>
            <w:pPr>
              <w:pStyle w:val="17"/>
            </w:pPr>
            <w:r>
              <w:t>将无法耕种的边角地及时征收，有效维护社会稳定</w:t>
            </w:r>
          </w:p>
        </w:tc>
        <w:tc>
          <w:tcPr>
            <w:tcW w:w="2551" w:type="dxa"/>
            <w:vAlign w:val="center"/>
          </w:tcPr>
          <w:p>
            <w:pPr>
              <w:pStyle w:val="17"/>
            </w:pPr>
            <w:r>
              <w:t>是</w:t>
            </w:r>
          </w:p>
        </w:tc>
        <w:tc>
          <w:tcPr>
            <w:tcW w:w="2268" w:type="dxa"/>
            <w:vAlign w:val="center"/>
          </w:tcPr>
          <w:p>
            <w:pPr>
              <w:pStyle w:val="17"/>
            </w:pPr>
            <w:r>
              <w:t>上级文件要求</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2023年，唐山高新技术产业开发区三女河办事处（本级）安排政府采购预算0.00万元。具体内容见下表。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164001唐山高新技术产业开发区三女河办事处（本级）</w:t>
            </w:r>
          </w:p>
        </w:tc>
        <w:tc>
          <w:tcPr>
            <w:tcW w:w="8674"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0" w:type="dxa"/>
            <w:gridSpan w:val="8"/>
            <w:vAlign w:val="center"/>
          </w:tcPr>
          <w:p>
            <w:pPr>
              <w:pStyle w:val="15"/>
            </w:pPr>
            <w:r>
              <w:t>政府采购金额（当年部门预算安排资金）</w:t>
            </w:r>
          </w:p>
        </w:tc>
        <w:tc>
          <w:tcPr>
            <w:tcW w:w="964" w:type="dxa"/>
            <w:vMerge w:val="restart"/>
            <w:vAlign w:val="center"/>
          </w:tcPr>
          <w:p>
            <w:pPr>
              <w:pStyle w:val="15"/>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7"/>
            </w:pP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8"/>
            </w:pPr>
          </w:p>
        </w:tc>
        <w:tc>
          <w:tcPr>
            <w:tcW w:w="850" w:type="dxa"/>
            <w:vAlign w:val="center"/>
          </w:tcPr>
          <w:p>
            <w:pPr>
              <w:pStyle w:val="16"/>
            </w:pPr>
          </w:p>
        </w:tc>
        <w:tc>
          <w:tcPr>
            <w:tcW w:w="850"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hint="eastAsia" w:eastAsiaTheme="minorEastAsia"/>
          <w:color w:val="000000"/>
          <w:sz w:val="28"/>
          <w:lang w:eastAsia="zh-CN"/>
        </w:rPr>
      </w:pPr>
      <w:r>
        <w:rPr>
          <w:rFonts w:eastAsia="方正仿宋_GBK"/>
          <w:color w:val="000000"/>
          <w:sz w:val="28"/>
        </w:rPr>
        <w:t>唐山高新技术产业开发区三女河办事处（本级）上年末固定资产金额为</w:t>
      </w:r>
      <w:r>
        <w:rPr>
          <w:rFonts w:hint="eastAsia" w:eastAsiaTheme="minorEastAsia"/>
          <w:color w:val="000000"/>
          <w:sz w:val="28"/>
          <w:lang w:eastAsia="zh-CN"/>
        </w:rPr>
        <w:t>234.45</w:t>
      </w:r>
      <w:r>
        <w:rPr>
          <w:rFonts w:eastAsia="方正仿宋_GBK"/>
          <w:color w:val="000000"/>
          <w:sz w:val="28"/>
        </w:rPr>
        <w:t>万元（详见下表）。本年度拟购置固定资产总额为0.00万元。</w:t>
      </w:r>
      <w:bookmarkStart w:id="1" w:name="_GoBack"/>
      <w:bookmarkEnd w:id="1"/>
    </w:p>
    <w:p>
      <w:pPr>
        <w:spacing w:line="500" w:lineRule="exact"/>
        <w:ind w:firstLine="560"/>
        <w:rPr>
          <w:rFonts w:hint="eastAsia" w:eastAsiaTheme="minorEastAsia"/>
          <w:color w:val="000000"/>
          <w:sz w:val="28"/>
          <w:lang w:eastAsia="zh-CN"/>
        </w:rPr>
      </w:pPr>
    </w:p>
    <w:p>
      <w:pPr>
        <w:spacing w:line="500" w:lineRule="exact"/>
        <w:ind w:firstLine="560"/>
        <w:rPr>
          <w:rFonts w:hint="eastAsia" w:eastAsiaTheme="minorEastAsia"/>
          <w:color w:val="000000"/>
          <w:sz w:val="28"/>
          <w:lang w:eastAsia="zh-CN"/>
        </w:rPr>
      </w:pPr>
    </w:p>
    <w:p>
      <w:pPr>
        <w:spacing w:line="500" w:lineRule="exact"/>
        <w:ind w:firstLine="560"/>
        <w:rPr>
          <w:rFonts w:hint="eastAsia" w:eastAsiaTheme="minorEastAsia"/>
          <w:color w:val="000000"/>
          <w:sz w:val="28"/>
          <w:lang w:eastAsia="zh-CN"/>
        </w:rPr>
      </w:pPr>
    </w:p>
    <w:p>
      <w:pPr>
        <w:spacing w:line="500" w:lineRule="exact"/>
        <w:ind w:firstLine="560"/>
        <w:rPr>
          <w:rFonts w:hint="eastAsia" w:eastAsiaTheme="minorEastAsia"/>
          <w:lang w:eastAsia="zh-CN"/>
        </w:rPr>
      </w:pPr>
    </w:p>
    <w:p>
      <w:pPr>
        <w:jc w:val="center"/>
        <w:rPr>
          <w:rFonts w:ascii="方正小标宋_GBK" w:hAnsi="方正小标宋_GBK" w:eastAsia="方正小标宋_GBK" w:cs="方正小标宋_GBK"/>
          <w:color w:val="000000"/>
          <w:sz w:val="36"/>
        </w:rPr>
      </w:pPr>
    </w:p>
    <w:p>
      <w:pPr>
        <w:jc w:val="center"/>
      </w:pPr>
      <w:r>
        <w:rPr>
          <w:rFonts w:ascii="方正小标宋_GBK" w:hAnsi="方正小标宋_GBK" w:eastAsia="方正小标宋_GBK" w:cs="方正小标宋_GBK"/>
          <w:color w:val="000000"/>
          <w:sz w:val="36"/>
        </w:rPr>
        <w:t>单位固定资产占用情况表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4"/>
            </w:pPr>
            <w:r>
              <w:t>164001唐山高新技术产业开发区三女河办事处（本级）</w:t>
            </w:r>
          </w:p>
        </w:tc>
        <w:tc>
          <w:tcPr>
            <w:tcW w:w="5670" w:type="dxa"/>
            <w:gridSpan w:val="2"/>
            <w:tcBorders>
              <w:top w:val="single" w:color="FFFFFF" w:sz="6" w:space="0"/>
              <w:left w:val="single" w:color="FFFFFF" w:sz="6" w:space="0"/>
              <w:right w:val="single" w:color="FFFFFF" w:sz="6" w:space="0"/>
            </w:tcBorders>
            <w:vAlign w:val="center"/>
          </w:tcPr>
          <w:p>
            <w:pPr>
              <w:pStyle w:val="12"/>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合计</w:t>
            </w:r>
          </w:p>
        </w:tc>
        <w:tc>
          <w:tcPr>
            <w:tcW w:w="2835" w:type="dxa"/>
            <w:vAlign w:val="center"/>
          </w:tcPr>
          <w:p>
            <w:pPr>
              <w:pStyle w:val="18"/>
              <w:rPr>
                <w:rFonts w:hint="eastAsia" w:eastAsiaTheme="minorEastAsia"/>
                <w:lang w:eastAsia="zh-CN"/>
              </w:rPr>
            </w:pPr>
          </w:p>
        </w:tc>
        <w:tc>
          <w:tcPr>
            <w:tcW w:w="2835" w:type="dxa"/>
            <w:vAlign w:val="center"/>
          </w:tcPr>
          <w:p>
            <w:pPr>
              <w:pStyle w:val="16"/>
              <w:rPr>
                <w:rFonts w:hint="eastAsia" w:eastAsiaTheme="minorEastAsia"/>
                <w:lang w:eastAsia="zh-CN"/>
              </w:rPr>
            </w:pPr>
            <w:r>
              <w:rPr>
                <w:rFonts w:hint="eastAsia" w:eastAsiaTheme="minorEastAsia"/>
                <w:lang w:eastAsia="zh-CN"/>
              </w:rPr>
              <w:t>234.45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一、土地、房屋及构筑物</w:t>
            </w:r>
          </w:p>
        </w:tc>
        <w:tc>
          <w:tcPr>
            <w:tcW w:w="2835" w:type="dxa"/>
            <w:vAlign w:val="center"/>
          </w:tcPr>
          <w:p>
            <w:pPr>
              <w:pStyle w:val="18"/>
              <w:rPr>
                <w:rFonts w:hint="eastAsia" w:eastAsiaTheme="minorEastAsia"/>
                <w:lang w:eastAsia="zh-CN"/>
              </w:rPr>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其中：房屋</w:t>
            </w:r>
          </w:p>
        </w:tc>
        <w:tc>
          <w:tcPr>
            <w:tcW w:w="2835" w:type="dxa"/>
            <w:vAlign w:val="center"/>
          </w:tcPr>
          <w:p>
            <w:pPr>
              <w:pStyle w:val="18"/>
              <w:rPr>
                <w:rFonts w:hint="eastAsia" w:eastAsiaTheme="minorEastAsia"/>
                <w:lang w:eastAsia="zh-CN"/>
              </w:rPr>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二、通用设备</w:t>
            </w:r>
          </w:p>
        </w:tc>
        <w:tc>
          <w:tcPr>
            <w:tcW w:w="2835" w:type="dxa"/>
            <w:vAlign w:val="center"/>
          </w:tcPr>
          <w:p>
            <w:pPr>
              <w:pStyle w:val="18"/>
              <w:rPr>
                <w:rFonts w:hint="eastAsia" w:eastAsiaTheme="minorEastAsia"/>
                <w:lang w:eastAsia="zh-CN"/>
              </w:rPr>
            </w:pPr>
          </w:p>
        </w:tc>
        <w:tc>
          <w:tcPr>
            <w:tcW w:w="2835" w:type="dxa"/>
            <w:vAlign w:val="center"/>
          </w:tcPr>
          <w:p>
            <w:pPr>
              <w:pStyle w:val="16"/>
              <w:rPr>
                <w:rFonts w:hint="eastAsia" w:eastAsiaTheme="minorEastAsia"/>
                <w:lang w:eastAsia="zh-CN"/>
              </w:rPr>
            </w:pPr>
            <w:r>
              <w:rPr>
                <w:rFonts w:hint="eastAsia" w:eastAsiaTheme="minorEastAsia"/>
                <w:lang w:eastAsia="zh-CN"/>
              </w:rPr>
              <w:t>107.86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 xml:space="preserve">其中：汽车 </w:t>
            </w:r>
          </w:p>
        </w:tc>
        <w:tc>
          <w:tcPr>
            <w:tcW w:w="2835" w:type="dxa"/>
            <w:vAlign w:val="center"/>
          </w:tcPr>
          <w:p>
            <w:pPr>
              <w:pStyle w:val="18"/>
              <w:rPr>
                <w:rFonts w:hint="eastAsia" w:eastAsiaTheme="minorEastAsia"/>
                <w:lang w:eastAsia="zh-CN"/>
              </w:rPr>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三、专用设备</w:t>
            </w:r>
          </w:p>
        </w:tc>
        <w:tc>
          <w:tcPr>
            <w:tcW w:w="2835" w:type="dxa"/>
            <w:vAlign w:val="center"/>
          </w:tcPr>
          <w:p>
            <w:pPr>
              <w:pStyle w:val="18"/>
              <w:rPr>
                <w:rFonts w:hint="eastAsia" w:eastAsiaTheme="minorEastAsia"/>
                <w:lang w:eastAsia="zh-CN"/>
              </w:rPr>
            </w:pPr>
          </w:p>
        </w:tc>
        <w:tc>
          <w:tcPr>
            <w:tcW w:w="2835" w:type="dxa"/>
            <w:vAlign w:val="center"/>
          </w:tcPr>
          <w:p>
            <w:pPr>
              <w:pStyle w:val="16"/>
              <w:rPr>
                <w:rFonts w:hint="eastAsia" w:eastAsiaTheme="minorEastAsia"/>
                <w:lang w:eastAsia="zh-CN"/>
              </w:rPr>
            </w:pPr>
            <w:r>
              <w:rPr>
                <w:rFonts w:hint="eastAsia" w:eastAsiaTheme="minorEastAsia"/>
                <w:lang w:eastAsia="zh-CN"/>
              </w:rPr>
              <w:t>96.50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四、文物与陈列品</w:t>
            </w:r>
          </w:p>
        </w:tc>
        <w:tc>
          <w:tcPr>
            <w:tcW w:w="2835" w:type="dxa"/>
            <w:vAlign w:val="center"/>
          </w:tcPr>
          <w:p>
            <w:pPr>
              <w:pStyle w:val="18"/>
              <w:rPr>
                <w:rFonts w:hint="eastAsia" w:eastAsiaTheme="minorEastAsia"/>
                <w:lang w:eastAsia="zh-CN"/>
              </w:rPr>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rPr>
                <w:rFonts w:hint="eastAsia" w:eastAsiaTheme="minorEastAsia"/>
                <w:lang w:eastAsia="zh-CN"/>
              </w:rPr>
              <w:t>其中：文物</w:t>
            </w:r>
          </w:p>
        </w:tc>
        <w:tc>
          <w:tcPr>
            <w:tcW w:w="2835" w:type="dxa"/>
            <w:vAlign w:val="center"/>
          </w:tcPr>
          <w:p>
            <w:pPr>
              <w:pStyle w:val="18"/>
              <w:rPr>
                <w:rFonts w:hint="eastAsia" w:eastAsiaTheme="minorEastAsia"/>
                <w:lang w:eastAsia="zh-CN"/>
              </w:rPr>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五、图书档案</w:t>
            </w:r>
          </w:p>
        </w:tc>
        <w:tc>
          <w:tcPr>
            <w:tcW w:w="2835" w:type="dxa"/>
            <w:vAlign w:val="center"/>
          </w:tcPr>
          <w:p>
            <w:pPr>
              <w:pStyle w:val="18"/>
              <w:rPr>
                <w:rFonts w:hint="eastAsia" w:eastAsiaTheme="minorEastAsia"/>
                <w:lang w:eastAsia="zh-CN"/>
              </w:rPr>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rPr>
                <w:rFonts w:hint="eastAsia" w:eastAsiaTheme="minorEastAsia"/>
                <w:lang w:eastAsia="zh-CN"/>
              </w:rPr>
              <w:t>其中：图书资料</w:t>
            </w:r>
          </w:p>
        </w:tc>
        <w:tc>
          <w:tcPr>
            <w:tcW w:w="2835" w:type="dxa"/>
            <w:vAlign w:val="center"/>
          </w:tcPr>
          <w:p>
            <w:pPr>
              <w:pStyle w:val="18"/>
              <w:rPr>
                <w:rFonts w:hint="eastAsia" w:eastAsiaTheme="minorEastAsia"/>
                <w:lang w:eastAsia="zh-CN"/>
              </w:rPr>
            </w:pPr>
          </w:p>
        </w:tc>
        <w:tc>
          <w:tcPr>
            <w:tcW w:w="2835"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六、家具、用具、装具及动植物</w:t>
            </w:r>
          </w:p>
        </w:tc>
        <w:tc>
          <w:tcPr>
            <w:tcW w:w="2835" w:type="dxa"/>
            <w:vAlign w:val="center"/>
          </w:tcPr>
          <w:p>
            <w:pPr>
              <w:pStyle w:val="18"/>
              <w:rPr>
                <w:rFonts w:hint="eastAsia" w:eastAsiaTheme="minorEastAsia"/>
                <w:lang w:eastAsia="zh-CN"/>
              </w:rPr>
            </w:pPr>
          </w:p>
        </w:tc>
        <w:tc>
          <w:tcPr>
            <w:tcW w:w="2835" w:type="dxa"/>
            <w:vAlign w:val="center"/>
          </w:tcPr>
          <w:p>
            <w:pPr>
              <w:pStyle w:val="16"/>
              <w:rPr>
                <w:rFonts w:hint="eastAsia" w:eastAsiaTheme="minorEastAsia"/>
                <w:lang w:eastAsia="zh-CN"/>
              </w:rPr>
            </w:pPr>
            <w:r>
              <w:rPr>
                <w:rFonts w:hint="eastAsia" w:eastAsiaTheme="minorEastAsia"/>
                <w:lang w:eastAsia="zh-CN"/>
              </w:rPr>
              <w:t>30.09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其中：家具用具</w:t>
            </w:r>
          </w:p>
        </w:tc>
        <w:tc>
          <w:tcPr>
            <w:tcW w:w="2835" w:type="dxa"/>
            <w:vAlign w:val="center"/>
          </w:tcPr>
          <w:p>
            <w:pPr>
              <w:pStyle w:val="18"/>
              <w:rPr>
                <w:rFonts w:hint="eastAsia" w:eastAsiaTheme="minorEastAsia"/>
                <w:lang w:eastAsia="zh-CN"/>
              </w:rPr>
            </w:pPr>
          </w:p>
        </w:tc>
        <w:tc>
          <w:tcPr>
            <w:tcW w:w="2835" w:type="dxa"/>
            <w:vAlign w:val="center"/>
          </w:tcPr>
          <w:p>
            <w:pPr>
              <w:pStyle w:val="16"/>
            </w:pPr>
          </w:p>
        </w:tc>
      </w:tr>
    </w:tbl>
    <w:p>
      <w:pPr>
        <w:ind w:firstLine="840" w:firstLineChars="40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Theme="minorEastAsia"/>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Theme="minorEastAsia"/>
          <w:color w:val="000000"/>
          <w:sz w:val="28"/>
          <w:lang w:eastAsia="zh-CN"/>
        </w:rPr>
        <w:t>区</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NTVjYmFkYmVlODIxNTc1Y2FkOTY0ZTA2MjI4YmQifQ=="/>
  </w:docVars>
  <w:rsids>
    <w:rsidRoot w:val="008407E5"/>
    <w:rsid w:val="000975DB"/>
    <w:rsid w:val="000F6EC5"/>
    <w:rsid w:val="00125054"/>
    <w:rsid w:val="00337E61"/>
    <w:rsid w:val="00397983"/>
    <w:rsid w:val="0044041D"/>
    <w:rsid w:val="00496B7D"/>
    <w:rsid w:val="0053352F"/>
    <w:rsid w:val="006910DD"/>
    <w:rsid w:val="006C3085"/>
    <w:rsid w:val="007372DB"/>
    <w:rsid w:val="00753531"/>
    <w:rsid w:val="00767BA3"/>
    <w:rsid w:val="0079570E"/>
    <w:rsid w:val="008407E5"/>
    <w:rsid w:val="00863278"/>
    <w:rsid w:val="00AC32D5"/>
    <w:rsid w:val="00B23CD8"/>
    <w:rsid w:val="00B421CA"/>
    <w:rsid w:val="00DA0563"/>
    <w:rsid w:val="00DC3C4C"/>
    <w:rsid w:val="00E34854"/>
    <w:rsid w:val="00E518D8"/>
    <w:rsid w:val="00F57B38"/>
    <w:rsid w:val="00FC4877"/>
    <w:rsid w:val="251E78C8"/>
    <w:rsid w:val="29C805C1"/>
    <w:rsid w:val="316B2774"/>
    <w:rsid w:val="34B10FD5"/>
    <w:rsid w:val="5C8E0048"/>
    <w:rsid w:val="771542E1"/>
    <w:rsid w:val="7BBC2D55"/>
    <w:rsid w:val="7F457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Balloon Text"/>
    <w:basedOn w:val="1"/>
    <w:link w:val="37"/>
    <w:semiHidden/>
    <w:unhideWhenUsed/>
    <w:qFormat/>
    <w:uiPriority w:val="99"/>
    <w:rPr>
      <w:sz w:val="18"/>
      <w:szCs w:val="18"/>
    </w:rPr>
  </w:style>
  <w:style w:type="paragraph" w:styleId="4">
    <w:name w:val="footer"/>
    <w:basedOn w:val="1"/>
    <w:link w:val="39"/>
    <w:unhideWhenUsed/>
    <w:qFormat/>
    <w:uiPriority w:val="99"/>
    <w:pPr>
      <w:tabs>
        <w:tab w:val="center" w:pos="4153"/>
        <w:tab w:val="right" w:pos="8306"/>
      </w:tabs>
      <w:snapToGrid w:val="0"/>
    </w:pPr>
    <w:rPr>
      <w:sz w:val="18"/>
      <w:szCs w:val="18"/>
    </w:rPr>
  </w:style>
  <w:style w:type="paragraph" w:styleId="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spacing w:before="120"/>
      <w:ind w:firstLine="560"/>
    </w:pPr>
    <w:rPr>
      <w:rFonts w:eastAsia="方正仿宋_GBK"/>
      <w:color w:val="000000"/>
      <w:sz w:val="28"/>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单元格样式22"/>
    <w:basedOn w:val="1"/>
    <w:qFormat/>
    <w:uiPriority w:val="0"/>
    <w:pPr>
      <w:jc w:val="right"/>
    </w:pPr>
    <w:rPr>
      <w:rFonts w:ascii="方正小标宋_GBK" w:hAnsi="方正小标宋_GBK" w:eastAsia="方正小标宋_GBK" w:cs="方正小标宋_GBK"/>
    </w:rPr>
  </w:style>
  <w:style w:type="paragraph" w:customStyle="1" w:styleId="13">
    <w:name w:val="单元格样式21"/>
    <w:basedOn w:val="1"/>
    <w:qFormat/>
    <w:uiPriority w:val="0"/>
    <w:pPr>
      <w:jc w:val="center"/>
    </w:pPr>
    <w:rPr>
      <w:rFonts w:ascii="方正小标宋_GBK" w:hAnsi="方正小标宋_GBK" w:eastAsia="方正小标宋_GBK" w:cs="方正小标宋_GBK"/>
    </w:rPr>
  </w:style>
  <w:style w:type="paragraph" w:customStyle="1" w:styleId="14">
    <w:name w:val="单元格样式20"/>
    <w:basedOn w:val="1"/>
    <w:qFormat/>
    <w:uiPriority w:val="0"/>
    <w:rPr>
      <w:rFonts w:ascii="方正小标宋_GBK" w:hAnsi="方正小标宋_GBK" w:eastAsia="方正小标宋_GBK" w:cs="方正小标宋_GBK"/>
    </w:rPr>
  </w:style>
  <w:style w:type="paragraph" w:customStyle="1" w:styleId="15">
    <w:name w:val="单元格样式1"/>
    <w:basedOn w:val="1"/>
    <w:qFormat/>
    <w:uiPriority w:val="0"/>
    <w:pPr>
      <w:jc w:val="center"/>
    </w:pPr>
    <w:rPr>
      <w:rFonts w:ascii="方正书宋_GBK" w:hAnsi="方正书宋_GBK" w:eastAsia="方正书宋_GBK" w:cs="方正书宋_GBK"/>
      <w:b/>
      <w:sz w:val="21"/>
    </w:rPr>
  </w:style>
  <w:style w:type="paragraph" w:customStyle="1" w:styleId="16">
    <w:name w:val="单元格样式4"/>
    <w:basedOn w:val="1"/>
    <w:qFormat/>
    <w:uiPriority w:val="0"/>
    <w:pPr>
      <w:jc w:val="right"/>
    </w:pPr>
    <w:rPr>
      <w:rFonts w:ascii="方正书宋_GBK" w:hAnsi="方正书宋_GBK" w:eastAsia="方正书宋_GBK" w:cs="方正书宋_GBK"/>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3"/>
    <w:basedOn w:val="1"/>
    <w:qFormat/>
    <w:uiPriority w:val="0"/>
    <w:pPr>
      <w:jc w:val="center"/>
    </w:pPr>
    <w:rPr>
      <w:rFonts w:ascii="方正书宋_GBK" w:hAnsi="方正书宋_GBK" w:eastAsia="方正书宋_GBK" w:cs="方正书宋_GBK"/>
      <w:sz w:val="21"/>
    </w:rPr>
  </w:style>
  <w:style w:type="paragraph" w:customStyle="1" w:styleId="19">
    <w:name w:val="单元格样式6"/>
    <w:basedOn w:val="1"/>
    <w:qFormat/>
    <w:uiPriority w:val="0"/>
    <w:pPr>
      <w:jc w:val="center"/>
    </w:pPr>
    <w:rPr>
      <w:rFonts w:ascii="方正书宋_GBK" w:hAnsi="方正书宋_GBK" w:eastAsia="方正书宋_GBK" w:cs="方正书宋_GBK"/>
      <w:b/>
      <w:sz w:val="21"/>
    </w:rPr>
  </w:style>
  <w:style w:type="paragraph" w:customStyle="1" w:styleId="20">
    <w:name w:val="单元格样式7"/>
    <w:basedOn w:val="1"/>
    <w:qFormat/>
    <w:uiPriority w:val="0"/>
    <w:pPr>
      <w:jc w:val="right"/>
    </w:pPr>
    <w:rPr>
      <w:rFonts w:ascii="方正书宋_GBK" w:hAnsi="方正书宋_GBK" w:eastAsia="方正书宋_GBK" w:cs="方正书宋_GBK"/>
      <w:b/>
      <w:sz w:val="21"/>
    </w:rPr>
  </w:style>
  <w:style w:type="paragraph" w:customStyle="1" w:styleId="21">
    <w:name w:val="单元格样式5"/>
    <w:basedOn w:val="1"/>
    <w:qFormat/>
    <w:uiPriority w:val="0"/>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line="500" w:lineRule="exact"/>
      <w:ind w:firstLine="560"/>
    </w:pPr>
    <w:rPr>
      <w:rFonts w:eastAsia="方正仿宋_GBK"/>
      <w:sz w:val="28"/>
    </w:rPr>
  </w:style>
  <w:style w:type="paragraph" w:customStyle="1" w:styleId="23">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4">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5">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6">
    <w:name w:val="插入文本样式-插入总体目标文件"/>
    <w:basedOn w:val="1"/>
    <w:qFormat/>
    <w:uiPriority w:val="0"/>
    <w:pPr>
      <w:spacing w:line="500" w:lineRule="exact"/>
      <w:ind w:firstLine="560"/>
    </w:pPr>
    <w:rPr>
      <w:rFonts w:eastAsia="方正仿宋_GBK"/>
      <w:sz w:val="28"/>
    </w:rPr>
  </w:style>
  <w:style w:type="paragraph" w:customStyle="1" w:styleId="27">
    <w:name w:val="插入文本样式-插入职责分类绩效目标文件"/>
    <w:basedOn w:val="1"/>
    <w:qFormat/>
    <w:uiPriority w:val="0"/>
    <w:pPr>
      <w:spacing w:line="500" w:lineRule="exact"/>
      <w:ind w:firstLine="560"/>
    </w:pPr>
    <w:rPr>
      <w:rFonts w:eastAsia="方正仿宋_GBK"/>
      <w:sz w:val="28"/>
    </w:rPr>
  </w:style>
  <w:style w:type="paragraph" w:customStyle="1" w:styleId="28">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9">
    <w:name w:val="单元格样式23"/>
    <w:basedOn w:val="1"/>
    <w:qFormat/>
    <w:uiPriority w:val="0"/>
    <w:pPr>
      <w:jc w:val="right"/>
    </w:pPr>
    <w:rPr>
      <w:rFonts w:ascii="方正书宋_GBK" w:hAnsi="方正书宋_GBK" w:eastAsia="方正书宋_GBK" w:cs="方正书宋_GBK"/>
    </w:rPr>
  </w:style>
  <w:style w:type="paragraph" w:customStyle="1" w:styleId="30">
    <w:name w:val="插入文本样式-插入单位职责文件"/>
    <w:basedOn w:val="1"/>
    <w:qFormat/>
    <w:uiPriority w:val="0"/>
    <w:pPr>
      <w:spacing w:line="500" w:lineRule="exact"/>
      <w:ind w:firstLine="560"/>
    </w:pPr>
    <w:rPr>
      <w:rFonts w:eastAsia="方正仿宋_GBK"/>
      <w:sz w:val="28"/>
    </w:rPr>
  </w:style>
  <w:style w:type="paragraph" w:customStyle="1" w:styleId="31">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2">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3">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4">
    <w:name w:val="列出段落1"/>
    <w:basedOn w:val="1"/>
    <w:qFormat/>
    <w:uiPriority w:val="0"/>
    <w:pPr>
      <w:adjustRightInd w:val="0"/>
      <w:snapToGrid w:val="0"/>
      <w:spacing w:after="200"/>
      <w:ind w:firstLine="420" w:firstLineChars="200"/>
    </w:pPr>
    <w:rPr>
      <w:rFonts w:ascii="Tahoma" w:hAnsi="Tahoma" w:eastAsia="微软雅黑" w:cs="Tahoma"/>
      <w:sz w:val="22"/>
      <w:szCs w:val="22"/>
    </w:rPr>
  </w:style>
  <w:style w:type="paragraph" w:customStyle="1" w:styleId="35">
    <w:name w:val="List Paragraph1"/>
    <w:basedOn w:val="1"/>
    <w:qFormat/>
    <w:uiPriority w:val="0"/>
    <w:pPr>
      <w:ind w:firstLine="420" w:firstLineChars="200"/>
    </w:pPr>
    <w:rPr>
      <w:rFonts w:ascii="Calibri" w:hAnsi="Calibri" w:cstheme="minorBidi"/>
    </w:rPr>
  </w:style>
  <w:style w:type="paragraph" w:customStyle="1" w:styleId="36">
    <w:name w:val="p15"/>
    <w:basedOn w:val="1"/>
    <w:qFormat/>
    <w:uiPriority w:val="0"/>
    <w:pPr>
      <w:snapToGrid w:val="0"/>
      <w:spacing w:after="200"/>
      <w:ind w:firstLine="420"/>
    </w:pPr>
    <w:rPr>
      <w:rFonts w:ascii="Tahoma" w:hAnsi="Tahoma" w:cs="Tahoma"/>
      <w:sz w:val="22"/>
      <w:szCs w:val="22"/>
    </w:rPr>
  </w:style>
  <w:style w:type="character" w:customStyle="1" w:styleId="37">
    <w:name w:val="批注框文本 Char"/>
    <w:basedOn w:val="11"/>
    <w:link w:val="3"/>
    <w:semiHidden/>
    <w:qFormat/>
    <w:uiPriority w:val="99"/>
    <w:rPr>
      <w:rFonts w:eastAsia="Times New Roman"/>
      <w:sz w:val="18"/>
      <w:szCs w:val="18"/>
      <w:lang w:eastAsia="uk-UA"/>
    </w:rPr>
  </w:style>
  <w:style w:type="character" w:customStyle="1" w:styleId="38">
    <w:name w:val="页眉 Char"/>
    <w:basedOn w:val="11"/>
    <w:link w:val="5"/>
    <w:qFormat/>
    <w:uiPriority w:val="99"/>
    <w:rPr>
      <w:rFonts w:eastAsia="Times New Roman"/>
      <w:sz w:val="18"/>
      <w:szCs w:val="18"/>
      <w:lang w:eastAsia="uk-UA"/>
    </w:rPr>
  </w:style>
  <w:style w:type="character" w:customStyle="1" w:styleId="39">
    <w:name w:val="页脚 Char"/>
    <w:basedOn w:val="11"/>
    <w:link w:val="4"/>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3" Type="http://schemas.openxmlformats.org/officeDocument/2006/relationships/fontTable" Target="fontTable.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2023-02-27T15:04:19Z</dcterms:created>
  <dcterms:modified xsi:type="dcterms:W3CDTF">2023-02-27T07:04:18Z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2023-02-27T15:04:27Z</dcterms:created>
  <dcterms:modified xsi:type="dcterms:W3CDTF">2023-02-27T07:04:27Z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2023-02-27T15:04:19Z</dcterms:created>
  <dcterms:modified xsi:type="dcterms:W3CDTF">2023-02-27T07:04:19Z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2023-02-27T15:04:16Z</dcterms:created>
  <dcterms:modified xsi:type="dcterms:W3CDTF">2023-02-27T07:04:16Z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2023-02-27T15:04:18Z</dcterms:created>
  <dcterms:modified xsi:type="dcterms:W3CDTF">2023-02-27T07:04:18Z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2023-02-27T15:04:17Z</dcterms:created>
  <dcterms:modified xsi:type="dcterms:W3CDTF">2023-02-27T07:04:17Z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2023-02-27T15:04:28Z</dcterms:created>
  <dcterms:modified xsi:type="dcterms:W3CDTF">2023-02-27T07:04:28Z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2023-02-27T15:04:27Z</dcterms:created>
  <dcterms:modified xsi:type="dcterms:W3CDTF">2023-02-27T07:04:27Z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2023-02-27T15:04:16Z</dcterms:created>
  <dcterms:modified xsi:type="dcterms:W3CDTF">2023-02-27T07:04:16Z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2023-02-27T15:04:17Z</dcterms:created>
  <dcterms:modified xsi:type="dcterms:W3CDTF">2023-02-27T07:04:17Z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2023-02-27T15:04:18Z</dcterms:created>
  <dcterms:modified xsi:type="dcterms:W3CDTF">2023-02-27T07:04:18Z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2023-02-27T15:04:18Z</dcterms:created>
  <dcterms:modified xsi:type="dcterms:W3CDTF">2023-02-27T07:04:18Z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2023-02-27T15:04:27Z</dcterms:created>
  <dcterms:modified xsi:type="dcterms:W3CDTF">2023-02-27T07:04:27Z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2023-02-27T15:04:18Z</dcterms:created>
  <dcterms:modified xsi:type="dcterms:W3CDTF">2023-02-27T07:04:18Z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2023-02-27T15:04:28Z</dcterms:created>
  <dcterms:modified xsi:type="dcterms:W3CDTF">2023-02-27T07:04:28Z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2023-02-27T15:04:19Z</dcterms:created>
  <dcterms:modified xsi:type="dcterms:W3CDTF">2023-02-27T07:04:19Z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2023-02-27T15:04:28Z</dcterms:created>
  <dcterms:modified xsi:type="dcterms:W3CDTF">2023-02-27T07:04:28Z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2023-02-27T15:04:18Z</dcterms:created>
  <dcterms:modified xsi:type="dcterms:W3CDTF">2023-02-27T07:04:18Z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2023-02-27T15:04:27Z</dcterms:created>
  <dcterms:modified xsi:type="dcterms:W3CDTF">2023-02-27T07:04:27Z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2023-02-27T15:04:29Z</dcterms:created>
  <dcterms:modified xsi:type="dcterms:W3CDTF">2023-02-27T07:04:29Z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2023-02-27T15:04:27Z</dcterms:created>
  <dcterms:modified xsi:type="dcterms:W3CDTF">2023-02-27T07:04:27Z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2023-02-27T15:04:23Z</dcterms:created>
  <dcterms:modified xsi:type="dcterms:W3CDTF">2023-02-27T07:04:23Z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2023-02-27T15:04:26Z</dcterms:created>
  <dcterms:modified xsi:type="dcterms:W3CDTF">2023-02-27T07:04:26Z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2023-02-27T15:04:27Z</dcterms:created>
  <dcterms:modified xsi:type="dcterms:W3CDTF">2023-02-27T07:04:27Z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2023-02-27T15:04:17Z</dcterms:created>
  <dcterms:modified xsi:type="dcterms:W3CDTF">2023-02-27T07:04:17Z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2023-02-27T15:04:17Z</dcterms:created>
  <dcterms:modified xsi:type="dcterms:W3CDTF">2023-02-27T07:04:17Z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2023-02-27T15:04:26Z</dcterms:created>
  <dcterms:modified xsi:type="dcterms:W3CDTF">2023-02-27T07:04:26Z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2023-02-27T15:04:26Z</dcterms:created>
  <dcterms:modified xsi:type="dcterms:W3CDTF">2023-02-27T07:04:26Z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2023-02-27T15:04:17Z</dcterms:created>
  <dcterms:modified xsi:type="dcterms:W3CDTF">2023-02-27T07:04:17Z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2023-02-27T15:04:28Z</dcterms:created>
  <dcterms:modified xsi:type="dcterms:W3CDTF">2023-02-27T07:04:28Z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2023-02-27T15:04:26Z</dcterms:created>
  <dcterms:modified xsi:type="dcterms:W3CDTF">2023-02-27T07:04:26Z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2023-02-27T15:04:14Z</dcterms:created>
  <dcterms:modified xsi:type="dcterms:W3CDTF">2023-02-27T07:04:14Z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2023-02-27T15:04:20Z</dcterms:created>
  <dcterms:modified xsi:type="dcterms:W3CDTF">2023-02-27T07:04:20Z</dcterms:modified>
</cp:coreProperties>
</file>

<file path=customXml/itemProps1.xml><?xml version="1.0" encoding="utf-8"?>
<ds:datastoreItem xmlns:ds="http://schemas.openxmlformats.org/officeDocument/2006/customXml" ds:itemID="{33AC5D42-DB9E-482F-A2F7-A8B39ACDB790}">
  <ds:schemaRefs/>
</ds:datastoreItem>
</file>

<file path=customXml/itemProps10.xml><?xml version="1.0" encoding="utf-8"?>
<ds:datastoreItem xmlns:ds="http://schemas.openxmlformats.org/officeDocument/2006/customXml" ds:itemID="{17A84189-000C-4596-B186-05FC77FC177F}">
  <ds:schemaRefs/>
</ds:datastoreItem>
</file>

<file path=customXml/itemProps11.xml><?xml version="1.0" encoding="utf-8"?>
<ds:datastoreItem xmlns:ds="http://schemas.openxmlformats.org/officeDocument/2006/customXml" ds:itemID="{828DD349-FD65-4DD5-B074-18EB7EA9755A}">
  <ds:schemaRefs/>
</ds:datastoreItem>
</file>

<file path=customXml/itemProps12.xml><?xml version="1.0" encoding="utf-8"?>
<ds:datastoreItem xmlns:ds="http://schemas.openxmlformats.org/officeDocument/2006/customXml" ds:itemID="{D149E7C5-6A76-47D2-BDEB-CDF4DE91A5BD}">
  <ds:schemaRefs/>
</ds:datastoreItem>
</file>

<file path=customXml/itemProps13.xml><?xml version="1.0" encoding="utf-8"?>
<ds:datastoreItem xmlns:ds="http://schemas.openxmlformats.org/officeDocument/2006/customXml" ds:itemID="{C8D02DD2-3CF4-4B99-97A1-C8D868543E38}">
  <ds:schemaRefs/>
</ds:datastoreItem>
</file>

<file path=customXml/itemProps14.xml><?xml version="1.0" encoding="utf-8"?>
<ds:datastoreItem xmlns:ds="http://schemas.openxmlformats.org/officeDocument/2006/customXml" ds:itemID="{863FE203-25B0-43B1-9797-A8037AD12857}">
  <ds:schemaRefs/>
</ds:datastoreItem>
</file>

<file path=customXml/itemProps15.xml><?xml version="1.0" encoding="utf-8"?>
<ds:datastoreItem xmlns:ds="http://schemas.openxmlformats.org/officeDocument/2006/customXml" ds:itemID="{0E84A2BC-4169-43EC-8C28-377B071831D8}">
  <ds:schemaRefs/>
</ds:datastoreItem>
</file>

<file path=customXml/itemProps16.xml><?xml version="1.0" encoding="utf-8"?>
<ds:datastoreItem xmlns:ds="http://schemas.openxmlformats.org/officeDocument/2006/customXml" ds:itemID="{125308F6-438F-4DF9-A612-BE40A07EB71E}">
  <ds:schemaRefs/>
</ds:datastoreItem>
</file>

<file path=customXml/itemProps17.xml><?xml version="1.0" encoding="utf-8"?>
<ds:datastoreItem xmlns:ds="http://schemas.openxmlformats.org/officeDocument/2006/customXml" ds:itemID="{D6D1072E-D98D-48BF-B798-CF05EE6110DD}">
  <ds:schemaRefs/>
</ds:datastoreItem>
</file>

<file path=customXml/itemProps18.xml><?xml version="1.0" encoding="utf-8"?>
<ds:datastoreItem xmlns:ds="http://schemas.openxmlformats.org/officeDocument/2006/customXml" ds:itemID="{6410D48F-F083-4E44-B45E-E3A9E544A087}">
  <ds:schemaRefs/>
</ds:datastoreItem>
</file>

<file path=customXml/itemProps19.xml><?xml version="1.0" encoding="utf-8"?>
<ds:datastoreItem xmlns:ds="http://schemas.openxmlformats.org/officeDocument/2006/customXml" ds:itemID="{FBA93D68-D7FA-4B3F-953C-3635BB14DC89}">
  <ds:schemaRefs/>
</ds:datastoreItem>
</file>

<file path=customXml/itemProps2.xml><?xml version="1.0" encoding="utf-8"?>
<ds:datastoreItem xmlns:ds="http://schemas.openxmlformats.org/officeDocument/2006/customXml" ds:itemID="{4E57B5C3-17ED-4C2B-9060-58063DC8B4E4}">
  <ds:schemaRefs/>
</ds:datastoreItem>
</file>

<file path=customXml/itemProps20.xml><?xml version="1.0" encoding="utf-8"?>
<ds:datastoreItem xmlns:ds="http://schemas.openxmlformats.org/officeDocument/2006/customXml" ds:itemID="{DB39DBCE-5651-459A-9AD1-B07F0B6DE4CC}">
  <ds:schemaRefs/>
</ds:datastoreItem>
</file>

<file path=customXml/itemProps21.xml><?xml version="1.0" encoding="utf-8"?>
<ds:datastoreItem xmlns:ds="http://schemas.openxmlformats.org/officeDocument/2006/customXml" ds:itemID="{F86B820F-BF13-4179-84B3-554E7A8345F2}">
  <ds:schemaRefs/>
</ds:datastoreItem>
</file>

<file path=customXml/itemProps22.xml><?xml version="1.0" encoding="utf-8"?>
<ds:datastoreItem xmlns:ds="http://schemas.openxmlformats.org/officeDocument/2006/customXml" ds:itemID="{B7D1A121-8549-4691-B62F-7245706BFA9F}">
  <ds:schemaRefs/>
</ds:datastoreItem>
</file>

<file path=customXml/itemProps23.xml><?xml version="1.0" encoding="utf-8"?>
<ds:datastoreItem xmlns:ds="http://schemas.openxmlformats.org/officeDocument/2006/customXml" ds:itemID="{EEF803D4-E43F-4273-8661-8E32ADA67E43}">
  <ds:schemaRefs/>
</ds:datastoreItem>
</file>

<file path=customXml/itemProps24.xml><?xml version="1.0" encoding="utf-8"?>
<ds:datastoreItem xmlns:ds="http://schemas.openxmlformats.org/officeDocument/2006/customXml" ds:itemID="{FB6BFEFE-5407-429E-AAB2-480F1A653768}">
  <ds:schemaRefs/>
</ds:datastoreItem>
</file>

<file path=customXml/itemProps25.xml><?xml version="1.0" encoding="utf-8"?>
<ds:datastoreItem xmlns:ds="http://schemas.openxmlformats.org/officeDocument/2006/customXml" ds:itemID="{8DE811E3-22EF-4C97-96EE-2559AEC3AD29}">
  <ds:schemaRefs/>
</ds:datastoreItem>
</file>

<file path=customXml/itemProps26.xml><?xml version="1.0" encoding="utf-8"?>
<ds:datastoreItem xmlns:ds="http://schemas.openxmlformats.org/officeDocument/2006/customXml" ds:itemID="{B31FBDC3-9CBB-412E-9E78-A35C5311D59D}">
  <ds:schemaRefs/>
</ds:datastoreItem>
</file>

<file path=customXml/itemProps27.xml><?xml version="1.0" encoding="utf-8"?>
<ds:datastoreItem xmlns:ds="http://schemas.openxmlformats.org/officeDocument/2006/customXml" ds:itemID="{91FFB7F3-54C6-4838-8914-2E2E87229E04}">
  <ds:schemaRefs/>
</ds:datastoreItem>
</file>

<file path=customXml/itemProps28.xml><?xml version="1.0" encoding="utf-8"?>
<ds:datastoreItem xmlns:ds="http://schemas.openxmlformats.org/officeDocument/2006/customXml" ds:itemID="{E94E04C4-60E3-4570-BFD3-42B539A6B8C6}">
  <ds:schemaRefs/>
</ds:datastoreItem>
</file>

<file path=customXml/itemProps29.xml><?xml version="1.0" encoding="utf-8"?>
<ds:datastoreItem xmlns:ds="http://schemas.openxmlformats.org/officeDocument/2006/customXml" ds:itemID="{B805B118-7805-479F-B03C-D928A23E577C}">
  <ds:schemaRefs/>
</ds:datastoreItem>
</file>

<file path=customXml/itemProps3.xml><?xml version="1.0" encoding="utf-8"?>
<ds:datastoreItem xmlns:ds="http://schemas.openxmlformats.org/officeDocument/2006/customXml" ds:itemID="{78353E5C-7330-463E-A928-19CB093F6990}">
  <ds:schemaRefs/>
</ds:datastoreItem>
</file>

<file path=customXml/itemProps30.xml><?xml version="1.0" encoding="utf-8"?>
<ds:datastoreItem xmlns:ds="http://schemas.openxmlformats.org/officeDocument/2006/customXml" ds:itemID="{BCF6E370-4950-4471-B3A3-8597B523E84D}">
  <ds:schemaRefs/>
</ds:datastoreItem>
</file>

<file path=customXml/itemProps31.xml><?xml version="1.0" encoding="utf-8"?>
<ds:datastoreItem xmlns:ds="http://schemas.openxmlformats.org/officeDocument/2006/customXml" ds:itemID="{FD318F9C-6A09-4F6B-AD47-D245184744CA}">
  <ds:schemaRefs/>
</ds:datastoreItem>
</file>

<file path=customXml/itemProps32.xml><?xml version="1.0" encoding="utf-8"?>
<ds:datastoreItem xmlns:ds="http://schemas.openxmlformats.org/officeDocument/2006/customXml" ds:itemID="{54734BD9-E297-47F8-8841-97C910B7D3EB}">
  <ds:schemaRefs/>
</ds:datastoreItem>
</file>

<file path=customXml/itemProps33.xml><?xml version="1.0" encoding="utf-8"?>
<ds:datastoreItem xmlns:ds="http://schemas.openxmlformats.org/officeDocument/2006/customXml" ds:itemID="{DBB76EFC-58C0-47D0-849E-C5DFAD44E492}">
  <ds:schemaRefs/>
</ds:datastoreItem>
</file>

<file path=customXml/itemProps34.xml><?xml version="1.0" encoding="utf-8"?>
<ds:datastoreItem xmlns:ds="http://schemas.openxmlformats.org/officeDocument/2006/customXml" ds:itemID="{AA7A3110-A7DC-408E-8556-AA2414B8677A}">
  <ds:schemaRefs/>
</ds:datastoreItem>
</file>

<file path=customXml/itemProps35.xml><?xml version="1.0" encoding="utf-8"?>
<ds:datastoreItem xmlns:ds="http://schemas.openxmlformats.org/officeDocument/2006/customXml" ds:itemID="{7818BC7C-3B5F-4AB3-B89E-B0C118EC9CB6}">
  <ds:schemaRefs/>
</ds:datastoreItem>
</file>

<file path=customXml/itemProps36.xml><?xml version="1.0" encoding="utf-8"?>
<ds:datastoreItem xmlns:ds="http://schemas.openxmlformats.org/officeDocument/2006/customXml" ds:itemID="{86C45762-F7B2-4043-88D5-5851981A27B7}">
  <ds:schemaRefs/>
</ds:datastoreItem>
</file>

<file path=customXml/itemProps37.xml><?xml version="1.0" encoding="utf-8"?>
<ds:datastoreItem xmlns:ds="http://schemas.openxmlformats.org/officeDocument/2006/customXml" ds:itemID="{5ED85735-AE23-4386-A813-D3B7F4E36329}">
  <ds:schemaRefs/>
</ds:datastoreItem>
</file>

<file path=customXml/itemProps38.xml><?xml version="1.0" encoding="utf-8"?>
<ds:datastoreItem xmlns:ds="http://schemas.openxmlformats.org/officeDocument/2006/customXml" ds:itemID="{9F155A19-F14C-4C68-AE37-8878645BBF19}">
  <ds:schemaRefs/>
</ds:datastoreItem>
</file>

<file path=customXml/itemProps39.xml><?xml version="1.0" encoding="utf-8"?>
<ds:datastoreItem xmlns:ds="http://schemas.openxmlformats.org/officeDocument/2006/customXml" ds:itemID="{0D4FB854-2A6D-4CD9-9285-439412D2BDD5}">
  <ds:schemaRefs/>
</ds:datastoreItem>
</file>

<file path=customXml/itemProps4.xml><?xml version="1.0" encoding="utf-8"?>
<ds:datastoreItem xmlns:ds="http://schemas.openxmlformats.org/officeDocument/2006/customXml" ds:itemID="{C2CA6A1F-7634-4930-9302-5AFC7EF4E304}">
  <ds:schemaRefs/>
</ds:datastoreItem>
</file>

<file path=customXml/itemProps40.xml><?xml version="1.0" encoding="utf-8"?>
<ds:datastoreItem xmlns:ds="http://schemas.openxmlformats.org/officeDocument/2006/customXml" ds:itemID="{18030E7C-2BFE-470A-99CA-3A75E93D97B5}">
  <ds:schemaRefs/>
</ds:datastoreItem>
</file>

<file path=customXml/itemProps41.xml><?xml version="1.0" encoding="utf-8"?>
<ds:datastoreItem xmlns:ds="http://schemas.openxmlformats.org/officeDocument/2006/customXml" ds:itemID="{03AFEE67-E10F-4133-85BF-9832F2D0112C}">
  <ds:schemaRefs/>
</ds:datastoreItem>
</file>

<file path=customXml/itemProps42.xml><?xml version="1.0" encoding="utf-8"?>
<ds:datastoreItem xmlns:ds="http://schemas.openxmlformats.org/officeDocument/2006/customXml" ds:itemID="{18054C01-5A74-4065-8C40-86AED27D5EC6}">
  <ds:schemaRefs/>
</ds:datastoreItem>
</file>

<file path=customXml/itemProps43.xml><?xml version="1.0" encoding="utf-8"?>
<ds:datastoreItem xmlns:ds="http://schemas.openxmlformats.org/officeDocument/2006/customXml" ds:itemID="{6EE0BB76-9178-4941-818D-68BCB1592CB5}">
  <ds:schemaRefs/>
</ds:datastoreItem>
</file>

<file path=customXml/itemProps44.xml><?xml version="1.0" encoding="utf-8"?>
<ds:datastoreItem xmlns:ds="http://schemas.openxmlformats.org/officeDocument/2006/customXml" ds:itemID="{79B66776-13D5-4F92-BA66-D25259BCD042}">
  <ds:schemaRefs/>
</ds:datastoreItem>
</file>

<file path=customXml/itemProps45.xml><?xml version="1.0" encoding="utf-8"?>
<ds:datastoreItem xmlns:ds="http://schemas.openxmlformats.org/officeDocument/2006/customXml" ds:itemID="{EC420C64-CC94-4725-9AB2-B03C4AE0EB21}">
  <ds:schemaRefs/>
</ds:datastoreItem>
</file>

<file path=customXml/itemProps46.xml><?xml version="1.0" encoding="utf-8"?>
<ds:datastoreItem xmlns:ds="http://schemas.openxmlformats.org/officeDocument/2006/customXml" ds:itemID="{43D5279D-0FAD-4861-93C6-18D495D36779}">
  <ds:schemaRefs/>
</ds:datastoreItem>
</file>

<file path=customXml/itemProps47.xml><?xml version="1.0" encoding="utf-8"?>
<ds:datastoreItem xmlns:ds="http://schemas.openxmlformats.org/officeDocument/2006/customXml" ds:itemID="{2F31FDFE-D5F8-485A-A45A-D9AD4F8BB13F}">
  <ds:schemaRefs/>
</ds:datastoreItem>
</file>

<file path=customXml/itemProps48.xml><?xml version="1.0" encoding="utf-8"?>
<ds:datastoreItem xmlns:ds="http://schemas.openxmlformats.org/officeDocument/2006/customXml" ds:itemID="{781B72C6-C1D6-4928-BA50-889AB552C9D3}">
  <ds:schemaRefs/>
</ds:datastoreItem>
</file>

<file path=customXml/itemProps49.xml><?xml version="1.0" encoding="utf-8"?>
<ds:datastoreItem xmlns:ds="http://schemas.openxmlformats.org/officeDocument/2006/customXml" ds:itemID="{AEDA43A7-7BBB-4243-9676-4EF18D316C06}">
  <ds:schemaRefs/>
</ds:datastoreItem>
</file>

<file path=customXml/itemProps5.xml><?xml version="1.0" encoding="utf-8"?>
<ds:datastoreItem xmlns:ds="http://schemas.openxmlformats.org/officeDocument/2006/customXml" ds:itemID="{D4BE415F-7EAB-4023-A8EF-BE6A03EDB26A}">
  <ds:schemaRefs/>
</ds:datastoreItem>
</file>

<file path=customXml/itemProps50.xml><?xml version="1.0" encoding="utf-8"?>
<ds:datastoreItem xmlns:ds="http://schemas.openxmlformats.org/officeDocument/2006/customXml" ds:itemID="{79032532-F6FF-4EC3-8DBF-ADE25A948D3B}">
  <ds:schemaRefs/>
</ds:datastoreItem>
</file>

<file path=customXml/itemProps51.xml><?xml version="1.0" encoding="utf-8"?>
<ds:datastoreItem xmlns:ds="http://schemas.openxmlformats.org/officeDocument/2006/customXml" ds:itemID="{A1356CB3-CCB8-40D2-818D-38C6558460BE}">
  <ds:schemaRefs/>
</ds:datastoreItem>
</file>

<file path=customXml/itemProps52.xml><?xml version="1.0" encoding="utf-8"?>
<ds:datastoreItem xmlns:ds="http://schemas.openxmlformats.org/officeDocument/2006/customXml" ds:itemID="{09FA3BE8-F5BF-4A0F-BAD6-2AD75B714DC6}">
  <ds:schemaRefs/>
</ds:datastoreItem>
</file>

<file path=customXml/itemProps53.xml><?xml version="1.0" encoding="utf-8"?>
<ds:datastoreItem xmlns:ds="http://schemas.openxmlformats.org/officeDocument/2006/customXml" ds:itemID="{9F1C9177-091F-41A9-A158-1158084EAE90}">
  <ds:schemaRefs/>
</ds:datastoreItem>
</file>

<file path=customXml/itemProps54.xml><?xml version="1.0" encoding="utf-8"?>
<ds:datastoreItem xmlns:ds="http://schemas.openxmlformats.org/officeDocument/2006/customXml" ds:itemID="{C4676412-3DCF-4664-B1BA-1F59F03420D5}">
  <ds:schemaRefs/>
</ds:datastoreItem>
</file>

<file path=customXml/itemProps55.xml><?xml version="1.0" encoding="utf-8"?>
<ds:datastoreItem xmlns:ds="http://schemas.openxmlformats.org/officeDocument/2006/customXml" ds:itemID="{10957CCA-848E-414B-92A8-64B4EA1688A6}">
  <ds:schemaRefs/>
</ds:datastoreItem>
</file>

<file path=customXml/itemProps56.xml><?xml version="1.0" encoding="utf-8"?>
<ds:datastoreItem xmlns:ds="http://schemas.openxmlformats.org/officeDocument/2006/customXml" ds:itemID="{F96C1B76-AFE2-431D-91C6-C26BDC6BEC62}">
  <ds:schemaRefs/>
</ds:datastoreItem>
</file>

<file path=customXml/itemProps57.xml><?xml version="1.0" encoding="utf-8"?>
<ds:datastoreItem xmlns:ds="http://schemas.openxmlformats.org/officeDocument/2006/customXml" ds:itemID="{A1D06345-7B75-4B15-8DC4-6FEA75DFF48D}">
  <ds:schemaRefs/>
</ds:datastoreItem>
</file>

<file path=customXml/itemProps58.xml><?xml version="1.0" encoding="utf-8"?>
<ds:datastoreItem xmlns:ds="http://schemas.openxmlformats.org/officeDocument/2006/customXml" ds:itemID="{C11BF58E-C807-470E-A3FB-1A746AFF4C4C}">
  <ds:schemaRefs/>
</ds:datastoreItem>
</file>

<file path=customXml/itemProps59.xml><?xml version="1.0" encoding="utf-8"?>
<ds:datastoreItem xmlns:ds="http://schemas.openxmlformats.org/officeDocument/2006/customXml" ds:itemID="{27C23B48-92BD-4F0B-8B10-6B0E5EF9CFFC}">
  <ds:schemaRefs/>
</ds:datastoreItem>
</file>

<file path=customXml/itemProps6.xml><?xml version="1.0" encoding="utf-8"?>
<ds:datastoreItem xmlns:ds="http://schemas.openxmlformats.org/officeDocument/2006/customXml" ds:itemID="{38532EE3-8FF5-45BE-B869-B7F06DDE220A}">
  <ds:schemaRefs/>
</ds:datastoreItem>
</file>

<file path=customXml/itemProps60.xml><?xml version="1.0" encoding="utf-8"?>
<ds:datastoreItem xmlns:ds="http://schemas.openxmlformats.org/officeDocument/2006/customXml" ds:itemID="{B940AC01-5FB7-4D0D-AB4A-0B9F5821F5CF}">
  <ds:schemaRefs/>
</ds:datastoreItem>
</file>

<file path=customXml/itemProps61.xml><?xml version="1.0" encoding="utf-8"?>
<ds:datastoreItem xmlns:ds="http://schemas.openxmlformats.org/officeDocument/2006/customXml" ds:itemID="{9C4E0419-C4B9-44BD-96A6-0262A5893F7C}">
  <ds:schemaRefs/>
</ds:datastoreItem>
</file>

<file path=customXml/itemProps62.xml><?xml version="1.0" encoding="utf-8"?>
<ds:datastoreItem xmlns:ds="http://schemas.openxmlformats.org/officeDocument/2006/customXml" ds:itemID="{948A310C-E6C3-453F-AA20-0BCE39005394}">
  <ds:schemaRefs/>
</ds:datastoreItem>
</file>

<file path=customXml/itemProps63.xml><?xml version="1.0" encoding="utf-8"?>
<ds:datastoreItem xmlns:ds="http://schemas.openxmlformats.org/officeDocument/2006/customXml" ds:itemID="{0F36CAB8-8E58-40D9-B623-905117135F34}">
  <ds:schemaRefs/>
</ds:datastoreItem>
</file>

<file path=customXml/itemProps64.xml><?xml version="1.0" encoding="utf-8"?>
<ds:datastoreItem xmlns:ds="http://schemas.openxmlformats.org/officeDocument/2006/customXml" ds:itemID="{7D2E5F8D-763F-472F-918A-DE6A9A05DD01}">
  <ds:schemaRefs/>
</ds:datastoreItem>
</file>

<file path=customXml/itemProps65.xml><?xml version="1.0" encoding="utf-8"?>
<ds:datastoreItem xmlns:ds="http://schemas.openxmlformats.org/officeDocument/2006/customXml" ds:itemID="{3DD8DD3F-5A56-4456-8DC0-05AB81734BCE}">
  <ds:schemaRefs/>
</ds:datastoreItem>
</file>

<file path=customXml/itemProps66.xml><?xml version="1.0" encoding="utf-8"?>
<ds:datastoreItem xmlns:ds="http://schemas.openxmlformats.org/officeDocument/2006/customXml" ds:itemID="{F41DAF7B-56E1-407C-B406-B31E36550E54}">
  <ds:schemaRefs/>
</ds:datastoreItem>
</file>

<file path=customXml/itemProps67.xml><?xml version="1.0" encoding="utf-8"?>
<ds:datastoreItem xmlns:ds="http://schemas.openxmlformats.org/officeDocument/2006/customXml" ds:itemID="{94AEF801-243E-49CB-AF8E-079466A271C0}">
  <ds:schemaRefs/>
</ds:datastoreItem>
</file>

<file path=customXml/itemProps7.xml><?xml version="1.0" encoding="utf-8"?>
<ds:datastoreItem xmlns:ds="http://schemas.openxmlformats.org/officeDocument/2006/customXml" ds:itemID="{59FB13D7-0E69-4BCC-AF3E-55B8775CA12C}">
  <ds:schemaRefs/>
</ds:datastoreItem>
</file>

<file path=customXml/itemProps8.xml><?xml version="1.0" encoding="utf-8"?>
<ds:datastoreItem xmlns:ds="http://schemas.openxmlformats.org/officeDocument/2006/customXml" ds:itemID="{5924F9D0-8816-4A77-B75C-ECC8631EE688}">
  <ds:schemaRefs/>
</ds:datastoreItem>
</file>

<file path=customXml/itemProps9.xml><?xml version="1.0" encoding="utf-8"?>
<ds:datastoreItem xmlns:ds="http://schemas.openxmlformats.org/officeDocument/2006/customXml" ds:itemID="{4842C5B6-CAB7-4D09-AC42-830FA07845E3}">
  <ds:schemaRefs/>
</ds:datastoreItem>
</file>

<file path=docProps/app.xml><?xml version="1.0" encoding="utf-8"?>
<Properties xmlns="http://schemas.openxmlformats.org/officeDocument/2006/extended-properties" xmlns:vt="http://schemas.openxmlformats.org/officeDocument/2006/docPropsVTypes">
  <Template>Normal</Template>
  <Pages>41</Pages>
  <Words>9111</Words>
  <Characters>11726</Characters>
  <Lines>111</Lines>
  <Paragraphs>31</Paragraphs>
  <TotalTime>3</TotalTime>
  <ScaleCrop>false</ScaleCrop>
  <LinksUpToDate>false</LinksUpToDate>
  <CharactersWithSpaces>11903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2023-02-27T07:12:00Z</dcterms:created>
  <dc:creator>a</dc:creator>
  <cp:lastModifiedBy>Administrator</cp:lastModifiedBy>
  <cp:lastPrinted>2023-03-02T06:28:00Z</cp:lastPrinted>
  <dcterms:modified xsi:type="dcterms:W3CDTF">2023-09-05T01:19:27Z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952802FD48624255BF219FE75D50F777_13</vt:lpwstr>
  </property>
</Properties>
</file>