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5A80F">
      <w:pPr>
        <w:widowControl/>
        <w:jc w:val="center"/>
        <w:rPr>
          <w:rFonts w:ascii="黑体" w:hAnsi="黑体" w:eastAsia="黑体"/>
          <w:b/>
          <w:sz w:val="72"/>
          <w:szCs w:val="72"/>
        </w:rPr>
      </w:pPr>
      <w:bookmarkStart w:id="0" w:name="_GoBack"/>
      <w:bookmarkEnd w:id="0"/>
      <w:r>
        <w:rPr>
          <w:rFonts w:hint="eastAsia" w:ascii="黑体" w:hAnsi="宋体" w:eastAsia="黑体"/>
          <w:color w:val="002060"/>
          <w:sz w:val="72"/>
          <w:szCs w:val="72"/>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6" cstate="print"/>
                    <a:srcRect/>
                    <a:stretch>
                      <a:fillRect/>
                    </a:stretch>
                  </pic:blipFill>
                  <pic:spPr>
                    <a:xfrm>
                      <a:off x="0" y="0"/>
                      <a:ext cx="7576820" cy="10796905"/>
                    </a:xfrm>
                    <a:prstGeom prst="rect">
                      <a:avLst/>
                    </a:prstGeom>
                  </pic:spPr>
                </pic:pic>
              </a:graphicData>
            </a:graphic>
          </wp:anchor>
        </w:drawing>
      </w:r>
    </w:p>
    <w:p w14:paraId="06760910">
      <w:pPr>
        <w:widowControl/>
        <w:jc w:val="center"/>
        <w:rPr>
          <w:rFonts w:ascii="黑体" w:hAnsi="宋体" w:eastAsia="黑体"/>
          <w:color w:val="002060"/>
          <w:sz w:val="72"/>
          <w:szCs w:val="72"/>
        </w:rPr>
      </w:pPr>
      <w:r>
        <w:rPr>
          <w:sz w:val="72"/>
        </w:rPr>
        <w:pict>
          <v:rect id="1027" o:spid="_x0000_s1120" o:spt="1" style="position:absolute;left:0pt;margin-left:-83.1pt;margin-top:43.25pt;height:166.25pt;width:596.2pt;z-index:251669504;mso-width-relative:page;mso-height-relative:page;" filled="f" stroked="f" coordsize="21600,21600">
            <v:path/>
            <v:fill on="f" focussize="0,0"/>
            <v:stroke on="f" weight="0.5pt"/>
            <v:imagedata o:title=""/>
            <o:lock v:ext="edit"/>
            <v:textbox>
              <w:txbxContent>
                <w:p w14:paraId="18472B50">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唐山高新区</w:t>
                  </w:r>
                  <w:r>
                    <w:rPr>
                      <w:rFonts w:ascii="黑体" w:hAnsi="宋体" w:eastAsia="黑体"/>
                      <w:color w:val="FDEFBE"/>
                      <w:sz w:val="96"/>
                      <w:szCs w:val="96"/>
                    </w:rPr>
                    <w:t>社会事务局</w:t>
                  </w:r>
                </w:p>
                <w:p w14:paraId="1952BF52">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14:paraId="67349664">
                  <w:pPr>
                    <w:rPr>
                      <w:color w:val="FDEFBE"/>
                      <w:sz w:val="96"/>
                      <w:szCs w:val="96"/>
                    </w:rPr>
                  </w:pPr>
                </w:p>
              </w:txbxContent>
            </v:textbox>
          </v:rect>
        </w:pict>
      </w:r>
    </w:p>
    <w:p w14:paraId="0872AA20">
      <w:pPr>
        <w:widowControl/>
        <w:jc w:val="center"/>
        <w:rPr>
          <w:rFonts w:ascii="黑体" w:hAnsi="黑体" w:eastAsia="黑体"/>
          <w:b/>
          <w:sz w:val="72"/>
          <w:szCs w:val="72"/>
        </w:rPr>
      </w:pPr>
    </w:p>
    <w:p w14:paraId="24FB9DB1">
      <w:pPr>
        <w:widowControl/>
        <w:jc w:val="center"/>
        <w:rPr>
          <w:rFonts w:ascii="黑体" w:hAnsi="黑体" w:eastAsia="黑体"/>
          <w:b/>
          <w:sz w:val="72"/>
          <w:szCs w:val="72"/>
        </w:rPr>
      </w:pPr>
    </w:p>
    <w:p w14:paraId="7F987DD0">
      <w:pPr>
        <w:widowControl/>
        <w:jc w:val="center"/>
        <w:rPr>
          <w:rFonts w:ascii="黑体" w:hAnsi="黑体" w:eastAsia="黑体"/>
          <w:b/>
          <w:sz w:val="72"/>
          <w:szCs w:val="72"/>
        </w:rPr>
      </w:pPr>
    </w:p>
    <w:p w14:paraId="199E43BB">
      <w:pPr>
        <w:widowControl/>
        <w:jc w:val="center"/>
        <w:rPr>
          <w:rFonts w:ascii="黑体" w:hAnsi="黑体" w:eastAsia="黑体"/>
          <w:b/>
          <w:sz w:val="72"/>
          <w:szCs w:val="72"/>
        </w:rPr>
      </w:pPr>
    </w:p>
    <w:p w14:paraId="04DAA7D5">
      <w:pPr>
        <w:widowControl/>
        <w:jc w:val="center"/>
        <w:rPr>
          <w:rFonts w:ascii="黑体" w:hAnsi="黑体" w:eastAsia="黑体"/>
          <w:b/>
          <w:sz w:val="72"/>
          <w:szCs w:val="72"/>
        </w:rPr>
      </w:pPr>
    </w:p>
    <w:p w14:paraId="315A62B9">
      <w:pPr>
        <w:widowControl/>
        <w:jc w:val="center"/>
        <w:rPr>
          <w:rFonts w:ascii="黑体" w:hAnsi="黑体" w:eastAsia="黑体"/>
          <w:b/>
          <w:sz w:val="72"/>
          <w:szCs w:val="72"/>
        </w:rPr>
      </w:pPr>
    </w:p>
    <w:p w14:paraId="66749568">
      <w:pPr>
        <w:widowControl/>
        <w:jc w:val="center"/>
        <w:rPr>
          <w:rFonts w:ascii="黑体" w:hAnsi="黑体" w:eastAsia="黑体"/>
          <w:b/>
          <w:sz w:val="72"/>
          <w:szCs w:val="72"/>
        </w:rPr>
      </w:pPr>
    </w:p>
    <w:p w14:paraId="26C2C0A5">
      <w:pPr>
        <w:widowControl/>
        <w:jc w:val="center"/>
        <w:rPr>
          <w:rFonts w:ascii="黑体" w:hAnsi="黑体" w:eastAsia="黑体"/>
          <w:b/>
          <w:sz w:val="72"/>
          <w:szCs w:val="72"/>
        </w:rPr>
      </w:pPr>
    </w:p>
    <w:p w14:paraId="1D761DA5">
      <w:pPr>
        <w:widowControl/>
        <w:jc w:val="center"/>
        <w:rPr>
          <w:rFonts w:ascii="黑体" w:hAnsi="黑体" w:eastAsia="黑体"/>
          <w:b/>
          <w:sz w:val="72"/>
          <w:szCs w:val="72"/>
        </w:rPr>
      </w:pPr>
    </w:p>
    <w:p w14:paraId="1521367E">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二〇一九年八月</w:t>
      </w:r>
    </w:p>
    <w:p w14:paraId="5473A4E4">
      <w:pPr>
        <w:widowControl/>
        <w:rPr>
          <w:rFonts w:ascii="黑体" w:eastAsia="黑体"/>
          <w:sz w:val="48"/>
          <w:szCs w:val="48"/>
        </w:rPr>
      </w:pPr>
      <w:r>
        <w:rPr>
          <w:rFonts w:ascii="黑体" w:hAnsi="黑体" w:eastAsia="黑体" w:cs="黑体"/>
          <w:b/>
          <w:sz w:val="44"/>
          <w:szCs w:val="44"/>
        </w:rPr>
        <w:pict>
          <v:group id="_x0000_s1140" o:spid="_x0000_s1140" o:spt="203" style="position:absolute;left:0pt;margin-left:-26.8pt;margin-top:71.05pt;height:46.7pt;width:250.05pt;mso-position-vertical-relative:page;z-index:251688960;mso-width-relative:page;mso-height-relative:page;" coordorigin="4551,52615" coordsize="8546,1398203203">
            <o:lock v:ext="edit"/>
            <v:rect id="1029" o:spid="_x0000_s1141" o:spt="1" style="position:absolute;left:4551;top:52615;height:1175;width:8546;" fillcolor="#D8D8D8" filled="t" stroked="f" coordsize="21600,21600">
              <v:path/>
              <v:fill on="t" focussize="0,0"/>
              <v:stroke on="f" weight="2pt" color="#AF7621"/>
              <v:imagedata o:title=""/>
              <o:lock v:ext="edit"/>
            </v:rect>
            <v:rect id="1030" o:spid="_x0000_s1142" o:spt="1" style="position:absolute;left:4577;top:52890;height:1123;width:8324;v-text-anchor:middle;" fillcolor="#AD002D" filled="t" stroked="t" coordsize="21600,21600">
              <v:path/>
              <v:fill on="t" focussize="0,0"/>
              <v:stroke weight="2pt" color="#AF7621"/>
              <v:imagedata o:title=""/>
              <o:lock v:ext="edit"/>
              <v:textbox>
                <w:txbxContent>
                  <w:p w14:paraId="7F9F5EE4">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56A1695E">
                    <w:pPr>
                      <w:jc w:val="center"/>
                    </w:pPr>
                  </w:p>
                </w:txbxContent>
              </v:textbox>
            </v:rect>
            <w10:anchorlock/>
          </v:group>
        </w:pict>
      </w:r>
    </w:p>
    <w:p w14:paraId="76BDB559">
      <w:pPr>
        <w:widowControl/>
        <w:ind w:firstLine="3360" w:firstLineChars="700"/>
        <w:rPr>
          <w:rFonts w:ascii="黑体" w:eastAsia="黑体"/>
          <w:sz w:val="48"/>
          <w:szCs w:val="48"/>
        </w:rPr>
      </w:pPr>
      <w:r>
        <w:rPr>
          <w:rFonts w:hint="eastAsia" w:ascii="黑体" w:eastAsia="黑体"/>
          <w:sz w:val="48"/>
          <w:szCs w:val="48"/>
        </w:rPr>
        <w:t>目    录</w:t>
      </w:r>
    </w:p>
    <w:p w14:paraId="68EF111A">
      <w:pPr>
        <w:widowControl/>
        <w:spacing w:line="580" w:lineRule="exact"/>
        <w:ind w:firstLine="883" w:firstLineChars="200"/>
        <w:rPr>
          <w:rFonts w:eastAsia="黑体"/>
          <w:sz w:val="32"/>
          <w:szCs w:val="32"/>
        </w:rPr>
      </w:pPr>
      <w:r>
        <w:rPr>
          <w:rFonts w:ascii="黑体" w:hAnsi="黑体" w:eastAsia="黑体" w:cs="黑体"/>
          <w:b/>
          <w:sz w:val="44"/>
          <w:szCs w:val="44"/>
        </w:rPr>
        <w:pict>
          <v:group id="_x0000_s1263" o:spid="_x0000_s1263" o:spt="203" style="position:absolute;left:0pt;margin-left:-14pt;margin-top:83.9pt;height:46.7pt;width:250.05pt;mso-position-vertical-relative:page;z-index:251701248;mso-width-relative:page;mso-height-relative:page;" coordorigin="4551,52615" coordsize="8546,1398203">
            <o:lock v:ext="edit"/>
            <v:rect id="1029" o:spid="_x0000_s1264" o:spt="1" style="position:absolute;left:4551;top:52615;height:1175;width:8546;" fillcolor="#D8D8D8" filled="t" stroked="f" coordsize="21600,21600">
              <v:path/>
              <v:fill on="t" focussize="0,0"/>
              <v:stroke on="f" weight="2pt" color="#AF7621"/>
              <v:imagedata o:title=""/>
              <o:lock v:ext="edit"/>
            </v:rect>
            <v:rect id="1030" o:spid="_x0000_s1265" o:spt="1" style="position:absolute;left:4577;top:52890;height:1123;width:8324;v-text-anchor:middle;" fillcolor="#AD002D" filled="t" stroked="t" coordsize="21600,21600">
              <v:path/>
              <v:fill on="t" focussize="0,0"/>
              <v:stroke weight="2pt" color="#AF7621"/>
              <v:imagedata o:title=""/>
              <o:lock v:ext="edit"/>
              <v:textbox>
                <w:txbxContent>
                  <w:p w14:paraId="2053C3BF">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71D9D4EB">
                    <w:pPr>
                      <w:jc w:val="center"/>
                    </w:pPr>
                  </w:p>
                </w:txbxContent>
              </v:textbox>
            </v:rect>
            <w10:anchorlock/>
          </v:group>
        </w:pict>
      </w:r>
    </w:p>
    <w:p w14:paraId="6F91B0EE">
      <w:pPr>
        <w:widowControl/>
        <w:spacing w:line="580" w:lineRule="exact"/>
        <w:ind w:firstLine="640" w:firstLineChars="200"/>
        <w:rPr>
          <w:rFonts w:eastAsia="仿宋_GB2312"/>
          <w:sz w:val="24"/>
          <w:szCs w:val="32"/>
        </w:rPr>
      </w:pPr>
      <w:r>
        <w:rPr>
          <w:rFonts w:eastAsia="黑体"/>
          <w:sz w:val="32"/>
          <w:szCs w:val="32"/>
        </w:rPr>
        <w:t>第一部分   部门概况</w:t>
      </w:r>
    </w:p>
    <w:p w14:paraId="3C999E4B">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7AB62B68">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62797870">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568B746C">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551FBCBC">
      <w:pPr>
        <w:widowControl/>
        <w:spacing w:line="580" w:lineRule="exact"/>
        <w:ind w:left="640" w:firstLine="640" w:firstLineChars="200"/>
        <w:rPr>
          <w:rFonts w:eastAsia="仿宋_GB2312"/>
          <w:sz w:val="32"/>
          <w:szCs w:val="32"/>
        </w:rPr>
      </w:pPr>
      <w:r>
        <w:rPr>
          <w:rFonts w:eastAsia="仿宋_GB2312"/>
          <w:sz w:val="32"/>
          <w:szCs w:val="32"/>
        </w:rPr>
        <w:t>二、收入决算表</w:t>
      </w:r>
    </w:p>
    <w:p w14:paraId="30586F30">
      <w:pPr>
        <w:widowControl/>
        <w:spacing w:line="580" w:lineRule="exact"/>
        <w:ind w:left="640" w:firstLine="640" w:firstLineChars="200"/>
        <w:rPr>
          <w:rFonts w:eastAsia="仿宋_GB2312"/>
          <w:sz w:val="32"/>
          <w:szCs w:val="32"/>
        </w:rPr>
      </w:pPr>
      <w:r>
        <w:rPr>
          <w:rFonts w:eastAsia="仿宋_GB2312"/>
          <w:sz w:val="32"/>
          <w:szCs w:val="32"/>
        </w:rPr>
        <w:t>三、支出决算表</w:t>
      </w:r>
    </w:p>
    <w:p w14:paraId="49FCEBC8">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28F377FE">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2DAEBFED">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76BB98B5">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1C0B1610">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3CA01FA6">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14:paraId="315B0C90">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5062BC1A">
      <w:pPr>
        <w:widowControl/>
        <w:spacing w:line="580" w:lineRule="exact"/>
        <w:ind w:firstLine="883" w:firstLineChars="200"/>
        <w:rPr>
          <w:rFonts w:eastAsia="黑体"/>
          <w:sz w:val="32"/>
          <w:szCs w:val="32"/>
        </w:rPr>
      </w:pPr>
      <w:r>
        <w:rPr>
          <w:rFonts w:ascii="黑体" w:hAnsi="黑体" w:eastAsia="黑体" w:cs="黑体"/>
          <w:b/>
          <w:sz w:val="44"/>
          <w:szCs w:val="44"/>
        </w:rPr>
        <w:pict>
          <v:group id="_x0000_s1266" o:spid="_x0000_s1266" o:spt="203" style="position:absolute;left:0pt;margin-left:-14pt;margin-top:83.9pt;height:46.7pt;width:250.05pt;mso-position-vertical-relative:page;z-index:251702272;mso-width-relative:page;mso-height-relative:page;" coordorigin="4551,52615" coordsize="8546,1398203">
            <o:lock v:ext="edit"/>
            <v:rect id="1029" o:spid="_x0000_s1267" o:spt="1" style="position:absolute;left:4551;top:52615;height:1175;width:8546;" fillcolor="#D8D8D8" filled="t" stroked="f" coordsize="21600,21600">
              <v:path/>
              <v:fill on="t" focussize="0,0"/>
              <v:stroke on="f" weight="2pt" color="#AF7621"/>
              <v:imagedata o:title=""/>
              <o:lock v:ext="edit"/>
            </v:rect>
            <v:rect id="1030" o:spid="_x0000_s1268" o:spt="1" style="position:absolute;left:4577;top:52890;height:1123;width:8324;v-text-anchor:middle;" fillcolor="#AD002D" filled="t" stroked="t" coordsize="21600,21600">
              <v:path/>
              <v:fill on="t" focussize="0,0"/>
              <v:stroke weight="2pt" color="#AF7621"/>
              <v:imagedata o:title=""/>
              <o:lock v:ext="edit"/>
              <v:textbox>
                <w:txbxContent>
                  <w:p w14:paraId="21057873">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32BDFCCC">
                    <w:pPr>
                      <w:jc w:val="center"/>
                    </w:pPr>
                  </w:p>
                </w:txbxContent>
              </v:textbox>
            </v:rect>
            <w10:anchorlock/>
          </v:group>
        </w:pict>
      </w:r>
    </w:p>
    <w:p w14:paraId="63FBAB39">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社会事务局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1031" o:spid="_x0000_s1114" o:spt="203" style="position:absolute;left:0pt;margin-left:-80.8pt;margin-top:38.95pt;height:46.7pt;width:222.8pt;mso-position-vertical-relative:page;z-index:251677696;mso-width-relative:page;mso-height-relative:page;" coordorigin="4551,52615" coordsize="8546,1398203203">
            <o:lock v:ext="edit"/>
            <v:rect id="1032" o:spid="_x0000_s1116" o:spt="1" style="position:absolute;left:4551;top:52615;height:1175;width:8546;" fillcolor="#D8D8D8" filled="t" stroked="f" coordsize="21600,21600">
              <v:path/>
              <v:fill on="t" focussize="0,0"/>
              <v:stroke on="f" weight="2pt" color="#AF7621"/>
              <v:imagedata o:title=""/>
              <o:lock v:ext="edit"/>
            </v:rect>
            <v:rect id="1033" o:spid="_x0000_s1115" o:spt="1" style="position:absolute;left:4577;top:52890;height:1123;width:8324;v-text-anchor:middle;" fillcolor="#AD002D" filled="t" stroked="t" coordsize="21600,21600">
              <v:path/>
              <v:fill on="t" focussize="0,0"/>
              <v:stroke weight="2pt" color="#AF7621"/>
              <v:imagedata o:title=""/>
              <o:lock v:ext="edit"/>
              <v:textbox>
                <w:txbxContent>
                  <w:p w14:paraId="4C6F58A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549E7085">
                    <w:pPr>
                      <w:jc w:val="center"/>
                    </w:pPr>
                  </w:p>
                </w:txbxContent>
              </v:textbox>
            </v:rect>
            <w10:anchorlock/>
          </v:group>
        </w:pict>
      </w:r>
    </w:p>
    <w:p w14:paraId="08BFA620">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73955BA9">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4814AA02">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31C25BF0">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14:paraId="4873C45C">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5B5CC62E">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4DFC1557">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2B725320">
      <w:pPr>
        <w:widowControl/>
        <w:spacing w:line="580" w:lineRule="exact"/>
        <w:ind w:firstLine="640" w:firstLineChars="200"/>
        <w:rPr>
          <w:rFonts w:eastAsia="黑体"/>
          <w:sz w:val="32"/>
          <w:szCs w:val="32"/>
        </w:rPr>
      </w:pPr>
      <w:r>
        <w:rPr>
          <w:rFonts w:eastAsia="黑体"/>
          <w:sz w:val="32"/>
          <w:szCs w:val="32"/>
        </w:rPr>
        <w:t>第四部分  名词解释</w:t>
      </w:r>
    </w:p>
    <w:p w14:paraId="1F2286CC">
      <w:pPr>
        <w:widowControl/>
        <w:spacing w:line="580" w:lineRule="exact"/>
        <w:ind w:firstLine="640" w:firstLineChars="200"/>
        <w:rPr>
          <w:rFonts w:eastAsia="黑体"/>
          <w:sz w:val="32"/>
          <w:szCs w:val="32"/>
        </w:rPr>
      </w:pPr>
    </w:p>
    <w:p w14:paraId="798C6629">
      <w:pPr>
        <w:widowControl/>
        <w:spacing w:line="580" w:lineRule="exact"/>
        <w:ind w:firstLine="640" w:firstLineChars="200"/>
        <w:rPr>
          <w:rFonts w:eastAsia="黑体"/>
          <w:sz w:val="32"/>
          <w:szCs w:val="32"/>
        </w:rPr>
      </w:pPr>
    </w:p>
    <w:p w14:paraId="07974D8A">
      <w:pPr>
        <w:widowControl/>
        <w:spacing w:line="580" w:lineRule="exact"/>
        <w:ind w:firstLine="640" w:firstLineChars="200"/>
        <w:rPr>
          <w:rFonts w:eastAsia="黑体"/>
          <w:sz w:val="32"/>
          <w:szCs w:val="32"/>
        </w:rPr>
      </w:pPr>
    </w:p>
    <w:p w14:paraId="2CD5D374">
      <w:pPr>
        <w:widowControl/>
        <w:spacing w:line="580" w:lineRule="exact"/>
        <w:ind w:firstLine="640" w:firstLineChars="200"/>
        <w:rPr>
          <w:rFonts w:eastAsia="黑体"/>
          <w:sz w:val="32"/>
          <w:szCs w:val="32"/>
        </w:rPr>
      </w:pPr>
    </w:p>
    <w:p w14:paraId="23AD985C">
      <w:r>
        <w:br w:type="page"/>
      </w:r>
    </w:p>
    <w:p w14:paraId="7541D070">
      <w:r>
        <w:rPr>
          <w:rFonts w:hint="eastAsia" w:ascii="宋体" w:hAnsi="宋体" w:cs="ArialUnicodeMS"/>
          <w:color w:val="000000"/>
          <w:kern w:val="0"/>
        </w:rPr>
        <w:drawing>
          <wp:anchor distT="0" distB="0" distL="0" distR="0" simplePos="0" relativeHeight="251660288"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7" cstate="print"/>
                    <a:srcRect/>
                    <a:stretch>
                      <a:fillRect/>
                    </a:stretch>
                  </pic:blipFill>
                  <pic:spPr>
                    <a:xfrm>
                      <a:off x="0" y="0"/>
                      <a:ext cx="7585710" cy="10727055"/>
                    </a:xfrm>
                    <a:prstGeom prst="rect">
                      <a:avLst/>
                    </a:prstGeom>
                  </pic:spPr>
                </pic:pic>
              </a:graphicData>
            </a:graphic>
          </wp:anchor>
        </w:drawing>
      </w:r>
      <w:r>
        <w:rPr>
          <w:sz w:val="72"/>
        </w:rPr>
        <w:pict>
          <v:rect id="1035" o:spid="_x0000_s1113" o:spt="1" style="position:absolute;left:0pt;margin-left:-97.3pt;margin-top:259.1pt;height:81.7pt;width:613.65pt;z-index:251674624;mso-width-relative:page;mso-height-relative:page;" filled="f" stroked="f" coordsize="21600,21600">
            <v:path/>
            <v:fill on="f" focussize="0,0"/>
            <v:stroke on="f" weight="0.5pt"/>
            <v:imagedata o:title=""/>
            <o:lock v:ext="edit"/>
            <v:textbox>
              <w:txbxContent>
                <w:p w14:paraId="5AFF7758">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w:r>
    </w:p>
    <w:p w14:paraId="7D11691F"/>
    <w:p w14:paraId="2A17D64A"/>
    <w:p w14:paraId="7B99BF5B"/>
    <w:p w14:paraId="2B4A9C6D"/>
    <w:p w14:paraId="3847CB42"/>
    <w:p w14:paraId="7EABF68A"/>
    <w:p w14:paraId="25C5B7BD"/>
    <w:p w14:paraId="7155B9C1"/>
    <w:p w14:paraId="520CDA83"/>
    <w:p w14:paraId="6504C347"/>
    <w:p w14:paraId="17AB5D8E"/>
    <w:p w14:paraId="3A625402"/>
    <w:p w14:paraId="0C206786"/>
    <w:p w14:paraId="7E4B31CF"/>
    <w:p w14:paraId="07D7F140"/>
    <w:p w14:paraId="1A8ADCFD">
      <w:pPr>
        <w:pStyle w:val="2"/>
        <w:spacing w:before="0" w:after="0" w:line="600" w:lineRule="exact"/>
        <w:jc w:val="left"/>
        <w:rPr>
          <w:rFonts w:ascii="黑体" w:hAnsi="Cambria" w:eastAsia="黑体" w:cs="黑体"/>
          <w:b w:val="0"/>
          <w:bCs w:val="0"/>
          <w:kern w:val="0"/>
          <w:sz w:val="32"/>
          <w:szCs w:val="32"/>
        </w:rPr>
      </w:pPr>
      <w:r>
        <w:rPr>
          <w:rFonts w:ascii="黑体" w:hAnsi="黑体" w:eastAsia="黑体" w:cs="黑体"/>
        </w:rPr>
        <w:pict>
          <v:group id="_x0000_s1269" o:spid="_x0000_s1269" o:spt="203" style="position:absolute;left:0pt;margin-left:-14pt;margin-top:83.9pt;height:46.7pt;width:250.05pt;mso-position-vertical-relative:page;z-index:251703296;mso-width-relative:page;mso-height-relative:page;" coordorigin="4551,52615" coordsize="8546,1398203">
            <o:lock v:ext="edit"/>
            <v:rect id="1029" o:spid="_x0000_s1270" o:spt="1" style="position:absolute;left:4551;top:52615;height:1175;width:8546;" fillcolor="#D8D8D8" filled="t" stroked="f" coordsize="21600,21600">
              <v:path/>
              <v:fill on="t" focussize="0,0"/>
              <v:stroke on="f" weight="2pt" color="#AF7621"/>
              <v:imagedata o:title=""/>
              <o:lock v:ext="edit"/>
            </v:rect>
            <v:rect id="1030" o:spid="_x0000_s1271" o:spt="1" style="position:absolute;left:4577;top:52890;height:1123;width:8324;v-text-anchor:middle;" fillcolor="#AD002D" filled="t" stroked="t" coordsize="21600,21600">
              <v:path/>
              <v:fill on="t" focussize="0,0"/>
              <v:stroke weight="2pt" color="#AF7621"/>
              <v:imagedata o:title=""/>
              <o:lock v:ext="edit"/>
              <v:textbox>
                <w:txbxContent>
                  <w:p w14:paraId="2EE895CF">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27C4B10B">
                    <w:pPr>
                      <w:jc w:val="center"/>
                    </w:pPr>
                  </w:p>
                </w:txbxContent>
              </v:textbox>
            </v:rect>
            <w10:anchorlock/>
          </v:group>
        </w:pict>
      </w:r>
    </w:p>
    <w:p w14:paraId="5AE3405B">
      <w:pPr>
        <w:pStyle w:val="2"/>
        <w:spacing w:before="0" w:after="0" w:line="600" w:lineRule="exact"/>
        <w:jc w:val="left"/>
        <w:rPr>
          <w:rFonts w:ascii="黑体" w:hAnsi="Cambria" w:eastAsia="黑体" w:cs="黑体"/>
          <w:b w:val="0"/>
          <w:bCs w:val="0"/>
          <w:kern w:val="0"/>
          <w:sz w:val="32"/>
          <w:szCs w:val="32"/>
        </w:rPr>
      </w:pPr>
      <w:r>
        <w:rPr>
          <w:b w:val="0"/>
          <w:bCs w:val="0"/>
          <w:sz w:val="32"/>
          <w:szCs w:val="32"/>
        </w:rPr>
        <w:pict>
          <v:group id="1036" o:spid="_x0000_s1110" o:spt="203" style="position:absolute;left:0pt;margin-left:-80.8pt;margin-top:39.5pt;height:46.7pt;width:245.25pt;mso-position-vertical-relative:page;z-index:251670528;mso-width-relative:page;mso-height-relative:page;" coordorigin="4551,52615" coordsize="8546,1398203203">
            <o:lock v:ext="edit"/>
            <v:rect id="1037" o:spid="_x0000_s1112" o:spt="1" style="position:absolute;left:4551;top:52615;height:1175;width:8546;" fillcolor="#D8D8D8" filled="t" stroked="f" coordsize="21600,21600">
              <v:path/>
              <v:fill on="t" focussize="0,0"/>
              <v:stroke on="f" weight="2pt" color="#AF7621"/>
              <v:imagedata o:title=""/>
              <o:lock v:ext="edit"/>
            </v:rect>
            <v:rect id="1038" o:spid="_x0000_s1111" o:spt="1" style="position:absolute;left:4577;top:52890;height:1123;width:8324;v-text-anchor:middle;" fillcolor="#AD002D" filled="t" stroked="t" coordsize="21600,21600">
              <v:path/>
              <v:fill on="t" focussize="0,0"/>
              <v:stroke weight="2pt" color="#AF7621"/>
              <v:imagedata o:title=""/>
              <o:lock v:ext="edit"/>
              <v:textbox>
                <w:txbxContent>
                  <w:p w14:paraId="4014060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072248CF">
                    <w:pPr>
                      <w:jc w:val="center"/>
                    </w:pPr>
                  </w:p>
                </w:txbxContent>
              </v:textbox>
            </v:rect>
            <w10:anchorlock/>
          </v:group>
        </w:pict>
      </w:r>
      <w:r>
        <w:rPr>
          <w:rFonts w:hint="eastAsia" w:ascii="黑体" w:hAnsi="Cambria" w:eastAsia="黑体" w:cs="黑体"/>
          <w:b w:val="0"/>
          <w:bCs w:val="0"/>
          <w:kern w:val="0"/>
          <w:sz w:val="32"/>
          <w:szCs w:val="32"/>
        </w:rPr>
        <w:t>一、部门职责</w:t>
      </w:r>
    </w:p>
    <w:p w14:paraId="387DF91F">
      <w:pPr>
        <w:ind w:firstLine="640" w:firstLineChars="200"/>
        <w:rPr>
          <w:rFonts w:ascii="仿宋_GB2312" w:eastAsia="仿宋_GB2312"/>
          <w:sz w:val="32"/>
          <w:szCs w:val="32"/>
        </w:rPr>
      </w:pPr>
      <w:r>
        <w:rPr>
          <w:rFonts w:hint="eastAsia" w:ascii="仿宋_GB2312" w:eastAsia="仿宋_GB2312"/>
          <w:sz w:val="32"/>
          <w:szCs w:val="32"/>
        </w:rPr>
        <w:t>社会事务局负责全区教育、文化、体育、新闻出版、语言文字、民政、宗教、卫生、防疫管理、计生、社区事务、老龄、防灾减灾、退役军人管理服务等项工作。</w:t>
      </w:r>
    </w:p>
    <w:p w14:paraId="3C59B810">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14:paraId="16D51BB5">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w:t>
      </w:r>
      <w:r>
        <w:rPr>
          <w:rFonts w:ascii="仿宋_GB2312" w:hAnsi="Cambria" w:eastAsia="仿宋_GB2312" w:cs="ArialUnicodeMS"/>
          <w:kern w:val="0"/>
          <w:sz w:val="32"/>
          <w:szCs w:val="32"/>
        </w:rPr>
        <w:t>5</w:t>
      </w:r>
      <w:r>
        <w:rPr>
          <w:rFonts w:hint="eastAsia" w:ascii="仿宋_GB2312" w:hAnsi="Cambria" w:eastAsia="仿宋_GB2312" w:cs="ArialUnicodeMS"/>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196F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66864AA">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63900FD5">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4C182390">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792B9527">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4855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C317FF0">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14:paraId="49724BB0">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社会事务局(本级)</w:t>
            </w:r>
          </w:p>
        </w:tc>
        <w:tc>
          <w:tcPr>
            <w:tcW w:w="2445" w:type="dxa"/>
          </w:tcPr>
          <w:p w14:paraId="4D42EFFC">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w:t>
            </w:r>
            <w:r>
              <w:rPr>
                <w:rFonts w:ascii="仿宋_GB2312" w:hAnsi="Cambria" w:eastAsia="仿宋_GB2312" w:cs="ArialUnicodeMS"/>
                <w:kern w:val="0"/>
                <w:sz w:val="28"/>
                <w:szCs w:val="28"/>
              </w:rPr>
              <w:t>单位</w:t>
            </w:r>
          </w:p>
        </w:tc>
        <w:tc>
          <w:tcPr>
            <w:tcW w:w="2665" w:type="dxa"/>
          </w:tcPr>
          <w:p w14:paraId="25DC3973">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5C2B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DA00ABE">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2</w:t>
            </w:r>
          </w:p>
        </w:tc>
        <w:tc>
          <w:tcPr>
            <w:tcW w:w="3485" w:type="dxa"/>
          </w:tcPr>
          <w:p w14:paraId="5528EAF3">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社会事务局</w:t>
            </w:r>
            <w:r>
              <w:rPr>
                <w:rFonts w:ascii="仿宋_GB2312" w:hAnsi="Cambria" w:eastAsia="仿宋_GB2312" w:cs="ArialUnicodeMS"/>
                <w:kern w:val="0"/>
                <w:sz w:val="28"/>
                <w:szCs w:val="28"/>
              </w:rPr>
              <w:t>教育处</w:t>
            </w:r>
          </w:p>
        </w:tc>
        <w:tc>
          <w:tcPr>
            <w:tcW w:w="2445" w:type="dxa"/>
          </w:tcPr>
          <w:p w14:paraId="2ABFBF7C">
            <w:pPr>
              <w:spacing w:after="0" w:line="560" w:lineRule="exact"/>
              <w:jc w:val="center"/>
              <w:rPr>
                <w:rFonts w:ascii="仿宋_GB2312" w:hAnsi="Cambria" w:eastAsia="仿宋_GB2312" w:cs="ArialUnicodeMS"/>
                <w:kern w:val="0"/>
                <w:sz w:val="24"/>
              </w:rPr>
            </w:pPr>
            <w:r>
              <w:rPr>
                <w:rFonts w:hint="eastAsia" w:ascii="仿宋_GB2312" w:hAnsi="Cambria" w:eastAsia="仿宋_GB2312" w:cs="ArialUnicodeMS"/>
                <w:kern w:val="0"/>
                <w:sz w:val="24"/>
              </w:rPr>
              <w:t>财政补助</w:t>
            </w:r>
            <w:r>
              <w:rPr>
                <w:rFonts w:ascii="仿宋_GB2312" w:hAnsi="Cambria" w:eastAsia="仿宋_GB2312" w:cs="ArialUnicodeMS"/>
                <w:kern w:val="0"/>
                <w:sz w:val="24"/>
              </w:rPr>
              <w:t>事业单位</w:t>
            </w:r>
          </w:p>
        </w:tc>
        <w:tc>
          <w:tcPr>
            <w:tcW w:w="2665" w:type="dxa"/>
          </w:tcPr>
          <w:p w14:paraId="2F3CB7EB">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63E5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11BFBE5">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3</w:t>
            </w:r>
          </w:p>
        </w:tc>
        <w:tc>
          <w:tcPr>
            <w:tcW w:w="3485" w:type="dxa"/>
          </w:tcPr>
          <w:p w14:paraId="1982BC3C">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老庄子</w:t>
            </w:r>
            <w:r>
              <w:rPr>
                <w:rFonts w:ascii="仿宋_GB2312" w:hAnsi="Cambria" w:eastAsia="仿宋_GB2312" w:cs="ArialUnicodeMS"/>
                <w:kern w:val="0"/>
                <w:sz w:val="28"/>
                <w:szCs w:val="28"/>
              </w:rPr>
              <w:t>中心学校</w:t>
            </w:r>
          </w:p>
        </w:tc>
        <w:tc>
          <w:tcPr>
            <w:tcW w:w="2445" w:type="dxa"/>
          </w:tcPr>
          <w:p w14:paraId="296E9846">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4"/>
              </w:rPr>
              <w:t>财政补助</w:t>
            </w:r>
            <w:r>
              <w:rPr>
                <w:rFonts w:ascii="仿宋_GB2312" w:hAnsi="Cambria" w:eastAsia="仿宋_GB2312" w:cs="ArialUnicodeMS"/>
                <w:kern w:val="0"/>
                <w:sz w:val="24"/>
              </w:rPr>
              <w:t>事业单位</w:t>
            </w:r>
          </w:p>
        </w:tc>
        <w:tc>
          <w:tcPr>
            <w:tcW w:w="2665" w:type="dxa"/>
          </w:tcPr>
          <w:p w14:paraId="41F32DF7">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3336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CF03859">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4</w:t>
            </w:r>
          </w:p>
        </w:tc>
        <w:tc>
          <w:tcPr>
            <w:tcW w:w="3485" w:type="dxa"/>
          </w:tcPr>
          <w:p w14:paraId="35D6A68C">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五十九</w:t>
            </w:r>
            <w:r>
              <w:rPr>
                <w:rFonts w:ascii="仿宋_GB2312" w:hAnsi="Cambria" w:eastAsia="仿宋_GB2312" w:cs="ArialUnicodeMS"/>
                <w:kern w:val="0"/>
                <w:sz w:val="28"/>
                <w:szCs w:val="28"/>
              </w:rPr>
              <w:t>中学</w:t>
            </w:r>
          </w:p>
        </w:tc>
        <w:tc>
          <w:tcPr>
            <w:tcW w:w="2445" w:type="dxa"/>
          </w:tcPr>
          <w:p w14:paraId="17DD6FA1">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4"/>
              </w:rPr>
              <w:t>财政补助</w:t>
            </w:r>
            <w:r>
              <w:rPr>
                <w:rFonts w:ascii="仿宋_GB2312" w:hAnsi="Cambria" w:eastAsia="仿宋_GB2312" w:cs="ArialUnicodeMS"/>
                <w:kern w:val="0"/>
                <w:sz w:val="24"/>
              </w:rPr>
              <w:t>事业单位</w:t>
            </w:r>
          </w:p>
        </w:tc>
        <w:tc>
          <w:tcPr>
            <w:tcW w:w="2665" w:type="dxa"/>
          </w:tcPr>
          <w:p w14:paraId="64B4C7DD">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7062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4C9369BD">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5</w:t>
            </w:r>
          </w:p>
        </w:tc>
        <w:tc>
          <w:tcPr>
            <w:tcW w:w="3485" w:type="dxa"/>
            <w:tcBorders>
              <w:bottom w:val="single" w:color="auto" w:sz="4" w:space="0"/>
            </w:tcBorders>
          </w:tcPr>
          <w:p w14:paraId="4C4F4D2D">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郑庄子</w:t>
            </w:r>
            <w:r>
              <w:rPr>
                <w:rFonts w:ascii="仿宋_GB2312" w:hAnsi="Cambria" w:eastAsia="仿宋_GB2312" w:cs="ArialUnicodeMS"/>
                <w:kern w:val="0"/>
                <w:sz w:val="28"/>
                <w:szCs w:val="28"/>
              </w:rPr>
              <w:t>小学</w:t>
            </w:r>
          </w:p>
        </w:tc>
        <w:tc>
          <w:tcPr>
            <w:tcW w:w="2445" w:type="dxa"/>
            <w:tcBorders>
              <w:bottom w:val="single" w:color="auto" w:sz="4" w:space="0"/>
            </w:tcBorders>
          </w:tcPr>
          <w:p w14:paraId="19D73F30">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4"/>
              </w:rPr>
              <w:t>财政补助</w:t>
            </w:r>
            <w:r>
              <w:rPr>
                <w:rFonts w:ascii="仿宋_GB2312" w:hAnsi="Cambria" w:eastAsia="仿宋_GB2312" w:cs="ArialUnicodeMS"/>
                <w:kern w:val="0"/>
                <w:sz w:val="24"/>
              </w:rPr>
              <w:t>事业单位</w:t>
            </w:r>
          </w:p>
        </w:tc>
        <w:tc>
          <w:tcPr>
            <w:tcW w:w="2665" w:type="dxa"/>
            <w:tcBorders>
              <w:bottom w:val="single" w:color="auto" w:sz="4" w:space="0"/>
            </w:tcBorders>
          </w:tcPr>
          <w:p w14:paraId="2401F37D">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6594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19CD9B96">
            <w:pPr>
              <w:spacing w:after="0" w:line="560" w:lineRule="exact"/>
              <w:ind w:firstLine="560" w:firstLineChars="200"/>
              <w:jc w:val="left"/>
              <w:rPr>
                <w:rFonts w:ascii="仿宋_GB2312" w:hAnsi="Cambria" w:eastAsia="仿宋_GB2312" w:cs="ArialUnicodeMS"/>
                <w:kern w:val="0"/>
                <w:sz w:val="28"/>
                <w:szCs w:val="28"/>
              </w:rPr>
            </w:pPr>
          </w:p>
        </w:tc>
      </w:tr>
    </w:tbl>
    <w:p w14:paraId="3682BAE1">
      <w:pPr>
        <w:spacing w:after="0" w:line="560" w:lineRule="exact"/>
        <w:rPr>
          <w:rFonts w:ascii="仿宋_GB2312" w:hAnsi="Cambria" w:eastAsia="仿宋_GB2312" w:cs="ArialUnicodeMS"/>
          <w:kern w:val="0"/>
          <w:sz w:val="32"/>
          <w:szCs w:val="32"/>
        </w:rPr>
      </w:pPr>
    </w:p>
    <w:p w14:paraId="19ACD731">
      <w:pPr>
        <w:widowControl/>
        <w:spacing w:line="560" w:lineRule="exact"/>
        <w:jc w:val="center"/>
        <w:rPr>
          <w:rFonts w:ascii="黑体" w:hAnsi="Cambria" w:eastAsia="黑体" w:cs="MS-UIGothic,Bold"/>
          <w:bCs/>
          <w:kern w:val="0"/>
          <w:sz w:val="52"/>
          <w:szCs w:val="52"/>
        </w:rPr>
      </w:pPr>
    </w:p>
    <w:p w14:paraId="6321D0CF">
      <w:pPr>
        <w:widowControl/>
        <w:spacing w:line="560" w:lineRule="exact"/>
        <w:jc w:val="center"/>
        <w:rPr>
          <w:rFonts w:ascii="黑体" w:hAnsi="Cambria" w:eastAsia="黑体" w:cs="MS-UIGothic,Bold"/>
          <w:bCs/>
          <w:kern w:val="0"/>
          <w:sz w:val="52"/>
          <w:szCs w:val="52"/>
        </w:rPr>
      </w:pPr>
    </w:p>
    <w:p w14:paraId="06742D40">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14:paraId="5375A602">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7" cstate="print"/>
                    <a:srcRect/>
                    <a:stretch>
                      <a:fillRect/>
                    </a:stretch>
                  </pic:blipFill>
                  <pic:spPr>
                    <a:xfrm>
                      <a:off x="0" y="0"/>
                      <a:ext cx="7571105" cy="10680065"/>
                    </a:xfrm>
                    <a:prstGeom prst="rect">
                      <a:avLst/>
                    </a:prstGeom>
                  </pic:spPr>
                </pic:pic>
              </a:graphicData>
            </a:graphic>
          </wp:anchor>
        </w:drawing>
      </w:r>
    </w:p>
    <w:p w14:paraId="68AE64B9">
      <w:pPr>
        <w:widowControl/>
        <w:spacing w:line="560" w:lineRule="exact"/>
        <w:jc w:val="center"/>
        <w:rPr>
          <w:rFonts w:ascii="黑体" w:hAnsi="Cambria" w:eastAsia="黑体" w:cs="MS-UIGothic,Bold"/>
          <w:bCs/>
          <w:kern w:val="0"/>
          <w:sz w:val="52"/>
          <w:szCs w:val="52"/>
        </w:rPr>
      </w:pPr>
    </w:p>
    <w:p w14:paraId="67687866">
      <w:pPr>
        <w:rPr>
          <w:rFonts w:ascii="宋体" w:hAnsi="宋体" w:cs="ArialUnicodeMS"/>
          <w:color w:val="000000"/>
          <w:kern w:val="0"/>
        </w:rPr>
      </w:pPr>
    </w:p>
    <w:p w14:paraId="58E401A1">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rect id="1040" o:spid="_x0000_s1109" o:spt="1" style="position:absolute;left:0pt;margin-left:-74.2pt;margin-top:120.3pt;height:159.1pt;width:596.2pt;z-index:251671552;mso-width-relative:page;mso-height-relative:page;" filled="f" stroked="f" coordsize="21600,21600">
            <v:path/>
            <v:fill on="f" focussize="0,0"/>
            <v:stroke on="f" weight="0.5pt"/>
            <v:imagedata o:title=""/>
            <o:lock v:ext="edit"/>
            <v:textbox>
              <w:txbxContent>
                <w:p w14:paraId="61D109EF">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14:paraId="2DDD048D">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w:r>
    </w:p>
    <w:tbl>
      <w:tblPr>
        <w:tblStyle w:val="12"/>
        <w:tblW w:w="8880" w:type="dxa"/>
        <w:tblInd w:w="93" w:type="dxa"/>
        <w:tblLayout w:type="fixed"/>
        <w:tblCellMar>
          <w:top w:w="0" w:type="dxa"/>
          <w:left w:w="108" w:type="dxa"/>
          <w:bottom w:w="0" w:type="dxa"/>
          <w:right w:w="108" w:type="dxa"/>
        </w:tblCellMar>
      </w:tblPr>
      <w:tblGrid>
        <w:gridCol w:w="1996"/>
        <w:gridCol w:w="687"/>
        <w:gridCol w:w="1423"/>
        <w:gridCol w:w="2398"/>
        <w:gridCol w:w="756"/>
        <w:gridCol w:w="1620"/>
      </w:tblGrid>
      <w:tr w14:paraId="068FD5CB">
        <w:tblPrEx>
          <w:tblCellMar>
            <w:top w:w="0" w:type="dxa"/>
            <w:left w:w="108" w:type="dxa"/>
            <w:bottom w:w="0" w:type="dxa"/>
            <w:right w:w="108" w:type="dxa"/>
          </w:tblCellMar>
        </w:tblPrEx>
        <w:trPr>
          <w:trHeight w:val="340" w:hRule="exact"/>
        </w:trPr>
        <w:tc>
          <w:tcPr>
            <w:tcW w:w="8880" w:type="dxa"/>
            <w:gridSpan w:val="6"/>
            <w:tcBorders>
              <w:top w:val="nil"/>
              <w:left w:val="nil"/>
              <w:bottom w:val="nil"/>
              <w:right w:val="nil"/>
            </w:tcBorders>
            <w:shd w:val="clear" w:color="auto" w:fill="FFFFFF"/>
            <w:noWrap/>
            <w:vAlign w:val="center"/>
          </w:tcPr>
          <w:p w14:paraId="32643182">
            <w:pPr>
              <w:widowControl/>
              <w:spacing w:line="0" w:lineRule="atLeast"/>
              <w:jc w:val="center"/>
              <w:textAlignment w:val="bottom"/>
              <w:rPr>
                <w:rFonts w:ascii="宋体" w:hAnsi="宋体" w:cs="宋体"/>
                <w:color w:val="000000"/>
                <w:kern w:val="0"/>
                <w:sz w:val="30"/>
                <w:szCs w:val="30"/>
              </w:rPr>
            </w:pPr>
            <w:r>
              <w:rPr>
                <w:rFonts w:hint="eastAsia" w:ascii="宋体" w:hAnsi="宋体" w:cs="宋体"/>
                <w:color w:val="000000"/>
                <w:kern w:val="0"/>
                <w:sz w:val="30"/>
                <w:szCs w:val="30"/>
              </w:rPr>
              <w:t>收入支出决算总表</w:t>
            </w:r>
          </w:p>
        </w:tc>
      </w:tr>
      <w:tr w14:paraId="703128D1">
        <w:tblPrEx>
          <w:tblCellMar>
            <w:top w:w="0" w:type="dxa"/>
            <w:left w:w="108" w:type="dxa"/>
            <w:bottom w:w="0" w:type="dxa"/>
            <w:right w:w="108" w:type="dxa"/>
          </w:tblCellMar>
        </w:tblPrEx>
        <w:trPr>
          <w:trHeight w:val="340" w:hRule="exact"/>
        </w:trPr>
        <w:tc>
          <w:tcPr>
            <w:tcW w:w="1996" w:type="dxa"/>
            <w:tcBorders>
              <w:top w:val="nil"/>
              <w:left w:val="nil"/>
              <w:bottom w:val="nil"/>
              <w:right w:val="nil"/>
            </w:tcBorders>
            <w:shd w:val="clear" w:color="auto" w:fill="FFFFFF"/>
            <w:noWrap/>
            <w:vAlign w:val="center"/>
          </w:tcPr>
          <w:p w14:paraId="27AB7537">
            <w:pPr>
              <w:spacing w:line="0" w:lineRule="atLeast"/>
              <w:rPr>
                <w:rFonts w:ascii="Arial" w:hAnsi="Arial" w:cs="Arial"/>
                <w:color w:val="000000"/>
                <w:sz w:val="18"/>
                <w:szCs w:val="18"/>
              </w:rPr>
            </w:pPr>
          </w:p>
        </w:tc>
        <w:tc>
          <w:tcPr>
            <w:tcW w:w="687" w:type="dxa"/>
            <w:tcBorders>
              <w:top w:val="nil"/>
              <w:left w:val="nil"/>
              <w:bottom w:val="nil"/>
              <w:right w:val="nil"/>
            </w:tcBorders>
            <w:shd w:val="clear" w:color="auto" w:fill="FFFFFF"/>
            <w:noWrap/>
            <w:vAlign w:val="center"/>
          </w:tcPr>
          <w:p w14:paraId="7CEC0F9D">
            <w:pPr>
              <w:spacing w:line="0" w:lineRule="atLeast"/>
              <w:rPr>
                <w:rFonts w:ascii="Arial" w:hAnsi="Arial" w:cs="Arial"/>
                <w:color w:val="000000"/>
                <w:sz w:val="18"/>
                <w:szCs w:val="18"/>
              </w:rPr>
            </w:pPr>
          </w:p>
        </w:tc>
        <w:tc>
          <w:tcPr>
            <w:tcW w:w="1423" w:type="dxa"/>
            <w:tcBorders>
              <w:top w:val="nil"/>
              <w:left w:val="nil"/>
              <w:bottom w:val="nil"/>
              <w:right w:val="nil"/>
            </w:tcBorders>
            <w:shd w:val="clear" w:color="auto" w:fill="FFFFFF"/>
            <w:noWrap/>
            <w:vAlign w:val="center"/>
          </w:tcPr>
          <w:p w14:paraId="212190C8">
            <w:pPr>
              <w:spacing w:line="0" w:lineRule="atLeast"/>
              <w:rPr>
                <w:rFonts w:ascii="Arial" w:hAnsi="Arial" w:cs="Arial"/>
                <w:color w:val="000000"/>
                <w:sz w:val="18"/>
                <w:szCs w:val="18"/>
              </w:rPr>
            </w:pPr>
          </w:p>
        </w:tc>
        <w:tc>
          <w:tcPr>
            <w:tcW w:w="2398" w:type="dxa"/>
            <w:tcBorders>
              <w:top w:val="nil"/>
              <w:left w:val="nil"/>
              <w:bottom w:val="nil"/>
              <w:right w:val="nil"/>
            </w:tcBorders>
            <w:shd w:val="clear" w:color="auto" w:fill="FFFFFF"/>
            <w:noWrap/>
            <w:vAlign w:val="center"/>
          </w:tcPr>
          <w:p w14:paraId="6B36AFF7">
            <w:pPr>
              <w:spacing w:line="0" w:lineRule="atLeast"/>
              <w:rPr>
                <w:rFonts w:ascii="Arial" w:hAnsi="Arial" w:cs="Arial"/>
                <w:color w:val="000000"/>
                <w:sz w:val="18"/>
                <w:szCs w:val="18"/>
              </w:rPr>
            </w:pPr>
          </w:p>
        </w:tc>
        <w:tc>
          <w:tcPr>
            <w:tcW w:w="2376" w:type="dxa"/>
            <w:gridSpan w:val="2"/>
            <w:tcBorders>
              <w:top w:val="nil"/>
              <w:left w:val="nil"/>
              <w:bottom w:val="nil"/>
              <w:right w:val="nil"/>
            </w:tcBorders>
            <w:shd w:val="clear" w:color="auto" w:fill="FFFFFF"/>
            <w:noWrap/>
            <w:vAlign w:val="center"/>
          </w:tcPr>
          <w:p w14:paraId="488EFF2B">
            <w:pPr>
              <w:widowControl/>
              <w:spacing w:line="0" w:lineRule="atLeast"/>
              <w:textAlignment w:val="bottom"/>
              <w:rPr>
                <w:rFonts w:ascii="宋体" w:hAnsi="宋体" w:cs="宋体"/>
                <w:color w:val="000000"/>
                <w:sz w:val="18"/>
                <w:szCs w:val="18"/>
              </w:rPr>
            </w:pPr>
            <w:r>
              <w:rPr>
                <w:rFonts w:hint="eastAsia" w:ascii="宋体" w:hAnsi="宋体" w:cs="宋体"/>
                <w:color w:val="000000"/>
                <w:kern w:val="0"/>
                <w:sz w:val="18"/>
                <w:szCs w:val="18"/>
              </w:rPr>
              <w:t xml:space="preserve">            公开01表</w:t>
            </w:r>
          </w:p>
        </w:tc>
      </w:tr>
      <w:tr w14:paraId="01FDD234">
        <w:tblPrEx>
          <w:tblCellMar>
            <w:top w:w="0" w:type="dxa"/>
            <w:left w:w="108" w:type="dxa"/>
            <w:bottom w:w="0" w:type="dxa"/>
            <w:right w:w="108" w:type="dxa"/>
          </w:tblCellMar>
        </w:tblPrEx>
        <w:trPr>
          <w:trHeight w:val="340" w:hRule="exact"/>
        </w:trPr>
        <w:tc>
          <w:tcPr>
            <w:tcW w:w="6504" w:type="dxa"/>
            <w:gridSpan w:val="4"/>
            <w:tcBorders>
              <w:top w:val="nil"/>
              <w:left w:val="nil"/>
              <w:bottom w:val="nil"/>
              <w:right w:val="nil"/>
            </w:tcBorders>
            <w:shd w:val="clear" w:color="auto" w:fill="FFFFFF"/>
            <w:noWrap/>
            <w:vAlign w:val="center"/>
          </w:tcPr>
          <w:p w14:paraId="694A6BA7">
            <w:pPr>
              <w:widowControl/>
              <w:spacing w:line="0" w:lineRule="atLeast"/>
              <w:textAlignment w:val="bottom"/>
              <w:rPr>
                <w:rFonts w:ascii="宋体" w:hAnsi="宋体" w:cs="宋体"/>
                <w:color w:val="000000"/>
                <w:sz w:val="18"/>
                <w:szCs w:val="18"/>
              </w:rPr>
            </w:pPr>
            <w:r>
              <w:rPr>
                <w:rFonts w:hint="eastAsia" w:ascii="宋体" w:hAnsi="宋体" w:cs="宋体"/>
                <w:color w:val="000000"/>
                <w:kern w:val="0"/>
                <w:sz w:val="18"/>
                <w:szCs w:val="18"/>
              </w:rPr>
              <w:t>部门：河北省唐山市高新技术产业开发区社会事务局2018年部门汇总</w:t>
            </w:r>
          </w:p>
        </w:tc>
        <w:tc>
          <w:tcPr>
            <w:tcW w:w="2376" w:type="dxa"/>
            <w:gridSpan w:val="2"/>
            <w:tcBorders>
              <w:top w:val="nil"/>
              <w:left w:val="nil"/>
              <w:bottom w:val="nil"/>
              <w:right w:val="nil"/>
            </w:tcBorders>
            <w:shd w:val="clear" w:color="auto" w:fill="FFFFFF"/>
            <w:noWrap/>
            <w:vAlign w:val="center"/>
          </w:tcPr>
          <w:p w14:paraId="68B3D31D">
            <w:pPr>
              <w:widowControl/>
              <w:spacing w:line="0" w:lineRule="atLeast"/>
              <w:textAlignment w:val="bottom"/>
              <w:rPr>
                <w:rFonts w:ascii="宋体" w:hAnsi="宋体" w:cs="宋体"/>
                <w:color w:val="000000"/>
                <w:sz w:val="18"/>
                <w:szCs w:val="18"/>
              </w:rPr>
            </w:pPr>
            <w:r>
              <w:rPr>
                <w:rFonts w:hint="eastAsia" w:ascii="宋体" w:hAnsi="宋体" w:cs="宋体"/>
                <w:color w:val="000000"/>
                <w:kern w:val="0"/>
                <w:sz w:val="18"/>
                <w:szCs w:val="18"/>
              </w:rPr>
              <w:t xml:space="preserve">           金额单位：万元</w:t>
            </w:r>
          </w:p>
        </w:tc>
      </w:tr>
      <w:tr w14:paraId="0EB6DBFF">
        <w:tblPrEx>
          <w:tblCellMar>
            <w:top w:w="0" w:type="dxa"/>
            <w:left w:w="108" w:type="dxa"/>
            <w:bottom w:w="0" w:type="dxa"/>
            <w:right w:w="108" w:type="dxa"/>
          </w:tblCellMar>
        </w:tblPrEx>
        <w:trPr>
          <w:trHeight w:val="340" w:hRule="exact"/>
        </w:trPr>
        <w:tc>
          <w:tcPr>
            <w:tcW w:w="4106" w:type="dxa"/>
            <w:gridSpan w:val="3"/>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78B8A753">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收入</w:t>
            </w:r>
          </w:p>
        </w:tc>
        <w:tc>
          <w:tcPr>
            <w:tcW w:w="4774" w:type="dxa"/>
            <w:gridSpan w:val="3"/>
            <w:tcBorders>
              <w:top w:val="single" w:color="000000" w:sz="4" w:space="0"/>
              <w:left w:val="nil"/>
              <w:bottom w:val="single" w:color="000000" w:sz="4" w:space="0"/>
              <w:right w:val="single" w:color="000000" w:sz="4" w:space="0"/>
            </w:tcBorders>
            <w:shd w:val="clear" w:color="FFFFFF" w:fill="FFFFFF"/>
            <w:noWrap/>
            <w:vAlign w:val="center"/>
          </w:tcPr>
          <w:p w14:paraId="3E13085E">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支出</w:t>
            </w:r>
          </w:p>
        </w:tc>
      </w:tr>
      <w:tr w14:paraId="152E62EB">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35171A9B">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687" w:type="dxa"/>
            <w:tcBorders>
              <w:top w:val="nil"/>
              <w:left w:val="nil"/>
              <w:bottom w:val="single" w:color="000000" w:sz="4" w:space="0"/>
              <w:right w:val="single" w:color="000000" w:sz="4" w:space="0"/>
            </w:tcBorders>
            <w:shd w:val="clear" w:color="FFFFFF" w:fill="FFFFFF"/>
            <w:noWrap/>
            <w:vAlign w:val="center"/>
          </w:tcPr>
          <w:p w14:paraId="6A2CEB6F">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1423" w:type="dxa"/>
            <w:tcBorders>
              <w:top w:val="nil"/>
              <w:left w:val="nil"/>
              <w:bottom w:val="single" w:color="000000" w:sz="4" w:space="0"/>
              <w:right w:val="single" w:color="000000" w:sz="4" w:space="0"/>
            </w:tcBorders>
            <w:shd w:val="clear" w:color="FFFFFF" w:fill="FFFFFF"/>
            <w:noWrap/>
            <w:vAlign w:val="center"/>
          </w:tcPr>
          <w:p w14:paraId="318890DE">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98" w:type="dxa"/>
            <w:tcBorders>
              <w:top w:val="nil"/>
              <w:left w:val="nil"/>
              <w:bottom w:val="single" w:color="000000" w:sz="4" w:space="0"/>
              <w:right w:val="single" w:color="000000" w:sz="4" w:space="0"/>
            </w:tcBorders>
            <w:shd w:val="clear" w:color="FFFFFF" w:fill="FFFFFF"/>
            <w:noWrap/>
            <w:vAlign w:val="center"/>
          </w:tcPr>
          <w:p w14:paraId="10FF75E8">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756" w:type="dxa"/>
            <w:tcBorders>
              <w:top w:val="nil"/>
              <w:left w:val="nil"/>
              <w:bottom w:val="single" w:color="000000" w:sz="4" w:space="0"/>
              <w:right w:val="single" w:color="000000" w:sz="4" w:space="0"/>
            </w:tcBorders>
            <w:shd w:val="clear" w:color="FFFFFF" w:fill="FFFFFF"/>
            <w:noWrap/>
            <w:vAlign w:val="center"/>
          </w:tcPr>
          <w:p w14:paraId="734FC409">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1620" w:type="dxa"/>
            <w:tcBorders>
              <w:top w:val="nil"/>
              <w:left w:val="nil"/>
              <w:bottom w:val="single" w:color="000000" w:sz="4" w:space="0"/>
              <w:right w:val="single" w:color="000000" w:sz="4" w:space="0"/>
            </w:tcBorders>
            <w:shd w:val="clear" w:color="FFFFFF" w:fill="FFFFFF"/>
            <w:noWrap/>
            <w:vAlign w:val="center"/>
          </w:tcPr>
          <w:p w14:paraId="33BDF426">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r>
      <w:tr w14:paraId="48B70454">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5930FD34">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687" w:type="dxa"/>
            <w:tcBorders>
              <w:top w:val="nil"/>
              <w:left w:val="nil"/>
              <w:bottom w:val="single" w:color="000000" w:sz="4" w:space="0"/>
              <w:right w:val="single" w:color="000000" w:sz="4" w:space="0"/>
            </w:tcBorders>
            <w:shd w:val="clear" w:color="FFFFFF" w:fill="FFFFFF"/>
            <w:noWrap/>
            <w:vAlign w:val="center"/>
          </w:tcPr>
          <w:p w14:paraId="3F638787">
            <w:pPr>
              <w:spacing w:line="0" w:lineRule="atLeast"/>
              <w:jc w:val="center"/>
              <w:rPr>
                <w:rFonts w:ascii="宋体" w:hAnsi="宋体" w:cs="宋体"/>
                <w:color w:val="000000"/>
                <w:sz w:val="18"/>
                <w:szCs w:val="18"/>
              </w:rPr>
            </w:pPr>
          </w:p>
        </w:tc>
        <w:tc>
          <w:tcPr>
            <w:tcW w:w="1423" w:type="dxa"/>
            <w:tcBorders>
              <w:top w:val="nil"/>
              <w:left w:val="nil"/>
              <w:bottom w:val="single" w:color="000000" w:sz="4" w:space="0"/>
              <w:right w:val="single" w:color="000000" w:sz="4" w:space="0"/>
            </w:tcBorders>
            <w:shd w:val="clear" w:color="FFFFFF" w:fill="FFFFFF"/>
            <w:noWrap/>
            <w:vAlign w:val="center"/>
          </w:tcPr>
          <w:p w14:paraId="73086EF2">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98" w:type="dxa"/>
            <w:tcBorders>
              <w:top w:val="nil"/>
              <w:left w:val="nil"/>
              <w:bottom w:val="single" w:color="000000" w:sz="4" w:space="0"/>
              <w:right w:val="single" w:color="000000" w:sz="4" w:space="0"/>
            </w:tcBorders>
            <w:shd w:val="clear" w:color="FFFFFF" w:fill="FFFFFF"/>
            <w:noWrap/>
            <w:vAlign w:val="center"/>
          </w:tcPr>
          <w:p w14:paraId="11A3D926">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756" w:type="dxa"/>
            <w:tcBorders>
              <w:top w:val="nil"/>
              <w:left w:val="nil"/>
              <w:bottom w:val="single" w:color="000000" w:sz="4" w:space="0"/>
              <w:right w:val="single" w:color="000000" w:sz="4" w:space="0"/>
            </w:tcBorders>
            <w:shd w:val="clear" w:color="FFFFFF" w:fill="FFFFFF"/>
            <w:noWrap/>
            <w:vAlign w:val="center"/>
          </w:tcPr>
          <w:p w14:paraId="3CFEF269">
            <w:pPr>
              <w:spacing w:line="0" w:lineRule="atLeast"/>
              <w:jc w:val="center"/>
              <w:rPr>
                <w:rFonts w:ascii="宋体" w:hAnsi="宋体" w:cs="宋体"/>
                <w:color w:val="000000"/>
                <w:sz w:val="18"/>
                <w:szCs w:val="18"/>
              </w:rPr>
            </w:pPr>
          </w:p>
        </w:tc>
        <w:tc>
          <w:tcPr>
            <w:tcW w:w="1620" w:type="dxa"/>
            <w:tcBorders>
              <w:top w:val="nil"/>
              <w:left w:val="nil"/>
              <w:bottom w:val="single" w:color="000000" w:sz="4" w:space="0"/>
              <w:right w:val="single" w:color="000000" w:sz="4" w:space="0"/>
            </w:tcBorders>
            <w:shd w:val="clear" w:color="FFFFFF" w:fill="FFFFFF"/>
            <w:noWrap/>
            <w:vAlign w:val="center"/>
          </w:tcPr>
          <w:p w14:paraId="6A4D4C43">
            <w:pPr>
              <w:widowControl/>
              <w:spacing w:line="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r>
      <w:tr w14:paraId="01B942F8">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5A3B37D8">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一、财政拨款收入</w:t>
            </w:r>
          </w:p>
        </w:tc>
        <w:tc>
          <w:tcPr>
            <w:tcW w:w="687" w:type="dxa"/>
            <w:tcBorders>
              <w:top w:val="nil"/>
              <w:left w:val="nil"/>
              <w:bottom w:val="single" w:color="000000" w:sz="4" w:space="0"/>
              <w:right w:val="single" w:color="000000" w:sz="4" w:space="0"/>
            </w:tcBorders>
            <w:shd w:val="clear" w:color="FFFFFF" w:fill="FFFFFF"/>
            <w:noWrap/>
            <w:vAlign w:val="center"/>
          </w:tcPr>
          <w:p w14:paraId="2548FD52">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1423" w:type="dxa"/>
            <w:tcBorders>
              <w:top w:val="nil"/>
              <w:left w:val="nil"/>
              <w:bottom w:val="single" w:color="000000" w:sz="4" w:space="0"/>
              <w:right w:val="single" w:color="000000" w:sz="4" w:space="0"/>
            </w:tcBorders>
            <w:shd w:val="clear" w:color="auto" w:fill="FFFFFF"/>
            <w:noWrap/>
            <w:vAlign w:val="center"/>
          </w:tcPr>
          <w:p w14:paraId="5A0E72F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17,096.42</w:t>
            </w:r>
          </w:p>
        </w:tc>
        <w:tc>
          <w:tcPr>
            <w:tcW w:w="2398" w:type="dxa"/>
            <w:tcBorders>
              <w:top w:val="nil"/>
              <w:left w:val="nil"/>
              <w:bottom w:val="single" w:color="000000" w:sz="4" w:space="0"/>
              <w:right w:val="single" w:color="000000" w:sz="4" w:space="0"/>
            </w:tcBorders>
            <w:shd w:val="clear" w:color="FFFFFF" w:fill="FFFFFF"/>
            <w:noWrap/>
            <w:vAlign w:val="center"/>
          </w:tcPr>
          <w:p w14:paraId="358139B7">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756" w:type="dxa"/>
            <w:tcBorders>
              <w:top w:val="nil"/>
              <w:left w:val="nil"/>
              <w:bottom w:val="single" w:color="000000" w:sz="4" w:space="0"/>
              <w:right w:val="single" w:color="000000" w:sz="4" w:space="0"/>
            </w:tcBorders>
            <w:shd w:val="clear" w:color="FFFFFF" w:fill="FFFFFF"/>
            <w:noWrap/>
            <w:vAlign w:val="center"/>
          </w:tcPr>
          <w:p w14:paraId="1FB53038">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1620" w:type="dxa"/>
            <w:tcBorders>
              <w:top w:val="nil"/>
              <w:left w:val="nil"/>
              <w:bottom w:val="single" w:color="000000" w:sz="4" w:space="0"/>
              <w:right w:val="single" w:color="000000" w:sz="4" w:space="0"/>
            </w:tcBorders>
            <w:shd w:val="clear" w:color="auto" w:fill="FFFFFF"/>
            <w:noWrap/>
            <w:vAlign w:val="center"/>
          </w:tcPr>
          <w:p w14:paraId="5A89BF3D">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460.83</w:t>
            </w:r>
          </w:p>
        </w:tc>
      </w:tr>
      <w:tr w14:paraId="42D2AC76">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7AECD3D3">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二、上级补助收入</w:t>
            </w:r>
          </w:p>
        </w:tc>
        <w:tc>
          <w:tcPr>
            <w:tcW w:w="687" w:type="dxa"/>
            <w:tcBorders>
              <w:top w:val="nil"/>
              <w:left w:val="nil"/>
              <w:bottom w:val="single" w:color="000000" w:sz="4" w:space="0"/>
              <w:right w:val="single" w:color="000000" w:sz="4" w:space="0"/>
            </w:tcBorders>
            <w:shd w:val="clear" w:color="FFFFFF" w:fill="FFFFFF"/>
            <w:noWrap/>
            <w:vAlign w:val="center"/>
          </w:tcPr>
          <w:p w14:paraId="3A0257A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423" w:type="dxa"/>
            <w:tcBorders>
              <w:top w:val="nil"/>
              <w:left w:val="nil"/>
              <w:bottom w:val="single" w:color="000000" w:sz="4" w:space="0"/>
              <w:right w:val="single" w:color="000000" w:sz="4" w:space="0"/>
            </w:tcBorders>
            <w:shd w:val="clear" w:color="auto" w:fill="FFFFFF"/>
            <w:noWrap/>
            <w:vAlign w:val="center"/>
          </w:tcPr>
          <w:p w14:paraId="442955D3">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39622302">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756" w:type="dxa"/>
            <w:tcBorders>
              <w:top w:val="nil"/>
              <w:left w:val="nil"/>
              <w:bottom w:val="single" w:color="000000" w:sz="4" w:space="0"/>
              <w:right w:val="single" w:color="000000" w:sz="4" w:space="0"/>
            </w:tcBorders>
            <w:shd w:val="clear" w:color="FFFFFF" w:fill="FFFFFF"/>
            <w:noWrap/>
            <w:vAlign w:val="center"/>
          </w:tcPr>
          <w:p w14:paraId="15A24BB3">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1620" w:type="dxa"/>
            <w:tcBorders>
              <w:top w:val="nil"/>
              <w:left w:val="nil"/>
              <w:bottom w:val="single" w:color="000000" w:sz="4" w:space="0"/>
              <w:right w:val="single" w:color="000000" w:sz="4" w:space="0"/>
            </w:tcBorders>
            <w:shd w:val="clear" w:color="auto" w:fill="FFFFFF"/>
            <w:noWrap/>
            <w:vAlign w:val="center"/>
          </w:tcPr>
          <w:p w14:paraId="3DFBEEAE">
            <w:pPr>
              <w:spacing w:line="0" w:lineRule="atLeast"/>
              <w:rPr>
                <w:rFonts w:ascii="宋体" w:hAnsi="宋体" w:cs="宋体"/>
                <w:color w:val="000000"/>
                <w:sz w:val="18"/>
                <w:szCs w:val="18"/>
              </w:rPr>
            </w:pPr>
          </w:p>
        </w:tc>
      </w:tr>
      <w:tr w14:paraId="5A67A822">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3230460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三、事业收入</w:t>
            </w:r>
          </w:p>
        </w:tc>
        <w:tc>
          <w:tcPr>
            <w:tcW w:w="687" w:type="dxa"/>
            <w:tcBorders>
              <w:top w:val="nil"/>
              <w:left w:val="nil"/>
              <w:bottom w:val="single" w:color="000000" w:sz="4" w:space="0"/>
              <w:right w:val="single" w:color="000000" w:sz="4" w:space="0"/>
            </w:tcBorders>
            <w:shd w:val="clear" w:color="FFFFFF" w:fill="FFFFFF"/>
            <w:noWrap/>
            <w:vAlign w:val="center"/>
          </w:tcPr>
          <w:p w14:paraId="09FAB2DA">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1423" w:type="dxa"/>
            <w:tcBorders>
              <w:top w:val="nil"/>
              <w:left w:val="nil"/>
              <w:bottom w:val="single" w:color="000000" w:sz="4" w:space="0"/>
              <w:right w:val="single" w:color="000000" w:sz="4" w:space="0"/>
            </w:tcBorders>
            <w:shd w:val="clear" w:color="auto" w:fill="FFFFFF"/>
            <w:noWrap/>
            <w:vAlign w:val="center"/>
          </w:tcPr>
          <w:p w14:paraId="68AC96A3">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6BCDE37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756" w:type="dxa"/>
            <w:tcBorders>
              <w:top w:val="nil"/>
              <w:left w:val="nil"/>
              <w:bottom w:val="single" w:color="000000" w:sz="4" w:space="0"/>
              <w:right w:val="single" w:color="000000" w:sz="4" w:space="0"/>
            </w:tcBorders>
            <w:shd w:val="clear" w:color="FFFFFF" w:fill="FFFFFF"/>
            <w:noWrap/>
            <w:vAlign w:val="center"/>
          </w:tcPr>
          <w:p w14:paraId="3B1422DC">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1620" w:type="dxa"/>
            <w:tcBorders>
              <w:top w:val="nil"/>
              <w:left w:val="nil"/>
              <w:bottom w:val="single" w:color="000000" w:sz="4" w:space="0"/>
              <w:right w:val="single" w:color="000000" w:sz="4" w:space="0"/>
            </w:tcBorders>
            <w:shd w:val="clear" w:color="auto" w:fill="FFFFFF"/>
            <w:noWrap/>
            <w:vAlign w:val="center"/>
          </w:tcPr>
          <w:p w14:paraId="6CEF453D">
            <w:pPr>
              <w:spacing w:line="0" w:lineRule="atLeast"/>
              <w:rPr>
                <w:rFonts w:ascii="宋体" w:hAnsi="宋体" w:cs="宋体"/>
                <w:color w:val="000000"/>
                <w:sz w:val="18"/>
                <w:szCs w:val="18"/>
              </w:rPr>
            </w:pPr>
          </w:p>
        </w:tc>
      </w:tr>
      <w:tr w14:paraId="0409F015">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5F3BC9E6">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四、经营收入</w:t>
            </w:r>
          </w:p>
        </w:tc>
        <w:tc>
          <w:tcPr>
            <w:tcW w:w="687" w:type="dxa"/>
            <w:tcBorders>
              <w:top w:val="nil"/>
              <w:left w:val="nil"/>
              <w:bottom w:val="single" w:color="000000" w:sz="4" w:space="0"/>
              <w:right w:val="single" w:color="000000" w:sz="4" w:space="0"/>
            </w:tcBorders>
            <w:shd w:val="clear" w:color="FFFFFF" w:fill="FFFFFF"/>
            <w:noWrap/>
            <w:vAlign w:val="center"/>
          </w:tcPr>
          <w:p w14:paraId="1302E6B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1423" w:type="dxa"/>
            <w:tcBorders>
              <w:top w:val="nil"/>
              <w:left w:val="nil"/>
              <w:bottom w:val="single" w:color="000000" w:sz="4" w:space="0"/>
              <w:right w:val="single" w:color="000000" w:sz="4" w:space="0"/>
            </w:tcBorders>
            <w:shd w:val="clear" w:color="auto" w:fill="FFFFFF"/>
            <w:noWrap/>
            <w:vAlign w:val="center"/>
          </w:tcPr>
          <w:p w14:paraId="52F21E97">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0A645C98">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756" w:type="dxa"/>
            <w:tcBorders>
              <w:top w:val="nil"/>
              <w:left w:val="nil"/>
              <w:bottom w:val="single" w:color="000000" w:sz="4" w:space="0"/>
              <w:right w:val="single" w:color="000000" w:sz="4" w:space="0"/>
            </w:tcBorders>
            <w:shd w:val="clear" w:color="FFFFFF" w:fill="FFFFFF"/>
            <w:noWrap/>
            <w:vAlign w:val="center"/>
          </w:tcPr>
          <w:p w14:paraId="45A7E57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1620" w:type="dxa"/>
            <w:tcBorders>
              <w:top w:val="nil"/>
              <w:left w:val="nil"/>
              <w:bottom w:val="single" w:color="000000" w:sz="4" w:space="0"/>
              <w:right w:val="single" w:color="000000" w:sz="4" w:space="0"/>
            </w:tcBorders>
            <w:shd w:val="clear" w:color="auto" w:fill="FFFFFF"/>
            <w:noWrap/>
            <w:vAlign w:val="center"/>
          </w:tcPr>
          <w:p w14:paraId="0CF2CA93">
            <w:pPr>
              <w:spacing w:line="0" w:lineRule="atLeast"/>
              <w:rPr>
                <w:rFonts w:ascii="宋体" w:hAnsi="宋体" w:cs="宋体"/>
                <w:color w:val="000000"/>
                <w:sz w:val="18"/>
                <w:szCs w:val="18"/>
              </w:rPr>
            </w:pPr>
          </w:p>
        </w:tc>
      </w:tr>
      <w:tr w14:paraId="200C6BE1">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59F2C87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五、附属单位上缴收入</w:t>
            </w:r>
          </w:p>
        </w:tc>
        <w:tc>
          <w:tcPr>
            <w:tcW w:w="687" w:type="dxa"/>
            <w:tcBorders>
              <w:top w:val="nil"/>
              <w:left w:val="nil"/>
              <w:bottom w:val="single" w:color="000000" w:sz="4" w:space="0"/>
              <w:right w:val="single" w:color="000000" w:sz="4" w:space="0"/>
            </w:tcBorders>
            <w:shd w:val="clear" w:color="FFFFFF" w:fill="FFFFFF"/>
            <w:noWrap/>
            <w:vAlign w:val="center"/>
          </w:tcPr>
          <w:p w14:paraId="464FB5F7">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423" w:type="dxa"/>
            <w:tcBorders>
              <w:top w:val="nil"/>
              <w:left w:val="nil"/>
              <w:bottom w:val="single" w:color="000000" w:sz="4" w:space="0"/>
              <w:right w:val="single" w:color="000000" w:sz="4" w:space="0"/>
            </w:tcBorders>
            <w:shd w:val="clear" w:color="auto" w:fill="FFFFFF"/>
            <w:noWrap/>
            <w:vAlign w:val="center"/>
          </w:tcPr>
          <w:p w14:paraId="75895C25">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1D9FA323">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756" w:type="dxa"/>
            <w:tcBorders>
              <w:top w:val="nil"/>
              <w:left w:val="nil"/>
              <w:bottom w:val="single" w:color="000000" w:sz="4" w:space="0"/>
              <w:right w:val="single" w:color="000000" w:sz="4" w:space="0"/>
            </w:tcBorders>
            <w:shd w:val="clear" w:color="FFFFFF" w:fill="FFFFFF"/>
            <w:noWrap/>
            <w:vAlign w:val="center"/>
          </w:tcPr>
          <w:p w14:paraId="75CE786C">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1620" w:type="dxa"/>
            <w:tcBorders>
              <w:top w:val="nil"/>
              <w:left w:val="nil"/>
              <w:bottom w:val="single" w:color="000000" w:sz="4" w:space="0"/>
              <w:right w:val="single" w:color="000000" w:sz="4" w:space="0"/>
            </w:tcBorders>
            <w:shd w:val="clear" w:color="auto" w:fill="FFFFFF"/>
            <w:noWrap/>
            <w:vAlign w:val="center"/>
          </w:tcPr>
          <w:p w14:paraId="542CC310">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9,045.39</w:t>
            </w:r>
          </w:p>
        </w:tc>
      </w:tr>
      <w:tr w14:paraId="0F3D67C4">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688D1296">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六、其他收入</w:t>
            </w:r>
          </w:p>
        </w:tc>
        <w:tc>
          <w:tcPr>
            <w:tcW w:w="687" w:type="dxa"/>
            <w:tcBorders>
              <w:top w:val="nil"/>
              <w:left w:val="nil"/>
              <w:bottom w:val="single" w:color="000000" w:sz="4" w:space="0"/>
              <w:right w:val="single" w:color="000000" w:sz="4" w:space="0"/>
            </w:tcBorders>
            <w:shd w:val="clear" w:color="FFFFFF" w:fill="FFFFFF"/>
            <w:noWrap/>
            <w:vAlign w:val="center"/>
          </w:tcPr>
          <w:p w14:paraId="2597CF6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423" w:type="dxa"/>
            <w:tcBorders>
              <w:top w:val="nil"/>
              <w:left w:val="nil"/>
              <w:bottom w:val="single" w:color="000000" w:sz="4" w:space="0"/>
              <w:right w:val="single" w:color="000000" w:sz="4" w:space="0"/>
            </w:tcBorders>
            <w:shd w:val="clear" w:color="auto" w:fill="FFFFFF"/>
            <w:noWrap/>
            <w:vAlign w:val="center"/>
          </w:tcPr>
          <w:p w14:paraId="75C298B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1,159.16</w:t>
            </w:r>
          </w:p>
        </w:tc>
        <w:tc>
          <w:tcPr>
            <w:tcW w:w="2398" w:type="dxa"/>
            <w:tcBorders>
              <w:top w:val="nil"/>
              <w:left w:val="nil"/>
              <w:bottom w:val="single" w:color="000000" w:sz="4" w:space="0"/>
              <w:right w:val="single" w:color="000000" w:sz="4" w:space="0"/>
            </w:tcBorders>
            <w:shd w:val="clear" w:color="FFFFFF" w:fill="FFFFFF"/>
            <w:noWrap/>
            <w:vAlign w:val="center"/>
          </w:tcPr>
          <w:p w14:paraId="20C0FB98">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756" w:type="dxa"/>
            <w:tcBorders>
              <w:top w:val="nil"/>
              <w:left w:val="nil"/>
              <w:bottom w:val="single" w:color="000000" w:sz="4" w:space="0"/>
              <w:right w:val="single" w:color="000000" w:sz="4" w:space="0"/>
            </w:tcBorders>
            <w:shd w:val="clear" w:color="FFFFFF" w:fill="FFFFFF"/>
            <w:noWrap/>
            <w:vAlign w:val="center"/>
          </w:tcPr>
          <w:p w14:paraId="401464D3">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1620" w:type="dxa"/>
            <w:tcBorders>
              <w:top w:val="nil"/>
              <w:left w:val="nil"/>
              <w:bottom w:val="single" w:color="000000" w:sz="4" w:space="0"/>
              <w:right w:val="single" w:color="000000" w:sz="4" w:space="0"/>
            </w:tcBorders>
            <w:shd w:val="clear" w:color="auto" w:fill="FFFFFF"/>
            <w:noWrap/>
            <w:vAlign w:val="center"/>
          </w:tcPr>
          <w:p w14:paraId="090DF90D">
            <w:pPr>
              <w:spacing w:line="0" w:lineRule="atLeast"/>
              <w:rPr>
                <w:rFonts w:ascii="宋体" w:hAnsi="宋体" w:cs="宋体"/>
                <w:color w:val="000000"/>
                <w:sz w:val="18"/>
                <w:szCs w:val="18"/>
              </w:rPr>
            </w:pPr>
          </w:p>
        </w:tc>
      </w:tr>
      <w:tr w14:paraId="09E6C41A">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4AE00250">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537CE0D0">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1423" w:type="dxa"/>
            <w:tcBorders>
              <w:top w:val="nil"/>
              <w:left w:val="nil"/>
              <w:bottom w:val="single" w:color="000000" w:sz="4" w:space="0"/>
              <w:right w:val="single" w:color="000000" w:sz="4" w:space="0"/>
            </w:tcBorders>
            <w:shd w:val="clear" w:color="auto" w:fill="FFFFFF"/>
            <w:noWrap/>
            <w:vAlign w:val="center"/>
          </w:tcPr>
          <w:p w14:paraId="3E0368A3">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4C558CC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756" w:type="dxa"/>
            <w:tcBorders>
              <w:top w:val="nil"/>
              <w:left w:val="nil"/>
              <w:bottom w:val="single" w:color="000000" w:sz="4" w:space="0"/>
              <w:right w:val="single" w:color="000000" w:sz="4" w:space="0"/>
            </w:tcBorders>
            <w:shd w:val="clear" w:color="FFFFFF" w:fill="FFFFFF"/>
            <w:noWrap/>
            <w:vAlign w:val="center"/>
          </w:tcPr>
          <w:p w14:paraId="1B84F742">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1620" w:type="dxa"/>
            <w:tcBorders>
              <w:top w:val="nil"/>
              <w:left w:val="nil"/>
              <w:bottom w:val="single" w:color="000000" w:sz="4" w:space="0"/>
              <w:right w:val="single" w:color="000000" w:sz="4" w:space="0"/>
            </w:tcBorders>
            <w:shd w:val="clear" w:color="auto" w:fill="FFFFFF"/>
            <w:noWrap/>
            <w:vAlign w:val="center"/>
          </w:tcPr>
          <w:p w14:paraId="7A2BDA34">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117.87</w:t>
            </w:r>
          </w:p>
        </w:tc>
      </w:tr>
      <w:tr w14:paraId="5895A819">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31F557A5">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4393A154">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1423" w:type="dxa"/>
            <w:tcBorders>
              <w:top w:val="nil"/>
              <w:left w:val="nil"/>
              <w:bottom w:val="single" w:color="000000" w:sz="4" w:space="0"/>
              <w:right w:val="single" w:color="000000" w:sz="4" w:space="0"/>
            </w:tcBorders>
            <w:shd w:val="clear" w:color="auto" w:fill="FFFFFF"/>
            <w:noWrap/>
            <w:vAlign w:val="center"/>
          </w:tcPr>
          <w:p w14:paraId="55541022">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0F77113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756" w:type="dxa"/>
            <w:tcBorders>
              <w:top w:val="nil"/>
              <w:left w:val="nil"/>
              <w:bottom w:val="single" w:color="000000" w:sz="4" w:space="0"/>
              <w:right w:val="single" w:color="000000" w:sz="4" w:space="0"/>
            </w:tcBorders>
            <w:shd w:val="clear" w:color="FFFFFF" w:fill="FFFFFF"/>
            <w:noWrap/>
            <w:vAlign w:val="center"/>
          </w:tcPr>
          <w:p w14:paraId="54AFD93A">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1620" w:type="dxa"/>
            <w:tcBorders>
              <w:top w:val="nil"/>
              <w:left w:val="nil"/>
              <w:bottom w:val="single" w:color="000000" w:sz="4" w:space="0"/>
              <w:right w:val="single" w:color="000000" w:sz="4" w:space="0"/>
            </w:tcBorders>
            <w:shd w:val="clear" w:color="auto" w:fill="FFFFFF"/>
            <w:noWrap/>
            <w:vAlign w:val="center"/>
          </w:tcPr>
          <w:p w14:paraId="16E3D52E">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3,541.88</w:t>
            </w:r>
          </w:p>
        </w:tc>
      </w:tr>
      <w:tr w14:paraId="2C27C46D">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5CFE79AE">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508FC9A9">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1423" w:type="dxa"/>
            <w:tcBorders>
              <w:top w:val="nil"/>
              <w:left w:val="nil"/>
              <w:bottom w:val="single" w:color="000000" w:sz="4" w:space="0"/>
              <w:right w:val="single" w:color="000000" w:sz="4" w:space="0"/>
            </w:tcBorders>
            <w:shd w:val="clear" w:color="auto" w:fill="FFFFFF"/>
            <w:noWrap/>
            <w:vAlign w:val="center"/>
          </w:tcPr>
          <w:p w14:paraId="7A1A4188">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1C743AFA">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九、医疗卫生与计划生育支出</w:t>
            </w:r>
          </w:p>
        </w:tc>
        <w:tc>
          <w:tcPr>
            <w:tcW w:w="756" w:type="dxa"/>
            <w:tcBorders>
              <w:top w:val="nil"/>
              <w:left w:val="nil"/>
              <w:bottom w:val="single" w:color="000000" w:sz="4" w:space="0"/>
              <w:right w:val="single" w:color="000000" w:sz="4" w:space="0"/>
            </w:tcBorders>
            <w:shd w:val="clear" w:color="FFFFFF" w:fill="FFFFFF"/>
            <w:noWrap/>
            <w:vAlign w:val="center"/>
          </w:tcPr>
          <w:p w14:paraId="446F72C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1620" w:type="dxa"/>
            <w:tcBorders>
              <w:top w:val="nil"/>
              <w:left w:val="nil"/>
              <w:bottom w:val="single" w:color="000000" w:sz="4" w:space="0"/>
              <w:right w:val="single" w:color="000000" w:sz="4" w:space="0"/>
            </w:tcBorders>
            <w:shd w:val="clear" w:color="auto" w:fill="FFFFFF"/>
            <w:noWrap/>
            <w:vAlign w:val="center"/>
          </w:tcPr>
          <w:p w14:paraId="0C4A333C">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2,911.01</w:t>
            </w:r>
          </w:p>
        </w:tc>
      </w:tr>
      <w:tr w14:paraId="7DFB2456">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35378810">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430397B7">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1423" w:type="dxa"/>
            <w:tcBorders>
              <w:top w:val="nil"/>
              <w:left w:val="nil"/>
              <w:bottom w:val="single" w:color="000000" w:sz="4" w:space="0"/>
              <w:right w:val="single" w:color="000000" w:sz="4" w:space="0"/>
            </w:tcBorders>
            <w:shd w:val="clear" w:color="auto" w:fill="FFFFFF"/>
            <w:noWrap/>
            <w:vAlign w:val="center"/>
          </w:tcPr>
          <w:p w14:paraId="45AF43A6">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59A8DAED">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756" w:type="dxa"/>
            <w:tcBorders>
              <w:top w:val="nil"/>
              <w:left w:val="nil"/>
              <w:bottom w:val="single" w:color="000000" w:sz="4" w:space="0"/>
              <w:right w:val="single" w:color="000000" w:sz="4" w:space="0"/>
            </w:tcBorders>
            <w:shd w:val="clear" w:color="FFFFFF" w:fill="FFFFFF"/>
            <w:noWrap/>
            <w:vAlign w:val="center"/>
          </w:tcPr>
          <w:p w14:paraId="2645C20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1620" w:type="dxa"/>
            <w:tcBorders>
              <w:top w:val="nil"/>
              <w:left w:val="nil"/>
              <w:bottom w:val="single" w:color="000000" w:sz="4" w:space="0"/>
              <w:right w:val="single" w:color="000000" w:sz="4" w:space="0"/>
            </w:tcBorders>
            <w:shd w:val="clear" w:color="auto" w:fill="FFFFFF"/>
            <w:noWrap/>
            <w:vAlign w:val="center"/>
          </w:tcPr>
          <w:p w14:paraId="7A66E706">
            <w:pPr>
              <w:spacing w:line="0" w:lineRule="atLeast"/>
              <w:rPr>
                <w:rFonts w:ascii="宋体" w:hAnsi="宋体" w:cs="宋体"/>
                <w:color w:val="000000"/>
                <w:sz w:val="18"/>
                <w:szCs w:val="18"/>
              </w:rPr>
            </w:pPr>
          </w:p>
        </w:tc>
      </w:tr>
      <w:tr w14:paraId="16183F36">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18018355">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1D0A5FF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1423" w:type="dxa"/>
            <w:tcBorders>
              <w:top w:val="nil"/>
              <w:left w:val="nil"/>
              <w:bottom w:val="single" w:color="000000" w:sz="4" w:space="0"/>
              <w:right w:val="single" w:color="000000" w:sz="4" w:space="0"/>
            </w:tcBorders>
            <w:shd w:val="clear" w:color="auto" w:fill="FFFFFF"/>
            <w:noWrap/>
            <w:vAlign w:val="center"/>
          </w:tcPr>
          <w:p w14:paraId="6E78ADE8">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6442376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756" w:type="dxa"/>
            <w:tcBorders>
              <w:top w:val="nil"/>
              <w:left w:val="nil"/>
              <w:bottom w:val="single" w:color="000000" w:sz="4" w:space="0"/>
              <w:right w:val="single" w:color="000000" w:sz="4" w:space="0"/>
            </w:tcBorders>
            <w:shd w:val="clear" w:color="FFFFFF" w:fill="FFFFFF"/>
            <w:noWrap/>
            <w:vAlign w:val="center"/>
          </w:tcPr>
          <w:p w14:paraId="243C7D20">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1620" w:type="dxa"/>
            <w:tcBorders>
              <w:top w:val="nil"/>
              <w:left w:val="nil"/>
              <w:bottom w:val="single" w:color="000000" w:sz="4" w:space="0"/>
              <w:right w:val="single" w:color="000000" w:sz="4" w:space="0"/>
            </w:tcBorders>
            <w:shd w:val="clear" w:color="auto" w:fill="FFFFFF"/>
            <w:noWrap/>
            <w:vAlign w:val="center"/>
          </w:tcPr>
          <w:p w14:paraId="6AF60D1C">
            <w:pPr>
              <w:spacing w:line="0" w:lineRule="atLeast"/>
              <w:rPr>
                <w:rFonts w:ascii="宋体" w:hAnsi="宋体" w:cs="宋体"/>
                <w:color w:val="000000"/>
                <w:sz w:val="18"/>
                <w:szCs w:val="18"/>
              </w:rPr>
            </w:pPr>
          </w:p>
        </w:tc>
      </w:tr>
      <w:tr w14:paraId="69A6C95C">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245610AC">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0346951E">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1423" w:type="dxa"/>
            <w:tcBorders>
              <w:top w:val="nil"/>
              <w:left w:val="nil"/>
              <w:bottom w:val="single" w:color="000000" w:sz="4" w:space="0"/>
              <w:right w:val="single" w:color="000000" w:sz="4" w:space="0"/>
            </w:tcBorders>
            <w:shd w:val="clear" w:color="auto" w:fill="FFFFFF"/>
            <w:noWrap/>
            <w:vAlign w:val="center"/>
          </w:tcPr>
          <w:p w14:paraId="4DE1BABA">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3650DA6E">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756" w:type="dxa"/>
            <w:tcBorders>
              <w:top w:val="nil"/>
              <w:left w:val="nil"/>
              <w:bottom w:val="single" w:color="000000" w:sz="4" w:space="0"/>
              <w:right w:val="single" w:color="000000" w:sz="4" w:space="0"/>
            </w:tcBorders>
            <w:shd w:val="clear" w:color="FFFFFF" w:fill="FFFFFF"/>
            <w:noWrap/>
            <w:vAlign w:val="center"/>
          </w:tcPr>
          <w:p w14:paraId="20CDB29A">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1620" w:type="dxa"/>
            <w:tcBorders>
              <w:top w:val="nil"/>
              <w:left w:val="nil"/>
              <w:bottom w:val="single" w:color="000000" w:sz="4" w:space="0"/>
              <w:right w:val="single" w:color="000000" w:sz="4" w:space="0"/>
            </w:tcBorders>
            <w:shd w:val="clear" w:color="auto" w:fill="FFFFFF"/>
            <w:noWrap/>
            <w:vAlign w:val="center"/>
          </w:tcPr>
          <w:p w14:paraId="4C46F377">
            <w:pPr>
              <w:spacing w:line="0" w:lineRule="atLeast"/>
              <w:rPr>
                <w:rFonts w:ascii="宋体" w:hAnsi="宋体" w:cs="宋体"/>
                <w:color w:val="000000"/>
                <w:sz w:val="18"/>
                <w:szCs w:val="18"/>
              </w:rPr>
            </w:pPr>
          </w:p>
        </w:tc>
      </w:tr>
      <w:tr w14:paraId="06B31090">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377B2846">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389BA9C8">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1423" w:type="dxa"/>
            <w:tcBorders>
              <w:top w:val="nil"/>
              <w:left w:val="nil"/>
              <w:bottom w:val="single" w:color="000000" w:sz="4" w:space="0"/>
              <w:right w:val="single" w:color="000000" w:sz="4" w:space="0"/>
            </w:tcBorders>
            <w:shd w:val="clear" w:color="auto" w:fill="FFFFFF"/>
            <w:noWrap/>
            <w:vAlign w:val="center"/>
          </w:tcPr>
          <w:p w14:paraId="29FD61F2">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4EA498F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756" w:type="dxa"/>
            <w:tcBorders>
              <w:top w:val="nil"/>
              <w:left w:val="nil"/>
              <w:bottom w:val="single" w:color="000000" w:sz="4" w:space="0"/>
              <w:right w:val="single" w:color="000000" w:sz="4" w:space="0"/>
            </w:tcBorders>
            <w:shd w:val="clear" w:color="FFFFFF" w:fill="FFFFFF"/>
            <w:noWrap/>
            <w:vAlign w:val="center"/>
          </w:tcPr>
          <w:p w14:paraId="0F487B0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1620" w:type="dxa"/>
            <w:tcBorders>
              <w:top w:val="nil"/>
              <w:left w:val="nil"/>
              <w:bottom w:val="single" w:color="000000" w:sz="4" w:space="0"/>
              <w:right w:val="single" w:color="000000" w:sz="4" w:space="0"/>
            </w:tcBorders>
            <w:shd w:val="clear" w:color="auto" w:fill="FFFFFF"/>
            <w:noWrap/>
            <w:vAlign w:val="center"/>
          </w:tcPr>
          <w:p w14:paraId="2B6B69DB">
            <w:pPr>
              <w:spacing w:line="0" w:lineRule="atLeast"/>
              <w:rPr>
                <w:rFonts w:ascii="宋体" w:hAnsi="宋体" w:cs="宋体"/>
                <w:color w:val="000000"/>
                <w:sz w:val="18"/>
                <w:szCs w:val="18"/>
              </w:rPr>
            </w:pPr>
          </w:p>
        </w:tc>
      </w:tr>
      <w:tr w14:paraId="66B4D7E2">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6DD95AC2">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46A41F49">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1423" w:type="dxa"/>
            <w:tcBorders>
              <w:top w:val="nil"/>
              <w:left w:val="nil"/>
              <w:bottom w:val="single" w:color="000000" w:sz="4" w:space="0"/>
              <w:right w:val="single" w:color="000000" w:sz="4" w:space="0"/>
            </w:tcBorders>
            <w:shd w:val="clear" w:color="auto" w:fill="FFFFFF"/>
            <w:noWrap/>
            <w:vAlign w:val="center"/>
          </w:tcPr>
          <w:p w14:paraId="6A87CEE8">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3C99AA89">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756" w:type="dxa"/>
            <w:tcBorders>
              <w:top w:val="nil"/>
              <w:left w:val="nil"/>
              <w:bottom w:val="single" w:color="000000" w:sz="4" w:space="0"/>
              <w:right w:val="single" w:color="000000" w:sz="4" w:space="0"/>
            </w:tcBorders>
            <w:shd w:val="clear" w:color="FFFFFF" w:fill="FFFFFF"/>
            <w:noWrap/>
            <w:vAlign w:val="center"/>
          </w:tcPr>
          <w:p w14:paraId="082DD4AE">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1620" w:type="dxa"/>
            <w:tcBorders>
              <w:top w:val="nil"/>
              <w:left w:val="nil"/>
              <w:bottom w:val="single" w:color="000000" w:sz="4" w:space="0"/>
              <w:right w:val="single" w:color="000000" w:sz="4" w:space="0"/>
            </w:tcBorders>
            <w:shd w:val="clear" w:color="auto" w:fill="FFFFFF"/>
            <w:noWrap/>
            <w:vAlign w:val="center"/>
          </w:tcPr>
          <w:p w14:paraId="5CA12BAF">
            <w:pPr>
              <w:spacing w:line="0" w:lineRule="atLeast"/>
              <w:rPr>
                <w:rFonts w:ascii="宋体" w:hAnsi="宋体" w:cs="宋体"/>
                <w:color w:val="000000"/>
                <w:sz w:val="18"/>
                <w:szCs w:val="18"/>
              </w:rPr>
            </w:pPr>
          </w:p>
        </w:tc>
      </w:tr>
      <w:tr w14:paraId="32BDAC34">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3B7ACABA">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38918823">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1423" w:type="dxa"/>
            <w:tcBorders>
              <w:top w:val="nil"/>
              <w:left w:val="nil"/>
              <w:bottom w:val="single" w:color="000000" w:sz="4" w:space="0"/>
              <w:right w:val="single" w:color="000000" w:sz="4" w:space="0"/>
            </w:tcBorders>
            <w:shd w:val="clear" w:color="auto" w:fill="FFFFFF"/>
            <w:noWrap/>
            <w:vAlign w:val="center"/>
          </w:tcPr>
          <w:p w14:paraId="3124CA99">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45F8E16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756" w:type="dxa"/>
            <w:tcBorders>
              <w:top w:val="nil"/>
              <w:left w:val="nil"/>
              <w:bottom w:val="single" w:color="000000" w:sz="4" w:space="0"/>
              <w:right w:val="single" w:color="000000" w:sz="4" w:space="0"/>
            </w:tcBorders>
            <w:shd w:val="clear" w:color="FFFFFF" w:fill="FFFFFF"/>
            <w:noWrap/>
            <w:vAlign w:val="center"/>
          </w:tcPr>
          <w:p w14:paraId="372895F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1620" w:type="dxa"/>
            <w:tcBorders>
              <w:top w:val="nil"/>
              <w:left w:val="nil"/>
              <w:bottom w:val="single" w:color="000000" w:sz="4" w:space="0"/>
              <w:right w:val="single" w:color="000000" w:sz="4" w:space="0"/>
            </w:tcBorders>
            <w:shd w:val="clear" w:color="auto" w:fill="FFFFFF"/>
            <w:noWrap/>
            <w:vAlign w:val="center"/>
          </w:tcPr>
          <w:p w14:paraId="6C2EA538">
            <w:pPr>
              <w:spacing w:line="0" w:lineRule="atLeast"/>
              <w:rPr>
                <w:rFonts w:ascii="宋体" w:hAnsi="宋体" w:cs="宋体"/>
                <w:color w:val="000000"/>
                <w:sz w:val="18"/>
                <w:szCs w:val="18"/>
              </w:rPr>
            </w:pPr>
          </w:p>
        </w:tc>
      </w:tr>
      <w:tr w14:paraId="70624712">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1ACDC12C">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038EFFDD">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1423" w:type="dxa"/>
            <w:tcBorders>
              <w:top w:val="nil"/>
              <w:left w:val="nil"/>
              <w:bottom w:val="single" w:color="000000" w:sz="4" w:space="0"/>
              <w:right w:val="single" w:color="000000" w:sz="4" w:space="0"/>
            </w:tcBorders>
            <w:shd w:val="clear" w:color="auto" w:fill="FFFFFF"/>
            <w:noWrap/>
            <w:vAlign w:val="center"/>
          </w:tcPr>
          <w:p w14:paraId="5363C677">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3E1F0677">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756" w:type="dxa"/>
            <w:tcBorders>
              <w:top w:val="nil"/>
              <w:left w:val="nil"/>
              <w:bottom w:val="single" w:color="000000" w:sz="4" w:space="0"/>
              <w:right w:val="single" w:color="000000" w:sz="4" w:space="0"/>
            </w:tcBorders>
            <w:shd w:val="clear" w:color="FFFFFF" w:fill="FFFFFF"/>
            <w:noWrap/>
            <w:vAlign w:val="center"/>
          </w:tcPr>
          <w:p w14:paraId="5B9958F6">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1620" w:type="dxa"/>
            <w:tcBorders>
              <w:top w:val="nil"/>
              <w:left w:val="nil"/>
              <w:bottom w:val="single" w:color="000000" w:sz="4" w:space="0"/>
              <w:right w:val="single" w:color="000000" w:sz="4" w:space="0"/>
            </w:tcBorders>
            <w:shd w:val="clear" w:color="auto" w:fill="FFFFFF"/>
            <w:noWrap/>
            <w:vAlign w:val="center"/>
          </w:tcPr>
          <w:p w14:paraId="394FA334">
            <w:pPr>
              <w:spacing w:line="0" w:lineRule="atLeast"/>
              <w:rPr>
                <w:rFonts w:ascii="宋体" w:hAnsi="宋体" w:cs="宋体"/>
                <w:color w:val="000000"/>
                <w:sz w:val="18"/>
                <w:szCs w:val="18"/>
              </w:rPr>
            </w:pPr>
          </w:p>
        </w:tc>
      </w:tr>
      <w:tr w14:paraId="3971D49D">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4BE8152C">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2DFAFE3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1423" w:type="dxa"/>
            <w:tcBorders>
              <w:top w:val="nil"/>
              <w:left w:val="nil"/>
              <w:bottom w:val="single" w:color="000000" w:sz="4" w:space="0"/>
              <w:right w:val="single" w:color="000000" w:sz="4" w:space="0"/>
            </w:tcBorders>
            <w:shd w:val="clear" w:color="auto" w:fill="FFFFFF"/>
            <w:noWrap/>
            <w:vAlign w:val="center"/>
          </w:tcPr>
          <w:p w14:paraId="2CFA73D9">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080C52E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756" w:type="dxa"/>
            <w:tcBorders>
              <w:top w:val="nil"/>
              <w:left w:val="nil"/>
              <w:bottom w:val="single" w:color="000000" w:sz="4" w:space="0"/>
              <w:right w:val="single" w:color="000000" w:sz="4" w:space="0"/>
            </w:tcBorders>
            <w:shd w:val="clear" w:color="FFFFFF" w:fill="FFFFFF"/>
            <w:noWrap/>
            <w:vAlign w:val="center"/>
          </w:tcPr>
          <w:p w14:paraId="3DA535F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1620" w:type="dxa"/>
            <w:tcBorders>
              <w:top w:val="nil"/>
              <w:left w:val="nil"/>
              <w:bottom w:val="single" w:color="000000" w:sz="4" w:space="0"/>
              <w:right w:val="single" w:color="000000" w:sz="4" w:space="0"/>
            </w:tcBorders>
            <w:shd w:val="clear" w:color="auto" w:fill="FFFFFF"/>
            <w:noWrap/>
            <w:vAlign w:val="center"/>
          </w:tcPr>
          <w:p w14:paraId="1B325ACE">
            <w:pPr>
              <w:spacing w:line="0" w:lineRule="atLeast"/>
              <w:rPr>
                <w:rFonts w:ascii="宋体" w:hAnsi="宋体" w:cs="宋体"/>
                <w:color w:val="000000"/>
                <w:sz w:val="18"/>
                <w:szCs w:val="18"/>
              </w:rPr>
            </w:pPr>
          </w:p>
        </w:tc>
      </w:tr>
      <w:tr w14:paraId="027E3DE8">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712CD77C">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16F7B0B3">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1423" w:type="dxa"/>
            <w:tcBorders>
              <w:top w:val="nil"/>
              <w:left w:val="nil"/>
              <w:bottom w:val="single" w:color="000000" w:sz="4" w:space="0"/>
              <w:right w:val="single" w:color="000000" w:sz="4" w:space="0"/>
            </w:tcBorders>
            <w:shd w:val="clear" w:color="auto" w:fill="FFFFFF"/>
            <w:noWrap/>
            <w:vAlign w:val="center"/>
          </w:tcPr>
          <w:p w14:paraId="7D32DC9B">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01C68CBE">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756" w:type="dxa"/>
            <w:tcBorders>
              <w:top w:val="nil"/>
              <w:left w:val="nil"/>
              <w:bottom w:val="single" w:color="000000" w:sz="4" w:space="0"/>
              <w:right w:val="single" w:color="000000" w:sz="4" w:space="0"/>
            </w:tcBorders>
            <w:shd w:val="clear" w:color="FFFFFF" w:fill="FFFFFF"/>
            <w:noWrap/>
            <w:vAlign w:val="center"/>
          </w:tcPr>
          <w:p w14:paraId="6F00F40A">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1620" w:type="dxa"/>
            <w:tcBorders>
              <w:top w:val="nil"/>
              <w:left w:val="nil"/>
              <w:bottom w:val="single" w:color="000000" w:sz="4" w:space="0"/>
              <w:right w:val="single" w:color="000000" w:sz="4" w:space="0"/>
            </w:tcBorders>
            <w:shd w:val="clear" w:color="auto" w:fill="FFFFFF"/>
            <w:noWrap/>
            <w:vAlign w:val="center"/>
          </w:tcPr>
          <w:p w14:paraId="4D25DB83">
            <w:pPr>
              <w:spacing w:line="0" w:lineRule="atLeast"/>
              <w:rPr>
                <w:rFonts w:ascii="宋体" w:hAnsi="宋体" w:cs="宋体"/>
                <w:color w:val="000000"/>
                <w:sz w:val="18"/>
                <w:szCs w:val="18"/>
              </w:rPr>
            </w:pPr>
          </w:p>
        </w:tc>
      </w:tr>
      <w:tr w14:paraId="08EEF399">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4244D443">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6FE0E21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1423" w:type="dxa"/>
            <w:tcBorders>
              <w:top w:val="nil"/>
              <w:left w:val="nil"/>
              <w:bottom w:val="single" w:color="000000" w:sz="4" w:space="0"/>
              <w:right w:val="single" w:color="000000" w:sz="4" w:space="0"/>
            </w:tcBorders>
            <w:shd w:val="clear" w:color="auto" w:fill="FFFFFF"/>
            <w:noWrap/>
            <w:vAlign w:val="center"/>
          </w:tcPr>
          <w:p w14:paraId="6063A6FE">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0A7650A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756" w:type="dxa"/>
            <w:tcBorders>
              <w:top w:val="nil"/>
              <w:left w:val="nil"/>
              <w:bottom w:val="single" w:color="000000" w:sz="4" w:space="0"/>
              <w:right w:val="single" w:color="000000" w:sz="4" w:space="0"/>
            </w:tcBorders>
            <w:shd w:val="clear" w:color="FFFFFF" w:fill="FFFFFF"/>
            <w:noWrap/>
            <w:vAlign w:val="center"/>
          </w:tcPr>
          <w:p w14:paraId="76F5690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1620" w:type="dxa"/>
            <w:tcBorders>
              <w:top w:val="nil"/>
              <w:left w:val="nil"/>
              <w:bottom w:val="single" w:color="000000" w:sz="4" w:space="0"/>
              <w:right w:val="single" w:color="000000" w:sz="4" w:space="0"/>
            </w:tcBorders>
            <w:shd w:val="clear" w:color="auto" w:fill="FFFFFF"/>
            <w:noWrap/>
            <w:vAlign w:val="center"/>
          </w:tcPr>
          <w:p w14:paraId="2A89F36D">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495.90</w:t>
            </w:r>
          </w:p>
        </w:tc>
      </w:tr>
      <w:tr w14:paraId="33880E9F">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76213CA1">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55814FE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1423" w:type="dxa"/>
            <w:tcBorders>
              <w:top w:val="nil"/>
              <w:left w:val="nil"/>
              <w:bottom w:val="single" w:color="000000" w:sz="4" w:space="0"/>
              <w:right w:val="single" w:color="000000" w:sz="4" w:space="0"/>
            </w:tcBorders>
            <w:shd w:val="clear" w:color="auto" w:fill="FFFFFF"/>
            <w:noWrap/>
            <w:vAlign w:val="center"/>
          </w:tcPr>
          <w:p w14:paraId="191A18C7">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6115B5CC">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756" w:type="dxa"/>
            <w:tcBorders>
              <w:top w:val="nil"/>
              <w:left w:val="nil"/>
              <w:bottom w:val="single" w:color="000000" w:sz="4" w:space="0"/>
              <w:right w:val="single" w:color="000000" w:sz="4" w:space="0"/>
            </w:tcBorders>
            <w:shd w:val="clear" w:color="FFFFFF" w:fill="FFFFFF"/>
            <w:noWrap/>
            <w:vAlign w:val="center"/>
          </w:tcPr>
          <w:p w14:paraId="552E5B54">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1620" w:type="dxa"/>
            <w:tcBorders>
              <w:top w:val="nil"/>
              <w:left w:val="nil"/>
              <w:bottom w:val="single" w:color="000000" w:sz="4" w:space="0"/>
              <w:right w:val="single" w:color="000000" w:sz="4" w:space="0"/>
            </w:tcBorders>
            <w:shd w:val="clear" w:color="auto" w:fill="FFFFFF"/>
            <w:noWrap/>
            <w:vAlign w:val="center"/>
          </w:tcPr>
          <w:p w14:paraId="7D3EA4EF">
            <w:pPr>
              <w:spacing w:line="0" w:lineRule="atLeast"/>
              <w:rPr>
                <w:rFonts w:ascii="宋体" w:hAnsi="宋体" w:cs="宋体"/>
                <w:color w:val="000000"/>
                <w:sz w:val="18"/>
                <w:szCs w:val="18"/>
              </w:rPr>
            </w:pPr>
          </w:p>
        </w:tc>
      </w:tr>
      <w:tr w14:paraId="596701E4">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1E7F44B5">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51E70E1A">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1423" w:type="dxa"/>
            <w:tcBorders>
              <w:top w:val="nil"/>
              <w:left w:val="nil"/>
              <w:bottom w:val="single" w:color="000000" w:sz="4" w:space="0"/>
              <w:right w:val="single" w:color="000000" w:sz="4" w:space="0"/>
            </w:tcBorders>
            <w:shd w:val="clear" w:color="auto" w:fill="FFFFFF"/>
            <w:noWrap/>
            <w:vAlign w:val="center"/>
          </w:tcPr>
          <w:p w14:paraId="78265F33">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3C8861B2">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756" w:type="dxa"/>
            <w:tcBorders>
              <w:top w:val="nil"/>
              <w:left w:val="nil"/>
              <w:bottom w:val="single" w:color="000000" w:sz="4" w:space="0"/>
              <w:right w:val="single" w:color="000000" w:sz="4" w:space="0"/>
            </w:tcBorders>
            <w:shd w:val="clear" w:color="FFFFFF" w:fill="FFFFFF"/>
            <w:noWrap/>
            <w:vAlign w:val="center"/>
          </w:tcPr>
          <w:p w14:paraId="0FD63556">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1620" w:type="dxa"/>
            <w:tcBorders>
              <w:top w:val="nil"/>
              <w:left w:val="nil"/>
              <w:bottom w:val="single" w:color="000000" w:sz="4" w:space="0"/>
              <w:right w:val="single" w:color="000000" w:sz="4" w:space="0"/>
            </w:tcBorders>
            <w:shd w:val="clear" w:color="auto" w:fill="FFFFFF"/>
            <w:noWrap/>
            <w:vAlign w:val="center"/>
          </w:tcPr>
          <w:p w14:paraId="07AFD84E">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1,287.26</w:t>
            </w:r>
          </w:p>
        </w:tc>
      </w:tr>
      <w:tr w14:paraId="00C33BFD">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760BD62E">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01529550">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1423" w:type="dxa"/>
            <w:tcBorders>
              <w:top w:val="nil"/>
              <w:left w:val="nil"/>
              <w:bottom w:val="single" w:color="000000" w:sz="4" w:space="0"/>
              <w:right w:val="single" w:color="000000" w:sz="4" w:space="0"/>
            </w:tcBorders>
            <w:shd w:val="clear" w:color="auto" w:fill="FFFFFF"/>
            <w:noWrap/>
            <w:vAlign w:val="center"/>
          </w:tcPr>
          <w:p w14:paraId="7CBB7E8F">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709E5D14">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756" w:type="dxa"/>
            <w:tcBorders>
              <w:top w:val="nil"/>
              <w:left w:val="nil"/>
              <w:bottom w:val="single" w:color="000000" w:sz="4" w:space="0"/>
              <w:right w:val="single" w:color="000000" w:sz="4" w:space="0"/>
            </w:tcBorders>
            <w:shd w:val="clear" w:color="FFFFFF" w:fill="FFFFFF"/>
            <w:noWrap/>
            <w:vAlign w:val="center"/>
          </w:tcPr>
          <w:p w14:paraId="3D348726">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1620" w:type="dxa"/>
            <w:tcBorders>
              <w:top w:val="nil"/>
              <w:left w:val="nil"/>
              <w:bottom w:val="single" w:color="000000" w:sz="4" w:space="0"/>
              <w:right w:val="single" w:color="000000" w:sz="4" w:space="0"/>
            </w:tcBorders>
            <w:shd w:val="clear" w:color="auto" w:fill="FFFFFF"/>
            <w:noWrap/>
            <w:vAlign w:val="center"/>
          </w:tcPr>
          <w:p w14:paraId="57E886BA">
            <w:pPr>
              <w:spacing w:line="0" w:lineRule="atLeast"/>
              <w:rPr>
                <w:rFonts w:ascii="宋体" w:hAnsi="宋体" w:cs="宋体"/>
                <w:color w:val="000000"/>
                <w:sz w:val="18"/>
                <w:szCs w:val="18"/>
              </w:rPr>
            </w:pPr>
          </w:p>
        </w:tc>
      </w:tr>
      <w:tr w14:paraId="14EF3093">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2F97BF69">
            <w:pPr>
              <w:spacing w:line="0" w:lineRule="atLeast"/>
              <w:rPr>
                <w:rFonts w:ascii="宋体" w:hAnsi="宋体" w:cs="宋体"/>
                <w:color w:val="000000"/>
                <w:sz w:val="18"/>
                <w:szCs w:val="18"/>
              </w:rPr>
            </w:pPr>
          </w:p>
        </w:tc>
        <w:tc>
          <w:tcPr>
            <w:tcW w:w="687" w:type="dxa"/>
            <w:tcBorders>
              <w:top w:val="nil"/>
              <w:left w:val="nil"/>
              <w:bottom w:val="single" w:color="000000" w:sz="4" w:space="0"/>
              <w:right w:val="single" w:color="000000" w:sz="4" w:space="0"/>
            </w:tcBorders>
            <w:shd w:val="clear" w:color="FFFFFF" w:fill="FFFFFF"/>
            <w:noWrap/>
            <w:vAlign w:val="center"/>
          </w:tcPr>
          <w:p w14:paraId="29473DD5">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1423" w:type="dxa"/>
            <w:tcBorders>
              <w:top w:val="nil"/>
              <w:left w:val="nil"/>
              <w:bottom w:val="single" w:color="000000" w:sz="4" w:space="0"/>
              <w:right w:val="single" w:color="000000" w:sz="4" w:space="0"/>
            </w:tcBorders>
            <w:shd w:val="clear" w:color="auto" w:fill="FFFFFF"/>
            <w:noWrap/>
            <w:vAlign w:val="center"/>
          </w:tcPr>
          <w:p w14:paraId="7F8077CC">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3C4B1BD6">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756" w:type="dxa"/>
            <w:tcBorders>
              <w:top w:val="nil"/>
              <w:left w:val="nil"/>
              <w:bottom w:val="single" w:color="000000" w:sz="4" w:space="0"/>
              <w:right w:val="single" w:color="000000" w:sz="4" w:space="0"/>
            </w:tcBorders>
            <w:shd w:val="clear" w:color="FFFFFF" w:fill="FFFFFF"/>
            <w:noWrap/>
            <w:vAlign w:val="center"/>
          </w:tcPr>
          <w:p w14:paraId="0CA5FFE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1620" w:type="dxa"/>
            <w:tcBorders>
              <w:top w:val="nil"/>
              <w:left w:val="nil"/>
              <w:bottom w:val="single" w:color="000000" w:sz="4" w:space="0"/>
              <w:right w:val="single" w:color="000000" w:sz="4" w:space="0"/>
            </w:tcBorders>
            <w:shd w:val="clear" w:color="auto" w:fill="FFFFFF"/>
            <w:noWrap/>
            <w:vAlign w:val="center"/>
          </w:tcPr>
          <w:p w14:paraId="3D31C1CF">
            <w:pPr>
              <w:spacing w:line="0" w:lineRule="atLeast"/>
              <w:rPr>
                <w:rFonts w:ascii="宋体" w:hAnsi="宋体" w:cs="宋体"/>
                <w:color w:val="000000"/>
                <w:sz w:val="18"/>
                <w:szCs w:val="18"/>
              </w:rPr>
            </w:pPr>
          </w:p>
        </w:tc>
      </w:tr>
      <w:tr w14:paraId="46EC479C">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6D1F06EC">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本年收入合计</w:t>
            </w:r>
          </w:p>
        </w:tc>
        <w:tc>
          <w:tcPr>
            <w:tcW w:w="687" w:type="dxa"/>
            <w:tcBorders>
              <w:top w:val="nil"/>
              <w:left w:val="nil"/>
              <w:bottom w:val="single" w:color="000000" w:sz="4" w:space="0"/>
              <w:right w:val="single" w:color="000000" w:sz="4" w:space="0"/>
            </w:tcBorders>
            <w:shd w:val="clear" w:color="FFFFFF" w:fill="FFFFFF"/>
            <w:noWrap/>
            <w:vAlign w:val="center"/>
          </w:tcPr>
          <w:p w14:paraId="4B3139B9">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1423" w:type="dxa"/>
            <w:tcBorders>
              <w:top w:val="nil"/>
              <w:left w:val="nil"/>
              <w:bottom w:val="single" w:color="000000" w:sz="4" w:space="0"/>
              <w:right w:val="single" w:color="000000" w:sz="4" w:space="0"/>
            </w:tcBorders>
            <w:shd w:val="clear" w:color="auto" w:fill="FFFFFF"/>
            <w:noWrap/>
            <w:vAlign w:val="center"/>
          </w:tcPr>
          <w:p w14:paraId="208BA58D">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18,255.58</w:t>
            </w:r>
          </w:p>
        </w:tc>
        <w:tc>
          <w:tcPr>
            <w:tcW w:w="2398" w:type="dxa"/>
            <w:tcBorders>
              <w:top w:val="nil"/>
              <w:left w:val="nil"/>
              <w:bottom w:val="single" w:color="000000" w:sz="4" w:space="0"/>
              <w:right w:val="single" w:color="000000" w:sz="4" w:space="0"/>
            </w:tcBorders>
            <w:shd w:val="clear" w:color="FFFFFF" w:fill="FFFFFF"/>
            <w:noWrap/>
            <w:vAlign w:val="center"/>
          </w:tcPr>
          <w:p w14:paraId="3B58D9E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本年支出合计</w:t>
            </w:r>
          </w:p>
        </w:tc>
        <w:tc>
          <w:tcPr>
            <w:tcW w:w="756" w:type="dxa"/>
            <w:tcBorders>
              <w:top w:val="nil"/>
              <w:left w:val="nil"/>
              <w:bottom w:val="single" w:color="000000" w:sz="4" w:space="0"/>
              <w:right w:val="single" w:color="000000" w:sz="4" w:space="0"/>
            </w:tcBorders>
            <w:shd w:val="clear" w:color="FFFFFF" w:fill="FFFFFF"/>
            <w:noWrap/>
            <w:vAlign w:val="center"/>
          </w:tcPr>
          <w:p w14:paraId="0783D713">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1620" w:type="dxa"/>
            <w:tcBorders>
              <w:top w:val="nil"/>
              <w:left w:val="nil"/>
              <w:bottom w:val="single" w:color="000000" w:sz="4" w:space="0"/>
              <w:right w:val="single" w:color="000000" w:sz="4" w:space="0"/>
            </w:tcBorders>
            <w:shd w:val="clear" w:color="auto" w:fill="FFFFFF"/>
            <w:noWrap/>
            <w:vAlign w:val="center"/>
          </w:tcPr>
          <w:p w14:paraId="5FA1D592">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17,860.13</w:t>
            </w:r>
          </w:p>
        </w:tc>
      </w:tr>
      <w:tr w14:paraId="5403BE78">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2F07F46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用事业基金弥补收支差额</w:t>
            </w:r>
          </w:p>
        </w:tc>
        <w:tc>
          <w:tcPr>
            <w:tcW w:w="687" w:type="dxa"/>
            <w:tcBorders>
              <w:top w:val="nil"/>
              <w:left w:val="nil"/>
              <w:bottom w:val="single" w:color="000000" w:sz="4" w:space="0"/>
              <w:right w:val="single" w:color="000000" w:sz="4" w:space="0"/>
            </w:tcBorders>
            <w:shd w:val="clear" w:color="FFFFFF" w:fill="FFFFFF"/>
            <w:noWrap/>
            <w:vAlign w:val="center"/>
          </w:tcPr>
          <w:p w14:paraId="10CB3440">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1423" w:type="dxa"/>
            <w:tcBorders>
              <w:top w:val="nil"/>
              <w:left w:val="nil"/>
              <w:bottom w:val="single" w:color="000000" w:sz="4" w:space="0"/>
              <w:right w:val="single" w:color="000000" w:sz="4" w:space="0"/>
            </w:tcBorders>
            <w:shd w:val="clear" w:color="auto" w:fill="FFFFFF"/>
            <w:noWrap/>
            <w:vAlign w:val="center"/>
          </w:tcPr>
          <w:p w14:paraId="7D7D4A65">
            <w:pPr>
              <w:spacing w:line="0" w:lineRule="atLeast"/>
              <w:rPr>
                <w:rFonts w:ascii="宋体" w:hAnsi="宋体" w:cs="宋体"/>
                <w:color w:val="000000"/>
                <w:sz w:val="18"/>
                <w:szCs w:val="18"/>
              </w:rPr>
            </w:pPr>
          </w:p>
        </w:tc>
        <w:tc>
          <w:tcPr>
            <w:tcW w:w="2398" w:type="dxa"/>
            <w:tcBorders>
              <w:top w:val="nil"/>
              <w:left w:val="nil"/>
              <w:bottom w:val="single" w:color="000000" w:sz="4" w:space="0"/>
              <w:right w:val="single" w:color="000000" w:sz="4" w:space="0"/>
            </w:tcBorders>
            <w:shd w:val="clear" w:color="FFFFFF" w:fill="FFFFFF"/>
            <w:noWrap/>
            <w:vAlign w:val="center"/>
          </w:tcPr>
          <w:p w14:paraId="52DCC5A7">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结余分配</w:t>
            </w:r>
          </w:p>
        </w:tc>
        <w:tc>
          <w:tcPr>
            <w:tcW w:w="756" w:type="dxa"/>
            <w:tcBorders>
              <w:top w:val="nil"/>
              <w:left w:val="nil"/>
              <w:bottom w:val="single" w:color="000000" w:sz="4" w:space="0"/>
              <w:right w:val="single" w:color="000000" w:sz="4" w:space="0"/>
            </w:tcBorders>
            <w:shd w:val="clear" w:color="FFFFFF" w:fill="FFFFFF"/>
            <w:noWrap/>
            <w:vAlign w:val="center"/>
          </w:tcPr>
          <w:p w14:paraId="3EF4E3C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1620" w:type="dxa"/>
            <w:tcBorders>
              <w:top w:val="nil"/>
              <w:left w:val="nil"/>
              <w:bottom w:val="single" w:color="000000" w:sz="4" w:space="0"/>
              <w:right w:val="single" w:color="000000" w:sz="4" w:space="0"/>
            </w:tcBorders>
            <w:shd w:val="clear" w:color="auto" w:fill="FFFFFF"/>
            <w:noWrap/>
            <w:vAlign w:val="center"/>
          </w:tcPr>
          <w:p w14:paraId="01B78F32">
            <w:pPr>
              <w:spacing w:line="0" w:lineRule="atLeast"/>
              <w:rPr>
                <w:rFonts w:ascii="宋体" w:hAnsi="宋体" w:cs="宋体"/>
                <w:color w:val="000000"/>
                <w:sz w:val="18"/>
                <w:szCs w:val="18"/>
              </w:rPr>
            </w:pPr>
          </w:p>
        </w:tc>
      </w:tr>
      <w:tr w14:paraId="04988E56">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0DE7AD42">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年初结转和结余</w:t>
            </w:r>
          </w:p>
        </w:tc>
        <w:tc>
          <w:tcPr>
            <w:tcW w:w="687" w:type="dxa"/>
            <w:tcBorders>
              <w:top w:val="nil"/>
              <w:left w:val="nil"/>
              <w:bottom w:val="single" w:color="000000" w:sz="4" w:space="0"/>
              <w:right w:val="single" w:color="000000" w:sz="4" w:space="0"/>
            </w:tcBorders>
            <w:shd w:val="clear" w:color="FFFFFF" w:fill="FFFFFF"/>
            <w:noWrap/>
            <w:vAlign w:val="center"/>
          </w:tcPr>
          <w:p w14:paraId="4CA3E3F0">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1423" w:type="dxa"/>
            <w:tcBorders>
              <w:top w:val="nil"/>
              <w:left w:val="nil"/>
              <w:bottom w:val="single" w:color="000000" w:sz="4" w:space="0"/>
              <w:right w:val="single" w:color="000000" w:sz="4" w:space="0"/>
            </w:tcBorders>
            <w:shd w:val="clear" w:color="auto" w:fill="FFFFFF"/>
            <w:noWrap/>
            <w:vAlign w:val="center"/>
          </w:tcPr>
          <w:p w14:paraId="1A6D495F">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1,911.22</w:t>
            </w:r>
          </w:p>
        </w:tc>
        <w:tc>
          <w:tcPr>
            <w:tcW w:w="2398" w:type="dxa"/>
            <w:tcBorders>
              <w:top w:val="nil"/>
              <w:left w:val="nil"/>
              <w:bottom w:val="single" w:color="000000" w:sz="4" w:space="0"/>
              <w:right w:val="single" w:color="000000" w:sz="4" w:space="0"/>
            </w:tcBorders>
            <w:shd w:val="clear" w:color="FFFFFF" w:fill="FFFFFF"/>
            <w:noWrap/>
            <w:vAlign w:val="center"/>
          </w:tcPr>
          <w:p w14:paraId="2F56341A">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年末结转和结余</w:t>
            </w:r>
          </w:p>
        </w:tc>
        <w:tc>
          <w:tcPr>
            <w:tcW w:w="756" w:type="dxa"/>
            <w:tcBorders>
              <w:top w:val="nil"/>
              <w:left w:val="nil"/>
              <w:bottom w:val="single" w:color="000000" w:sz="4" w:space="0"/>
              <w:right w:val="single" w:color="000000" w:sz="4" w:space="0"/>
            </w:tcBorders>
            <w:shd w:val="clear" w:color="FFFFFF" w:fill="FFFFFF"/>
            <w:noWrap/>
            <w:vAlign w:val="center"/>
          </w:tcPr>
          <w:p w14:paraId="36E6A5E9">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1620" w:type="dxa"/>
            <w:tcBorders>
              <w:top w:val="nil"/>
              <w:left w:val="nil"/>
              <w:bottom w:val="single" w:color="000000" w:sz="4" w:space="0"/>
              <w:right w:val="single" w:color="000000" w:sz="4" w:space="0"/>
            </w:tcBorders>
            <w:shd w:val="clear" w:color="auto" w:fill="FFFFFF"/>
            <w:noWrap/>
            <w:vAlign w:val="center"/>
          </w:tcPr>
          <w:p w14:paraId="59ECFC2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2,306.67</w:t>
            </w:r>
          </w:p>
        </w:tc>
      </w:tr>
      <w:tr w14:paraId="0782FB7A">
        <w:tblPrEx>
          <w:tblCellMar>
            <w:top w:w="0" w:type="dxa"/>
            <w:left w:w="108" w:type="dxa"/>
            <w:bottom w:w="0" w:type="dxa"/>
            <w:right w:w="108" w:type="dxa"/>
          </w:tblCellMar>
        </w:tblPrEx>
        <w:trPr>
          <w:trHeight w:val="340" w:hRule="exact"/>
        </w:trPr>
        <w:tc>
          <w:tcPr>
            <w:tcW w:w="1996" w:type="dxa"/>
            <w:tcBorders>
              <w:top w:val="nil"/>
              <w:left w:val="single" w:color="000000" w:sz="4" w:space="0"/>
              <w:bottom w:val="single" w:color="000000" w:sz="4" w:space="0"/>
              <w:right w:val="single" w:color="000000" w:sz="4" w:space="0"/>
            </w:tcBorders>
            <w:shd w:val="clear" w:color="FFFFFF" w:fill="FFFFFF"/>
            <w:noWrap/>
            <w:vAlign w:val="center"/>
          </w:tcPr>
          <w:p w14:paraId="38527303">
            <w:pPr>
              <w:widowControl/>
              <w:spacing w:line="0" w:lineRule="atLeast"/>
              <w:textAlignment w:val="center"/>
              <w:rPr>
                <w:rFonts w:ascii="宋体" w:hAnsi="宋体" w:cs="宋体"/>
                <w:b/>
                <w:bCs/>
                <w:color w:val="000000"/>
                <w:sz w:val="18"/>
                <w:szCs w:val="18"/>
              </w:rPr>
            </w:pPr>
            <w:r>
              <w:rPr>
                <w:rFonts w:hint="eastAsia" w:ascii="宋体" w:hAnsi="宋体" w:cs="宋体"/>
                <w:b/>
                <w:bCs/>
                <w:color w:val="000000"/>
                <w:kern w:val="0"/>
                <w:sz w:val="18"/>
                <w:szCs w:val="18"/>
              </w:rPr>
              <w:t>总计</w:t>
            </w:r>
          </w:p>
        </w:tc>
        <w:tc>
          <w:tcPr>
            <w:tcW w:w="687" w:type="dxa"/>
            <w:tcBorders>
              <w:top w:val="nil"/>
              <w:left w:val="nil"/>
              <w:bottom w:val="single" w:color="000000" w:sz="4" w:space="0"/>
              <w:right w:val="single" w:color="000000" w:sz="4" w:space="0"/>
            </w:tcBorders>
            <w:shd w:val="clear" w:color="FFFFFF" w:fill="FFFFFF"/>
            <w:noWrap/>
            <w:vAlign w:val="center"/>
          </w:tcPr>
          <w:p w14:paraId="64C90649">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1423" w:type="dxa"/>
            <w:tcBorders>
              <w:top w:val="nil"/>
              <w:left w:val="nil"/>
              <w:bottom w:val="single" w:color="000000" w:sz="4" w:space="0"/>
              <w:right w:val="single" w:color="000000" w:sz="4" w:space="0"/>
            </w:tcBorders>
            <w:shd w:val="clear" w:color="auto" w:fill="FFFFFF"/>
            <w:noWrap/>
            <w:vAlign w:val="center"/>
          </w:tcPr>
          <w:p w14:paraId="3957ED0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20,166.80</w:t>
            </w:r>
          </w:p>
        </w:tc>
        <w:tc>
          <w:tcPr>
            <w:tcW w:w="2398" w:type="dxa"/>
            <w:tcBorders>
              <w:top w:val="nil"/>
              <w:left w:val="nil"/>
              <w:bottom w:val="single" w:color="000000" w:sz="4" w:space="0"/>
              <w:right w:val="single" w:color="000000" w:sz="4" w:space="0"/>
            </w:tcBorders>
            <w:shd w:val="clear" w:color="FFFFFF" w:fill="FFFFFF"/>
            <w:noWrap/>
            <w:vAlign w:val="center"/>
          </w:tcPr>
          <w:p w14:paraId="3B7BE12B">
            <w:pPr>
              <w:widowControl/>
              <w:spacing w:line="0" w:lineRule="atLeast"/>
              <w:textAlignment w:val="center"/>
              <w:rPr>
                <w:rFonts w:ascii="宋体" w:hAnsi="宋体" w:cs="宋体"/>
                <w:b/>
                <w:bCs/>
                <w:color w:val="000000"/>
                <w:sz w:val="18"/>
                <w:szCs w:val="18"/>
              </w:rPr>
            </w:pPr>
            <w:r>
              <w:rPr>
                <w:rFonts w:hint="eastAsia" w:ascii="宋体" w:hAnsi="宋体" w:cs="宋体"/>
                <w:b/>
                <w:bCs/>
                <w:color w:val="000000"/>
                <w:kern w:val="0"/>
                <w:sz w:val="18"/>
                <w:szCs w:val="18"/>
              </w:rPr>
              <w:t>总计</w:t>
            </w:r>
          </w:p>
        </w:tc>
        <w:tc>
          <w:tcPr>
            <w:tcW w:w="756" w:type="dxa"/>
            <w:tcBorders>
              <w:top w:val="nil"/>
              <w:left w:val="nil"/>
              <w:bottom w:val="single" w:color="000000" w:sz="4" w:space="0"/>
              <w:right w:val="single" w:color="000000" w:sz="4" w:space="0"/>
            </w:tcBorders>
            <w:shd w:val="clear" w:color="FFFFFF" w:fill="FFFFFF"/>
            <w:noWrap/>
            <w:vAlign w:val="center"/>
          </w:tcPr>
          <w:p w14:paraId="7E24E661">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1620" w:type="dxa"/>
            <w:tcBorders>
              <w:top w:val="nil"/>
              <w:left w:val="nil"/>
              <w:bottom w:val="single" w:color="000000" w:sz="4" w:space="0"/>
              <w:right w:val="single" w:color="000000" w:sz="4" w:space="0"/>
            </w:tcBorders>
            <w:shd w:val="clear" w:color="auto" w:fill="FFFFFF"/>
            <w:noWrap/>
            <w:vAlign w:val="center"/>
          </w:tcPr>
          <w:p w14:paraId="0CCF5747">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20,166.80</w:t>
            </w:r>
          </w:p>
        </w:tc>
      </w:tr>
      <w:tr w14:paraId="702F1C73">
        <w:tblPrEx>
          <w:tblCellMar>
            <w:top w:w="0" w:type="dxa"/>
            <w:left w:w="108" w:type="dxa"/>
            <w:bottom w:w="0" w:type="dxa"/>
            <w:right w:w="108" w:type="dxa"/>
          </w:tblCellMar>
        </w:tblPrEx>
        <w:trPr>
          <w:trHeight w:val="340" w:hRule="exact"/>
        </w:trPr>
        <w:tc>
          <w:tcPr>
            <w:tcW w:w="8880" w:type="dxa"/>
            <w:gridSpan w:val="6"/>
            <w:tcBorders>
              <w:top w:val="nil"/>
              <w:left w:val="nil"/>
              <w:bottom w:val="nil"/>
              <w:right w:val="nil"/>
            </w:tcBorders>
            <w:shd w:val="clear" w:color="auto" w:fill="FFFFFF"/>
            <w:noWrap/>
            <w:vAlign w:val="center"/>
          </w:tcPr>
          <w:p w14:paraId="2E46A5FB">
            <w:pPr>
              <w:widowControl/>
              <w:spacing w:line="0" w:lineRule="atLeas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注：本表反映部门本年度的总收支和年末结转结余情况。</w:t>
            </w:r>
          </w:p>
        </w:tc>
      </w:tr>
    </w:tbl>
    <w:p w14:paraId="37E7DDA6">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0" w:type="auto"/>
        <w:tblInd w:w="93" w:type="dxa"/>
        <w:tblLayout w:type="autofit"/>
        <w:tblCellMar>
          <w:top w:w="0" w:type="dxa"/>
          <w:left w:w="108" w:type="dxa"/>
          <w:bottom w:w="0" w:type="dxa"/>
          <w:right w:w="108" w:type="dxa"/>
        </w:tblCellMar>
      </w:tblPr>
      <w:tblGrid>
        <w:gridCol w:w="294"/>
        <w:gridCol w:w="294"/>
        <w:gridCol w:w="294"/>
        <w:gridCol w:w="3256"/>
        <w:gridCol w:w="977"/>
        <w:gridCol w:w="977"/>
        <w:gridCol w:w="494"/>
        <w:gridCol w:w="447"/>
        <w:gridCol w:w="447"/>
        <w:gridCol w:w="626"/>
        <w:gridCol w:w="861"/>
      </w:tblGrid>
      <w:tr w14:paraId="244D70AA">
        <w:tblPrEx>
          <w:tblCellMar>
            <w:top w:w="0" w:type="dxa"/>
            <w:left w:w="108" w:type="dxa"/>
            <w:bottom w:w="0" w:type="dxa"/>
            <w:right w:w="108" w:type="dxa"/>
          </w:tblCellMar>
        </w:tblPrEx>
        <w:trPr>
          <w:trHeight w:val="581" w:hRule="exact"/>
        </w:trPr>
        <w:tc>
          <w:tcPr>
            <w:tcW w:w="0" w:type="auto"/>
            <w:gridSpan w:val="11"/>
            <w:tcBorders>
              <w:top w:val="nil"/>
              <w:left w:val="nil"/>
              <w:bottom w:val="nil"/>
              <w:right w:val="nil"/>
            </w:tcBorders>
            <w:shd w:val="clear" w:color="auto" w:fill="FFFFFF"/>
            <w:noWrap/>
            <w:vAlign w:val="bottom"/>
          </w:tcPr>
          <w:p w14:paraId="7C40BE43">
            <w:pPr>
              <w:widowControl/>
              <w:spacing w:line="0" w:lineRule="atLeast"/>
              <w:jc w:val="center"/>
              <w:textAlignment w:val="bottom"/>
              <w:rPr>
                <w:rFonts w:ascii="宋体" w:hAnsi="宋体" w:cs="宋体"/>
                <w:color w:val="000000"/>
                <w:sz w:val="32"/>
                <w:szCs w:val="32"/>
              </w:rPr>
            </w:pPr>
            <w:r>
              <w:rPr>
                <w:rFonts w:hint="eastAsia" w:ascii="宋体" w:hAnsi="宋体" w:cs="宋体"/>
                <w:color w:val="000000"/>
                <w:kern w:val="0"/>
                <w:sz w:val="32"/>
                <w:szCs w:val="32"/>
              </w:rPr>
              <w:t>收入决算表</w:t>
            </w:r>
          </w:p>
        </w:tc>
      </w:tr>
      <w:tr w14:paraId="4B1EEE25">
        <w:tblPrEx>
          <w:tblCellMar>
            <w:top w:w="0" w:type="dxa"/>
            <w:left w:w="108" w:type="dxa"/>
            <w:bottom w:w="0" w:type="dxa"/>
            <w:right w:w="108" w:type="dxa"/>
          </w:tblCellMar>
        </w:tblPrEx>
        <w:trPr>
          <w:trHeight w:val="284" w:hRule="exact"/>
        </w:trPr>
        <w:tc>
          <w:tcPr>
            <w:tcW w:w="0" w:type="auto"/>
            <w:tcBorders>
              <w:top w:val="nil"/>
              <w:left w:val="nil"/>
              <w:bottom w:val="nil"/>
              <w:right w:val="nil"/>
            </w:tcBorders>
            <w:shd w:val="clear" w:color="auto" w:fill="FFFFFF"/>
            <w:noWrap/>
            <w:vAlign w:val="bottom"/>
          </w:tcPr>
          <w:p w14:paraId="76875519">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02198FE4">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7F53C75D">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397EA81C">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5F7224B8">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512906EE">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51789E29">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2D8D1F3A">
            <w:pPr>
              <w:spacing w:line="0" w:lineRule="atLeast"/>
              <w:rPr>
                <w:rFonts w:ascii="Arial" w:hAnsi="Arial" w:cs="Arial"/>
                <w:color w:val="000000"/>
                <w:sz w:val="16"/>
                <w:szCs w:val="16"/>
              </w:rPr>
            </w:pPr>
          </w:p>
        </w:tc>
        <w:tc>
          <w:tcPr>
            <w:tcW w:w="0" w:type="auto"/>
            <w:tcBorders>
              <w:top w:val="nil"/>
              <w:left w:val="nil"/>
              <w:bottom w:val="nil"/>
              <w:right w:val="nil"/>
            </w:tcBorders>
            <w:shd w:val="clear" w:color="auto" w:fill="FFFFFF"/>
            <w:noWrap/>
            <w:vAlign w:val="bottom"/>
          </w:tcPr>
          <w:p w14:paraId="4CE57D30">
            <w:pPr>
              <w:spacing w:line="0" w:lineRule="atLeast"/>
              <w:rPr>
                <w:rFonts w:ascii="Arial" w:hAnsi="Arial" w:cs="Arial"/>
                <w:color w:val="000000"/>
                <w:sz w:val="16"/>
                <w:szCs w:val="16"/>
              </w:rPr>
            </w:pPr>
          </w:p>
        </w:tc>
        <w:tc>
          <w:tcPr>
            <w:tcW w:w="0" w:type="auto"/>
            <w:gridSpan w:val="2"/>
            <w:tcBorders>
              <w:top w:val="nil"/>
              <w:left w:val="nil"/>
              <w:bottom w:val="nil"/>
              <w:right w:val="nil"/>
            </w:tcBorders>
            <w:shd w:val="clear" w:color="auto" w:fill="FFFFFF"/>
            <w:noWrap/>
            <w:vAlign w:val="bottom"/>
          </w:tcPr>
          <w:p w14:paraId="4809A406">
            <w:pPr>
              <w:widowControl/>
              <w:spacing w:line="0" w:lineRule="atLeast"/>
              <w:jc w:val="right"/>
              <w:textAlignment w:val="bottom"/>
              <w:rPr>
                <w:rFonts w:ascii="宋体" w:hAnsi="宋体" w:cs="宋体"/>
                <w:color w:val="000000"/>
                <w:sz w:val="16"/>
                <w:szCs w:val="16"/>
              </w:rPr>
            </w:pPr>
            <w:r>
              <w:rPr>
                <w:rFonts w:hint="eastAsia" w:ascii="宋体" w:hAnsi="宋体" w:cs="宋体"/>
                <w:color w:val="000000"/>
                <w:kern w:val="0"/>
                <w:sz w:val="16"/>
                <w:szCs w:val="16"/>
              </w:rPr>
              <w:t>公开02表</w:t>
            </w:r>
          </w:p>
        </w:tc>
      </w:tr>
      <w:tr w14:paraId="2A5DBF36">
        <w:tblPrEx>
          <w:tblCellMar>
            <w:top w:w="0" w:type="dxa"/>
            <w:left w:w="108" w:type="dxa"/>
            <w:bottom w:w="0" w:type="dxa"/>
            <w:right w:w="108" w:type="dxa"/>
          </w:tblCellMar>
        </w:tblPrEx>
        <w:trPr>
          <w:trHeight w:val="284" w:hRule="exact"/>
        </w:trPr>
        <w:tc>
          <w:tcPr>
            <w:tcW w:w="0" w:type="auto"/>
            <w:gridSpan w:val="8"/>
            <w:tcBorders>
              <w:top w:val="nil"/>
              <w:left w:val="nil"/>
              <w:bottom w:val="nil"/>
              <w:right w:val="nil"/>
            </w:tcBorders>
            <w:shd w:val="clear" w:color="auto" w:fill="FFFFFF"/>
            <w:noWrap/>
            <w:vAlign w:val="bottom"/>
          </w:tcPr>
          <w:p w14:paraId="566F30BF">
            <w:pPr>
              <w:spacing w:line="0" w:lineRule="atLeast"/>
              <w:rPr>
                <w:rFonts w:ascii="Arial" w:hAnsi="Arial" w:cs="Arial"/>
                <w:color w:val="000000"/>
                <w:sz w:val="16"/>
                <w:szCs w:val="16"/>
              </w:rPr>
            </w:pPr>
            <w:r>
              <w:rPr>
                <w:rFonts w:hint="eastAsia" w:ascii="宋体" w:hAnsi="宋体" w:cs="宋体"/>
                <w:color w:val="000000"/>
                <w:kern w:val="0"/>
                <w:sz w:val="16"/>
                <w:szCs w:val="16"/>
              </w:rPr>
              <w:t>部门：河北省唐山市高新技术产业开发区社会事务局2018年部门汇总</w:t>
            </w:r>
          </w:p>
        </w:tc>
        <w:tc>
          <w:tcPr>
            <w:tcW w:w="0" w:type="auto"/>
            <w:tcBorders>
              <w:top w:val="nil"/>
              <w:left w:val="nil"/>
              <w:bottom w:val="nil"/>
              <w:right w:val="nil"/>
            </w:tcBorders>
            <w:shd w:val="clear" w:color="auto" w:fill="FFFFFF"/>
            <w:noWrap/>
            <w:vAlign w:val="bottom"/>
          </w:tcPr>
          <w:p w14:paraId="31E96753">
            <w:pPr>
              <w:spacing w:line="0" w:lineRule="atLeast"/>
              <w:rPr>
                <w:rFonts w:ascii="Arial" w:hAnsi="Arial" w:cs="Arial"/>
                <w:color w:val="000000"/>
                <w:sz w:val="16"/>
                <w:szCs w:val="16"/>
              </w:rPr>
            </w:pPr>
          </w:p>
        </w:tc>
        <w:tc>
          <w:tcPr>
            <w:tcW w:w="0" w:type="auto"/>
            <w:gridSpan w:val="2"/>
            <w:tcBorders>
              <w:top w:val="nil"/>
              <w:left w:val="nil"/>
              <w:bottom w:val="nil"/>
              <w:right w:val="nil"/>
            </w:tcBorders>
            <w:shd w:val="clear" w:color="auto" w:fill="FFFFFF"/>
            <w:noWrap/>
            <w:vAlign w:val="bottom"/>
          </w:tcPr>
          <w:p w14:paraId="749FC8CD">
            <w:pPr>
              <w:widowControl/>
              <w:spacing w:line="0" w:lineRule="atLeast"/>
              <w:jc w:val="right"/>
              <w:textAlignment w:val="bottom"/>
              <w:rPr>
                <w:rFonts w:ascii="宋体" w:hAnsi="宋体" w:cs="宋体"/>
                <w:color w:val="000000"/>
                <w:sz w:val="16"/>
                <w:szCs w:val="16"/>
              </w:rPr>
            </w:pPr>
            <w:r>
              <w:rPr>
                <w:rFonts w:hint="eastAsia" w:ascii="宋体" w:hAnsi="宋体" w:cs="宋体"/>
                <w:color w:val="000000"/>
                <w:kern w:val="0"/>
                <w:sz w:val="16"/>
                <w:szCs w:val="16"/>
              </w:rPr>
              <w:t>金额单位：万元</w:t>
            </w:r>
          </w:p>
        </w:tc>
      </w:tr>
      <w:tr w14:paraId="4F709FC9">
        <w:tblPrEx>
          <w:tblCellMar>
            <w:top w:w="0" w:type="dxa"/>
            <w:left w:w="108" w:type="dxa"/>
            <w:bottom w:w="0" w:type="dxa"/>
            <w:right w:w="108" w:type="dxa"/>
          </w:tblCellMar>
        </w:tblPrEx>
        <w:trPr>
          <w:trHeight w:val="284" w:hRule="exact"/>
        </w:trPr>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57FC2E2A">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项目</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5D402A7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本年收入合计</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180FFBF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财政拨款收入</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441721A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上级补助收入</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2E21261D">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事业收入</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46C764F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经营收入</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0939BFB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附属单位上缴收入</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6E53FF1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其他收入</w:t>
            </w:r>
          </w:p>
        </w:tc>
      </w:tr>
      <w:tr w14:paraId="6DDB2E49">
        <w:tblPrEx>
          <w:tblCellMar>
            <w:top w:w="0" w:type="dxa"/>
            <w:left w:w="108" w:type="dxa"/>
            <w:bottom w:w="0" w:type="dxa"/>
            <w:right w:w="108" w:type="dxa"/>
          </w:tblCellMar>
        </w:tblPrEx>
        <w:trPr>
          <w:trHeight w:val="284" w:hRule="exact"/>
        </w:trPr>
        <w:tc>
          <w:tcPr>
            <w:tcW w:w="0" w:type="auto"/>
            <w:gridSpan w:val="3"/>
            <w:vMerge w:val="restart"/>
            <w:tcBorders>
              <w:top w:val="nil"/>
              <w:left w:val="single" w:color="000000" w:sz="4" w:space="0"/>
              <w:bottom w:val="single" w:color="000000" w:sz="4" w:space="0"/>
              <w:right w:val="single" w:color="000000" w:sz="4" w:space="0"/>
            </w:tcBorders>
            <w:shd w:val="clear" w:color="FFFFFF" w:fill="FFFFFF"/>
            <w:vAlign w:val="center"/>
          </w:tcPr>
          <w:p w14:paraId="537D5FC9">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功能分类科目编码</w:t>
            </w:r>
          </w:p>
        </w:tc>
        <w:tc>
          <w:tcPr>
            <w:tcW w:w="0" w:type="auto"/>
            <w:vMerge w:val="restart"/>
            <w:tcBorders>
              <w:top w:val="nil"/>
              <w:left w:val="nil"/>
              <w:bottom w:val="single" w:color="000000" w:sz="4" w:space="0"/>
              <w:right w:val="single" w:color="000000" w:sz="4" w:space="0"/>
            </w:tcBorders>
            <w:shd w:val="clear" w:color="FFFFFF" w:fill="FFFFFF"/>
            <w:noWrap/>
            <w:vAlign w:val="center"/>
          </w:tcPr>
          <w:p w14:paraId="1BCC106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科目名称</w:t>
            </w: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2771F797">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7765BFAF">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2AED37F7">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758F4597">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7835B284">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D66D5AA">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302825F5">
            <w:pPr>
              <w:spacing w:line="0" w:lineRule="atLeast"/>
              <w:jc w:val="center"/>
              <w:rPr>
                <w:rFonts w:ascii="宋体" w:hAnsi="宋体" w:cs="宋体"/>
                <w:color w:val="000000"/>
                <w:sz w:val="16"/>
                <w:szCs w:val="16"/>
              </w:rPr>
            </w:pPr>
          </w:p>
        </w:tc>
      </w:tr>
      <w:tr w14:paraId="7EDF6C3D">
        <w:tblPrEx>
          <w:tblCellMar>
            <w:top w:w="0" w:type="dxa"/>
            <w:left w:w="108" w:type="dxa"/>
            <w:bottom w:w="0" w:type="dxa"/>
            <w:right w:w="108" w:type="dxa"/>
          </w:tblCellMar>
        </w:tblPrEx>
        <w:trPr>
          <w:trHeight w:val="284" w:hRule="exact"/>
        </w:trPr>
        <w:tc>
          <w:tcPr>
            <w:tcW w:w="0" w:type="auto"/>
            <w:gridSpan w:val="3"/>
            <w:vMerge w:val="continue"/>
            <w:tcBorders>
              <w:top w:val="nil"/>
              <w:left w:val="single" w:color="000000" w:sz="4" w:space="0"/>
              <w:bottom w:val="single" w:color="000000" w:sz="4" w:space="0"/>
              <w:right w:val="single" w:color="000000" w:sz="4" w:space="0"/>
            </w:tcBorders>
            <w:shd w:val="clear" w:color="FFFFFF" w:fill="FFFFFF"/>
            <w:vAlign w:val="center"/>
          </w:tcPr>
          <w:p w14:paraId="3F8D2A5E">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noWrap/>
            <w:vAlign w:val="center"/>
          </w:tcPr>
          <w:p w14:paraId="6115FFDB">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47A200E7">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5757EE21">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1D94949C">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0FE55531">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1F1B3E9A">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4EB0686A">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42DA595E">
            <w:pPr>
              <w:spacing w:line="0" w:lineRule="atLeast"/>
              <w:jc w:val="center"/>
              <w:rPr>
                <w:rFonts w:ascii="宋体" w:hAnsi="宋体" w:cs="宋体"/>
                <w:color w:val="000000"/>
                <w:sz w:val="16"/>
                <w:szCs w:val="16"/>
              </w:rPr>
            </w:pPr>
          </w:p>
        </w:tc>
      </w:tr>
      <w:tr w14:paraId="63D2D147">
        <w:tblPrEx>
          <w:tblCellMar>
            <w:top w:w="0" w:type="dxa"/>
            <w:left w:w="108" w:type="dxa"/>
            <w:bottom w:w="0" w:type="dxa"/>
            <w:right w:w="108" w:type="dxa"/>
          </w:tblCellMar>
        </w:tblPrEx>
        <w:trPr>
          <w:trHeight w:val="284" w:hRule="exact"/>
        </w:trPr>
        <w:tc>
          <w:tcPr>
            <w:tcW w:w="0" w:type="auto"/>
            <w:gridSpan w:val="3"/>
            <w:vMerge w:val="continue"/>
            <w:tcBorders>
              <w:top w:val="nil"/>
              <w:left w:val="single" w:color="000000" w:sz="4" w:space="0"/>
              <w:bottom w:val="single" w:color="000000" w:sz="4" w:space="0"/>
              <w:right w:val="single" w:color="000000" w:sz="4" w:space="0"/>
            </w:tcBorders>
            <w:shd w:val="clear" w:color="FFFFFF" w:fill="FFFFFF"/>
            <w:vAlign w:val="center"/>
          </w:tcPr>
          <w:p w14:paraId="048D97EA">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noWrap/>
            <w:vAlign w:val="center"/>
          </w:tcPr>
          <w:p w14:paraId="37259D44">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03B730E1">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2CB8FD02">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71ECF21">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7135B9DF">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461CCC37">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3004ED3">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05E846AD">
            <w:pPr>
              <w:spacing w:line="0" w:lineRule="atLeast"/>
              <w:jc w:val="center"/>
              <w:rPr>
                <w:rFonts w:ascii="宋体" w:hAnsi="宋体" w:cs="宋体"/>
                <w:color w:val="000000"/>
                <w:sz w:val="16"/>
                <w:szCs w:val="16"/>
              </w:rPr>
            </w:pPr>
          </w:p>
        </w:tc>
      </w:tr>
      <w:tr w14:paraId="22F3A590">
        <w:tblPrEx>
          <w:tblCellMar>
            <w:top w:w="0" w:type="dxa"/>
            <w:left w:w="108" w:type="dxa"/>
            <w:bottom w:w="0" w:type="dxa"/>
            <w:right w:w="108" w:type="dxa"/>
          </w:tblCellMar>
        </w:tblPrEx>
        <w:trPr>
          <w:trHeight w:val="284" w:hRule="exact"/>
        </w:trPr>
        <w:tc>
          <w:tcPr>
            <w:tcW w:w="0" w:type="auto"/>
            <w:gridSpan w:val="4"/>
            <w:tcBorders>
              <w:top w:val="nil"/>
              <w:left w:val="single" w:color="000000" w:sz="4" w:space="0"/>
              <w:bottom w:val="single" w:color="000000" w:sz="4" w:space="0"/>
              <w:right w:val="single" w:color="000000" w:sz="4" w:space="0"/>
            </w:tcBorders>
            <w:shd w:val="clear" w:color="FFFFFF" w:fill="FFFFFF"/>
            <w:noWrap/>
            <w:vAlign w:val="center"/>
          </w:tcPr>
          <w:p w14:paraId="489661A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栏次</w:t>
            </w:r>
          </w:p>
        </w:tc>
        <w:tc>
          <w:tcPr>
            <w:tcW w:w="0" w:type="auto"/>
            <w:tcBorders>
              <w:top w:val="nil"/>
              <w:left w:val="nil"/>
              <w:bottom w:val="single" w:color="000000" w:sz="4" w:space="0"/>
              <w:right w:val="single" w:color="000000" w:sz="4" w:space="0"/>
            </w:tcBorders>
            <w:shd w:val="clear" w:color="FFFFFF" w:fill="FFFFFF"/>
            <w:vAlign w:val="center"/>
          </w:tcPr>
          <w:p w14:paraId="7971BCB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w:t>
            </w:r>
          </w:p>
        </w:tc>
        <w:tc>
          <w:tcPr>
            <w:tcW w:w="0" w:type="auto"/>
            <w:tcBorders>
              <w:top w:val="nil"/>
              <w:left w:val="nil"/>
              <w:bottom w:val="single" w:color="000000" w:sz="4" w:space="0"/>
              <w:right w:val="single" w:color="000000" w:sz="4" w:space="0"/>
            </w:tcBorders>
            <w:shd w:val="clear" w:color="FFFFFF" w:fill="FFFFFF"/>
            <w:vAlign w:val="center"/>
          </w:tcPr>
          <w:p w14:paraId="71FC9AE8">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0" w:type="auto"/>
            <w:tcBorders>
              <w:top w:val="nil"/>
              <w:left w:val="nil"/>
              <w:bottom w:val="single" w:color="000000" w:sz="4" w:space="0"/>
              <w:right w:val="single" w:color="000000" w:sz="4" w:space="0"/>
            </w:tcBorders>
            <w:shd w:val="clear" w:color="FFFFFF" w:fill="FFFFFF"/>
            <w:vAlign w:val="center"/>
          </w:tcPr>
          <w:p w14:paraId="715CCA4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w:t>
            </w:r>
          </w:p>
        </w:tc>
        <w:tc>
          <w:tcPr>
            <w:tcW w:w="0" w:type="auto"/>
            <w:tcBorders>
              <w:top w:val="nil"/>
              <w:left w:val="nil"/>
              <w:bottom w:val="single" w:color="000000" w:sz="4" w:space="0"/>
              <w:right w:val="single" w:color="000000" w:sz="4" w:space="0"/>
            </w:tcBorders>
            <w:shd w:val="clear" w:color="FFFFFF" w:fill="FFFFFF"/>
            <w:vAlign w:val="center"/>
          </w:tcPr>
          <w:p w14:paraId="42A1F980">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w:t>
            </w:r>
          </w:p>
        </w:tc>
        <w:tc>
          <w:tcPr>
            <w:tcW w:w="0" w:type="auto"/>
            <w:tcBorders>
              <w:top w:val="nil"/>
              <w:left w:val="nil"/>
              <w:bottom w:val="single" w:color="000000" w:sz="4" w:space="0"/>
              <w:right w:val="single" w:color="000000" w:sz="4" w:space="0"/>
            </w:tcBorders>
            <w:shd w:val="clear" w:color="FFFFFF" w:fill="FFFFFF"/>
            <w:vAlign w:val="center"/>
          </w:tcPr>
          <w:p w14:paraId="53F6B3F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w:t>
            </w:r>
          </w:p>
        </w:tc>
        <w:tc>
          <w:tcPr>
            <w:tcW w:w="0" w:type="auto"/>
            <w:tcBorders>
              <w:top w:val="nil"/>
              <w:left w:val="nil"/>
              <w:bottom w:val="single" w:color="000000" w:sz="4" w:space="0"/>
              <w:right w:val="single" w:color="000000" w:sz="4" w:space="0"/>
            </w:tcBorders>
            <w:shd w:val="clear" w:color="FFFFFF" w:fill="FFFFFF"/>
            <w:vAlign w:val="center"/>
          </w:tcPr>
          <w:p w14:paraId="38034ACD">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6</w:t>
            </w:r>
          </w:p>
        </w:tc>
        <w:tc>
          <w:tcPr>
            <w:tcW w:w="0" w:type="auto"/>
            <w:tcBorders>
              <w:top w:val="nil"/>
              <w:left w:val="nil"/>
              <w:bottom w:val="single" w:color="000000" w:sz="4" w:space="0"/>
              <w:right w:val="single" w:color="000000" w:sz="4" w:space="0"/>
            </w:tcBorders>
            <w:shd w:val="clear" w:color="FFFFFF" w:fill="FFFFFF"/>
            <w:vAlign w:val="center"/>
          </w:tcPr>
          <w:p w14:paraId="0A28CFB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7</w:t>
            </w:r>
          </w:p>
        </w:tc>
      </w:tr>
      <w:tr w14:paraId="38941C50">
        <w:tblPrEx>
          <w:tblCellMar>
            <w:top w:w="0" w:type="dxa"/>
            <w:left w:w="108" w:type="dxa"/>
            <w:bottom w:w="0" w:type="dxa"/>
            <w:right w:w="108" w:type="dxa"/>
          </w:tblCellMar>
        </w:tblPrEx>
        <w:trPr>
          <w:trHeight w:val="284" w:hRule="exact"/>
        </w:trPr>
        <w:tc>
          <w:tcPr>
            <w:tcW w:w="0" w:type="auto"/>
            <w:gridSpan w:val="4"/>
            <w:tcBorders>
              <w:top w:val="nil"/>
              <w:left w:val="single" w:color="000000" w:sz="4" w:space="0"/>
              <w:bottom w:val="single" w:color="000000" w:sz="4" w:space="0"/>
              <w:right w:val="single" w:color="000000" w:sz="4" w:space="0"/>
            </w:tcBorders>
            <w:shd w:val="clear" w:color="FFFFFF" w:fill="FFFFFF"/>
            <w:noWrap/>
            <w:vAlign w:val="center"/>
          </w:tcPr>
          <w:p w14:paraId="12997240">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合计</w:t>
            </w:r>
          </w:p>
        </w:tc>
        <w:tc>
          <w:tcPr>
            <w:tcW w:w="0" w:type="auto"/>
            <w:tcBorders>
              <w:top w:val="nil"/>
              <w:left w:val="nil"/>
              <w:bottom w:val="single" w:color="000000" w:sz="4" w:space="0"/>
              <w:right w:val="single" w:color="000000" w:sz="4" w:space="0"/>
            </w:tcBorders>
            <w:shd w:val="clear" w:color="auto" w:fill="FFFFFF"/>
            <w:noWrap/>
            <w:vAlign w:val="center"/>
          </w:tcPr>
          <w:p w14:paraId="327D73CB">
            <w:pPr>
              <w:widowControl/>
              <w:spacing w:line="0" w:lineRule="atLeast"/>
              <w:jc w:val="right"/>
              <w:textAlignment w:val="center"/>
              <w:rPr>
                <w:rFonts w:ascii="宋体" w:hAnsi="宋体" w:cs="宋体"/>
                <w:b/>
                <w:bCs/>
                <w:color w:val="000000"/>
                <w:sz w:val="16"/>
                <w:szCs w:val="16"/>
              </w:rPr>
            </w:pPr>
            <w:r>
              <w:rPr>
                <w:rFonts w:hint="eastAsia" w:ascii="宋体" w:hAnsi="宋体" w:cs="宋体"/>
                <w:b/>
                <w:bCs/>
                <w:color w:val="000000"/>
                <w:kern w:val="0"/>
                <w:sz w:val="16"/>
                <w:szCs w:val="16"/>
              </w:rPr>
              <w:t>18,255.58</w:t>
            </w:r>
          </w:p>
        </w:tc>
        <w:tc>
          <w:tcPr>
            <w:tcW w:w="0" w:type="auto"/>
            <w:tcBorders>
              <w:top w:val="nil"/>
              <w:left w:val="nil"/>
              <w:bottom w:val="single" w:color="000000" w:sz="4" w:space="0"/>
              <w:right w:val="single" w:color="000000" w:sz="4" w:space="0"/>
            </w:tcBorders>
            <w:shd w:val="clear" w:color="auto" w:fill="FFFFFF"/>
            <w:noWrap/>
            <w:vAlign w:val="center"/>
          </w:tcPr>
          <w:p w14:paraId="0CA6514E">
            <w:pPr>
              <w:widowControl/>
              <w:spacing w:line="0" w:lineRule="atLeast"/>
              <w:jc w:val="right"/>
              <w:textAlignment w:val="center"/>
              <w:rPr>
                <w:rFonts w:ascii="宋体" w:hAnsi="宋体" w:cs="宋体"/>
                <w:b/>
                <w:bCs/>
                <w:color w:val="000000"/>
                <w:sz w:val="16"/>
                <w:szCs w:val="16"/>
              </w:rPr>
            </w:pPr>
            <w:r>
              <w:rPr>
                <w:rFonts w:hint="eastAsia" w:ascii="宋体" w:hAnsi="宋体" w:cs="宋体"/>
                <w:b/>
                <w:bCs/>
                <w:color w:val="000000"/>
                <w:kern w:val="0"/>
                <w:sz w:val="16"/>
                <w:szCs w:val="16"/>
              </w:rPr>
              <w:t>17,096.42</w:t>
            </w:r>
          </w:p>
        </w:tc>
        <w:tc>
          <w:tcPr>
            <w:tcW w:w="0" w:type="auto"/>
            <w:tcBorders>
              <w:top w:val="nil"/>
              <w:left w:val="nil"/>
              <w:bottom w:val="single" w:color="000000" w:sz="4" w:space="0"/>
              <w:right w:val="single" w:color="000000" w:sz="4" w:space="0"/>
            </w:tcBorders>
            <w:shd w:val="clear" w:color="auto" w:fill="FFFFFF"/>
            <w:noWrap/>
            <w:vAlign w:val="center"/>
          </w:tcPr>
          <w:p w14:paraId="449F1550">
            <w:pPr>
              <w:spacing w:line="0" w:lineRule="atLeast"/>
              <w:jc w:val="right"/>
              <w:rPr>
                <w:rFonts w:ascii="宋体" w:hAnsi="宋体" w:cs="宋体"/>
                <w:b/>
                <w:bCs/>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E7E58FD">
            <w:pPr>
              <w:spacing w:line="0" w:lineRule="atLeast"/>
              <w:jc w:val="right"/>
              <w:rPr>
                <w:rFonts w:ascii="宋体" w:hAnsi="宋体" w:cs="宋体"/>
                <w:b/>
                <w:bCs/>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0F58F46">
            <w:pPr>
              <w:spacing w:line="0" w:lineRule="atLeast"/>
              <w:jc w:val="right"/>
              <w:rPr>
                <w:rFonts w:ascii="宋体" w:hAnsi="宋体" w:cs="宋体"/>
                <w:b/>
                <w:bCs/>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A687DFB">
            <w:pPr>
              <w:spacing w:line="0" w:lineRule="atLeast"/>
              <w:jc w:val="right"/>
              <w:rPr>
                <w:rFonts w:ascii="宋体" w:hAnsi="宋体" w:cs="宋体"/>
                <w:b/>
                <w:bCs/>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A9257F">
            <w:pPr>
              <w:widowControl/>
              <w:spacing w:line="0" w:lineRule="atLeast"/>
              <w:jc w:val="right"/>
              <w:textAlignment w:val="center"/>
              <w:rPr>
                <w:rFonts w:ascii="宋体" w:hAnsi="宋体" w:cs="宋体"/>
                <w:b/>
                <w:bCs/>
                <w:color w:val="000000"/>
                <w:sz w:val="16"/>
                <w:szCs w:val="16"/>
              </w:rPr>
            </w:pPr>
            <w:r>
              <w:rPr>
                <w:rFonts w:hint="eastAsia" w:ascii="宋体" w:hAnsi="宋体" w:cs="宋体"/>
                <w:b/>
                <w:bCs/>
                <w:color w:val="000000"/>
                <w:kern w:val="0"/>
                <w:sz w:val="16"/>
                <w:szCs w:val="16"/>
              </w:rPr>
              <w:t>1,159.16</w:t>
            </w:r>
          </w:p>
        </w:tc>
      </w:tr>
      <w:tr w14:paraId="3F8E661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FC7527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w:t>
            </w:r>
          </w:p>
        </w:tc>
        <w:tc>
          <w:tcPr>
            <w:tcW w:w="0" w:type="auto"/>
            <w:tcBorders>
              <w:top w:val="nil"/>
              <w:left w:val="nil"/>
              <w:bottom w:val="single" w:color="000000" w:sz="4" w:space="0"/>
              <w:right w:val="single" w:color="000000" w:sz="4" w:space="0"/>
            </w:tcBorders>
            <w:shd w:val="clear" w:color="auto" w:fill="FFFFFF"/>
            <w:noWrap/>
            <w:vAlign w:val="center"/>
          </w:tcPr>
          <w:p w14:paraId="61617D1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一般公共服务支出</w:t>
            </w:r>
          </w:p>
        </w:tc>
        <w:tc>
          <w:tcPr>
            <w:tcW w:w="0" w:type="auto"/>
            <w:tcBorders>
              <w:top w:val="nil"/>
              <w:left w:val="nil"/>
              <w:bottom w:val="single" w:color="000000" w:sz="4" w:space="0"/>
              <w:right w:val="single" w:color="000000" w:sz="4" w:space="0"/>
            </w:tcBorders>
            <w:shd w:val="clear" w:color="auto" w:fill="FFFFFF"/>
            <w:noWrap/>
            <w:vAlign w:val="center"/>
          </w:tcPr>
          <w:p w14:paraId="4D8DE39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461.24</w:t>
            </w:r>
          </w:p>
        </w:tc>
        <w:tc>
          <w:tcPr>
            <w:tcW w:w="0" w:type="auto"/>
            <w:tcBorders>
              <w:top w:val="nil"/>
              <w:left w:val="nil"/>
              <w:bottom w:val="single" w:color="000000" w:sz="4" w:space="0"/>
              <w:right w:val="single" w:color="000000" w:sz="4" w:space="0"/>
            </w:tcBorders>
            <w:shd w:val="clear" w:color="auto" w:fill="FFFFFF"/>
            <w:noWrap/>
            <w:vAlign w:val="center"/>
          </w:tcPr>
          <w:p w14:paraId="7FD20CA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461.24</w:t>
            </w:r>
          </w:p>
        </w:tc>
        <w:tc>
          <w:tcPr>
            <w:tcW w:w="0" w:type="auto"/>
            <w:tcBorders>
              <w:top w:val="nil"/>
              <w:left w:val="nil"/>
              <w:bottom w:val="single" w:color="000000" w:sz="4" w:space="0"/>
              <w:right w:val="single" w:color="000000" w:sz="4" w:space="0"/>
            </w:tcBorders>
            <w:shd w:val="clear" w:color="auto" w:fill="FFFFFF"/>
            <w:noWrap/>
            <w:vAlign w:val="center"/>
          </w:tcPr>
          <w:p w14:paraId="19BFF1E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A51298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8A8F7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6E321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74E658C">
            <w:pPr>
              <w:spacing w:line="0" w:lineRule="atLeast"/>
              <w:jc w:val="right"/>
              <w:rPr>
                <w:rFonts w:ascii="宋体" w:hAnsi="宋体" w:cs="宋体"/>
                <w:color w:val="000000"/>
                <w:sz w:val="16"/>
                <w:szCs w:val="16"/>
              </w:rPr>
            </w:pPr>
          </w:p>
        </w:tc>
      </w:tr>
      <w:tr w14:paraId="7EFDD1A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8E1453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20103</w:t>
            </w:r>
          </w:p>
        </w:tc>
        <w:tc>
          <w:tcPr>
            <w:tcW w:w="0" w:type="auto"/>
            <w:tcBorders>
              <w:top w:val="nil"/>
              <w:left w:val="nil"/>
              <w:bottom w:val="single" w:color="000000" w:sz="4" w:space="0"/>
              <w:right w:val="single" w:color="000000" w:sz="4" w:space="0"/>
            </w:tcBorders>
            <w:shd w:val="clear" w:color="auto" w:fill="FFFFFF"/>
            <w:noWrap/>
            <w:vAlign w:val="center"/>
          </w:tcPr>
          <w:p w14:paraId="0C4ED00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政府办公厅（室）及相关机构事务</w:t>
            </w:r>
          </w:p>
        </w:tc>
        <w:tc>
          <w:tcPr>
            <w:tcW w:w="0" w:type="auto"/>
            <w:tcBorders>
              <w:top w:val="nil"/>
              <w:left w:val="nil"/>
              <w:bottom w:val="single" w:color="000000" w:sz="4" w:space="0"/>
              <w:right w:val="single" w:color="000000" w:sz="4" w:space="0"/>
            </w:tcBorders>
            <w:shd w:val="clear" w:color="auto" w:fill="FFFFFF"/>
            <w:noWrap/>
            <w:vAlign w:val="center"/>
          </w:tcPr>
          <w:p w14:paraId="1B552B8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437.24</w:t>
            </w:r>
          </w:p>
        </w:tc>
        <w:tc>
          <w:tcPr>
            <w:tcW w:w="0" w:type="auto"/>
            <w:tcBorders>
              <w:top w:val="nil"/>
              <w:left w:val="nil"/>
              <w:bottom w:val="single" w:color="000000" w:sz="4" w:space="0"/>
              <w:right w:val="single" w:color="000000" w:sz="4" w:space="0"/>
            </w:tcBorders>
            <w:shd w:val="clear" w:color="auto" w:fill="FFFFFF"/>
            <w:noWrap/>
            <w:vAlign w:val="center"/>
          </w:tcPr>
          <w:p w14:paraId="2100331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437.24</w:t>
            </w:r>
          </w:p>
        </w:tc>
        <w:tc>
          <w:tcPr>
            <w:tcW w:w="0" w:type="auto"/>
            <w:tcBorders>
              <w:top w:val="nil"/>
              <w:left w:val="nil"/>
              <w:bottom w:val="single" w:color="000000" w:sz="4" w:space="0"/>
              <w:right w:val="single" w:color="000000" w:sz="4" w:space="0"/>
            </w:tcBorders>
            <w:shd w:val="clear" w:color="auto" w:fill="FFFFFF"/>
            <w:noWrap/>
            <w:vAlign w:val="center"/>
          </w:tcPr>
          <w:p w14:paraId="067A7AA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843B7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47F1A1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FC018B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CEBC9DD">
            <w:pPr>
              <w:spacing w:line="0" w:lineRule="atLeast"/>
              <w:jc w:val="right"/>
              <w:rPr>
                <w:rFonts w:ascii="宋体" w:hAnsi="宋体" w:cs="宋体"/>
                <w:color w:val="000000"/>
                <w:sz w:val="16"/>
                <w:szCs w:val="16"/>
              </w:rPr>
            </w:pPr>
          </w:p>
        </w:tc>
      </w:tr>
      <w:tr w14:paraId="5E296ADD">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493FAE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2010301</w:t>
            </w:r>
          </w:p>
        </w:tc>
        <w:tc>
          <w:tcPr>
            <w:tcW w:w="0" w:type="auto"/>
            <w:tcBorders>
              <w:top w:val="nil"/>
              <w:left w:val="nil"/>
              <w:bottom w:val="single" w:color="000000" w:sz="4" w:space="0"/>
              <w:right w:val="single" w:color="000000" w:sz="4" w:space="0"/>
            </w:tcBorders>
            <w:shd w:val="clear" w:color="auto" w:fill="FFFFFF"/>
            <w:noWrap/>
            <w:vAlign w:val="center"/>
          </w:tcPr>
          <w:p w14:paraId="03D43DE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行政运行</w:t>
            </w:r>
          </w:p>
        </w:tc>
        <w:tc>
          <w:tcPr>
            <w:tcW w:w="0" w:type="auto"/>
            <w:tcBorders>
              <w:top w:val="nil"/>
              <w:left w:val="nil"/>
              <w:bottom w:val="single" w:color="000000" w:sz="4" w:space="0"/>
              <w:right w:val="single" w:color="000000" w:sz="4" w:space="0"/>
            </w:tcBorders>
            <w:shd w:val="clear" w:color="auto" w:fill="FFFFFF"/>
            <w:noWrap/>
            <w:vAlign w:val="center"/>
          </w:tcPr>
          <w:p w14:paraId="61954FD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436.24</w:t>
            </w:r>
          </w:p>
        </w:tc>
        <w:tc>
          <w:tcPr>
            <w:tcW w:w="0" w:type="auto"/>
            <w:tcBorders>
              <w:top w:val="nil"/>
              <w:left w:val="nil"/>
              <w:bottom w:val="single" w:color="000000" w:sz="4" w:space="0"/>
              <w:right w:val="single" w:color="000000" w:sz="4" w:space="0"/>
            </w:tcBorders>
            <w:shd w:val="clear" w:color="auto" w:fill="FFFFFF"/>
            <w:noWrap/>
            <w:vAlign w:val="center"/>
          </w:tcPr>
          <w:p w14:paraId="32C3907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436.24</w:t>
            </w:r>
          </w:p>
        </w:tc>
        <w:tc>
          <w:tcPr>
            <w:tcW w:w="0" w:type="auto"/>
            <w:tcBorders>
              <w:top w:val="nil"/>
              <w:left w:val="nil"/>
              <w:bottom w:val="single" w:color="000000" w:sz="4" w:space="0"/>
              <w:right w:val="single" w:color="000000" w:sz="4" w:space="0"/>
            </w:tcBorders>
            <w:shd w:val="clear" w:color="auto" w:fill="FFFFFF"/>
            <w:noWrap/>
            <w:vAlign w:val="center"/>
          </w:tcPr>
          <w:p w14:paraId="7B2BEED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4DBE1A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E8AB8F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9E2CB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38CBDF">
            <w:pPr>
              <w:spacing w:line="0" w:lineRule="atLeast"/>
              <w:jc w:val="right"/>
              <w:rPr>
                <w:rFonts w:ascii="宋体" w:hAnsi="宋体" w:cs="宋体"/>
                <w:color w:val="000000"/>
                <w:sz w:val="16"/>
                <w:szCs w:val="16"/>
              </w:rPr>
            </w:pPr>
          </w:p>
        </w:tc>
      </w:tr>
      <w:tr w14:paraId="4C94A3B7">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B5EFF7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2010302</w:t>
            </w:r>
          </w:p>
        </w:tc>
        <w:tc>
          <w:tcPr>
            <w:tcW w:w="0" w:type="auto"/>
            <w:tcBorders>
              <w:top w:val="nil"/>
              <w:left w:val="nil"/>
              <w:bottom w:val="single" w:color="000000" w:sz="4" w:space="0"/>
              <w:right w:val="single" w:color="000000" w:sz="4" w:space="0"/>
            </w:tcBorders>
            <w:shd w:val="clear" w:color="auto" w:fill="FFFFFF"/>
            <w:noWrap/>
            <w:vAlign w:val="center"/>
          </w:tcPr>
          <w:p w14:paraId="3792EF2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一般行政管理事务</w:t>
            </w:r>
          </w:p>
        </w:tc>
        <w:tc>
          <w:tcPr>
            <w:tcW w:w="0" w:type="auto"/>
            <w:tcBorders>
              <w:top w:val="nil"/>
              <w:left w:val="nil"/>
              <w:bottom w:val="single" w:color="000000" w:sz="4" w:space="0"/>
              <w:right w:val="single" w:color="000000" w:sz="4" w:space="0"/>
            </w:tcBorders>
            <w:shd w:val="clear" w:color="auto" w:fill="FFFFFF"/>
            <w:noWrap/>
            <w:vAlign w:val="center"/>
          </w:tcPr>
          <w:p w14:paraId="2C27D4F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4DA931C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1C0D66A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249EFA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6DB4C5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6A2BF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4EC7F6E">
            <w:pPr>
              <w:spacing w:line="0" w:lineRule="atLeast"/>
              <w:jc w:val="right"/>
              <w:rPr>
                <w:rFonts w:ascii="宋体" w:hAnsi="宋体" w:cs="宋体"/>
                <w:color w:val="000000"/>
                <w:sz w:val="16"/>
                <w:szCs w:val="16"/>
              </w:rPr>
            </w:pPr>
          </w:p>
        </w:tc>
      </w:tr>
      <w:tr w14:paraId="718B5B1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694869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20123</w:t>
            </w:r>
          </w:p>
        </w:tc>
        <w:tc>
          <w:tcPr>
            <w:tcW w:w="0" w:type="auto"/>
            <w:tcBorders>
              <w:top w:val="nil"/>
              <w:left w:val="nil"/>
              <w:bottom w:val="single" w:color="000000" w:sz="4" w:space="0"/>
              <w:right w:val="single" w:color="000000" w:sz="4" w:space="0"/>
            </w:tcBorders>
            <w:shd w:val="clear" w:color="auto" w:fill="FFFFFF"/>
            <w:noWrap/>
            <w:vAlign w:val="center"/>
          </w:tcPr>
          <w:p w14:paraId="73C3A68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民族事务</w:t>
            </w:r>
          </w:p>
        </w:tc>
        <w:tc>
          <w:tcPr>
            <w:tcW w:w="0" w:type="auto"/>
            <w:tcBorders>
              <w:top w:val="nil"/>
              <w:left w:val="nil"/>
              <w:bottom w:val="single" w:color="000000" w:sz="4" w:space="0"/>
              <w:right w:val="single" w:color="000000" w:sz="4" w:space="0"/>
            </w:tcBorders>
            <w:shd w:val="clear" w:color="auto" w:fill="FFFFFF"/>
            <w:noWrap/>
            <w:vAlign w:val="center"/>
          </w:tcPr>
          <w:p w14:paraId="2AD6725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24.00</w:t>
            </w:r>
          </w:p>
        </w:tc>
        <w:tc>
          <w:tcPr>
            <w:tcW w:w="0" w:type="auto"/>
            <w:tcBorders>
              <w:top w:val="nil"/>
              <w:left w:val="nil"/>
              <w:bottom w:val="single" w:color="000000" w:sz="4" w:space="0"/>
              <w:right w:val="single" w:color="000000" w:sz="4" w:space="0"/>
            </w:tcBorders>
            <w:shd w:val="clear" w:color="auto" w:fill="FFFFFF"/>
            <w:noWrap/>
            <w:vAlign w:val="center"/>
          </w:tcPr>
          <w:p w14:paraId="190335E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24.00</w:t>
            </w:r>
          </w:p>
        </w:tc>
        <w:tc>
          <w:tcPr>
            <w:tcW w:w="0" w:type="auto"/>
            <w:tcBorders>
              <w:top w:val="nil"/>
              <w:left w:val="nil"/>
              <w:bottom w:val="single" w:color="000000" w:sz="4" w:space="0"/>
              <w:right w:val="single" w:color="000000" w:sz="4" w:space="0"/>
            </w:tcBorders>
            <w:shd w:val="clear" w:color="auto" w:fill="FFFFFF"/>
            <w:noWrap/>
            <w:vAlign w:val="center"/>
          </w:tcPr>
          <w:p w14:paraId="2E0BE1C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1306CF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D85EF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2CD933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B7037A8">
            <w:pPr>
              <w:spacing w:line="0" w:lineRule="atLeast"/>
              <w:jc w:val="right"/>
              <w:rPr>
                <w:rFonts w:ascii="宋体" w:hAnsi="宋体" w:cs="宋体"/>
                <w:color w:val="000000"/>
                <w:sz w:val="16"/>
                <w:szCs w:val="16"/>
              </w:rPr>
            </w:pPr>
          </w:p>
        </w:tc>
      </w:tr>
      <w:tr w14:paraId="3F5EEB15">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61B85C8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2012304</w:t>
            </w:r>
          </w:p>
        </w:tc>
        <w:tc>
          <w:tcPr>
            <w:tcW w:w="0" w:type="auto"/>
            <w:tcBorders>
              <w:top w:val="nil"/>
              <w:left w:val="nil"/>
              <w:bottom w:val="single" w:color="000000" w:sz="4" w:space="0"/>
              <w:right w:val="single" w:color="000000" w:sz="4" w:space="0"/>
            </w:tcBorders>
            <w:shd w:val="clear" w:color="auto" w:fill="FFFFFF"/>
            <w:noWrap/>
            <w:vAlign w:val="center"/>
          </w:tcPr>
          <w:p w14:paraId="01FC771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民族工作专项</w:t>
            </w:r>
          </w:p>
        </w:tc>
        <w:tc>
          <w:tcPr>
            <w:tcW w:w="0" w:type="auto"/>
            <w:tcBorders>
              <w:top w:val="nil"/>
              <w:left w:val="nil"/>
              <w:bottom w:val="single" w:color="000000" w:sz="4" w:space="0"/>
              <w:right w:val="single" w:color="000000" w:sz="4" w:space="0"/>
            </w:tcBorders>
            <w:shd w:val="clear" w:color="auto" w:fill="FFFFFF"/>
            <w:noWrap/>
            <w:vAlign w:val="center"/>
          </w:tcPr>
          <w:p w14:paraId="10E5A74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24.00</w:t>
            </w:r>
          </w:p>
        </w:tc>
        <w:tc>
          <w:tcPr>
            <w:tcW w:w="0" w:type="auto"/>
            <w:tcBorders>
              <w:top w:val="nil"/>
              <w:left w:val="nil"/>
              <w:bottom w:val="single" w:color="000000" w:sz="4" w:space="0"/>
              <w:right w:val="single" w:color="000000" w:sz="4" w:space="0"/>
            </w:tcBorders>
            <w:shd w:val="clear" w:color="auto" w:fill="FFFFFF"/>
            <w:noWrap/>
            <w:vAlign w:val="center"/>
          </w:tcPr>
          <w:p w14:paraId="777FABD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24.00</w:t>
            </w:r>
          </w:p>
        </w:tc>
        <w:tc>
          <w:tcPr>
            <w:tcW w:w="0" w:type="auto"/>
            <w:tcBorders>
              <w:top w:val="nil"/>
              <w:left w:val="nil"/>
              <w:bottom w:val="single" w:color="000000" w:sz="4" w:space="0"/>
              <w:right w:val="single" w:color="000000" w:sz="4" w:space="0"/>
            </w:tcBorders>
            <w:shd w:val="clear" w:color="auto" w:fill="FFFFFF"/>
            <w:noWrap/>
            <w:vAlign w:val="center"/>
          </w:tcPr>
          <w:p w14:paraId="5B665DB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0A0EB6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1FF9FD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F0BF10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5A8A189">
            <w:pPr>
              <w:spacing w:line="0" w:lineRule="atLeast"/>
              <w:jc w:val="right"/>
              <w:rPr>
                <w:rFonts w:ascii="宋体" w:hAnsi="宋体" w:cs="宋体"/>
                <w:color w:val="000000"/>
                <w:sz w:val="16"/>
                <w:szCs w:val="16"/>
              </w:rPr>
            </w:pPr>
          </w:p>
        </w:tc>
      </w:tr>
      <w:tr w14:paraId="03BB741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E51BEC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w:t>
            </w:r>
          </w:p>
        </w:tc>
        <w:tc>
          <w:tcPr>
            <w:tcW w:w="0" w:type="auto"/>
            <w:tcBorders>
              <w:top w:val="nil"/>
              <w:left w:val="nil"/>
              <w:bottom w:val="single" w:color="000000" w:sz="4" w:space="0"/>
              <w:right w:val="single" w:color="000000" w:sz="4" w:space="0"/>
            </w:tcBorders>
            <w:shd w:val="clear" w:color="auto" w:fill="FFFFFF"/>
            <w:noWrap/>
            <w:vAlign w:val="center"/>
          </w:tcPr>
          <w:p w14:paraId="14A5AEA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教育支出</w:t>
            </w:r>
          </w:p>
        </w:tc>
        <w:tc>
          <w:tcPr>
            <w:tcW w:w="0" w:type="auto"/>
            <w:tcBorders>
              <w:top w:val="nil"/>
              <w:left w:val="nil"/>
              <w:bottom w:val="single" w:color="000000" w:sz="4" w:space="0"/>
              <w:right w:val="single" w:color="000000" w:sz="4" w:space="0"/>
            </w:tcBorders>
            <w:shd w:val="clear" w:color="auto" w:fill="FFFFFF"/>
            <w:noWrap/>
            <w:vAlign w:val="center"/>
          </w:tcPr>
          <w:p w14:paraId="1A40B30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8,946.26</w:t>
            </w:r>
          </w:p>
        </w:tc>
        <w:tc>
          <w:tcPr>
            <w:tcW w:w="0" w:type="auto"/>
            <w:tcBorders>
              <w:top w:val="nil"/>
              <w:left w:val="nil"/>
              <w:bottom w:val="single" w:color="000000" w:sz="4" w:space="0"/>
              <w:right w:val="single" w:color="000000" w:sz="4" w:space="0"/>
            </w:tcBorders>
            <w:shd w:val="clear" w:color="auto" w:fill="FFFFFF"/>
            <w:noWrap/>
            <w:vAlign w:val="center"/>
          </w:tcPr>
          <w:p w14:paraId="5CB9D9D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8,946.26</w:t>
            </w:r>
          </w:p>
        </w:tc>
        <w:tc>
          <w:tcPr>
            <w:tcW w:w="0" w:type="auto"/>
            <w:tcBorders>
              <w:top w:val="nil"/>
              <w:left w:val="nil"/>
              <w:bottom w:val="single" w:color="000000" w:sz="4" w:space="0"/>
              <w:right w:val="single" w:color="000000" w:sz="4" w:space="0"/>
            </w:tcBorders>
            <w:shd w:val="clear" w:color="auto" w:fill="FFFFFF"/>
            <w:noWrap/>
            <w:vAlign w:val="center"/>
          </w:tcPr>
          <w:p w14:paraId="24008E9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B2C9FF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9F66A2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B8A3C8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69944A">
            <w:pPr>
              <w:spacing w:line="0" w:lineRule="atLeast"/>
              <w:jc w:val="right"/>
              <w:rPr>
                <w:rFonts w:ascii="宋体" w:hAnsi="宋体" w:cs="宋体"/>
                <w:color w:val="000000"/>
                <w:sz w:val="16"/>
                <w:szCs w:val="16"/>
              </w:rPr>
            </w:pPr>
          </w:p>
        </w:tc>
      </w:tr>
      <w:tr w14:paraId="693E1A9D">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C5AA94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w:t>
            </w:r>
          </w:p>
        </w:tc>
        <w:tc>
          <w:tcPr>
            <w:tcW w:w="0" w:type="auto"/>
            <w:tcBorders>
              <w:top w:val="nil"/>
              <w:left w:val="nil"/>
              <w:bottom w:val="single" w:color="000000" w:sz="4" w:space="0"/>
              <w:right w:val="single" w:color="000000" w:sz="4" w:space="0"/>
            </w:tcBorders>
            <w:shd w:val="clear" w:color="auto" w:fill="FFFFFF"/>
            <w:noWrap/>
            <w:vAlign w:val="center"/>
          </w:tcPr>
          <w:p w14:paraId="040BD87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普通教育</w:t>
            </w:r>
          </w:p>
        </w:tc>
        <w:tc>
          <w:tcPr>
            <w:tcW w:w="0" w:type="auto"/>
            <w:tcBorders>
              <w:top w:val="nil"/>
              <w:left w:val="nil"/>
              <w:bottom w:val="single" w:color="000000" w:sz="4" w:space="0"/>
              <w:right w:val="single" w:color="000000" w:sz="4" w:space="0"/>
            </w:tcBorders>
            <w:shd w:val="clear" w:color="auto" w:fill="FFFFFF"/>
            <w:noWrap/>
            <w:vAlign w:val="center"/>
          </w:tcPr>
          <w:p w14:paraId="4BCF9AE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7,127.43</w:t>
            </w:r>
          </w:p>
        </w:tc>
        <w:tc>
          <w:tcPr>
            <w:tcW w:w="0" w:type="auto"/>
            <w:tcBorders>
              <w:top w:val="nil"/>
              <w:left w:val="nil"/>
              <w:bottom w:val="single" w:color="000000" w:sz="4" w:space="0"/>
              <w:right w:val="single" w:color="000000" w:sz="4" w:space="0"/>
            </w:tcBorders>
            <w:shd w:val="clear" w:color="auto" w:fill="FFFFFF"/>
            <w:noWrap/>
            <w:vAlign w:val="center"/>
          </w:tcPr>
          <w:p w14:paraId="2FCA59C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7,127.43</w:t>
            </w:r>
          </w:p>
        </w:tc>
        <w:tc>
          <w:tcPr>
            <w:tcW w:w="0" w:type="auto"/>
            <w:tcBorders>
              <w:top w:val="nil"/>
              <w:left w:val="nil"/>
              <w:bottom w:val="single" w:color="000000" w:sz="4" w:space="0"/>
              <w:right w:val="single" w:color="000000" w:sz="4" w:space="0"/>
            </w:tcBorders>
            <w:shd w:val="clear" w:color="auto" w:fill="FFFFFF"/>
            <w:noWrap/>
            <w:vAlign w:val="center"/>
          </w:tcPr>
          <w:p w14:paraId="2D9B086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30E6D9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8D66DD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B6FD1C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D59112">
            <w:pPr>
              <w:spacing w:line="0" w:lineRule="atLeast"/>
              <w:jc w:val="right"/>
              <w:rPr>
                <w:rFonts w:ascii="宋体" w:hAnsi="宋体" w:cs="宋体"/>
                <w:color w:val="000000"/>
                <w:sz w:val="16"/>
                <w:szCs w:val="16"/>
              </w:rPr>
            </w:pPr>
          </w:p>
        </w:tc>
      </w:tr>
      <w:tr w14:paraId="0E46270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16EBC42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2050201</w:t>
            </w:r>
          </w:p>
        </w:tc>
        <w:tc>
          <w:tcPr>
            <w:tcW w:w="0" w:type="auto"/>
            <w:tcBorders>
              <w:top w:val="nil"/>
              <w:left w:val="nil"/>
              <w:bottom w:val="single" w:color="000000" w:sz="4" w:space="0"/>
              <w:right w:val="single" w:color="000000" w:sz="4" w:space="0"/>
            </w:tcBorders>
            <w:shd w:val="clear" w:color="auto" w:fill="FFFFFF"/>
            <w:noWrap/>
            <w:vAlign w:val="center"/>
          </w:tcPr>
          <w:p w14:paraId="3567E1E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学前教育</w:t>
            </w:r>
          </w:p>
        </w:tc>
        <w:tc>
          <w:tcPr>
            <w:tcW w:w="0" w:type="auto"/>
            <w:tcBorders>
              <w:top w:val="nil"/>
              <w:left w:val="nil"/>
              <w:bottom w:val="single" w:color="000000" w:sz="4" w:space="0"/>
              <w:right w:val="single" w:color="000000" w:sz="4" w:space="0"/>
            </w:tcBorders>
            <w:shd w:val="clear" w:color="auto" w:fill="FFFFFF"/>
            <w:noWrap/>
            <w:vAlign w:val="center"/>
          </w:tcPr>
          <w:p w14:paraId="2DF8394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84.10</w:t>
            </w:r>
          </w:p>
        </w:tc>
        <w:tc>
          <w:tcPr>
            <w:tcW w:w="0" w:type="auto"/>
            <w:tcBorders>
              <w:top w:val="nil"/>
              <w:left w:val="nil"/>
              <w:bottom w:val="single" w:color="000000" w:sz="4" w:space="0"/>
              <w:right w:val="single" w:color="000000" w:sz="4" w:space="0"/>
            </w:tcBorders>
            <w:shd w:val="clear" w:color="auto" w:fill="FFFFFF"/>
            <w:noWrap/>
            <w:vAlign w:val="center"/>
          </w:tcPr>
          <w:p w14:paraId="7348F85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84.10</w:t>
            </w:r>
          </w:p>
        </w:tc>
        <w:tc>
          <w:tcPr>
            <w:tcW w:w="0" w:type="auto"/>
            <w:tcBorders>
              <w:top w:val="nil"/>
              <w:left w:val="nil"/>
              <w:bottom w:val="single" w:color="000000" w:sz="4" w:space="0"/>
              <w:right w:val="single" w:color="000000" w:sz="4" w:space="0"/>
            </w:tcBorders>
            <w:shd w:val="clear" w:color="auto" w:fill="FFFFFF"/>
            <w:noWrap/>
            <w:vAlign w:val="center"/>
          </w:tcPr>
          <w:p w14:paraId="710FD9B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4C3FA5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79EC2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F63786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B059F6A">
            <w:pPr>
              <w:spacing w:line="0" w:lineRule="atLeast"/>
              <w:jc w:val="right"/>
              <w:rPr>
                <w:rFonts w:ascii="宋体" w:hAnsi="宋体" w:cs="宋体"/>
                <w:color w:val="000000"/>
                <w:sz w:val="16"/>
                <w:szCs w:val="16"/>
              </w:rPr>
            </w:pPr>
          </w:p>
        </w:tc>
      </w:tr>
      <w:tr w14:paraId="1106B9D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18D0D1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2050202</w:t>
            </w:r>
          </w:p>
        </w:tc>
        <w:tc>
          <w:tcPr>
            <w:tcW w:w="0" w:type="auto"/>
            <w:tcBorders>
              <w:top w:val="nil"/>
              <w:left w:val="nil"/>
              <w:bottom w:val="single" w:color="000000" w:sz="4" w:space="0"/>
              <w:right w:val="single" w:color="000000" w:sz="4" w:space="0"/>
            </w:tcBorders>
            <w:shd w:val="clear" w:color="auto" w:fill="FFFFFF"/>
            <w:noWrap/>
            <w:vAlign w:val="center"/>
          </w:tcPr>
          <w:p w14:paraId="38C59E0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小学教育</w:t>
            </w:r>
          </w:p>
        </w:tc>
        <w:tc>
          <w:tcPr>
            <w:tcW w:w="0" w:type="auto"/>
            <w:tcBorders>
              <w:top w:val="nil"/>
              <w:left w:val="nil"/>
              <w:bottom w:val="single" w:color="000000" w:sz="4" w:space="0"/>
              <w:right w:val="single" w:color="000000" w:sz="4" w:space="0"/>
            </w:tcBorders>
            <w:shd w:val="clear" w:color="auto" w:fill="FFFFFF"/>
            <w:noWrap/>
            <w:vAlign w:val="center"/>
          </w:tcPr>
          <w:p w14:paraId="7A79428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4,241.96</w:t>
            </w:r>
          </w:p>
        </w:tc>
        <w:tc>
          <w:tcPr>
            <w:tcW w:w="0" w:type="auto"/>
            <w:tcBorders>
              <w:top w:val="nil"/>
              <w:left w:val="nil"/>
              <w:bottom w:val="single" w:color="000000" w:sz="4" w:space="0"/>
              <w:right w:val="single" w:color="000000" w:sz="4" w:space="0"/>
            </w:tcBorders>
            <w:shd w:val="clear" w:color="auto" w:fill="FFFFFF"/>
            <w:noWrap/>
            <w:vAlign w:val="center"/>
          </w:tcPr>
          <w:p w14:paraId="37E4013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4,241.96</w:t>
            </w:r>
          </w:p>
        </w:tc>
        <w:tc>
          <w:tcPr>
            <w:tcW w:w="0" w:type="auto"/>
            <w:tcBorders>
              <w:top w:val="nil"/>
              <w:left w:val="nil"/>
              <w:bottom w:val="single" w:color="000000" w:sz="4" w:space="0"/>
              <w:right w:val="single" w:color="000000" w:sz="4" w:space="0"/>
            </w:tcBorders>
            <w:shd w:val="clear" w:color="auto" w:fill="FFFFFF"/>
            <w:noWrap/>
            <w:vAlign w:val="center"/>
          </w:tcPr>
          <w:p w14:paraId="239CCD4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2C2909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D4A70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685E4B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C5459ED">
            <w:pPr>
              <w:spacing w:line="0" w:lineRule="atLeast"/>
              <w:jc w:val="right"/>
              <w:rPr>
                <w:rFonts w:ascii="宋体" w:hAnsi="宋体" w:cs="宋体"/>
                <w:color w:val="000000"/>
                <w:sz w:val="16"/>
                <w:szCs w:val="16"/>
              </w:rPr>
            </w:pPr>
          </w:p>
        </w:tc>
      </w:tr>
      <w:tr w14:paraId="61BAEDA2">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AC3491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2050203</w:t>
            </w:r>
          </w:p>
        </w:tc>
        <w:tc>
          <w:tcPr>
            <w:tcW w:w="0" w:type="auto"/>
            <w:tcBorders>
              <w:top w:val="nil"/>
              <w:left w:val="nil"/>
              <w:bottom w:val="single" w:color="000000" w:sz="4" w:space="0"/>
              <w:right w:val="single" w:color="000000" w:sz="4" w:space="0"/>
            </w:tcBorders>
            <w:shd w:val="clear" w:color="auto" w:fill="FFFFFF"/>
            <w:noWrap/>
            <w:vAlign w:val="center"/>
          </w:tcPr>
          <w:p w14:paraId="48C3678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初中教育</w:t>
            </w:r>
          </w:p>
        </w:tc>
        <w:tc>
          <w:tcPr>
            <w:tcW w:w="0" w:type="auto"/>
            <w:tcBorders>
              <w:top w:val="nil"/>
              <w:left w:val="nil"/>
              <w:bottom w:val="single" w:color="000000" w:sz="4" w:space="0"/>
              <w:right w:val="single" w:color="000000" w:sz="4" w:space="0"/>
            </w:tcBorders>
            <w:shd w:val="clear" w:color="auto" w:fill="FFFFFF"/>
            <w:noWrap/>
            <w:vAlign w:val="center"/>
          </w:tcPr>
          <w:p w14:paraId="549172B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1,963.59</w:t>
            </w:r>
          </w:p>
        </w:tc>
        <w:tc>
          <w:tcPr>
            <w:tcW w:w="0" w:type="auto"/>
            <w:tcBorders>
              <w:top w:val="nil"/>
              <w:left w:val="nil"/>
              <w:bottom w:val="single" w:color="000000" w:sz="4" w:space="0"/>
              <w:right w:val="single" w:color="000000" w:sz="4" w:space="0"/>
            </w:tcBorders>
            <w:shd w:val="clear" w:color="auto" w:fill="FFFFFF"/>
            <w:noWrap/>
            <w:vAlign w:val="center"/>
          </w:tcPr>
          <w:p w14:paraId="135B0B2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1,963.59</w:t>
            </w:r>
          </w:p>
        </w:tc>
        <w:tc>
          <w:tcPr>
            <w:tcW w:w="0" w:type="auto"/>
            <w:tcBorders>
              <w:top w:val="nil"/>
              <w:left w:val="nil"/>
              <w:bottom w:val="single" w:color="000000" w:sz="4" w:space="0"/>
              <w:right w:val="single" w:color="000000" w:sz="4" w:space="0"/>
            </w:tcBorders>
            <w:shd w:val="clear" w:color="auto" w:fill="FFFFFF"/>
            <w:noWrap/>
            <w:vAlign w:val="center"/>
          </w:tcPr>
          <w:p w14:paraId="586C599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ABF13D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AB3586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A15115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5E8EB80">
            <w:pPr>
              <w:spacing w:line="0" w:lineRule="atLeast"/>
              <w:jc w:val="right"/>
              <w:rPr>
                <w:rFonts w:ascii="宋体" w:hAnsi="宋体" w:cs="宋体"/>
                <w:color w:val="000000"/>
                <w:sz w:val="16"/>
                <w:szCs w:val="16"/>
              </w:rPr>
            </w:pPr>
          </w:p>
        </w:tc>
      </w:tr>
      <w:tr w14:paraId="776C200C">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809944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2050204</w:t>
            </w:r>
          </w:p>
        </w:tc>
        <w:tc>
          <w:tcPr>
            <w:tcW w:w="0" w:type="auto"/>
            <w:tcBorders>
              <w:top w:val="nil"/>
              <w:left w:val="nil"/>
              <w:bottom w:val="single" w:color="000000" w:sz="4" w:space="0"/>
              <w:right w:val="single" w:color="000000" w:sz="4" w:space="0"/>
            </w:tcBorders>
            <w:shd w:val="clear" w:color="auto" w:fill="FFFFFF"/>
            <w:noWrap/>
            <w:vAlign w:val="center"/>
          </w:tcPr>
          <w:p w14:paraId="4EF67AA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高中教育</w:t>
            </w:r>
          </w:p>
        </w:tc>
        <w:tc>
          <w:tcPr>
            <w:tcW w:w="0" w:type="auto"/>
            <w:tcBorders>
              <w:top w:val="nil"/>
              <w:left w:val="nil"/>
              <w:bottom w:val="single" w:color="000000" w:sz="4" w:space="0"/>
              <w:right w:val="single" w:color="000000" w:sz="4" w:space="0"/>
            </w:tcBorders>
            <w:shd w:val="clear" w:color="auto" w:fill="FFFFFF"/>
            <w:noWrap/>
            <w:vAlign w:val="center"/>
          </w:tcPr>
          <w:p w14:paraId="3E17A58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7F26A60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4732255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DF09F4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1D7FD1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232DA5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66B190">
            <w:pPr>
              <w:spacing w:line="0" w:lineRule="atLeast"/>
              <w:jc w:val="right"/>
              <w:rPr>
                <w:rFonts w:ascii="宋体" w:hAnsi="宋体" w:cs="宋体"/>
                <w:color w:val="000000"/>
                <w:sz w:val="16"/>
                <w:szCs w:val="16"/>
              </w:rPr>
            </w:pPr>
          </w:p>
        </w:tc>
      </w:tr>
      <w:tr w14:paraId="2173DB6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C01666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2050299</w:t>
            </w:r>
          </w:p>
        </w:tc>
        <w:tc>
          <w:tcPr>
            <w:tcW w:w="0" w:type="auto"/>
            <w:tcBorders>
              <w:top w:val="nil"/>
              <w:left w:val="nil"/>
              <w:bottom w:val="single" w:color="000000" w:sz="4" w:space="0"/>
              <w:right w:val="single" w:color="000000" w:sz="4" w:space="0"/>
            </w:tcBorders>
            <w:shd w:val="clear" w:color="auto" w:fill="FFFFFF"/>
            <w:noWrap/>
            <w:vAlign w:val="center"/>
          </w:tcPr>
          <w:p w14:paraId="3CA9648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其他普通教育支出</w:t>
            </w:r>
          </w:p>
        </w:tc>
        <w:tc>
          <w:tcPr>
            <w:tcW w:w="0" w:type="auto"/>
            <w:tcBorders>
              <w:top w:val="nil"/>
              <w:left w:val="nil"/>
              <w:bottom w:val="single" w:color="000000" w:sz="4" w:space="0"/>
              <w:right w:val="single" w:color="000000" w:sz="4" w:space="0"/>
            </w:tcBorders>
            <w:shd w:val="clear" w:color="auto" w:fill="FFFFFF"/>
            <w:noWrap/>
            <w:vAlign w:val="center"/>
          </w:tcPr>
          <w:p w14:paraId="3EDB91C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831.78</w:t>
            </w:r>
          </w:p>
        </w:tc>
        <w:tc>
          <w:tcPr>
            <w:tcW w:w="0" w:type="auto"/>
            <w:tcBorders>
              <w:top w:val="nil"/>
              <w:left w:val="nil"/>
              <w:bottom w:val="single" w:color="000000" w:sz="4" w:space="0"/>
              <w:right w:val="single" w:color="000000" w:sz="4" w:space="0"/>
            </w:tcBorders>
            <w:shd w:val="clear" w:color="auto" w:fill="FFFFFF"/>
            <w:noWrap/>
            <w:vAlign w:val="center"/>
          </w:tcPr>
          <w:p w14:paraId="6B878C0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831.78</w:t>
            </w:r>
          </w:p>
        </w:tc>
        <w:tc>
          <w:tcPr>
            <w:tcW w:w="0" w:type="auto"/>
            <w:tcBorders>
              <w:top w:val="nil"/>
              <w:left w:val="nil"/>
              <w:bottom w:val="single" w:color="000000" w:sz="4" w:space="0"/>
              <w:right w:val="single" w:color="000000" w:sz="4" w:space="0"/>
            </w:tcBorders>
            <w:shd w:val="clear" w:color="auto" w:fill="FFFFFF"/>
            <w:noWrap/>
            <w:vAlign w:val="center"/>
          </w:tcPr>
          <w:p w14:paraId="5D710C7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66DB6C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88F520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124CA3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5F7A392">
            <w:pPr>
              <w:spacing w:line="0" w:lineRule="atLeast"/>
              <w:jc w:val="right"/>
              <w:rPr>
                <w:rFonts w:ascii="宋体" w:hAnsi="宋体" w:cs="宋体"/>
                <w:color w:val="000000"/>
                <w:sz w:val="16"/>
                <w:szCs w:val="16"/>
              </w:rPr>
            </w:pPr>
          </w:p>
        </w:tc>
      </w:tr>
      <w:tr w14:paraId="79A9689F">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6A51DC8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20509</w:t>
            </w:r>
          </w:p>
        </w:tc>
        <w:tc>
          <w:tcPr>
            <w:tcW w:w="0" w:type="auto"/>
            <w:tcBorders>
              <w:top w:val="nil"/>
              <w:left w:val="nil"/>
              <w:bottom w:val="single" w:color="000000" w:sz="4" w:space="0"/>
              <w:right w:val="single" w:color="000000" w:sz="4" w:space="0"/>
            </w:tcBorders>
            <w:shd w:val="clear" w:color="auto" w:fill="FFFFFF"/>
            <w:noWrap/>
            <w:vAlign w:val="center"/>
          </w:tcPr>
          <w:p w14:paraId="462228A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教育费附加安排的支出</w:t>
            </w:r>
          </w:p>
        </w:tc>
        <w:tc>
          <w:tcPr>
            <w:tcW w:w="0" w:type="auto"/>
            <w:tcBorders>
              <w:top w:val="nil"/>
              <w:left w:val="nil"/>
              <w:bottom w:val="single" w:color="000000" w:sz="4" w:space="0"/>
              <w:right w:val="single" w:color="000000" w:sz="4" w:space="0"/>
            </w:tcBorders>
            <w:shd w:val="clear" w:color="auto" w:fill="FFFFFF"/>
            <w:noWrap/>
            <w:vAlign w:val="center"/>
          </w:tcPr>
          <w:p w14:paraId="34E01D4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1,818.83</w:t>
            </w:r>
          </w:p>
        </w:tc>
        <w:tc>
          <w:tcPr>
            <w:tcW w:w="0" w:type="auto"/>
            <w:tcBorders>
              <w:top w:val="nil"/>
              <w:left w:val="nil"/>
              <w:bottom w:val="single" w:color="000000" w:sz="4" w:space="0"/>
              <w:right w:val="single" w:color="000000" w:sz="4" w:space="0"/>
            </w:tcBorders>
            <w:shd w:val="clear" w:color="auto" w:fill="FFFFFF"/>
            <w:noWrap/>
            <w:vAlign w:val="center"/>
          </w:tcPr>
          <w:p w14:paraId="418588A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1,818.83</w:t>
            </w:r>
          </w:p>
        </w:tc>
        <w:tc>
          <w:tcPr>
            <w:tcW w:w="0" w:type="auto"/>
            <w:tcBorders>
              <w:top w:val="nil"/>
              <w:left w:val="nil"/>
              <w:bottom w:val="single" w:color="000000" w:sz="4" w:space="0"/>
              <w:right w:val="single" w:color="000000" w:sz="4" w:space="0"/>
            </w:tcBorders>
            <w:shd w:val="clear" w:color="auto" w:fill="FFFFFF"/>
            <w:noWrap/>
            <w:vAlign w:val="center"/>
          </w:tcPr>
          <w:p w14:paraId="393CAFA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47E9C1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888341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2A1D7F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4A242A">
            <w:pPr>
              <w:spacing w:line="0" w:lineRule="atLeast"/>
              <w:jc w:val="right"/>
              <w:rPr>
                <w:rFonts w:ascii="宋体" w:hAnsi="宋体" w:cs="宋体"/>
                <w:color w:val="000000"/>
                <w:sz w:val="16"/>
                <w:szCs w:val="16"/>
              </w:rPr>
            </w:pPr>
          </w:p>
        </w:tc>
      </w:tr>
      <w:tr w14:paraId="2C049CD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112435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2050999</w:t>
            </w:r>
          </w:p>
        </w:tc>
        <w:tc>
          <w:tcPr>
            <w:tcW w:w="0" w:type="auto"/>
            <w:tcBorders>
              <w:top w:val="nil"/>
              <w:left w:val="nil"/>
              <w:bottom w:val="single" w:color="000000" w:sz="4" w:space="0"/>
              <w:right w:val="single" w:color="000000" w:sz="4" w:space="0"/>
            </w:tcBorders>
            <w:shd w:val="clear" w:color="auto" w:fill="FFFFFF"/>
            <w:noWrap/>
            <w:vAlign w:val="center"/>
          </w:tcPr>
          <w:p w14:paraId="0EE2611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其他教育费附加安排的支出</w:t>
            </w:r>
          </w:p>
        </w:tc>
        <w:tc>
          <w:tcPr>
            <w:tcW w:w="0" w:type="auto"/>
            <w:tcBorders>
              <w:top w:val="nil"/>
              <w:left w:val="nil"/>
              <w:bottom w:val="single" w:color="000000" w:sz="4" w:space="0"/>
              <w:right w:val="single" w:color="000000" w:sz="4" w:space="0"/>
            </w:tcBorders>
            <w:shd w:val="clear" w:color="auto" w:fill="FFFFFF"/>
            <w:noWrap/>
            <w:vAlign w:val="center"/>
          </w:tcPr>
          <w:p w14:paraId="2596AC6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1,818.83</w:t>
            </w:r>
          </w:p>
        </w:tc>
        <w:tc>
          <w:tcPr>
            <w:tcW w:w="0" w:type="auto"/>
            <w:tcBorders>
              <w:top w:val="nil"/>
              <w:left w:val="nil"/>
              <w:bottom w:val="single" w:color="000000" w:sz="4" w:space="0"/>
              <w:right w:val="single" w:color="000000" w:sz="4" w:space="0"/>
            </w:tcBorders>
            <w:shd w:val="clear" w:color="auto" w:fill="FFFFFF"/>
            <w:noWrap/>
            <w:vAlign w:val="center"/>
          </w:tcPr>
          <w:p w14:paraId="45A2C5E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1,818.83</w:t>
            </w:r>
          </w:p>
        </w:tc>
        <w:tc>
          <w:tcPr>
            <w:tcW w:w="0" w:type="auto"/>
            <w:tcBorders>
              <w:top w:val="nil"/>
              <w:left w:val="nil"/>
              <w:bottom w:val="single" w:color="000000" w:sz="4" w:space="0"/>
              <w:right w:val="single" w:color="000000" w:sz="4" w:space="0"/>
            </w:tcBorders>
            <w:shd w:val="clear" w:color="auto" w:fill="FFFFFF"/>
            <w:noWrap/>
            <w:vAlign w:val="center"/>
          </w:tcPr>
          <w:p w14:paraId="44FAF02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8293C9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58B48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572AF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62E6017">
            <w:pPr>
              <w:spacing w:line="0" w:lineRule="atLeast"/>
              <w:jc w:val="right"/>
              <w:rPr>
                <w:rFonts w:ascii="宋体" w:hAnsi="宋体" w:cs="宋体"/>
                <w:color w:val="000000"/>
                <w:sz w:val="16"/>
                <w:szCs w:val="16"/>
              </w:rPr>
            </w:pPr>
          </w:p>
        </w:tc>
      </w:tr>
      <w:tr w14:paraId="4054D80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5734D1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206</w:t>
            </w:r>
          </w:p>
        </w:tc>
        <w:tc>
          <w:tcPr>
            <w:tcW w:w="0" w:type="auto"/>
            <w:tcBorders>
              <w:top w:val="nil"/>
              <w:left w:val="nil"/>
              <w:bottom w:val="single" w:color="000000" w:sz="4" w:space="0"/>
              <w:right w:val="single" w:color="000000" w:sz="4" w:space="0"/>
            </w:tcBorders>
            <w:shd w:val="clear" w:color="auto" w:fill="FFFFFF"/>
            <w:noWrap/>
            <w:vAlign w:val="center"/>
          </w:tcPr>
          <w:p w14:paraId="7A89AEF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科学技术支出</w:t>
            </w:r>
          </w:p>
        </w:tc>
        <w:tc>
          <w:tcPr>
            <w:tcW w:w="0" w:type="auto"/>
            <w:tcBorders>
              <w:top w:val="nil"/>
              <w:left w:val="nil"/>
              <w:bottom w:val="single" w:color="000000" w:sz="4" w:space="0"/>
              <w:right w:val="single" w:color="000000" w:sz="4" w:space="0"/>
            </w:tcBorders>
            <w:shd w:val="clear" w:color="auto" w:fill="FFFFFF"/>
            <w:noWrap/>
            <w:vAlign w:val="center"/>
          </w:tcPr>
          <w:p w14:paraId="77FDF24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46.10</w:t>
            </w:r>
          </w:p>
        </w:tc>
        <w:tc>
          <w:tcPr>
            <w:tcW w:w="0" w:type="auto"/>
            <w:tcBorders>
              <w:top w:val="nil"/>
              <w:left w:val="nil"/>
              <w:bottom w:val="single" w:color="000000" w:sz="4" w:space="0"/>
              <w:right w:val="single" w:color="000000" w:sz="4" w:space="0"/>
            </w:tcBorders>
            <w:shd w:val="clear" w:color="auto" w:fill="FFFFFF"/>
            <w:noWrap/>
            <w:vAlign w:val="center"/>
          </w:tcPr>
          <w:p w14:paraId="08873DA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46.10</w:t>
            </w:r>
          </w:p>
        </w:tc>
        <w:tc>
          <w:tcPr>
            <w:tcW w:w="0" w:type="auto"/>
            <w:tcBorders>
              <w:top w:val="nil"/>
              <w:left w:val="nil"/>
              <w:bottom w:val="single" w:color="000000" w:sz="4" w:space="0"/>
              <w:right w:val="single" w:color="000000" w:sz="4" w:space="0"/>
            </w:tcBorders>
            <w:shd w:val="clear" w:color="auto" w:fill="FFFFFF"/>
            <w:noWrap/>
            <w:vAlign w:val="center"/>
          </w:tcPr>
          <w:p w14:paraId="526B4B0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FF1CCE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FE75F5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2F8A56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CE00DC2">
            <w:pPr>
              <w:spacing w:line="0" w:lineRule="atLeast"/>
              <w:jc w:val="right"/>
              <w:rPr>
                <w:rFonts w:ascii="宋体" w:hAnsi="宋体" w:cs="宋体"/>
                <w:color w:val="000000"/>
                <w:sz w:val="16"/>
                <w:szCs w:val="16"/>
              </w:rPr>
            </w:pPr>
          </w:p>
        </w:tc>
      </w:tr>
      <w:tr w14:paraId="5EB58E0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CBFA92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20699</w:t>
            </w:r>
          </w:p>
        </w:tc>
        <w:tc>
          <w:tcPr>
            <w:tcW w:w="0" w:type="auto"/>
            <w:tcBorders>
              <w:top w:val="nil"/>
              <w:left w:val="nil"/>
              <w:bottom w:val="single" w:color="000000" w:sz="4" w:space="0"/>
              <w:right w:val="single" w:color="000000" w:sz="4" w:space="0"/>
            </w:tcBorders>
            <w:shd w:val="clear" w:color="auto" w:fill="FFFFFF"/>
            <w:noWrap/>
            <w:vAlign w:val="center"/>
          </w:tcPr>
          <w:p w14:paraId="0911B36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其他科学技术支出</w:t>
            </w:r>
          </w:p>
        </w:tc>
        <w:tc>
          <w:tcPr>
            <w:tcW w:w="0" w:type="auto"/>
            <w:tcBorders>
              <w:top w:val="nil"/>
              <w:left w:val="nil"/>
              <w:bottom w:val="single" w:color="000000" w:sz="4" w:space="0"/>
              <w:right w:val="single" w:color="000000" w:sz="4" w:space="0"/>
            </w:tcBorders>
            <w:shd w:val="clear" w:color="auto" w:fill="FFFFFF"/>
            <w:noWrap/>
            <w:vAlign w:val="center"/>
          </w:tcPr>
          <w:p w14:paraId="781E51D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46.10</w:t>
            </w:r>
          </w:p>
        </w:tc>
        <w:tc>
          <w:tcPr>
            <w:tcW w:w="0" w:type="auto"/>
            <w:tcBorders>
              <w:top w:val="nil"/>
              <w:left w:val="nil"/>
              <w:bottom w:val="single" w:color="000000" w:sz="4" w:space="0"/>
              <w:right w:val="single" w:color="000000" w:sz="4" w:space="0"/>
            </w:tcBorders>
            <w:shd w:val="clear" w:color="auto" w:fill="FFFFFF"/>
            <w:noWrap/>
            <w:vAlign w:val="center"/>
          </w:tcPr>
          <w:p w14:paraId="58999D3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46.10</w:t>
            </w:r>
          </w:p>
        </w:tc>
        <w:tc>
          <w:tcPr>
            <w:tcW w:w="0" w:type="auto"/>
            <w:tcBorders>
              <w:top w:val="nil"/>
              <w:left w:val="nil"/>
              <w:bottom w:val="single" w:color="000000" w:sz="4" w:space="0"/>
              <w:right w:val="single" w:color="000000" w:sz="4" w:space="0"/>
            </w:tcBorders>
            <w:shd w:val="clear" w:color="auto" w:fill="FFFFFF"/>
            <w:noWrap/>
            <w:vAlign w:val="center"/>
          </w:tcPr>
          <w:p w14:paraId="0336E72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2F4567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2C44EA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2A1735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CED86EF">
            <w:pPr>
              <w:spacing w:line="0" w:lineRule="atLeast"/>
              <w:jc w:val="right"/>
              <w:rPr>
                <w:rFonts w:ascii="宋体" w:hAnsi="宋体" w:cs="宋体"/>
                <w:color w:val="000000"/>
                <w:sz w:val="16"/>
                <w:szCs w:val="16"/>
              </w:rPr>
            </w:pPr>
          </w:p>
        </w:tc>
      </w:tr>
      <w:tr w14:paraId="16FEBF32">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D24D83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2069901</w:t>
            </w:r>
          </w:p>
        </w:tc>
        <w:tc>
          <w:tcPr>
            <w:tcW w:w="0" w:type="auto"/>
            <w:tcBorders>
              <w:top w:val="nil"/>
              <w:left w:val="nil"/>
              <w:bottom w:val="single" w:color="000000" w:sz="4" w:space="0"/>
              <w:right w:val="single" w:color="000000" w:sz="4" w:space="0"/>
            </w:tcBorders>
            <w:shd w:val="clear" w:color="auto" w:fill="FFFFFF"/>
            <w:noWrap/>
            <w:vAlign w:val="center"/>
          </w:tcPr>
          <w:p w14:paraId="0AD4055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科技奖励</w:t>
            </w:r>
          </w:p>
        </w:tc>
        <w:tc>
          <w:tcPr>
            <w:tcW w:w="0" w:type="auto"/>
            <w:tcBorders>
              <w:top w:val="nil"/>
              <w:left w:val="nil"/>
              <w:bottom w:val="single" w:color="000000" w:sz="4" w:space="0"/>
              <w:right w:val="single" w:color="000000" w:sz="4" w:space="0"/>
            </w:tcBorders>
            <w:shd w:val="clear" w:color="auto" w:fill="FFFFFF"/>
            <w:noWrap/>
            <w:vAlign w:val="center"/>
          </w:tcPr>
          <w:p w14:paraId="002A0EA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46.10</w:t>
            </w:r>
          </w:p>
        </w:tc>
        <w:tc>
          <w:tcPr>
            <w:tcW w:w="0" w:type="auto"/>
            <w:tcBorders>
              <w:top w:val="nil"/>
              <w:left w:val="nil"/>
              <w:bottom w:val="single" w:color="000000" w:sz="4" w:space="0"/>
              <w:right w:val="single" w:color="000000" w:sz="4" w:space="0"/>
            </w:tcBorders>
            <w:shd w:val="clear" w:color="auto" w:fill="FFFFFF"/>
            <w:noWrap/>
            <w:vAlign w:val="center"/>
          </w:tcPr>
          <w:p w14:paraId="61EF727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46.10</w:t>
            </w:r>
          </w:p>
        </w:tc>
        <w:tc>
          <w:tcPr>
            <w:tcW w:w="0" w:type="auto"/>
            <w:tcBorders>
              <w:top w:val="nil"/>
              <w:left w:val="nil"/>
              <w:bottom w:val="single" w:color="000000" w:sz="4" w:space="0"/>
              <w:right w:val="single" w:color="000000" w:sz="4" w:space="0"/>
            </w:tcBorders>
            <w:shd w:val="clear" w:color="auto" w:fill="FFFFFF"/>
            <w:noWrap/>
            <w:vAlign w:val="center"/>
          </w:tcPr>
          <w:p w14:paraId="494F473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29A085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219182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B4CF23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B36D367">
            <w:pPr>
              <w:spacing w:line="0" w:lineRule="atLeast"/>
              <w:jc w:val="right"/>
              <w:rPr>
                <w:rFonts w:ascii="宋体" w:hAnsi="宋体" w:cs="宋体"/>
                <w:color w:val="000000"/>
                <w:sz w:val="16"/>
                <w:szCs w:val="16"/>
              </w:rPr>
            </w:pPr>
          </w:p>
        </w:tc>
      </w:tr>
      <w:tr w14:paraId="6B0E3D9E">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720915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w:t>
            </w:r>
          </w:p>
        </w:tc>
        <w:tc>
          <w:tcPr>
            <w:tcW w:w="0" w:type="auto"/>
            <w:tcBorders>
              <w:top w:val="nil"/>
              <w:left w:val="nil"/>
              <w:bottom w:val="single" w:color="000000" w:sz="4" w:space="0"/>
              <w:right w:val="single" w:color="000000" w:sz="4" w:space="0"/>
            </w:tcBorders>
            <w:shd w:val="clear" w:color="auto" w:fill="FFFFFF"/>
            <w:noWrap/>
            <w:vAlign w:val="center"/>
          </w:tcPr>
          <w:p w14:paraId="06CBA61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文化体育与传媒支出</w:t>
            </w:r>
          </w:p>
        </w:tc>
        <w:tc>
          <w:tcPr>
            <w:tcW w:w="0" w:type="auto"/>
            <w:tcBorders>
              <w:top w:val="nil"/>
              <w:left w:val="nil"/>
              <w:bottom w:val="single" w:color="000000" w:sz="4" w:space="0"/>
              <w:right w:val="single" w:color="000000" w:sz="4" w:space="0"/>
            </w:tcBorders>
            <w:shd w:val="clear" w:color="auto" w:fill="FFFFFF"/>
            <w:noWrap/>
            <w:vAlign w:val="center"/>
          </w:tcPr>
          <w:p w14:paraId="3D21C5E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120.30</w:t>
            </w:r>
          </w:p>
        </w:tc>
        <w:tc>
          <w:tcPr>
            <w:tcW w:w="0" w:type="auto"/>
            <w:tcBorders>
              <w:top w:val="nil"/>
              <w:left w:val="nil"/>
              <w:bottom w:val="single" w:color="000000" w:sz="4" w:space="0"/>
              <w:right w:val="single" w:color="000000" w:sz="4" w:space="0"/>
            </w:tcBorders>
            <w:shd w:val="clear" w:color="auto" w:fill="FFFFFF"/>
            <w:noWrap/>
            <w:vAlign w:val="center"/>
          </w:tcPr>
          <w:p w14:paraId="094540A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120.30</w:t>
            </w:r>
          </w:p>
        </w:tc>
        <w:tc>
          <w:tcPr>
            <w:tcW w:w="0" w:type="auto"/>
            <w:tcBorders>
              <w:top w:val="nil"/>
              <w:left w:val="nil"/>
              <w:bottom w:val="single" w:color="000000" w:sz="4" w:space="0"/>
              <w:right w:val="single" w:color="000000" w:sz="4" w:space="0"/>
            </w:tcBorders>
            <w:shd w:val="clear" w:color="auto" w:fill="FFFFFF"/>
            <w:noWrap/>
            <w:vAlign w:val="center"/>
          </w:tcPr>
          <w:p w14:paraId="582B564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DF6BD6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E9E9EF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075F74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8B00C96">
            <w:pPr>
              <w:spacing w:line="0" w:lineRule="atLeast"/>
              <w:jc w:val="right"/>
              <w:rPr>
                <w:rFonts w:ascii="宋体" w:hAnsi="宋体" w:cs="宋体"/>
                <w:color w:val="000000"/>
                <w:sz w:val="16"/>
                <w:szCs w:val="16"/>
              </w:rPr>
            </w:pPr>
          </w:p>
        </w:tc>
      </w:tr>
      <w:tr w14:paraId="5BDDA9A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CF3C0A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20701</w:t>
            </w:r>
          </w:p>
        </w:tc>
        <w:tc>
          <w:tcPr>
            <w:tcW w:w="0" w:type="auto"/>
            <w:tcBorders>
              <w:top w:val="nil"/>
              <w:left w:val="nil"/>
              <w:bottom w:val="single" w:color="000000" w:sz="4" w:space="0"/>
              <w:right w:val="single" w:color="000000" w:sz="4" w:space="0"/>
            </w:tcBorders>
            <w:shd w:val="clear" w:color="auto" w:fill="FFFFFF"/>
            <w:noWrap/>
            <w:vAlign w:val="center"/>
          </w:tcPr>
          <w:p w14:paraId="149BB81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文化</w:t>
            </w:r>
          </w:p>
        </w:tc>
        <w:tc>
          <w:tcPr>
            <w:tcW w:w="0" w:type="auto"/>
            <w:tcBorders>
              <w:top w:val="nil"/>
              <w:left w:val="nil"/>
              <w:bottom w:val="single" w:color="000000" w:sz="4" w:space="0"/>
              <w:right w:val="single" w:color="000000" w:sz="4" w:space="0"/>
            </w:tcBorders>
            <w:shd w:val="clear" w:color="auto" w:fill="FFFFFF"/>
            <w:noWrap/>
            <w:vAlign w:val="center"/>
          </w:tcPr>
          <w:p w14:paraId="1569026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18.60</w:t>
            </w:r>
          </w:p>
        </w:tc>
        <w:tc>
          <w:tcPr>
            <w:tcW w:w="0" w:type="auto"/>
            <w:tcBorders>
              <w:top w:val="nil"/>
              <w:left w:val="nil"/>
              <w:bottom w:val="single" w:color="000000" w:sz="4" w:space="0"/>
              <w:right w:val="single" w:color="000000" w:sz="4" w:space="0"/>
            </w:tcBorders>
            <w:shd w:val="clear" w:color="auto" w:fill="FFFFFF"/>
            <w:noWrap/>
            <w:vAlign w:val="center"/>
          </w:tcPr>
          <w:p w14:paraId="2A73870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18.60</w:t>
            </w:r>
          </w:p>
        </w:tc>
        <w:tc>
          <w:tcPr>
            <w:tcW w:w="0" w:type="auto"/>
            <w:tcBorders>
              <w:top w:val="nil"/>
              <w:left w:val="nil"/>
              <w:bottom w:val="single" w:color="000000" w:sz="4" w:space="0"/>
              <w:right w:val="single" w:color="000000" w:sz="4" w:space="0"/>
            </w:tcBorders>
            <w:shd w:val="clear" w:color="auto" w:fill="FFFFFF"/>
            <w:noWrap/>
            <w:vAlign w:val="center"/>
          </w:tcPr>
          <w:p w14:paraId="5D80F8D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B7D76C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55C8C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A5DFF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331B13F">
            <w:pPr>
              <w:spacing w:line="0" w:lineRule="atLeast"/>
              <w:jc w:val="right"/>
              <w:rPr>
                <w:rFonts w:ascii="宋体" w:hAnsi="宋体" w:cs="宋体"/>
                <w:color w:val="000000"/>
                <w:sz w:val="16"/>
                <w:szCs w:val="16"/>
              </w:rPr>
            </w:pPr>
          </w:p>
        </w:tc>
      </w:tr>
      <w:tr w14:paraId="31B8DCB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12A30B9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2070108</w:t>
            </w:r>
          </w:p>
        </w:tc>
        <w:tc>
          <w:tcPr>
            <w:tcW w:w="0" w:type="auto"/>
            <w:tcBorders>
              <w:top w:val="nil"/>
              <w:left w:val="nil"/>
              <w:bottom w:val="single" w:color="000000" w:sz="4" w:space="0"/>
              <w:right w:val="single" w:color="000000" w:sz="4" w:space="0"/>
            </w:tcBorders>
            <w:shd w:val="clear" w:color="auto" w:fill="FFFFFF"/>
            <w:noWrap/>
            <w:vAlign w:val="center"/>
          </w:tcPr>
          <w:p w14:paraId="7A46A0A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文化活动</w:t>
            </w:r>
          </w:p>
        </w:tc>
        <w:tc>
          <w:tcPr>
            <w:tcW w:w="0" w:type="auto"/>
            <w:tcBorders>
              <w:top w:val="nil"/>
              <w:left w:val="nil"/>
              <w:bottom w:val="single" w:color="000000" w:sz="4" w:space="0"/>
              <w:right w:val="single" w:color="000000" w:sz="4" w:space="0"/>
            </w:tcBorders>
            <w:shd w:val="clear" w:color="auto" w:fill="FFFFFF"/>
            <w:noWrap/>
            <w:vAlign w:val="center"/>
          </w:tcPr>
          <w:p w14:paraId="45AF468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15.60</w:t>
            </w:r>
          </w:p>
        </w:tc>
        <w:tc>
          <w:tcPr>
            <w:tcW w:w="0" w:type="auto"/>
            <w:tcBorders>
              <w:top w:val="nil"/>
              <w:left w:val="nil"/>
              <w:bottom w:val="single" w:color="000000" w:sz="4" w:space="0"/>
              <w:right w:val="single" w:color="000000" w:sz="4" w:space="0"/>
            </w:tcBorders>
            <w:shd w:val="clear" w:color="auto" w:fill="FFFFFF"/>
            <w:noWrap/>
            <w:vAlign w:val="center"/>
          </w:tcPr>
          <w:p w14:paraId="4D27D92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15.60</w:t>
            </w:r>
          </w:p>
        </w:tc>
        <w:tc>
          <w:tcPr>
            <w:tcW w:w="0" w:type="auto"/>
            <w:tcBorders>
              <w:top w:val="nil"/>
              <w:left w:val="nil"/>
              <w:bottom w:val="single" w:color="000000" w:sz="4" w:space="0"/>
              <w:right w:val="single" w:color="000000" w:sz="4" w:space="0"/>
            </w:tcBorders>
            <w:shd w:val="clear" w:color="auto" w:fill="FFFFFF"/>
            <w:noWrap/>
            <w:vAlign w:val="center"/>
          </w:tcPr>
          <w:p w14:paraId="56E83F7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42A66D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997203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04D4F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6BCBFD">
            <w:pPr>
              <w:spacing w:line="0" w:lineRule="atLeast"/>
              <w:jc w:val="right"/>
              <w:rPr>
                <w:rFonts w:ascii="宋体" w:hAnsi="宋体" w:cs="宋体"/>
                <w:color w:val="000000"/>
                <w:sz w:val="16"/>
                <w:szCs w:val="16"/>
              </w:rPr>
            </w:pPr>
          </w:p>
        </w:tc>
      </w:tr>
      <w:tr w14:paraId="49BD1937">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6FEDEA5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2070112</w:t>
            </w:r>
          </w:p>
        </w:tc>
        <w:tc>
          <w:tcPr>
            <w:tcW w:w="0" w:type="auto"/>
            <w:tcBorders>
              <w:top w:val="nil"/>
              <w:left w:val="nil"/>
              <w:bottom w:val="single" w:color="000000" w:sz="4" w:space="0"/>
              <w:right w:val="single" w:color="000000" w:sz="4" w:space="0"/>
            </w:tcBorders>
            <w:shd w:val="clear" w:color="auto" w:fill="FFFFFF"/>
            <w:noWrap/>
            <w:vAlign w:val="center"/>
          </w:tcPr>
          <w:p w14:paraId="569ACE5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文化市场管理</w:t>
            </w:r>
          </w:p>
        </w:tc>
        <w:tc>
          <w:tcPr>
            <w:tcW w:w="0" w:type="auto"/>
            <w:tcBorders>
              <w:top w:val="nil"/>
              <w:left w:val="nil"/>
              <w:bottom w:val="single" w:color="000000" w:sz="4" w:space="0"/>
              <w:right w:val="single" w:color="000000" w:sz="4" w:space="0"/>
            </w:tcBorders>
            <w:shd w:val="clear" w:color="auto" w:fill="FFFFFF"/>
            <w:noWrap/>
            <w:vAlign w:val="center"/>
          </w:tcPr>
          <w:p w14:paraId="7A6EEE2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3.00</w:t>
            </w:r>
          </w:p>
        </w:tc>
        <w:tc>
          <w:tcPr>
            <w:tcW w:w="0" w:type="auto"/>
            <w:tcBorders>
              <w:top w:val="nil"/>
              <w:left w:val="nil"/>
              <w:bottom w:val="single" w:color="000000" w:sz="4" w:space="0"/>
              <w:right w:val="single" w:color="000000" w:sz="4" w:space="0"/>
            </w:tcBorders>
            <w:shd w:val="clear" w:color="auto" w:fill="FFFFFF"/>
            <w:noWrap/>
            <w:vAlign w:val="center"/>
          </w:tcPr>
          <w:p w14:paraId="4CC9E77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3.00</w:t>
            </w:r>
          </w:p>
        </w:tc>
        <w:tc>
          <w:tcPr>
            <w:tcW w:w="0" w:type="auto"/>
            <w:tcBorders>
              <w:top w:val="nil"/>
              <w:left w:val="nil"/>
              <w:bottom w:val="single" w:color="000000" w:sz="4" w:space="0"/>
              <w:right w:val="single" w:color="000000" w:sz="4" w:space="0"/>
            </w:tcBorders>
            <w:shd w:val="clear" w:color="auto" w:fill="FFFFFF"/>
            <w:noWrap/>
            <w:vAlign w:val="center"/>
          </w:tcPr>
          <w:p w14:paraId="4FE91A5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0CD94C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06F58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4C8C4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BAA5629">
            <w:pPr>
              <w:spacing w:line="0" w:lineRule="atLeast"/>
              <w:jc w:val="right"/>
              <w:rPr>
                <w:rFonts w:ascii="宋体" w:hAnsi="宋体" w:cs="宋体"/>
                <w:color w:val="000000"/>
                <w:sz w:val="16"/>
                <w:szCs w:val="16"/>
              </w:rPr>
            </w:pPr>
          </w:p>
        </w:tc>
      </w:tr>
      <w:tr w14:paraId="13B87B46">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D1D805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20703</w:t>
            </w:r>
          </w:p>
        </w:tc>
        <w:tc>
          <w:tcPr>
            <w:tcW w:w="0" w:type="auto"/>
            <w:tcBorders>
              <w:top w:val="nil"/>
              <w:left w:val="nil"/>
              <w:bottom w:val="single" w:color="000000" w:sz="4" w:space="0"/>
              <w:right w:val="single" w:color="000000" w:sz="4" w:space="0"/>
            </w:tcBorders>
            <w:shd w:val="clear" w:color="auto" w:fill="FFFFFF"/>
            <w:noWrap/>
            <w:vAlign w:val="center"/>
          </w:tcPr>
          <w:p w14:paraId="0DD4512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体育</w:t>
            </w:r>
          </w:p>
        </w:tc>
        <w:tc>
          <w:tcPr>
            <w:tcW w:w="0" w:type="auto"/>
            <w:tcBorders>
              <w:top w:val="nil"/>
              <w:left w:val="nil"/>
              <w:bottom w:val="single" w:color="000000" w:sz="4" w:space="0"/>
              <w:right w:val="single" w:color="000000" w:sz="4" w:space="0"/>
            </w:tcBorders>
            <w:shd w:val="clear" w:color="auto" w:fill="FFFFFF"/>
            <w:noWrap/>
            <w:vAlign w:val="center"/>
          </w:tcPr>
          <w:p w14:paraId="382F24A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4FF65C0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1C35B08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988499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5B23C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88809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280F054">
            <w:pPr>
              <w:spacing w:line="0" w:lineRule="atLeast"/>
              <w:jc w:val="right"/>
              <w:rPr>
                <w:rFonts w:ascii="宋体" w:hAnsi="宋体" w:cs="宋体"/>
                <w:color w:val="000000"/>
                <w:sz w:val="16"/>
                <w:szCs w:val="16"/>
              </w:rPr>
            </w:pPr>
          </w:p>
        </w:tc>
      </w:tr>
      <w:tr w14:paraId="35F4970C">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328FB6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2070308</w:t>
            </w:r>
          </w:p>
        </w:tc>
        <w:tc>
          <w:tcPr>
            <w:tcW w:w="0" w:type="auto"/>
            <w:tcBorders>
              <w:top w:val="nil"/>
              <w:left w:val="nil"/>
              <w:bottom w:val="single" w:color="000000" w:sz="4" w:space="0"/>
              <w:right w:val="single" w:color="000000" w:sz="4" w:space="0"/>
            </w:tcBorders>
            <w:shd w:val="clear" w:color="auto" w:fill="FFFFFF"/>
            <w:noWrap/>
            <w:vAlign w:val="center"/>
          </w:tcPr>
          <w:p w14:paraId="3753210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群众体育</w:t>
            </w:r>
          </w:p>
        </w:tc>
        <w:tc>
          <w:tcPr>
            <w:tcW w:w="0" w:type="auto"/>
            <w:tcBorders>
              <w:top w:val="nil"/>
              <w:left w:val="nil"/>
              <w:bottom w:val="single" w:color="000000" w:sz="4" w:space="0"/>
              <w:right w:val="single" w:color="000000" w:sz="4" w:space="0"/>
            </w:tcBorders>
            <w:shd w:val="clear" w:color="auto" w:fill="FFFFFF"/>
            <w:noWrap/>
            <w:vAlign w:val="center"/>
          </w:tcPr>
          <w:p w14:paraId="34DA20F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18DFACE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538D6D9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A1A6D6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233662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2678D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FF1539">
            <w:pPr>
              <w:spacing w:line="0" w:lineRule="atLeast"/>
              <w:jc w:val="right"/>
              <w:rPr>
                <w:rFonts w:ascii="宋体" w:hAnsi="宋体" w:cs="宋体"/>
                <w:color w:val="000000"/>
                <w:sz w:val="16"/>
                <w:szCs w:val="16"/>
              </w:rPr>
            </w:pPr>
          </w:p>
        </w:tc>
      </w:tr>
      <w:tr w14:paraId="48544D5F">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6F694A0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20704</w:t>
            </w:r>
          </w:p>
        </w:tc>
        <w:tc>
          <w:tcPr>
            <w:tcW w:w="0" w:type="auto"/>
            <w:tcBorders>
              <w:top w:val="nil"/>
              <w:left w:val="nil"/>
              <w:bottom w:val="single" w:color="000000" w:sz="4" w:space="0"/>
              <w:right w:val="single" w:color="000000" w:sz="4" w:space="0"/>
            </w:tcBorders>
            <w:shd w:val="clear" w:color="auto" w:fill="FFFFFF"/>
            <w:noWrap/>
            <w:vAlign w:val="center"/>
          </w:tcPr>
          <w:p w14:paraId="60CB688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新闻出版广播影视</w:t>
            </w:r>
          </w:p>
        </w:tc>
        <w:tc>
          <w:tcPr>
            <w:tcW w:w="0" w:type="auto"/>
            <w:tcBorders>
              <w:top w:val="nil"/>
              <w:left w:val="nil"/>
              <w:bottom w:val="single" w:color="000000" w:sz="4" w:space="0"/>
              <w:right w:val="single" w:color="000000" w:sz="4" w:space="0"/>
            </w:tcBorders>
            <w:shd w:val="clear" w:color="auto" w:fill="FFFFFF"/>
            <w:noWrap/>
            <w:vAlign w:val="center"/>
          </w:tcPr>
          <w:p w14:paraId="44F677A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1FB45C2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33A13FF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C45EAD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2DC13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ED7202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18FBB2">
            <w:pPr>
              <w:spacing w:line="0" w:lineRule="atLeast"/>
              <w:jc w:val="right"/>
              <w:rPr>
                <w:rFonts w:ascii="宋体" w:hAnsi="宋体" w:cs="宋体"/>
                <w:color w:val="000000"/>
                <w:sz w:val="16"/>
                <w:szCs w:val="16"/>
              </w:rPr>
            </w:pPr>
          </w:p>
        </w:tc>
      </w:tr>
      <w:tr w14:paraId="5555562F">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978B70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2070406</w:t>
            </w:r>
          </w:p>
        </w:tc>
        <w:tc>
          <w:tcPr>
            <w:tcW w:w="0" w:type="auto"/>
            <w:tcBorders>
              <w:top w:val="nil"/>
              <w:left w:val="nil"/>
              <w:bottom w:val="single" w:color="000000" w:sz="4" w:space="0"/>
              <w:right w:val="single" w:color="000000" w:sz="4" w:space="0"/>
            </w:tcBorders>
            <w:shd w:val="clear" w:color="auto" w:fill="FFFFFF"/>
            <w:noWrap/>
            <w:vAlign w:val="center"/>
          </w:tcPr>
          <w:p w14:paraId="0A88F05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电影</w:t>
            </w:r>
          </w:p>
        </w:tc>
        <w:tc>
          <w:tcPr>
            <w:tcW w:w="0" w:type="auto"/>
            <w:tcBorders>
              <w:top w:val="nil"/>
              <w:left w:val="nil"/>
              <w:bottom w:val="single" w:color="000000" w:sz="4" w:space="0"/>
              <w:right w:val="single" w:color="000000" w:sz="4" w:space="0"/>
            </w:tcBorders>
            <w:shd w:val="clear" w:color="auto" w:fill="FFFFFF"/>
            <w:noWrap/>
            <w:vAlign w:val="center"/>
          </w:tcPr>
          <w:p w14:paraId="499446C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6515AEE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18FE10C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52A2DD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F87D4C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E6F5AB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2D055FD">
            <w:pPr>
              <w:spacing w:line="0" w:lineRule="atLeast"/>
              <w:jc w:val="right"/>
              <w:rPr>
                <w:rFonts w:ascii="宋体" w:hAnsi="宋体" w:cs="宋体"/>
                <w:color w:val="000000"/>
                <w:sz w:val="16"/>
                <w:szCs w:val="16"/>
              </w:rPr>
            </w:pPr>
          </w:p>
        </w:tc>
      </w:tr>
      <w:tr w14:paraId="2BDA13D7">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FB5062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20799</w:t>
            </w:r>
          </w:p>
        </w:tc>
        <w:tc>
          <w:tcPr>
            <w:tcW w:w="0" w:type="auto"/>
            <w:tcBorders>
              <w:top w:val="nil"/>
              <w:left w:val="nil"/>
              <w:bottom w:val="single" w:color="000000" w:sz="4" w:space="0"/>
              <w:right w:val="single" w:color="000000" w:sz="4" w:space="0"/>
            </w:tcBorders>
            <w:shd w:val="clear" w:color="auto" w:fill="FFFFFF"/>
            <w:noWrap/>
            <w:vAlign w:val="center"/>
          </w:tcPr>
          <w:p w14:paraId="069B5F3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其他文化体育与传媒支出</w:t>
            </w:r>
          </w:p>
        </w:tc>
        <w:tc>
          <w:tcPr>
            <w:tcW w:w="0" w:type="auto"/>
            <w:tcBorders>
              <w:top w:val="nil"/>
              <w:left w:val="nil"/>
              <w:bottom w:val="single" w:color="000000" w:sz="4" w:space="0"/>
              <w:right w:val="single" w:color="000000" w:sz="4" w:space="0"/>
            </w:tcBorders>
            <w:shd w:val="clear" w:color="auto" w:fill="FFFFFF"/>
            <w:noWrap/>
            <w:vAlign w:val="center"/>
          </w:tcPr>
          <w:p w14:paraId="0CE816D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52.58</w:t>
            </w:r>
          </w:p>
        </w:tc>
        <w:tc>
          <w:tcPr>
            <w:tcW w:w="0" w:type="auto"/>
            <w:tcBorders>
              <w:top w:val="nil"/>
              <w:left w:val="nil"/>
              <w:bottom w:val="single" w:color="000000" w:sz="4" w:space="0"/>
              <w:right w:val="single" w:color="000000" w:sz="4" w:space="0"/>
            </w:tcBorders>
            <w:shd w:val="clear" w:color="auto" w:fill="FFFFFF"/>
            <w:noWrap/>
            <w:vAlign w:val="center"/>
          </w:tcPr>
          <w:p w14:paraId="5B90BC0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52.58</w:t>
            </w:r>
          </w:p>
        </w:tc>
        <w:tc>
          <w:tcPr>
            <w:tcW w:w="0" w:type="auto"/>
            <w:tcBorders>
              <w:top w:val="nil"/>
              <w:left w:val="nil"/>
              <w:bottom w:val="single" w:color="000000" w:sz="4" w:space="0"/>
              <w:right w:val="single" w:color="000000" w:sz="4" w:space="0"/>
            </w:tcBorders>
            <w:shd w:val="clear" w:color="auto" w:fill="FFFFFF"/>
            <w:noWrap/>
            <w:vAlign w:val="center"/>
          </w:tcPr>
          <w:p w14:paraId="052710D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5ABB4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7E2BDB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9E1178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04747D5">
            <w:pPr>
              <w:spacing w:line="0" w:lineRule="atLeast"/>
              <w:jc w:val="right"/>
              <w:rPr>
                <w:rFonts w:ascii="宋体" w:hAnsi="宋体" w:cs="宋体"/>
                <w:color w:val="000000"/>
                <w:sz w:val="16"/>
                <w:szCs w:val="16"/>
              </w:rPr>
            </w:pPr>
          </w:p>
        </w:tc>
      </w:tr>
      <w:tr w14:paraId="2627E4E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B53981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2079999</w:t>
            </w:r>
          </w:p>
        </w:tc>
        <w:tc>
          <w:tcPr>
            <w:tcW w:w="0" w:type="auto"/>
            <w:tcBorders>
              <w:top w:val="nil"/>
              <w:left w:val="nil"/>
              <w:bottom w:val="single" w:color="000000" w:sz="4" w:space="0"/>
              <w:right w:val="single" w:color="000000" w:sz="4" w:space="0"/>
            </w:tcBorders>
            <w:shd w:val="clear" w:color="auto" w:fill="FFFFFF"/>
            <w:noWrap/>
            <w:vAlign w:val="center"/>
          </w:tcPr>
          <w:p w14:paraId="4EF749D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其他文化体育与传媒支出</w:t>
            </w:r>
          </w:p>
        </w:tc>
        <w:tc>
          <w:tcPr>
            <w:tcW w:w="0" w:type="auto"/>
            <w:tcBorders>
              <w:top w:val="nil"/>
              <w:left w:val="nil"/>
              <w:bottom w:val="single" w:color="000000" w:sz="4" w:space="0"/>
              <w:right w:val="single" w:color="000000" w:sz="4" w:space="0"/>
            </w:tcBorders>
            <w:shd w:val="clear" w:color="auto" w:fill="FFFFFF"/>
            <w:noWrap/>
            <w:vAlign w:val="center"/>
          </w:tcPr>
          <w:p w14:paraId="112D9E3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52.58</w:t>
            </w:r>
          </w:p>
        </w:tc>
        <w:tc>
          <w:tcPr>
            <w:tcW w:w="0" w:type="auto"/>
            <w:tcBorders>
              <w:top w:val="nil"/>
              <w:left w:val="nil"/>
              <w:bottom w:val="single" w:color="000000" w:sz="4" w:space="0"/>
              <w:right w:val="single" w:color="000000" w:sz="4" w:space="0"/>
            </w:tcBorders>
            <w:shd w:val="clear" w:color="auto" w:fill="FFFFFF"/>
            <w:noWrap/>
            <w:vAlign w:val="center"/>
          </w:tcPr>
          <w:p w14:paraId="204F851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52.58</w:t>
            </w:r>
          </w:p>
        </w:tc>
        <w:tc>
          <w:tcPr>
            <w:tcW w:w="0" w:type="auto"/>
            <w:tcBorders>
              <w:top w:val="nil"/>
              <w:left w:val="nil"/>
              <w:bottom w:val="single" w:color="000000" w:sz="4" w:space="0"/>
              <w:right w:val="single" w:color="000000" w:sz="4" w:space="0"/>
            </w:tcBorders>
            <w:shd w:val="clear" w:color="auto" w:fill="FFFFFF"/>
            <w:noWrap/>
            <w:vAlign w:val="center"/>
          </w:tcPr>
          <w:p w14:paraId="4AAFFFA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779351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61E60A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1B565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AB9E1FD">
            <w:pPr>
              <w:spacing w:line="0" w:lineRule="atLeast"/>
              <w:jc w:val="right"/>
              <w:rPr>
                <w:rFonts w:ascii="宋体" w:hAnsi="宋体" w:cs="宋体"/>
                <w:color w:val="000000"/>
                <w:sz w:val="16"/>
                <w:szCs w:val="16"/>
              </w:rPr>
            </w:pPr>
          </w:p>
        </w:tc>
      </w:tr>
      <w:tr w14:paraId="0ECC2167">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C66671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w:t>
            </w:r>
          </w:p>
        </w:tc>
        <w:tc>
          <w:tcPr>
            <w:tcW w:w="0" w:type="auto"/>
            <w:tcBorders>
              <w:top w:val="nil"/>
              <w:left w:val="nil"/>
              <w:bottom w:val="single" w:color="000000" w:sz="4" w:space="0"/>
              <w:right w:val="single" w:color="000000" w:sz="4" w:space="0"/>
            </w:tcBorders>
            <w:shd w:val="clear" w:color="auto" w:fill="FFFFFF"/>
            <w:noWrap/>
            <w:vAlign w:val="center"/>
          </w:tcPr>
          <w:p w14:paraId="0BFE4D6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社会保障和就业支出</w:t>
            </w:r>
          </w:p>
        </w:tc>
        <w:tc>
          <w:tcPr>
            <w:tcW w:w="0" w:type="auto"/>
            <w:tcBorders>
              <w:top w:val="nil"/>
              <w:left w:val="nil"/>
              <w:bottom w:val="single" w:color="000000" w:sz="4" w:space="0"/>
              <w:right w:val="single" w:color="000000" w:sz="4" w:space="0"/>
            </w:tcBorders>
            <w:shd w:val="clear" w:color="auto" w:fill="FFFFFF"/>
            <w:noWrap/>
            <w:vAlign w:val="center"/>
          </w:tcPr>
          <w:p w14:paraId="7123334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4,065.93</w:t>
            </w:r>
          </w:p>
        </w:tc>
        <w:tc>
          <w:tcPr>
            <w:tcW w:w="0" w:type="auto"/>
            <w:tcBorders>
              <w:top w:val="nil"/>
              <w:left w:val="nil"/>
              <w:bottom w:val="single" w:color="000000" w:sz="4" w:space="0"/>
              <w:right w:val="single" w:color="000000" w:sz="4" w:space="0"/>
            </w:tcBorders>
            <w:shd w:val="clear" w:color="auto" w:fill="FFFFFF"/>
            <w:noWrap/>
            <w:vAlign w:val="center"/>
          </w:tcPr>
          <w:p w14:paraId="7214E94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4,065.93</w:t>
            </w:r>
          </w:p>
        </w:tc>
        <w:tc>
          <w:tcPr>
            <w:tcW w:w="0" w:type="auto"/>
            <w:tcBorders>
              <w:top w:val="nil"/>
              <w:left w:val="nil"/>
              <w:bottom w:val="single" w:color="000000" w:sz="4" w:space="0"/>
              <w:right w:val="single" w:color="000000" w:sz="4" w:space="0"/>
            </w:tcBorders>
            <w:shd w:val="clear" w:color="auto" w:fill="FFFFFF"/>
            <w:noWrap/>
            <w:vAlign w:val="center"/>
          </w:tcPr>
          <w:p w14:paraId="4002240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00D14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706FC5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AF585E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42DC63">
            <w:pPr>
              <w:spacing w:line="0" w:lineRule="atLeast"/>
              <w:jc w:val="right"/>
              <w:rPr>
                <w:rFonts w:ascii="宋体" w:hAnsi="宋体" w:cs="宋体"/>
                <w:color w:val="000000"/>
                <w:sz w:val="16"/>
                <w:szCs w:val="16"/>
              </w:rPr>
            </w:pPr>
          </w:p>
        </w:tc>
      </w:tr>
      <w:tr w14:paraId="7366848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A22E1F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20802</w:t>
            </w:r>
          </w:p>
        </w:tc>
        <w:tc>
          <w:tcPr>
            <w:tcW w:w="0" w:type="auto"/>
            <w:tcBorders>
              <w:top w:val="nil"/>
              <w:left w:val="nil"/>
              <w:bottom w:val="single" w:color="000000" w:sz="4" w:space="0"/>
              <w:right w:val="single" w:color="000000" w:sz="4" w:space="0"/>
            </w:tcBorders>
            <w:shd w:val="clear" w:color="auto" w:fill="FFFFFF"/>
            <w:noWrap/>
            <w:vAlign w:val="center"/>
          </w:tcPr>
          <w:p w14:paraId="3D955FA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民政管理事务</w:t>
            </w:r>
          </w:p>
        </w:tc>
        <w:tc>
          <w:tcPr>
            <w:tcW w:w="0" w:type="auto"/>
            <w:tcBorders>
              <w:top w:val="nil"/>
              <w:left w:val="nil"/>
              <w:bottom w:val="single" w:color="000000" w:sz="4" w:space="0"/>
              <w:right w:val="single" w:color="000000" w:sz="4" w:space="0"/>
            </w:tcBorders>
            <w:shd w:val="clear" w:color="auto" w:fill="FFFFFF"/>
            <w:noWrap/>
            <w:vAlign w:val="center"/>
          </w:tcPr>
          <w:p w14:paraId="45C68BA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240.14</w:t>
            </w:r>
          </w:p>
        </w:tc>
        <w:tc>
          <w:tcPr>
            <w:tcW w:w="0" w:type="auto"/>
            <w:tcBorders>
              <w:top w:val="nil"/>
              <w:left w:val="nil"/>
              <w:bottom w:val="single" w:color="000000" w:sz="4" w:space="0"/>
              <w:right w:val="single" w:color="000000" w:sz="4" w:space="0"/>
            </w:tcBorders>
            <w:shd w:val="clear" w:color="auto" w:fill="FFFFFF"/>
            <w:noWrap/>
            <w:vAlign w:val="center"/>
          </w:tcPr>
          <w:p w14:paraId="62137B7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240.14</w:t>
            </w:r>
          </w:p>
        </w:tc>
        <w:tc>
          <w:tcPr>
            <w:tcW w:w="0" w:type="auto"/>
            <w:tcBorders>
              <w:top w:val="nil"/>
              <w:left w:val="nil"/>
              <w:bottom w:val="single" w:color="000000" w:sz="4" w:space="0"/>
              <w:right w:val="single" w:color="000000" w:sz="4" w:space="0"/>
            </w:tcBorders>
            <w:shd w:val="clear" w:color="auto" w:fill="FFFFFF"/>
            <w:noWrap/>
            <w:vAlign w:val="center"/>
          </w:tcPr>
          <w:p w14:paraId="524C740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4E9DC8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88E926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08D76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8928615">
            <w:pPr>
              <w:spacing w:line="0" w:lineRule="atLeast"/>
              <w:jc w:val="right"/>
              <w:rPr>
                <w:rFonts w:ascii="宋体" w:hAnsi="宋体" w:cs="宋体"/>
                <w:color w:val="000000"/>
                <w:sz w:val="16"/>
                <w:szCs w:val="16"/>
              </w:rPr>
            </w:pPr>
          </w:p>
        </w:tc>
      </w:tr>
      <w:tr w14:paraId="2016A38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53DF34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2080204</w:t>
            </w:r>
          </w:p>
        </w:tc>
        <w:tc>
          <w:tcPr>
            <w:tcW w:w="0" w:type="auto"/>
            <w:tcBorders>
              <w:top w:val="nil"/>
              <w:left w:val="nil"/>
              <w:bottom w:val="single" w:color="000000" w:sz="4" w:space="0"/>
              <w:right w:val="single" w:color="000000" w:sz="4" w:space="0"/>
            </w:tcBorders>
            <w:shd w:val="clear" w:color="auto" w:fill="FFFFFF"/>
            <w:noWrap/>
            <w:vAlign w:val="center"/>
          </w:tcPr>
          <w:p w14:paraId="50669C0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拥军优属</w:t>
            </w:r>
          </w:p>
        </w:tc>
        <w:tc>
          <w:tcPr>
            <w:tcW w:w="0" w:type="auto"/>
            <w:tcBorders>
              <w:top w:val="nil"/>
              <w:left w:val="nil"/>
              <w:bottom w:val="single" w:color="000000" w:sz="4" w:space="0"/>
              <w:right w:val="single" w:color="000000" w:sz="4" w:space="0"/>
            </w:tcBorders>
            <w:shd w:val="clear" w:color="auto" w:fill="FFFFFF"/>
            <w:noWrap/>
            <w:vAlign w:val="center"/>
          </w:tcPr>
          <w:p w14:paraId="1A04AB8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71.37</w:t>
            </w:r>
          </w:p>
        </w:tc>
        <w:tc>
          <w:tcPr>
            <w:tcW w:w="0" w:type="auto"/>
            <w:tcBorders>
              <w:top w:val="nil"/>
              <w:left w:val="nil"/>
              <w:bottom w:val="single" w:color="000000" w:sz="4" w:space="0"/>
              <w:right w:val="single" w:color="000000" w:sz="4" w:space="0"/>
            </w:tcBorders>
            <w:shd w:val="clear" w:color="auto" w:fill="FFFFFF"/>
            <w:noWrap/>
            <w:vAlign w:val="center"/>
          </w:tcPr>
          <w:p w14:paraId="7266135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71.37</w:t>
            </w:r>
          </w:p>
        </w:tc>
        <w:tc>
          <w:tcPr>
            <w:tcW w:w="0" w:type="auto"/>
            <w:tcBorders>
              <w:top w:val="nil"/>
              <w:left w:val="nil"/>
              <w:bottom w:val="single" w:color="000000" w:sz="4" w:space="0"/>
              <w:right w:val="single" w:color="000000" w:sz="4" w:space="0"/>
            </w:tcBorders>
            <w:shd w:val="clear" w:color="auto" w:fill="FFFFFF"/>
            <w:noWrap/>
            <w:vAlign w:val="center"/>
          </w:tcPr>
          <w:p w14:paraId="780C4A7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E8FED5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ECE06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2CC77A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AFFF62">
            <w:pPr>
              <w:spacing w:line="0" w:lineRule="atLeast"/>
              <w:jc w:val="right"/>
              <w:rPr>
                <w:rFonts w:ascii="宋体" w:hAnsi="宋体" w:cs="宋体"/>
                <w:color w:val="000000"/>
                <w:sz w:val="16"/>
                <w:szCs w:val="16"/>
              </w:rPr>
            </w:pPr>
          </w:p>
        </w:tc>
      </w:tr>
      <w:tr w14:paraId="4A92B4E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BC9598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2080205</w:t>
            </w:r>
          </w:p>
        </w:tc>
        <w:tc>
          <w:tcPr>
            <w:tcW w:w="0" w:type="auto"/>
            <w:tcBorders>
              <w:top w:val="nil"/>
              <w:left w:val="nil"/>
              <w:bottom w:val="single" w:color="000000" w:sz="4" w:space="0"/>
              <w:right w:val="single" w:color="000000" w:sz="4" w:space="0"/>
            </w:tcBorders>
            <w:shd w:val="clear" w:color="auto" w:fill="FFFFFF"/>
            <w:noWrap/>
            <w:vAlign w:val="center"/>
          </w:tcPr>
          <w:p w14:paraId="5D178D4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老龄事务</w:t>
            </w:r>
          </w:p>
        </w:tc>
        <w:tc>
          <w:tcPr>
            <w:tcW w:w="0" w:type="auto"/>
            <w:tcBorders>
              <w:top w:val="nil"/>
              <w:left w:val="nil"/>
              <w:bottom w:val="single" w:color="000000" w:sz="4" w:space="0"/>
              <w:right w:val="single" w:color="000000" w:sz="4" w:space="0"/>
            </w:tcBorders>
            <w:shd w:val="clear" w:color="auto" w:fill="FFFFFF"/>
            <w:noWrap/>
            <w:vAlign w:val="center"/>
          </w:tcPr>
          <w:p w14:paraId="01BF826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168.76</w:t>
            </w:r>
          </w:p>
        </w:tc>
        <w:tc>
          <w:tcPr>
            <w:tcW w:w="0" w:type="auto"/>
            <w:tcBorders>
              <w:top w:val="nil"/>
              <w:left w:val="nil"/>
              <w:bottom w:val="single" w:color="000000" w:sz="4" w:space="0"/>
              <w:right w:val="single" w:color="000000" w:sz="4" w:space="0"/>
            </w:tcBorders>
            <w:shd w:val="clear" w:color="auto" w:fill="FFFFFF"/>
            <w:noWrap/>
            <w:vAlign w:val="center"/>
          </w:tcPr>
          <w:p w14:paraId="62E0702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168.76</w:t>
            </w:r>
          </w:p>
        </w:tc>
        <w:tc>
          <w:tcPr>
            <w:tcW w:w="0" w:type="auto"/>
            <w:tcBorders>
              <w:top w:val="nil"/>
              <w:left w:val="nil"/>
              <w:bottom w:val="single" w:color="000000" w:sz="4" w:space="0"/>
              <w:right w:val="single" w:color="000000" w:sz="4" w:space="0"/>
            </w:tcBorders>
            <w:shd w:val="clear" w:color="auto" w:fill="FFFFFF"/>
            <w:noWrap/>
            <w:vAlign w:val="center"/>
          </w:tcPr>
          <w:p w14:paraId="2FA8062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7C3D24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CC7A89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3D2B9A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40E4D8">
            <w:pPr>
              <w:spacing w:line="0" w:lineRule="atLeast"/>
              <w:jc w:val="right"/>
              <w:rPr>
                <w:rFonts w:ascii="宋体" w:hAnsi="宋体" w:cs="宋体"/>
                <w:color w:val="000000"/>
                <w:sz w:val="16"/>
                <w:szCs w:val="16"/>
              </w:rPr>
            </w:pPr>
          </w:p>
        </w:tc>
      </w:tr>
      <w:tr w14:paraId="0B489CA1">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1BD319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20805</w:t>
            </w:r>
          </w:p>
        </w:tc>
        <w:tc>
          <w:tcPr>
            <w:tcW w:w="0" w:type="auto"/>
            <w:tcBorders>
              <w:top w:val="nil"/>
              <w:left w:val="nil"/>
              <w:bottom w:val="single" w:color="000000" w:sz="4" w:space="0"/>
              <w:right w:val="single" w:color="000000" w:sz="4" w:space="0"/>
            </w:tcBorders>
            <w:shd w:val="clear" w:color="auto" w:fill="FFFFFF"/>
            <w:noWrap/>
            <w:vAlign w:val="center"/>
          </w:tcPr>
          <w:p w14:paraId="367A93A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行政事业单位离退休</w:t>
            </w:r>
          </w:p>
        </w:tc>
        <w:tc>
          <w:tcPr>
            <w:tcW w:w="0" w:type="auto"/>
            <w:tcBorders>
              <w:top w:val="nil"/>
              <w:left w:val="nil"/>
              <w:bottom w:val="single" w:color="000000" w:sz="4" w:space="0"/>
              <w:right w:val="single" w:color="000000" w:sz="4" w:space="0"/>
            </w:tcBorders>
            <w:shd w:val="clear" w:color="auto" w:fill="FFFFFF"/>
            <w:noWrap/>
            <w:vAlign w:val="center"/>
          </w:tcPr>
          <w:p w14:paraId="4852D70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1,931.58</w:t>
            </w:r>
          </w:p>
        </w:tc>
        <w:tc>
          <w:tcPr>
            <w:tcW w:w="0" w:type="auto"/>
            <w:tcBorders>
              <w:top w:val="nil"/>
              <w:left w:val="nil"/>
              <w:bottom w:val="single" w:color="000000" w:sz="4" w:space="0"/>
              <w:right w:val="single" w:color="000000" w:sz="4" w:space="0"/>
            </w:tcBorders>
            <w:shd w:val="clear" w:color="auto" w:fill="FFFFFF"/>
            <w:noWrap/>
            <w:vAlign w:val="center"/>
          </w:tcPr>
          <w:p w14:paraId="28B7A36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1,931.58</w:t>
            </w:r>
          </w:p>
        </w:tc>
        <w:tc>
          <w:tcPr>
            <w:tcW w:w="0" w:type="auto"/>
            <w:tcBorders>
              <w:top w:val="nil"/>
              <w:left w:val="nil"/>
              <w:bottom w:val="single" w:color="000000" w:sz="4" w:space="0"/>
              <w:right w:val="single" w:color="000000" w:sz="4" w:space="0"/>
            </w:tcBorders>
            <w:shd w:val="clear" w:color="auto" w:fill="FFFFFF"/>
            <w:noWrap/>
            <w:vAlign w:val="center"/>
          </w:tcPr>
          <w:p w14:paraId="552B412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A5E3FC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001CD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24C7D1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1EB6DE1">
            <w:pPr>
              <w:spacing w:line="0" w:lineRule="atLeast"/>
              <w:jc w:val="right"/>
              <w:rPr>
                <w:rFonts w:ascii="宋体" w:hAnsi="宋体" w:cs="宋体"/>
                <w:color w:val="000000"/>
                <w:sz w:val="16"/>
                <w:szCs w:val="16"/>
              </w:rPr>
            </w:pPr>
          </w:p>
        </w:tc>
      </w:tr>
      <w:tr w14:paraId="5F65E886">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B85FA8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2080502</w:t>
            </w:r>
          </w:p>
        </w:tc>
        <w:tc>
          <w:tcPr>
            <w:tcW w:w="0" w:type="auto"/>
            <w:tcBorders>
              <w:top w:val="nil"/>
              <w:left w:val="nil"/>
              <w:bottom w:val="single" w:color="000000" w:sz="4" w:space="0"/>
              <w:right w:val="single" w:color="000000" w:sz="4" w:space="0"/>
            </w:tcBorders>
            <w:shd w:val="clear" w:color="auto" w:fill="FFFFFF"/>
            <w:noWrap/>
            <w:vAlign w:val="center"/>
          </w:tcPr>
          <w:p w14:paraId="350B891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事业单位离退休</w:t>
            </w:r>
          </w:p>
        </w:tc>
        <w:tc>
          <w:tcPr>
            <w:tcW w:w="0" w:type="auto"/>
            <w:tcBorders>
              <w:top w:val="nil"/>
              <w:left w:val="nil"/>
              <w:bottom w:val="single" w:color="000000" w:sz="4" w:space="0"/>
              <w:right w:val="single" w:color="000000" w:sz="4" w:space="0"/>
            </w:tcBorders>
            <w:shd w:val="clear" w:color="auto" w:fill="FFFFFF"/>
            <w:noWrap/>
            <w:vAlign w:val="center"/>
          </w:tcPr>
          <w:p w14:paraId="352DDBC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1,145.94</w:t>
            </w:r>
          </w:p>
        </w:tc>
        <w:tc>
          <w:tcPr>
            <w:tcW w:w="0" w:type="auto"/>
            <w:tcBorders>
              <w:top w:val="nil"/>
              <w:left w:val="nil"/>
              <w:bottom w:val="single" w:color="000000" w:sz="4" w:space="0"/>
              <w:right w:val="single" w:color="000000" w:sz="4" w:space="0"/>
            </w:tcBorders>
            <w:shd w:val="clear" w:color="auto" w:fill="FFFFFF"/>
            <w:noWrap/>
            <w:vAlign w:val="center"/>
          </w:tcPr>
          <w:p w14:paraId="6F4F637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1,145.94</w:t>
            </w:r>
          </w:p>
        </w:tc>
        <w:tc>
          <w:tcPr>
            <w:tcW w:w="0" w:type="auto"/>
            <w:tcBorders>
              <w:top w:val="nil"/>
              <w:left w:val="nil"/>
              <w:bottom w:val="single" w:color="000000" w:sz="4" w:space="0"/>
              <w:right w:val="single" w:color="000000" w:sz="4" w:space="0"/>
            </w:tcBorders>
            <w:shd w:val="clear" w:color="auto" w:fill="FFFFFF"/>
            <w:noWrap/>
            <w:vAlign w:val="center"/>
          </w:tcPr>
          <w:p w14:paraId="06C998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E90997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E6CEEF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158201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746C6C3">
            <w:pPr>
              <w:spacing w:line="0" w:lineRule="atLeast"/>
              <w:jc w:val="right"/>
              <w:rPr>
                <w:rFonts w:ascii="宋体" w:hAnsi="宋体" w:cs="宋体"/>
                <w:color w:val="000000"/>
                <w:sz w:val="16"/>
                <w:szCs w:val="16"/>
              </w:rPr>
            </w:pPr>
          </w:p>
        </w:tc>
      </w:tr>
      <w:tr w14:paraId="2A69D25F">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053F58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2080505</w:t>
            </w:r>
          </w:p>
        </w:tc>
        <w:tc>
          <w:tcPr>
            <w:tcW w:w="0" w:type="auto"/>
            <w:tcBorders>
              <w:top w:val="nil"/>
              <w:left w:val="nil"/>
              <w:bottom w:val="single" w:color="000000" w:sz="4" w:space="0"/>
              <w:right w:val="single" w:color="000000" w:sz="4" w:space="0"/>
            </w:tcBorders>
            <w:shd w:val="clear" w:color="auto" w:fill="FFFFFF"/>
            <w:noWrap/>
            <w:vAlign w:val="center"/>
          </w:tcPr>
          <w:p w14:paraId="6DB911A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FFFFFF"/>
            <w:noWrap/>
            <w:vAlign w:val="center"/>
          </w:tcPr>
          <w:p w14:paraId="02A1C82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785.64</w:t>
            </w:r>
          </w:p>
        </w:tc>
        <w:tc>
          <w:tcPr>
            <w:tcW w:w="0" w:type="auto"/>
            <w:tcBorders>
              <w:top w:val="nil"/>
              <w:left w:val="nil"/>
              <w:bottom w:val="single" w:color="000000" w:sz="4" w:space="0"/>
              <w:right w:val="single" w:color="000000" w:sz="4" w:space="0"/>
            </w:tcBorders>
            <w:shd w:val="clear" w:color="auto" w:fill="FFFFFF"/>
            <w:noWrap/>
            <w:vAlign w:val="center"/>
          </w:tcPr>
          <w:p w14:paraId="7A7C225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785.64</w:t>
            </w:r>
          </w:p>
        </w:tc>
        <w:tc>
          <w:tcPr>
            <w:tcW w:w="0" w:type="auto"/>
            <w:tcBorders>
              <w:top w:val="nil"/>
              <w:left w:val="nil"/>
              <w:bottom w:val="single" w:color="000000" w:sz="4" w:space="0"/>
              <w:right w:val="single" w:color="000000" w:sz="4" w:space="0"/>
            </w:tcBorders>
            <w:shd w:val="clear" w:color="auto" w:fill="FFFFFF"/>
            <w:noWrap/>
            <w:vAlign w:val="center"/>
          </w:tcPr>
          <w:p w14:paraId="11A9FFC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685CD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93221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BD8987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FD7C804">
            <w:pPr>
              <w:spacing w:line="0" w:lineRule="atLeast"/>
              <w:jc w:val="right"/>
              <w:rPr>
                <w:rFonts w:ascii="宋体" w:hAnsi="宋体" w:cs="宋体"/>
                <w:color w:val="000000"/>
                <w:sz w:val="16"/>
                <w:szCs w:val="16"/>
              </w:rPr>
            </w:pPr>
          </w:p>
        </w:tc>
      </w:tr>
      <w:tr w14:paraId="7CC30D15">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4A4195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w:t>
            </w:r>
          </w:p>
        </w:tc>
        <w:tc>
          <w:tcPr>
            <w:tcW w:w="0" w:type="auto"/>
            <w:tcBorders>
              <w:top w:val="nil"/>
              <w:left w:val="nil"/>
              <w:bottom w:val="single" w:color="000000" w:sz="4" w:space="0"/>
              <w:right w:val="single" w:color="000000" w:sz="4" w:space="0"/>
            </w:tcBorders>
            <w:shd w:val="clear" w:color="auto" w:fill="FFFFFF"/>
            <w:noWrap/>
            <w:vAlign w:val="center"/>
          </w:tcPr>
          <w:p w14:paraId="4AEB6D1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抚恤</w:t>
            </w:r>
          </w:p>
        </w:tc>
        <w:tc>
          <w:tcPr>
            <w:tcW w:w="0" w:type="auto"/>
            <w:tcBorders>
              <w:top w:val="nil"/>
              <w:left w:val="nil"/>
              <w:bottom w:val="single" w:color="000000" w:sz="4" w:space="0"/>
              <w:right w:val="single" w:color="000000" w:sz="4" w:space="0"/>
            </w:tcBorders>
            <w:shd w:val="clear" w:color="auto" w:fill="FFFFFF"/>
            <w:noWrap/>
            <w:vAlign w:val="center"/>
          </w:tcPr>
          <w:p w14:paraId="291D7E0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856.14</w:t>
            </w:r>
          </w:p>
        </w:tc>
        <w:tc>
          <w:tcPr>
            <w:tcW w:w="0" w:type="auto"/>
            <w:tcBorders>
              <w:top w:val="nil"/>
              <w:left w:val="nil"/>
              <w:bottom w:val="single" w:color="000000" w:sz="4" w:space="0"/>
              <w:right w:val="single" w:color="000000" w:sz="4" w:space="0"/>
            </w:tcBorders>
            <w:shd w:val="clear" w:color="auto" w:fill="FFFFFF"/>
            <w:noWrap/>
            <w:vAlign w:val="center"/>
          </w:tcPr>
          <w:p w14:paraId="6670FDA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856.14</w:t>
            </w:r>
          </w:p>
        </w:tc>
        <w:tc>
          <w:tcPr>
            <w:tcW w:w="0" w:type="auto"/>
            <w:tcBorders>
              <w:top w:val="nil"/>
              <w:left w:val="nil"/>
              <w:bottom w:val="single" w:color="000000" w:sz="4" w:space="0"/>
              <w:right w:val="single" w:color="000000" w:sz="4" w:space="0"/>
            </w:tcBorders>
            <w:shd w:val="clear" w:color="auto" w:fill="FFFFFF"/>
            <w:noWrap/>
            <w:vAlign w:val="center"/>
          </w:tcPr>
          <w:p w14:paraId="7FF1731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F0C0A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186D86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2099B1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468A141">
            <w:pPr>
              <w:spacing w:line="0" w:lineRule="atLeast"/>
              <w:jc w:val="right"/>
              <w:rPr>
                <w:rFonts w:ascii="宋体" w:hAnsi="宋体" w:cs="宋体"/>
                <w:color w:val="000000"/>
                <w:sz w:val="16"/>
                <w:szCs w:val="16"/>
              </w:rPr>
            </w:pPr>
          </w:p>
        </w:tc>
      </w:tr>
      <w:tr w14:paraId="4209A496">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1FF498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2080801</w:t>
            </w:r>
          </w:p>
        </w:tc>
        <w:tc>
          <w:tcPr>
            <w:tcW w:w="0" w:type="auto"/>
            <w:tcBorders>
              <w:top w:val="nil"/>
              <w:left w:val="nil"/>
              <w:bottom w:val="single" w:color="000000" w:sz="4" w:space="0"/>
              <w:right w:val="single" w:color="000000" w:sz="4" w:space="0"/>
            </w:tcBorders>
            <w:shd w:val="clear" w:color="auto" w:fill="FFFFFF"/>
            <w:noWrap/>
            <w:vAlign w:val="center"/>
          </w:tcPr>
          <w:p w14:paraId="11C65CC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死亡抚恤</w:t>
            </w:r>
          </w:p>
        </w:tc>
        <w:tc>
          <w:tcPr>
            <w:tcW w:w="0" w:type="auto"/>
            <w:tcBorders>
              <w:top w:val="nil"/>
              <w:left w:val="nil"/>
              <w:bottom w:val="single" w:color="000000" w:sz="4" w:space="0"/>
              <w:right w:val="single" w:color="000000" w:sz="4" w:space="0"/>
            </w:tcBorders>
            <w:shd w:val="clear" w:color="auto" w:fill="FFFFFF"/>
            <w:noWrap/>
            <w:vAlign w:val="center"/>
          </w:tcPr>
          <w:p w14:paraId="4DBBA4E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42.74</w:t>
            </w:r>
          </w:p>
        </w:tc>
        <w:tc>
          <w:tcPr>
            <w:tcW w:w="0" w:type="auto"/>
            <w:tcBorders>
              <w:top w:val="nil"/>
              <w:left w:val="nil"/>
              <w:bottom w:val="single" w:color="000000" w:sz="4" w:space="0"/>
              <w:right w:val="single" w:color="000000" w:sz="4" w:space="0"/>
            </w:tcBorders>
            <w:shd w:val="clear" w:color="auto" w:fill="FFFFFF"/>
            <w:noWrap/>
            <w:vAlign w:val="center"/>
          </w:tcPr>
          <w:p w14:paraId="3E200DD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42.74</w:t>
            </w:r>
          </w:p>
        </w:tc>
        <w:tc>
          <w:tcPr>
            <w:tcW w:w="0" w:type="auto"/>
            <w:tcBorders>
              <w:top w:val="nil"/>
              <w:left w:val="nil"/>
              <w:bottom w:val="single" w:color="000000" w:sz="4" w:space="0"/>
              <w:right w:val="single" w:color="000000" w:sz="4" w:space="0"/>
            </w:tcBorders>
            <w:shd w:val="clear" w:color="auto" w:fill="FFFFFF"/>
            <w:noWrap/>
            <w:vAlign w:val="center"/>
          </w:tcPr>
          <w:p w14:paraId="68DCE49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8B8135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4210A9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93FD4B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A4E750">
            <w:pPr>
              <w:spacing w:line="0" w:lineRule="atLeast"/>
              <w:jc w:val="right"/>
              <w:rPr>
                <w:rFonts w:ascii="宋体" w:hAnsi="宋体" w:cs="宋体"/>
                <w:color w:val="000000"/>
                <w:sz w:val="16"/>
                <w:szCs w:val="16"/>
              </w:rPr>
            </w:pPr>
          </w:p>
        </w:tc>
      </w:tr>
      <w:tr w14:paraId="567D101D">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4C635A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2080802</w:t>
            </w:r>
          </w:p>
        </w:tc>
        <w:tc>
          <w:tcPr>
            <w:tcW w:w="0" w:type="auto"/>
            <w:tcBorders>
              <w:top w:val="nil"/>
              <w:left w:val="nil"/>
              <w:bottom w:val="single" w:color="000000" w:sz="4" w:space="0"/>
              <w:right w:val="single" w:color="000000" w:sz="4" w:space="0"/>
            </w:tcBorders>
            <w:shd w:val="clear" w:color="auto" w:fill="FFFFFF"/>
            <w:noWrap/>
            <w:vAlign w:val="center"/>
          </w:tcPr>
          <w:p w14:paraId="3139982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伤残抚恤</w:t>
            </w:r>
          </w:p>
        </w:tc>
        <w:tc>
          <w:tcPr>
            <w:tcW w:w="0" w:type="auto"/>
            <w:tcBorders>
              <w:top w:val="nil"/>
              <w:left w:val="nil"/>
              <w:bottom w:val="single" w:color="000000" w:sz="4" w:space="0"/>
              <w:right w:val="single" w:color="000000" w:sz="4" w:space="0"/>
            </w:tcBorders>
            <w:shd w:val="clear" w:color="auto" w:fill="FFFFFF"/>
            <w:noWrap/>
            <w:vAlign w:val="center"/>
          </w:tcPr>
          <w:p w14:paraId="299D948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126.00</w:t>
            </w:r>
          </w:p>
        </w:tc>
        <w:tc>
          <w:tcPr>
            <w:tcW w:w="0" w:type="auto"/>
            <w:tcBorders>
              <w:top w:val="nil"/>
              <w:left w:val="nil"/>
              <w:bottom w:val="single" w:color="000000" w:sz="4" w:space="0"/>
              <w:right w:val="single" w:color="000000" w:sz="4" w:space="0"/>
            </w:tcBorders>
            <w:shd w:val="clear" w:color="auto" w:fill="FFFFFF"/>
            <w:noWrap/>
            <w:vAlign w:val="center"/>
          </w:tcPr>
          <w:p w14:paraId="67A05A2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126.00</w:t>
            </w:r>
          </w:p>
        </w:tc>
        <w:tc>
          <w:tcPr>
            <w:tcW w:w="0" w:type="auto"/>
            <w:tcBorders>
              <w:top w:val="nil"/>
              <w:left w:val="nil"/>
              <w:bottom w:val="single" w:color="000000" w:sz="4" w:space="0"/>
              <w:right w:val="single" w:color="000000" w:sz="4" w:space="0"/>
            </w:tcBorders>
            <w:shd w:val="clear" w:color="auto" w:fill="FFFFFF"/>
            <w:noWrap/>
            <w:vAlign w:val="center"/>
          </w:tcPr>
          <w:p w14:paraId="40F163E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B4566F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72867F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C9A3F4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CC99922">
            <w:pPr>
              <w:spacing w:line="0" w:lineRule="atLeast"/>
              <w:jc w:val="right"/>
              <w:rPr>
                <w:rFonts w:ascii="宋体" w:hAnsi="宋体" w:cs="宋体"/>
                <w:color w:val="000000"/>
                <w:sz w:val="16"/>
                <w:szCs w:val="16"/>
              </w:rPr>
            </w:pPr>
          </w:p>
        </w:tc>
      </w:tr>
      <w:tr w14:paraId="5FEAC3F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BEE369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2080803</w:t>
            </w:r>
          </w:p>
        </w:tc>
        <w:tc>
          <w:tcPr>
            <w:tcW w:w="0" w:type="auto"/>
            <w:tcBorders>
              <w:top w:val="nil"/>
              <w:left w:val="nil"/>
              <w:bottom w:val="single" w:color="000000" w:sz="4" w:space="0"/>
              <w:right w:val="single" w:color="000000" w:sz="4" w:space="0"/>
            </w:tcBorders>
            <w:shd w:val="clear" w:color="auto" w:fill="FFFFFF"/>
            <w:noWrap/>
            <w:vAlign w:val="center"/>
          </w:tcPr>
          <w:p w14:paraId="51B3767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在乡复员、退伍军人生活补助</w:t>
            </w:r>
          </w:p>
        </w:tc>
        <w:tc>
          <w:tcPr>
            <w:tcW w:w="0" w:type="auto"/>
            <w:tcBorders>
              <w:top w:val="nil"/>
              <w:left w:val="nil"/>
              <w:bottom w:val="single" w:color="000000" w:sz="4" w:space="0"/>
              <w:right w:val="single" w:color="000000" w:sz="4" w:space="0"/>
            </w:tcBorders>
            <w:shd w:val="clear" w:color="auto" w:fill="FFFFFF"/>
            <w:noWrap/>
            <w:vAlign w:val="center"/>
          </w:tcPr>
          <w:p w14:paraId="6AE2924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251.40</w:t>
            </w:r>
          </w:p>
        </w:tc>
        <w:tc>
          <w:tcPr>
            <w:tcW w:w="0" w:type="auto"/>
            <w:tcBorders>
              <w:top w:val="nil"/>
              <w:left w:val="nil"/>
              <w:bottom w:val="single" w:color="000000" w:sz="4" w:space="0"/>
              <w:right w:val="single" w:color="000000" w:sz="4" w:space="0"/>
            </w:tcBorders>
            <w:shd w:val="clear" w:color="auto" w:fill="FFFFFF"/>
            <w:noWrap/>
            <w:vAlign w:val="center"/>
          </w:tcPr>
          <w:p w14:paraId="3BF7951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251.40</w:t>
            </w:r>
          </w:p>
        </w:tc>
        <w:tc>
          <w:tcPr>
            <w:tcW w:w="0" w:type="auto"/>
            <w:tcBorders>
              <w:top w:val="nil"/>
              <w:left w:val="nil"/>
              <w:bottom w:val="single" w:color="000000" w:sz="4" w:space="0"/>
              <w:right w:val="single" w:color="000000" w:sz="4" w:space="0"/>
            </w:tcBorders>
            <w:shd w:val="clear" w:color="auto" w:fill="FFFFFF"/>
            <w:noWrap/>
            <w:vAlign w:val="center"/>
          </w:tcPr>
          <w:p w14:paraId="10E5AA9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7D0CBC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039388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C93D0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B4CAA09">
            <w:pPr>
              <w:spacing w:line="0" w:lineRule="atLeast"/>
              <w:jc w:val="right"/>
              <w:rPr>
                <w:rFonts w:ascii="宋体" w:hAnsi="宋体" w:cs="宋体"/>
                <w:color w:val="000000"/>
                <w:sz w:val="16"/>
                <w:szCs w:val="16"/>
              </w:rPr>
            </w:pPr>
          </w:p>
        </w:tc>
      </w:tr>
      <w:tr w14:paraId="13147AE2">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145E65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2080805</w:t>
            </w:r>
          </w:p>
        </w:tc>
        <w:tc>
          <w:tcPr>
            <w:tcW w:w="0" w:type="auto"/>
            <w:tcBorders>
              <w:top w:val="nil"/>
              <w:left w:val="nil"/>
              <w:bottom w:val="single" w:color="000000" w:sz="4" w:space="0"/>
              <w:right w:val="single" w:color="000000" w:sz="4" w:space="0"/>
            </w:tcBorders>
            <w:shd w:val="clear" w:color="auto" w:fill="FFFFFF"/>
            <w:noWrap/>
            <w:vAlign w:val="center"/>
          </w:tcPr>
          <w:p w14:paraId="3FE68DB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义务兵优待</w:t>
            </w:r>
          </w:p>
        </w:tc>
        <w:tc>
          <w:tcPr>
            <w:tcW w:w="0" w:type="auto"/>
            <w:tcBorders>
              <w:top w:val="nil"/>
              <w:left w:val="nil"/>
              <w:bottom w:val="single" w:color="000000" w:sz="4" w:space="0"/>
              <w:right w:val="single" w:color="000000" w:sz="4" w:space="0"/>
            </w:tcBorders>
            <w:shd w:val="clear" w:color="auto" w:fill="FFFFFF"/>
            <w:noWrap/>
            <w:vAlign w:val="center"/>
          </w:tcPr>
          <w:p w14:paraId="4663E36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393.00</w:t>
            </w:r>
          </w:p>
        </w:tc>
        <w:tc>
          <w:tcPr>
            <w:tcW w:w="0" w:type="auto"/>
            <w:tcBorders>
              <w:top w:val="nil"/>
              <w:left w:val="nil"/>
              <w:bottom w:val="single" w:color="000000" w:sz="4" w:space="0"/>
              <w:right w:val="single" w:color="000000" w:sz="4" w:space="0"/>
            </w:tcBorders>
            <w:shd w:val="clear" w:color="auto" w:fill="FFFFFF"/>
            <w:noWrap/>
            <w:vAlign w:val="center"/>
          </w:tcPr>
          <w:p w14:paraId="5BEAAF4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393.00</w:t>
            </w:r>
          </w:p>
        </w:tc>
        <w:tc>
          <w:tcPr>
            <w:tcW w:w="0" w:type="auto"/>
            <w:tcBorders>
              <w:top w:val="nil"/>
              <w:left w:val="nil"/>
              <w:bottom w:val="single" w:color="000000" w:sz="4" w:space="0"/>
              <w:right w:val="single" w:color="000000" w:sz="4" w:space="0"/>
            </w:tcBorders>
            <w:shd w:val="clear" w:color="auto" w:fill="FFFFFF"/>
            <w:noWrap/>
            <w:vAlign w:val="center"/>
          </w:tcPr>
          <w:p w14:paraId="42D2AAD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219E0E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B115E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9E7860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C849075">
            <w:pPr>
              <w:spacing w:line="0" w:lineRule="atLeast"/>
              <w:jc w:val="right"/>
              <w:rPr>
                <w:rFonts w:ascii="宋体" w:hAnsi="宋体" w:cs="宋体"/>
                <w:color w:val="000000"/>
                <w:sz w:val="16"/>
                <w:szCs w:val="16"/>
              </w:rPr>
            </w:pPr>
          </w:p>
        </w:tc>
      </w:tr>
      <w:tr w14:paraId="5ED2D1E5">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C75F6F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2080899</w:t>
            </w:r>
          </w:p>
        </w:tc>
        <w:tc>
          <w:tcPr>
            <w:tcW w:w="0" w:type="auto"/>
            <w:tcBorders>
              <w:top w:val="nil"/>
              <w:left w:val="nil"/>
              <w:bottom w:val="single" w:color="000000" w:sz="4" w:space="0"/>
              <w:right w:val="single" w:color="000000" w:sz="4" w:space="0"/>
            </w:tcBorders>
            <w:shd w:val="clear" w:color="auto" w:fill="FFFFFF"/>
            <w:noWrap/>
            <w:vAlign w:val="center"/>
          </w:tcPr>
          <w:p w14:paraId="655A069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其他优抚支出</w:t>
            </w:r>
          </w:p>
        </w:tc>
        <w:tc>
          <w:tcPr>
            <w:tcW w:w="0" w:type="auto"/>
            <w:tcBorders>
              <w:top w:val="nil"/>
              <w:left w:val="nil"/>
              <w:bottom w:val="single" w:color="000000" w:sz="4" w:space="0"/>
              <w:right w:val="single" w:color="000000" w:sz="4" w:space="0"/>
            </w:tcBorders>
            <w:shd w:val="clear" w:color="auto" w:fill="FFFFFF"/>
            <w:noWrap/>
            <w:vAlign w:val="center"/>
          </w:tcPr>
          <w:p w14:paraId="02AB2F5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43.00</w:t>
            </w:r>
          </w:p>
        </w:tc>
        <w:tc>
          <w:tcPr>
            <w:tcW w:w="0" w:type="auto"/>
            <w:tcBorders>
              <w:top w:val="nil"/>
              <w:left w:val="nil"/>
              <w:bottom w:val="single" w:color="000000" w:sz="4" w:space="0"/>
              <w:right w:val="single" w:color="000000" w:sz="4" w:space="0"/>
            </w:tcBorders>
            <w:shd w:val="clear" w:color="auto" w:fill="FFFFFF"/>
            <w:noWrap/>
            <w:vAlign w:val="center"/>
          </w:tcPr>
          <w:p w14:paraId="1E1FECA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43.00</w:t>
            </w:r>
          </w:p>
        </w:tc>
        <w:tc>
          <w:tcPr>
            <w:tcW w:w="0" w:type="auto"/>
            <w:tcBorders>
              <w:top w:val="nil"/>
              <w:left w:val="nil"/>
              <w:bottom w:val="single" w:color="000000" w:sz="4" w:space="0"/>
              <w:right w:val="single" w:color="000000" w:sz="4" w:space="0"/>
            </w:tcBorders>
            <w:shd w:val="clear" w:color="auto" w:fill="FFFFFF"/>
            <w:noWrap/>
            <w:vAlign w:val="center"/>
          </w:tcPr>
          <w:p w14:paraId="3687AD7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BB896F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A89000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7C72E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CEDEDA">
            <w:pPr>
              <w:spacing w:line="0" w:lineRule="atLeast"/>
              <w:jc w:val="right"/>
              <w:rPr>
                <w:rFonts w:ascii="宋体" w:hAnsi="宋体" w:cs="宋体"/>
                <w:color w:val="000000"/>
                <w:sz w:val="16"/>
                <w:szCs w:val="16"/>
              </w:rPr>
            </w:pPr>
          </w:p>
        </w:tc>
      </w:tr>
      <w:tr w14:paraId="0F26BBC0">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3757D1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w:t>
            </w:r>
          </w:p>
        </w:tc>
        <w:tc>
          <w:tcPr>
            <w:tcW w:w="0" w:type="auto"/>
            <w:tcBorders>
              <w:top w:val="nil"/>
              <w:left w:val="nil"/>
              <w:bottom w:val="single" w:color="000000" w:sz="4" w:space="0"/>
              <w:right w:val="single" w:color="000000" w:sz="4" w:space="0"/>
            </w:tcBorders>
            <w:shd w:val="clear" w:color="auto" w:fill="FFFFFF"/>
            <w:noWrap/>
            <w:vAlign w:val="center"/>
          </w:tcPr>
          <w:p w14:paraId="39452E4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退役安置</w:t>
            </w:r>
          </w:p>
        </w:tc>
        <w:tc>
          <w:tcPr>
            <w:tcW w:w="0" w:type="auto"/>
            <w:tcBorders>
              <w:top w:val="nil"/>
              <w:left w:val="nil"/>
              <w:bottom w:val="single" w:color="000000" w:sz="4" w:space="0"/>
              <w:right w:val="single" w:color="000000" w:sz="4" w:space="0"/>
            </w:tcBorders>
            <w:shd w:val="clear" w:color="auto" w:fill="FFFFFF"/>
            <w:noWrap/>
            <w:vAlign w:val="center"/>
          </w:tcPr>
          <w:p w14:paraId="711BC69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366.16</w:t>
            </w:r>
          </w:p>
        </w:tc>
        <w:tc>
          <w:tcPr>
            <w:tcW w:w="0" w:type="auto"/>
            <w:tcBorders>
              <w:top w:val="nil"/>
              <w:left w:val="nil"/>
              <w:bottom w:val="single" w:color="000000" w:sz="4" w:space="0"/>
              <w:right w:val="single" w:color="000000" w:sz="4" w:space="0"/>
            </w:tcBorders>
            <w:shd w:val="clear" w:color="auto" w:fill="FFFFFF"/>
            <w:noWrap/>
            <w:vAlign w:val="center"/>
          </w:tcPr>
          <w:p w14:paraId="4A093BF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366.16</w:t>
            </w:r>
          </w:p>
        </w:tc>
        <w:tc>
          <w:tcPr>
            <w:tcW w:w="0" w:type="auto"/>
            <w:tcBorders>
              <w:top w:val="nil"/>
              <w:left w:val="nil"/>
              <w:bottom w:val="single" w:color="000000" w:sz="4" w:space="0"/>
              <w:right w:val="single" w:color="000000" w:sz="4" w:space="0"/>
            </w:tcBorders>
            <w:shd w:val="clear" w:color="auto" w:fill="FFFFFF"/>
            <w:noWrap/>
            <w:vAlign w:val="center"/>
          </w:tcPr>
          <w:p w14:paraId="4703221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E3364C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A29867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D9D076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89566AE">
            <w:pPr>
              <w:spacing w:line="0" w:lineRule="atLeast"/>
              <w:jc w:val="right"/>
              <w:rPr>
                <w:rFonts w:ascii="宋体" w:hAnsi="宋体" w:cs="宋体"/>
                <w:color w:val="000000"/>
                <w:sz w:val="16"/>
                <w:szCs w:val="16"/>
              </w:rPr>
            </w:pPr>
          </w:p>
        </w:tc>
      </w:tr>
      <w:tr w14:paraId="49F5297C">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EDD37F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2080901</w:t>
            </w:r>
          </w:p>
        </w:tc>
        <w:tc>
          <w:tcPr>
            <w:tcW w:w="0" w:type="auto"/>
            <w:tcBorders>
              <w:top w:val="nil"/>
              <w:left w:val="nil"/>
              <w:bottom w:val="single" w:color="000000" w:sz="4" w:space="0"/>
              <w:right w:val="single" w:color="000000" w:sz="4" w:space="0"/>
            </w:tcBorders>
            <w:shd w:val="clear" w:color="auto" w:fill="FFFFFF"/>
            <w:noWrap/>
            <w:vAlign w:val="center"/>
          </w:tcPr>
          <w:p w14:paraId="034D1CB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退役士兵安置</w:t>
            </w:r>
          </w:p>
        </w:tc>
        <w:tc>
          <w:tcPr>
            <w:tcW w:w="0" w:type="auto"/>
            <w:tcBorders>
              <w:top w:val="nil"/>
              <w:left w:val="nil"/>
              <w:bottom w:val="single" w:color="000000" w:sz="4" w:space="0"/>
              <w:right w:val="single" w:color="000000" w:sz="4" w:space="0"/>
            </w:tcBorders>
            <w:shd w:val="clear" w:color="auto" w:fill="FFFFFF"/>
            <w:noWrap/>
            <w:vAlign w:val="center"/>
          </w:tcPr>
          <w:p w14:paraId="3592332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307.05</w:t>
            </w:r>
          </w:p>
        </w:tc>
        <w:tc>
          <w:tcPr>
            <w:tcW w:w="0" w:type="auto"/>
            <w:tcBorders>
              <w:top w:val="nil"/>
              <w:left w:val="nil"/>
              <w:bottom w:val="single" w:color="000000" w:sz="4" w:space="0"/>
              <w:right w:val="single" w:color="000000" w:sz="4" w:space="0"/>
            </w:tcBorders>
            <w:shd w:val="clear" w:color="auto" w:fill="FFFFFF"/>
            <w:noWrap/>
            <w:vAlign w:val="center"/>
          </w:tcPr>
          <w:p w14:paraId="45CF97F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307.05</w:t>
            </w:r>
          </w:p>
        </w:tc>
        <w:tc>
          <w:tcPr>
            <w:tcW w:w="0" w:type="auto"/>
            <w:tcBorders>
              <w:top w:val="nil"/>
              <w:left w:val="nil"/>
              <w:bottom w:val="single" w:color="000000" w:sz="4" w:space="0"/>
              <w:right w:val="single" w:color="000000" w:sz="4" w:space="0"/>
            </w:tcBorders>
            <w:shd w:val="clear" w:color="auto" w:fill="FFFFFF"/>
            <w:noWrap/>
            <w:vAlign w:val="center"/>
          </w:tcPr>
          <w:p w14:paraId="34429E7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7326B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089C6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BFFE23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46D971">
            <w:pPr>
              <w:spacing w:line="0" w:lineRule="atLeast"/>
              <w:jc w:val="right"/>
              <w:rPr>
                <w:rFonts w:ascii="宋体" w:hAnsi="宋体" w:cs="宋体"/>
                <w:color w:val="000000"/>
                <w:sz w:val="16"/>
                <w:szCs w:val="16"/>
              </w:rPr>
            </w:pPr>
          </w:p>
        </w:tc>
      </w:tr>
      <w:tr w14:paraId="20E15D7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BCAF39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2080902</w:t>
            </w:r>
          </w:p>
        </w:tc>
        <w:tc>
          <w:tcPr>
            <w:tcW w:w="0" w:type="auto"/>
            <w:tcBorders>
              <w:top w:val="nil"/>
              <w:left w:val="nil"/>
              <w:bottom w:val="single" w:color="000000" w:sz="4" w:space="0"/>
              <w:right w:val="single" w:color="000000" w:sz="4" w:space="0"/>
            </w:tcBorders>
            <w:shd w:val="clear" w:color="auto" w:fill="FFFFFF"/>
            <w:noWrap/>
            <w:vAlign w:val="center"/>
          </w:tcPr>
          <w:p w14:paraId="45AE67C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军队移交政府的离退休人员安置</w:t>
            </w:r>
          </w:p>
        </w:tc>
        <w:tc>
          <w:tcPr>
            <w:tcW w:w="0" w:type="auto"/>
            <w:tcBorders>
              <w:top w:val="nil"/>
              <w:left w:val="nil"/>
              <w:bottom w:val="single" w:color="000000" w:sz="4" w:space="0"/>
              <w:right w:val="single" w:color="000000" w:sz="4" w:space="0"/>
            </w:tcBorders>
            <w:shd w:val="clear" w:color="auto" w:fill="FFFFFF"/>
            <w:noWrap/>
            <w:vAlign w:val="center"/>
          </w:tcPr>
          <w:p w14:paraId="3A47451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22.41</w:t>
            </w:r>
          </w:p>
        </w:tc>
        <w:tc>
          <w:tcPr>
            <w:tcW w:w="0" w:type="auto"/>
            <w:tcBorders>
              <w:top w:val="nil"/>
              <w:left w:val="nil"/>
              <w:bottom w:val="single" w:color="000000" w:sz="4" w:space="0"/>
              <w:right w:val="single" w:color="000000" w:sz="4" w:space="0"/>
            </w:tcBorders>
            <w:shd w:val="clear" w:color="auto" w:fill="FFFFFF"/>
            <w:noWrap/>
            <w:vAlign w:val="center"/>
          </w:tcPr>
          <w:p w14:paraId="0B32FEE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22.41</w:t>
            </w:r>
          </w:p>
        </w:tc>
        <w:tc>
          <w:tcPr>
            <w:tcW w:w="0" w:type="auto"/>
            <w:tcBorders>
              <w:top w:val="nil"/>
              <w:left w:val="nil"/>
              <w:bottom w:val="single" w:color="000000" w:sz="4" w:space="0"/>
              <w:right w:val="single" w:color="000000" w:sz="4" w:space="0"/>
            </w:tcBorders>
            <w:shd w:val="clear" w:color="auto" w:fill="FFFFFF"/>
            <w:noWrap/>
            <w:vAlign w:val="center"/>
          </w:tcPr>
          <w:p w14:paraId="4AB9F49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8BC28D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24BC4C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C13AD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A77146">
            <w:pPr>
              <w:spacing w:line="0" w:lineRule="atLeast"/>
              <w:jc w:val="right"/>
              <w:rPr>
                <w:rFonts w:ascii="宋体" w:hAnsi="宋体" w:cs="宋体"/>
                <w:color w:val="000000"/>
                <w:sz w:val="16"/>
                <w:szCs w:val="16"/>
              </w:rPr>
            </w:pPr>
          </w:p>
        </w:tc>
      </w:tr>
      <w:tr w14:paraId="0D20518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821BE1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2080903</w:t>
            </w:r>
          </w:p>
        </w:tc>
        <w:tc>
          <w:tcPr>
            <w:tcW w:w="0" w:type="auto"/>
            <w:tcBorders>
              <w:top w:val="nil"/>
              <w:left w:val="nil"/>
              <w:bottom w:val="single" w:color="000000" w:sz="4" w:space="0"/>
              <w:right w:val="single" w:color="000000" w:sz="4" w:space="0"/>
            </w:tcBorders>
            <w:shd w:val="clear" w:color="auto" w:fill="FFFFFF"/>
            <w:noWrap/>
            <w:vAlign w:val="center"/>
          </w:tcPr>
          <w:p w14:paraId="5790AF2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军队移交政府离退休干部管理机构</w:t>
            </w:r>
          </w:p>
        </w:tc>
        <w:tc>
          <w:tcPr>
            <w:tcW w:w="0" w:type="auto"/>
            <w:tcBorders>
              <w:top w:val="nil"/>
              <w:left w:val="nil"/>
              <w:bottom w:val="single" w:color="000000" w:sz="4" w:space="0"/>
              <w:right w:val="single" w:color="000000" w:sz="4" w:space="0"/>
            </w:tcBorders>
            <w:shd w:val="clear" w:color="auto" w:fill="FFFFFF"/>
            <w:noWrap/>
            <w:vAlign w:val="center"/>
          </w:tcPr>
          <w:p w14:paraId="6BD1274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48BF87B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37E6EF0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9F8AC0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15720D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BE6A18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99A41D4">
            <w:pPr>
              <w:spacing w:line="0" w:lineRule="atLeast"/>
              <w:jc w:val="right"/>
              <w:rPr>
                <w:rFonts w:ascii="宋体" w:hAnsi="宋体" w:cs="宋体"/>
                <w:color w:val="000000"/>
                <w:sz w:val="16"/>
                <w:szCs w:val="16"/>
              </w:rPr>
            </w:pPr>
          </w:p>
        </w:tc>
      </w:tr>
      <w:tr w14:paraId="41734ADD">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939C84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2080999</w:t>
            </w:r>
          </w:p>
        </w:tc>
        <w:tc>
          <w:tcPr>
            <w:tcW w:w="0" w:type="auto"/>
            <w:tcBorders>
              <w:top w:val="nil"/>
              <w:left w:val="nil"/>
              <w:bottom w:val="single" w:color="000000" w:sz="4" w:space="0"/>
              <w:right w:val="single" w:color="000000" w:sz="4" w:space="0"/>
            </w:tcBorders>
            <w:shd w:val="clear" w:color="auto" w:fill="FFFFFF"/>
            <w:noWrap/>
            <w:vAlign w:val="center"/>
          </w:tcPr>
          <w:p w14:paraId="4294998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其他退役安置支出</w:t>
            </w:r>
          </w:p>
        </w:tc>
        <w:tc>
          <w:tcPr>
            <w:tcW w:w="0" w:type="auto"/>
            <w:tcBorders>
              <w:top w:val="nil"/>
              <w:left w:val="nil"/>
              <w:bottom w:val="single" w:color="000000" w:sz="4" w:space="0"/>
              <w:right w:val="single" w:color="000000" w:sz="4" w:space="0"/>
            </w:tcBorders>
            <w:shd w:val="clear" w:color="auto" w:fill="FFFFFF"/>
            <w:noWrap/>
            <w:vAlign w:val="center"/>
          </w:tcPr>
          <w:p w14:paraId="65974DE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35.70</w:t>
            </w:r>
          </w:p>
        </w:tc>
        <w:tc>
          <w:tcPr>
            <w:tcW w:w="0" w:type="auto"/>
            <w:tcBorders>
              <w:top w:val="nil"/>
              <w:left w:val="nil"/>
              <w:bottom w:val="single" w:color="000000" w:sz="4" w:space="0"/>
              <w:right w:val="single" w:color="000000" w:sz="4" w:space="0"/>
            </w:tcBorders>
            <w:shd w:val="clear" w:color="auto" w:fill="FFFFFF"/>
            <w:noWrap/>
            <w:vAlign w:val="center"/>
          </w:tcPr>
          <w:p w14:paraId="69F5584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35.70</w:t>
            </w:r>
          </w:p>
        </w:tc>
        <w:tc>
          <w:tcPr>
            <w:tcW w:w="0" w:type="auto"/>
            <w:tcBorders>
              <w:top w:val="nil"/>
              <w:left w:val="nil"/>
              <w:bottom w:val="single" w:color="000000" w:sz="4" w:space="0"/>
              <w:right w:val="single" w:color="000000" w:sz="4" w:space="0"/>
            </w:tcBorders>
            <w:shd w:val="clear" w:color="auto" w:fill="FFFFFF"/>
            <w:noWrap/>
            <w:vAlign w:val="center"/>
          </w:tcPr>
          <w:p w14:paraId="1830C73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69E3F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08AB72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BC9E8B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435574">
            <w:pPr>
              <w:spacing w:line="0" w:lineRule="atLeast"/>
              <w:jc w:val="right"/>
              <w:rPr>
                <w:rFonts w:ascii="宋体" w:hAnsi="宋体" w:cs="宋体"/>
                <w:color w:val="000000"/>
                <w:sz w:val="16"/>
                <w:szCs w:val="16"/>
              </w:rPr>
            </w:pPr>
          </w:p>
        </w:tc>
      </w:tr>
      <w:tr w14:paraId="78BD01E2">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17D864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20810</w:t>
            </w:r>
          </w:p>
        </w:tc>
        <w:tc>
          <w:tcPr>
            <w:tcW w:w="0" w:type="auto"/>
            <w:tcBorders>
              <w:top w:val="nil"/>
              <w:left w:val="nil"/>
              <w:bottom w:val="single" w:color="000000" w:sz="4" w:space="0"/>
              <w:right w:val="single" w:color="000000" w:sz="4" w:space="0"/>
            </w:tcBorders>
            <w:shd w:val="clear" w:color="auto" w:fill="FFFFFF"/>
            <w:noWrap/>
            <w:vAlign w:val="center"/>
          </w:tcPr>
          <w:p w14:paraId="2AAFBAF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社会福利</w:t>
            </w:r>
          </w:p>
        </w:tc>
        <w:tc>
          <w:tcPr>
            <w:tcW w:w="0" w:type="auto"/>
            <w:tcBorders>
              <w:top w:val="nil"/>
              <w:left w:val="nil"/>
              <w:bottom w:val="single" w:color="000000" w:sz="4" w:space="0"/>
              <w:right w:val="single" w:color="000000" w:sz="4" w:space="0"/>
            </w:tcBorders>
            <w:shd w:val="clear" w:color="auto" w:fill="FFFFFF"/>
            <w:noWrap/>
            <w:vAlign w:val="center"/>
          </w:tcPr>
          <w:p w14:paraId="243CFF7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279.67</w:t>
            </w:r>
          </w:p>
        </w:tc>
        <w:tc>
          <w:tcPr>
            <w:tcW w:w="0" w:type="auto"/>
            <w:tcBorders>
              <w:top w:val="nil"/>
              <w:left w:val="nil"/>
              <w:bottom w:val="single" w:color="000000" w:sz="4" w:space="0"/>
              <w:right w:val="single" w:color="000000" w:sz="4" w:space="0"/>
            </w:tcBorders>
            <w:shd w:val="clear" w:color="auto" w:fill="FFFFFF"/>
            <w:noWrap/>
            <w:vAlign w:val="center"/>
          </w:tcPr>
          <w:p w14:paraId="0A6E802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279.67</w:t>
            </w:r>
          </w:p>
        </w:tc>
        <w:tc>
          <w:tcPr>
            <w:tcW w:w="0" w:type="auto"/>
            <w:tcBorders>
              <w:top w:val="nil"/>
              <w:left w:val="nil"/>
              <w:bottom w:val="single" w:color="000000" w:sz="4" w:space="0"/>
              <w:right w:val="single" w:color="000000" w:sz="4" w:space="0"/>
            </w:tcBorders>
            <w:shd w:val="clear" w:color="auto" w:fill="FFFFFF"/>
            <w:noWrap/>
            <w:vAlign w:val="center"/>
          </w:tcPr>
          <w:p w14:paraId="16C24E1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1BBBB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076A9E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DCB49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7059DC4">
            <w:pPr>
              <w:spacing w:line="0" w:lineRule="atLeast"/>
              <w:jc w:val="right"/>
              <w:rPr>
                <w:rFonts w:ascii="宋体" w:hAnsi="宋体" w:cs="宋体"/>
                <w:color w:val="000000"/>
                <w:sz w:val="16"/>
                <w:szCs w:val="16"/>
              </w:rPr>
            </w:pPr>
          </w:p>
        </w:tc>
      </w:tr>
      <w:tr w14:paraId="74EC44DF">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D0D194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2081001</w:t>
            </w:r>
          </w:p>
        </w:tc>
        <w:tc>
          <w:tcPr>
            <w:tcW w:w="0" w:type="auto"/>
            <w:tcBorders>
              <w:top w:val="nil"/>
              <w:left w:val="nil"/>
              <w:bottom w:val="single" w:color="000000" w:sz="4" w:space="0"/>
              <w:right w:val="single" w:color="000000" w:sz="4" w:space="0"/>
            </w:tcBorders>
            <w:shd w:val="clear" w:color="auto" w:fill="FFFFFF"/>
            <w:noWrap/>
            <w:vAlign w:val="center"/>
          </w:tcPr>
          <w:p w14:paraId="0DFFA54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儿童福利</w:t>
            </w:r>
          </w:p>
        </w:tc>
        <w:tc>
          <w:tcPr>
            <w:tcW w:w="0" w:type="auto"/>
            <w:tcBorders>
              <w:top w:val="nil"/>
              <w:left w:val="nil"/>
              <w:bottom w:val="single" w:color="000000" w:sz="4" w:space="0"/>
              <w:right w:val="single" w:color="000000" w:sz="4" w:space="0"/>
            </w:tcBorders>
            <w:shd w:val="clear" w:color="auto" w:fill="FFFFFF"/>
            <w:noWrap/>
            <w:vAlign w:val="center"/>
          </w:tcPr>
          <w:p w14:paraId="372E483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2F961BB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069958F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FBA8B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44389D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FF9EA1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84F2EF">
            <w:pPr>
              <w:spacing w:line="0" w:lineRule="atLeast"/>
              <w:jc w:val="right"/>
              <w:rPr>
                <w:rFonts w:ascii="宋体" w:hAnsi="宋体" w:cs="宋体"/>
                <w:color w:val="000000"/>
                <w:sz w:val="16"/>
                <w:szCs w:val="16"/>
              </w:rPr>
            </w:pPr>
          </w:p>
        </w:tc>
      </w:tr>
      <w:tr w14:paraId="74454952">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68D9FDB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2081002</w:t>
            </w:r>
          </w:p>
        </w:tc>
        <w:tc>
          <w:tcPr>
            <w:tcW w:w="0" w:type="auto"/>
            <w:tcBorders>
              <w:top w:val="nil"/>
              <w:left w:val="nil"/>
              <w:bottom w:val="single" w:color="000000" w:sz="4" w:space="0"/>
              <w:right w:val="single" w:color="000000" w:sz="4" w:space="0"/>
            </w:tcBorders>
            <w:shd w:val="clear" w:color="auto" w:fill="FFFFFF"/>
            <w:noWrap/>
            <w:vAlign w:val="center"/>
          </w:tcPr>
          <w:p w14:paraId="520AF1F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老年福利</w:t>
            </w:r>
          </w:p>
        </w:tc>
        <w:tc>
          <w:tcPr>
            <w:tcW w:w="0" w:type="auto"/>
            <w:tcBorders>
              <w:top w:val="nil"/>
              <w:left w:val="nil"/>
              <w:bottom w:val="single" w:color="000000" w:sz="4" w:space="0"/>
              <w:right w:val="single" w:color="000000" w:sz="4" w:space="0"/>
            </w:tcBorders>
            <w:shd w:val="clear" w:color="auto" w:fill="FFFFFF"/>
            <w:noWrap/>
            <w:vAlign w:val="center"/>
          </w:tcPr>
          <w:p w14:paraId="4DA9C10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278.67</w:t>
            </w:r>
          </w:p>
        </w:tc>
        <w:tc>
          <w:tcPr>
            <w:tcW w:w="0" w:type="auto"/>
            <w:tcBorders>
              <w:top w:val="nil"/>
              <w:left w:val="nil"/>
              <w:bottom w:val="single" w:color="000000" w:sz="4" w:space="0"/>
              <w:right w:val="single" w:color="000000" w:sz="4" w:space="0"/>
            </w:tcBorders>
            <w:shd w:val="clear" w:color="auto" w:fill="FFFFFF"/>
            <w:noWrap/>
            <w:vAlign w:val="center"/>
          </w:tcPr>
          <w:p w14:paraId="6941692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278.67</w:t>
            </w:r>
          </w:p>
        </w:tc>
        <w:tc>
          <w:tcPr>
            <w:tcW w:w="0" w:type="auto"/>
            <w:tcBorders>
              <w:top w:val="nil"/>
              <w:left w:val="nil"/>
              <w:bottom w:val="single" w:color="000000" w:sz="4" w:space="0"/>
              <w:right w:val="single" w:color="000000" w:sz="4" w:space="0"/>
            </w:tcBorders>
            <w:shd w:val="clear" w:color="auto" w:fill="FFFFFF"/>
            <w:noWrap/>
            <w:vAlign w:val="center"/>
          </w:tcPr>
          <w:p w14:paraId="3FEE59D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00DA3C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EDD2C8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F6C4A1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9539ADB">
            <w:pPr>
              <w:spacing w:line="0" w:lineRule="atLeast"/>
              <w:jc w:val="right"/>
              <w:rPr>
                <w:rFonts w:ascii="宋体" w:hAnsi="宋体" w:cs="宋体"/>
                <w:color w:val="000000"/>
                <w:sz w:val="16"/>
                <w:szCs w:val="16"/>
              </w:rPr>
            </w:pPr>
          </w:p>
        </w:tc>
      </w:tr>
      <w:tr w14:paraId="158B74B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74DFB5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w:t>
            </w:r>
          </w:p>
        </w:tc>
        <w:tc>
          <w:tcPr>
            <w:tcW w:w="0" w:type="auto"/>
            <w:tcBorders>
              <w:top w:val="nil"/>
              <w:left w:val="nil"/>
              <w:bottom w:val="single" w:color="000000" w:sz="4" w:space="0"/>
              <w:right w:val="single" w:color="000000" w:sz="4" w:space="0"/>
            </w:tcBorders>
            <w:shd w:val="clear" w:color="auto" w:fill="FFFFFF"/>
            <w:noWrap/>
            <w:vAlign w:val="center"/>
          </w:tcPr>
          <w:p w14:paraId="6533105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残疾人事业</w:t>
            </w:r>
          </w:p>
        </w:tc>
        <w:tc>
          <w:tcPr>
            <w:tcW w:w="0" w:type="auto"/>
            <w:tcBorders>
              <w:top w:val="nil"/>
              <w:left w:val="nil"/>
              <w:bottom w:val="single" w:color="000000" w:sz="4" w:space="0"/>
              <w:right w:val="single" w:color="000000" w:sz="4" w:space="0"/>
            </w:tcBorders>
            <w:shd w:val="clear" w:color="auto" w:fill="FFFFFF"/>
            <w:noWrap/>
            <w:vAlign w:val="center"/>
          </w:tcPr>
          <w:p w14:paraId="44CDF4C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93.19</w:t>
            </w:r>
          </w:p>
        </w:tc>
        <w:tc>
          <w:tcPr>
            <w:tcW w:w="0" w:type="auto"/>
            <w:tcBorders>
              <w:top w:val="nil"/>
              <w:left w:val="nil"/>
              <w:bottom w:val="single" w:color="000000" w:sz="4" w:space="0"/>
              <w:right w:val="single" w:color="000000" w:sz="4" w:space="0"/>
            </w:tcBorders>
            <w:shd w:val="clear" w:color="auto" w:fill="FFFFFF"/>
            <w:noWrap/>
            <w:vAlign w:val="center"/>
          </w:tcPr>
          <w:p w14:paraId="5A79B44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93.19</w:t>
            </w:r>
          </w:p>
        </w:tc>
        <w:tc>
          <w:tcPr>
            <w:tcW w:w="0" w:type="auto"/>
            <w:tcBorders>
              <w:top w:val="nil"/>
              <w:left w:val="nil"/>
              <w:bottom w:val="single" w:color="000000" w:sz="4" w:space="0"/>
              <w:right w:val="single" w:color="000000" w:sz="4" w:space="0"/>
            </w:tcBorders>
            <w:shd w:val="clear" w:color="auto" w:fill="FFFFFF"/>
            <w:noWrap/>
            <w:vAlign w:val="center"/>
          </w:tcPr>
          <w:p w14:paraId="4762965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7F2FF3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6A338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C0FAB1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71A48D9">
            <w:pPr>
              <w:spacing w:line="0" w:lineRule="atLeast"/>
              <w:jc w:val="right"/>
              <w:rPr>
                <w:rFonts w:ascii="宋体" w:hAnsi="宋体" w:cs="宋体"/>
                <w:color w:val="000000"/>
                <w:sz w:val="16"/>
                <w:szCs w:val="16"/>
              </w:rPr>
            </w:pPr>
          </w:p>
        </w:tc>
      </w:tr>
      <w:tr w14:paraId="3937FAD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DE4BAB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2081104</w:t>
            </w:r>
          </w:p>
        </w:tc>
        <w:tc>
          <w:tcPr>
            <w:tcW w:w="0" w:type="auto"/>
            <w:tcBorders>
              <w:top w:val="nil"/>
              <w:left w:val="nil"/>
              <w:bottom w:val="single" w:color="000000" w:sz="4" w:space="0"/>
              <w:right w:val="single" w:color="000000" w:sz="4" w:space="0"/>
            </w:tcBorders>
            <w:shd w:val="clear" w:color="auto" w:fill="FFFFFF"/>
            <w:noWrap/>
            <w:vAlign w:val="center"/>
          </w:tcPr>
          <w:p w14:paraId="1AB0CFE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残疾人康复</w:t>
            </w:r>
          </w:p>
        </w:tc>
        <w:tc>
          <w:tcPr>
            <w:tcW w:w="0" w:type="auto"/>
            <w:tcBorders>
              <w:top w:val="nil"/>
              <w:left w:val="nil"/>
              <w:bottom w:val="single" w:color="000000" w:sz="4" w:space="0"/>
              <w:right w:val="single" w:color="000000" w:sz="4" w:space="0"/>
            </w:tcBorders>
            <w:shd w:val="clear" w:color="auto" w:fill="FFFFFF"/>
            <w:noWrap/>
            <w:vAlign w:val="center"/>
          </w:tcPr>
          <w:p w14:paraId="39CBB97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2.90</w:t>
            </w:r>
          </w:p>
        </w:tc>
        <w:tc>
          <w:tcPr>
            <w:tcW w:w="0" w:type="auto"/>
            <w:tcBorders>
              <w:top w:val="nil"/>
              <w:left w:val="nil"/>
              <w:bottom w:val="single" w:color="000000" w:sz="4" w:space="0"/>
              <w:right w:val="single" w:color="000000" w:sz="4" w:space="0"/>
            </w:tcBorders>
            <w:shd w:val="clear" w:color="auto" w:fill="FFFFFF"/>
            <w:noWrap/>
            <w:vAlign w:val="center"/>
          </w:tcPr>
          <w:p w14:paraId="675B74F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2.90</w:t>
            </w:r>
          </w:p>
        </w:tc>
        <w:tc>
          <w:tcPr>
            <w:tcW w:w="0" w:type="auto"/>
            <w:tcBorders>
              <w:top w:val="nil"/>
              <w:left w:val="nil"/>
              <w:bottom w:val="single" w:color="000000" w:sz="4" w:space="0"/>
              <w:right w:val="single" w:color="000000" w:sz="4" w:space="0"/>
            </w:tcBorders>
            <w:shd w:val="clear" w:color="auto" w:fill="FFFFFF"/>
            <w:noWrap/>
            <w:vAlign w:val="center"/>
          </w:tcPr>
          <w:p w14:paraId="2ADC195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F91336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1F4AE8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7308E6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581339">
            <w:pPr>
              <w:spacing w:line="0" w:lineRule="atLeast"/>
              <w:jc w:val="right"/>
              <w:rPr>
                <w:rFonts w:ascii="宋体" w:hAnsi="宋体" w:cs="宋体"/>
                <w:color w:val="000000"/>
                <w:sz w:val="16"/>
                <w:szCs w:val="16"/>
              </w:rPr>
            </w:pPr>
          </w:p>
        </w:tc>
      </w:tr>
      <w:tr w14:paraId="5C956DF1">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267B16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2081105</w:t>
            </w:r>
          </w:p>
        </w:tc>
        <w:tc>
          <w:tcPr>
            <w:tcW w:w="0" w:type="auto"/>
            <w:tcBorders>
              <w:top w:val="nil"/>
              <w:left w:val="nil"/>
              <w:bottom w:val="single" w:color="000000" w:sz="4" w:space="0"/>
              <w:right w:val="single" w:color="000000" w:sz="4" w:space="0"/>
            </w:tcBorders>
            <w:shd w:val="clear" w:color="auto" w:fill="FFFFFF"/>
            <w:noWrap/>
            <w:vAlign w:val="center"/>
          </w:tcPr>
          <w:p w14:paraId="27FC6E9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残疾人就业和扶贫</w:t>
            </w:r>
          </w:p>
        </w:tc>
        <w:tc>
          <w:tcPr>
            <w:tcW w:w="0" w:type="auto"/>
            <w:tcBorders>
              <w:top w:val="nil"/>
              <w:left w:val="nil"/>
              <w:bottom w:val="single" w:color="000000" w:sz="4" w:space="0"/>
              <w:right w:val="single" w:color="000000" w:sz="4" w:space="0"/>
            </w:tcBorders>
            <w:shd w:val="clear" w:color="auto" w:fill="FFFFFF"/>
            <w:noWrap/>
            <w:vAlign w:val="center"/>
          </w:tcPr>
          <w:p w14:paraId="14ABAC4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1.20</w:t>
            </w:r>
          </w:p>
        </w:tc>
        <w:tc>
          <w:tcPr>
            <w:tcW w:w="0" w:type="auto"/>
            <w:tcBorders>
              <w:top w:val="nil"/>
              <w:left w:val="nil"/>
              <w:bottom w:val="single" w:color="000000" w:sz="4" w:space="0"/>
              <w:right w:val="single" w:color="000000" w:sz="4" w:space="0"/>
            </w:tcBorders>
            <w:shd w:val="clear" w:color="auto" w:fill="FFFFFF"/>
            <w:noWrap/>
            <w:vAlign w:val="center"/>
          </w:tcPr>
          <w:p w14:paraId="2248549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1.20</w:t>
            </w:r>
          </w:p>
        </w:tc>
        <w:tc>
          <w:tcPr>
            <w:tcW w:w="0" w:type="auto"/>
            <w:tcBorders>
              <w:top w:val="nil"/>
              <w:left w:val="nil"/>
              <w:bottom w:val="single" w:color="000000" w:sz="4" w:space="0"/>
              <w:right w:val="single" w:color="000000" w:sz="4" w:space="0"/>
            </w:tcBorders>
            <w:shd w:val="clear" w:color="auto" w:fill="FFFFFF"/>
            <w:noWrap/>
            <w:vAlign w:val="center"/>
          </w:tcPr>
          <w:p w14:paraId="24DB878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6A8D94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A11F4B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629AA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6DA9557">
            <w:pPr>
              <w:spacing w:line="0" w:lineRule="atLeast"/>
              <w:jc w:val="right"/>
              <w:rPr>
                <w:rFonts w:ascii="宋体" w:hAnsi="宋体" w:cs="宋体"/>
                <w:color w:val="000000"/>
                <w:sz w:val="16"/>
                <w:szCs w:val="16"/>
              </w:rPr>
            </w:pPr>
          </w:p>
        </w:tc>
      </w:tr>
      <w:tr w14:paraId="41C882BF">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1940758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2081107</w:t>
            </w:r>
          </w:p>
        </w:tc>
        <w:tc>
          <w:tcPr>
            <w:tcW w:w="0" w:type="auto"/>
            <w:tcBorders>
              <w:top w:val="nil"/>
              <w:left w:val="nil"/>
              <w:bottom w:val="single" w:color="000000" w:sz="4" w:space="0"/>
              <w:right w:val="single" w:color="000000" w:sz="4" w:space="0"/>
            </w:tcBorders>
            <w:shd w:val="clear" w:color="auto" w:fill="FFFFFF"/>
            <w:noWrap/>
            <w:vAlign w:val="center"/>
          </w:tcPr>
          <w:p w14:paraId="66D0515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残疾人生活和护理补贴</w:t>
            </w:r>
          </w:p>
        </w:tc>
        <w:tc>
          <w:tcPr>
            <w:tcW w:w="0" w:type="auto"/>
            <w:tcBorders>
              <w:top w:val="nil"/>
              <w:left w:val="nil"/>
              <w:bottom w:val="single" w:color="000000" w:sz="4" w:space="0"/>
              <w:right w:val="single" w:color="000000" w:sz="4" w:space="0"/>
            </w:tcBorders>
            <w:shd w:val="clear" w:color="auto" w:fill="FFFFFF"/>
            <w:noWrap/>
            <w:vAlign w:val="center"/>
          </w:tcPr>
          <w:p w14:paraId="1267CC4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41.00</w:t>
            </w:r>
          </w:p>
        </w:tc>
        <w:tc>
          <w:tcPr>
            <w:tcW w:w="0" w:type="auto"/>
            <w:tcBorders>
              <w:top w:val="nil"/>
              <w:left w:val="nil"/>
              <w:bottom w:val="single" w:color="000000" w:sz="4" w:space="0"/>
              <w:right w:val="single" w:color="000000" w:sz="4" w:space="0"/>
            </w:tcBorders>
            <w:shd w:val="clear" w:color="auto" w:fill="FFFFFF"/>
            <w:noWrap/>
            <w:vAlign w:val="center"/>
          </w:tcPr>
          <w:p w14:paraId="7353BC4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41.00</w:t>
            </w:r>
          </w:p>
        </w:tc>
        <w:tc>
          <w:tcPr>
            <w:tcW w:w="0" w:type="auto"/>
            <w:tcBorders>
              <w:top w:val="nil"/>
              <w:left w:val="nil"/>
              <w:bottom w:val="single" w:color="000000" w:sz="4" w:space="0"/>
              <w:right w:val="single" w:color="000000" w:sz="4" w:space="0"/>
            </w:tcBorders>
            <w:shd w:val="clear" w:color="auto" w:fill="FFFFFF"/>
            <w:noWrap/>
            <w:vAlign w:val="center"/>
          </w:tcPr>
          <w:p w14:paraId="01FB296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81A3E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47B87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F2B2D8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E44D6C">
            <w:pPr>
              <w:spacing w:line="0" w:lineRule="atLeast"/>
              <w:jc w:val="right"/>
              <w:rPr>
                <w:rFonts w:ascii="宋体" w:hAnsi="宋体" w:cs="宋体"/>
                <w:color w:val="000000"/>
                <w:sz w:val="16"/>
                <w:szCs w:val="16"/>
              </w:rPr>
            </w:pPr>
          </w:p>
        </w:tc>
      </w:tr>
      <w:tr w14:paraId="23C5B37C">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00681A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2081199</w:t>
            </w:r>
          </w:p>
        </w:tc>
        <w:tc>
          <w:tcPr>
            <w:tcW w:w="0" w:type="auto"/>
            <w:tcBorders>
              <w:top w:val="nil"/>
              <w:left w:val="nil"/>
              <w:bottom w:val="single" w:color="000000" w:sz="4" w:space="0"/>
              <w:right w:val="single" w:color="000000" w:sz="4" w:space="0"/>
            </w:tcBorders>
            <w:shd w:val="clear" w:color="auto" w:fill="FFFFFF"/>
            <w:noWrap/>
            <w:vAlign w:val="center"/>
          </w:tcPr>
          <w:p w14:paraId="0B741F2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其他残疾人事业支出</w:t>
            </w:r>
          </w:p>
        </w:tc>
        <w:tc>
          <w:tcPr>
            <w:tcW w:w="0" w:type="auto"/>
            <w:tcBorders>
              <w:top w:val="nil"/>
              <w:left w:val="nil"/>
              <w:bottom w:val="single" w:color="000000" w:sz="4" w:space="0"/>
              <w:right w:val="single" w:color="000000" w:sz="4" w:space="0"/>
            </w:tcBorders>
            <w:shd w:val="clear" w:color="auto" w:fill="FFFFFF"/>
            <w:noWrap/>
            <w:vAlign w:val="center"/>
          </w:tcPr>
          <w:p w14:paraId="73311E4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48.09</w:t>
            </w:r>
          </w:p>
        </w:tc>
        <w:tc>
          <w:tcPr>
            <w:tcW w:w="0" w:type="auto"/>
            <w:tcBorders>
              <w:top w:val="nil"/>
              <w:left w:val="nil"/>
              <w:bottom w:val="single" w:color="000000" w:sz="4" w:space="0"/>
              <w:right w:val="single" w:color="000000" w:sz="4" w:space="0"/>
            </w:tcBorders>
            <w:shd w:val="clear" w:color="auto" w:fill="FFFFFF"/>
            <w:noWrap/>
            <w:vAlign w:val="center"/>
          </w:tcPr>
          <w:p w14:paraId="2AA2755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48.09</w:t>
            </w:r>
          </w:p>
        </w:tc>
        <w:tc>
          <w:tcPr>
            <w:tcW w:w="0" w:type="auto"/>
            <w:tcBorders>
              <w:top w:val="nil"/>
              <w:left w:val="nil"/>
              <w:bottom w:val="single" w:color="000000" w:sz="4" w:space="0"/>
              <w:right w:val="single" w:color="000000" w:sz="4" w:space="0"/>
            </w:tcBorders>
            <w:shd w:val="clear" w:color="auto" w:fill="FFFFFF"/>
            <w:noWrap/>
            <w:vAlign w:val="center"/>
          </w:tcPr>
          <w:p w14:paraId="3DEAE9D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C09F3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871CDE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AC2F1E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A03AC36">
            <w:pPr>
              <w:spacing w:line="0" w:lineRule="atLeast"/>
              <w:jc w:val="right"/>
              <w:rPr>
                <w:rFonts w:ascii="宋体" w:hAnsi="宋体" w:cs="宋体"/>
                <w:color w:val="000000"/>
                <w:sz w:val="16"/>
                <w:szCs w:val="16"/>
              </w:rPr>
            </w:pPr>
          </w:p>
        </w:tc>
      </w:tr>
      <w:tr w14:paraId="19D71B65">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3B9E0D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20819</w:t>
            </w:r>
          </w:p>
        </w:tc>
        <w:tc>
          <w:tcPr>
            <w:tcW w:w="0" w:type="auto"/>
            <w:tcBorders>
              <w:top w:val="nil"/>
              <w:left w:val="nil"/>
              <w:bottom w:val="single" w:color="000000" w:sz="4" w:space="0"/>
              <w:right w:val="single" w:color="000000" w:sz="4" w:space="0"/>
            </w:tcBorders>
            <w:shd w:val="clear" w:color="auto" w:fill="FFFFFF"/>
            <w:noWrap/>
            <w:vAlign w:val="center"/>
          </w:tcPr>
          <w:p w14:paraId="0030BD4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最低生活保障</w:t>
            </w:r>
          </w:p>
        </w:tc>
        <w:tc>
          <w:tcPr>
            <w:tcW w:w="0" w:type="auto"/>
            <w:tcBorders>
              <w:top w:val="nil"/>
              <w:left w:val="nil"/>
              <w:bottom w:val="single" w:color="000000" w:sz="4" w:space="0"/>
              <w:right w:val="single" w:color="000000" w:sz="4" w:space="0"/>
            </w:tcBorders>
            <w:shd w:val="clear" w:color="auto" w:fill="FFFFFF"/>
            <w:noWrap/>
            <w:vAlign w:val="center"/>
          </w:tcPr>
          <w:p w14:paraId="4B731EB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28.86</w:t>
            </w:r>
          </w:p>
        </w:tc>
        <w:tc>
          <w:tcPr>
            <w:tcW w:w="0" w:type="auto"/>
            <w:tcBorders>
              <w:top w:val="nil"/>
              <w:left w:val="nil"/>
              <w:bottom w:val="single" w:color="000000" w:sz="4" w:space="0"/>
              <w:right w:val="single" w:color="000000" w:sz="4" w:space="0"/>
            </w:tcBorders>
            <w:shd w:val="clear" w:color="auto" w:fill="FFFFFF"/>
            <w:noWrap/>
            <w:vAlign w:val="center"/>
          </w:tcPr>
          <w:p w14:paraId="4338F09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28.86</w:t>
            </w:r>
          </w:p>
        </w:tc>
        <w:tc>
          <w:tcPr>
            <w:tcW w:w="0" w:type="auto"/>
            <w:tcBorders>
              <w:top w:val="nil"/>
              <w:left w:val="nil"/>
              <w:bottom w:val="single" w:color="000000" w:sz="4" w:space="0"/>
              <w:right w:val="single" w:color="000000" w:sz="4" w:space="0"/>
            </w:tcBorders>
            <w:shd w:val="clear" w:color="auto" w:fill="FFFFFF"/>
            <w:noWrap/>
            <w:vAlign w:val="center"/>
          </w:tcPr>
          <w:p w14:paraId="6A561D5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FF1DF9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1C923E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000FED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0400AD3">
            <w:pPr>
              <w:spacing w:line="0" w:lineRule="atLeast"/>
              <w:jc w:val="right"/>
              <w:rPr>
                <w:rFonts w:ascii="宋体" w:hAnsi="宋体" w:cs="宋体"/>
                <w:color w:val="000000"/>
                <w:sz w:val="16"/>
                <w:szCs w:val="16"/>
              </w:rPr>
            </w:pPr>
          </w:p>
        </w:tc>
      </w:tr>
      <w:tr w14:paraId="4AE3D4E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1B1F41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2081901</w:t>
            </w:r>
          </w:p>
        </w:tc>
        <w:tc>
          <w:tcPr>
            <w:tcW w:w="0" w:type="auto"/>
            <w:tcBorders>
              <w:top w:val="nil"/>
              <w:left w:val="nil"/>
              <w:bottom w:val="single" w:color="000000" w:sz="4" w:space="0"/>
              <w:right w:val="single" w:color="000000" w:sz="4" w:space="0"/>
            </w:tcBorders>
            <w:shd w:val="clear" w:color="auto" w:fill="FFFFFF"/>
            <w:noWrap/>
            <w:vAlign w:val="center"/>
          </w:tcPr>
          <w:p w14:paraId="5DC4CEC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城市最低生活保障金支出</w:t>
            </w:r>
          </w:p>
        </w:tc>
        <w:tc>
          <w:tcPr>
            <w:tcW w:w="0" w:type="auto"/>
            <w:tcBorders>
              <w:top w:val="nil"/>
              <w:left w:val="nil"/>
              <w:bottom w:val="single" w:color="000000" w:sz="4" w:space="0"/>
              <w:right w:val="single" w:color="000000" w:sz="4" w:space="0"/>
            </w:tcBorders>
            <w:shd w:val="clear" w:color="auto" w:fill="FFFFFF"/>
            <w:noWrap/>
            <w:vAlign w:val="center"/>
          </w:tcPr>
          <w:p w14:paraId="1A9251F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28.68</w:t>
            </w:r>
          </w:p>
        </w:tc>
        <w:tc>
          <w:tcPr>
            <w:tcW w:w="0" w:type="auto"/>
            <w:tcBorders>
              <w:top w:val="nil"/>
              <w:left w:val="nil"/>
              <w:bottom w:val="single" w:color="000000" w:sz="4" w:space="0"/>
              <w:right w:val="single" w:color="000000" w:sz="4" w:space="0"/>
            </w:tcBorders>
            <w:shd w:val="clear" w:color="auto" w:fill="FFFFFF"/>
            <w:noWrap/>
            <w:vAlign w:val="center"/>
          </w:tcPr>
          <w:p w14:paraId="2088A62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28.68</w:t>
            </w:r>
          </w:p>
        </w:tc>
        <w:tc>
          <w:tcPr>
            <w:tcW w:w="0" w:type="auto"/>
            <w:tcBorders>
              <w:top w:val="nil"/>
              <w:left w:val="nil"/>
              <w:bottom w:val="single" w:color="000000" w:sz="4" w:space="0"/>
              <w:right w:val="single" w:color="000000" w:sz="4" w:space="0"/>
            </w:tcBorders>
            <w:shd w:val="clear" w:color="auto" w:fill="FFFFFF"/>
            <w:noWrap/>
            <w:vAlign w:val="center"/>
          </w:tcPr>
          <w:p w14:paraId="78F8B3A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936C72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B0659E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9DA2DA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2D4EC32">
            <w:pPr>
              <w:spacing w:line="0" w:lineRule="atLeast"/>
              <w:jc w:val="right"/>
              <w:rPr>
                <w:rFonts w:ascii="宋体" w:hAnsi="宋体" w:cs="宋体"/>
                <w:color w:val="000000"/>
                <w:sz w:val="16"/>
                <w:szCs w:val="16"/>
              </w:rPr>
            </w:pPr>
          </w:p>
        </w:tc>
      </w:tr>
      <w:tr w14:paraId="6D6D466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9EFFF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2081902</w:t>
            </w:r>
          </w:p>
        </w:tc>
        <w:tc>
          <w:tcPr>
            <w:tcW w:w="0" w:type="auto"/>
            <w:tcBorders>
              <w:top w:val="nil"/>
              <w:left w:val="nil"/>
              <w:bottom w:val="single" w:color="000000" w:sz="4" w:space="0"/>
              <w:right w:val="single" w:color="000000" w:sz="4" w:space="0"/>
            </w:tcBorders>
            <w:shd w:val="clear" w:color="auto" w:fill="FFFFFF"/>
            <w:noWrap/>
            <w:vAlign w:val="center"/>
          </w:tcPr>
          <w:p w14:paraId="4E1F47D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农村最低生活保障金支出</w:t>
            </w:r>
          </w:p>
        </w:tc>
        <w:tc>
          <w:tcPr>
            <w:tcW w:w="0" w:type="auto"/>
            <w:tcBorders>
              <w:top w:val="nil"/>
              <w:left w:val="nil"/>
              <w:bottom w:val="single" w:color="000000" w:sz="4" w:space="0"/>
              <w:right w:val="single" w:color="000000" w:sz="4" w:space="0"/>
            </w:tcBorders>
            <w:shd w:val="clear" w:color="auto" w:fill="FFFFFF"/>
            <w:noWrap/>
            <w:vAlign w:val="center"/>
          </w:tcPr>
          <w:p w14:paraId="0276F06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0.18</w:t>
            </w:r>
          </w:p>
        </w:tc>
        <w:tc>
          <w:tcPr>
            <w:tcW w:w="0" w:type="auto"/>
            <w:tcBorders>
              <w:top w:val="nil"/>
              <w:left w:val="nil"/>
              <w:bottom w:val="single" w:color="000000" w:sz="4" w:space="0"/>
              <w:right w:val="single" w:color="000000" w:sz="4" w:space="0"/>
            </w:tcBorders>
            <w:shd w:val="clear" w:color="auto" w:fill="FFFFFF"/>
            <w:noWrap/>
            <w:vAlign w:val="center"/>
          </w:tcPr>
          <w:p w14:paraId="110CE86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0.18</w:t>
            </w:r>
          </w:p>
        </w:tc>
        <w:tc>
          <w:tcPr>
            <w:tcW w:w="0" w:type="auto"/>
            <w:tcBorders>
              <w:top w:val="nil"/>
              <w:left w:val="nil"/>
              <w:bottom w:val="single" w:color="000000" w:sz="4" w:space="0"/>
              <w:right w:val="single" w:color="000000" w:sz="4" w:space="0"/>
            </w:tcBorders>
            <w:shd w:val="clear" w:color="auto" w:fill="FFFFFF"/>
            <w:noWrap/>
            <w:vAlign w:val="center"/>
          </w:tcPr>
          <w:p w14:paraId="10E56C1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74544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EC4A58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60B72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F899F0E">
            <w:pPr>
              <w:spacing w:line="0" w:lineRule="atLeast"/>
              <w:jc w:val="right"/>
              <w:rPr>
                <w:rFonts w:ascii="宋体" w:hAnsi="宋体" w:cs="宋体"/>
                <w:color w:val="000000"/>
                <w:sz w:val="16"/>
                <w:szCs w:val="16"/>
              </w:rPr>
            </w:pPr>
          </w:p>
        </w:tc>
      </w:tr>
      <w:tr w14:paraId="3C5E4261">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2C6923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20820</w:t>
            </w:r>
          </w:p>
        </w:tc>
        <w:tc>
          <w:tcPr>
            <w:tcW w:w="0" w:type="auto"/>
            <w:tcBorders>
              <w:top w:val="nil"/>
              <w:left w:val="nil"/>
              <w:bottom w:val="single" w:color="000000" w:sz="4" w:space="0"/>
              <w:right w:val="single" w:color="000000" w:sz="4" w:space="0"/>
            </w:tcBorders>
            <w:shd w:val="clear" w:color="auto" w:fill="FFFFFF"/>
            <w:noWrap/>
            <w:vAlign w:val="center"/>
          </w:tcPr>
          <w:p w14:paraId="1DD1FF2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临时救助</w:t>
            </w:r>
          </w:p>
        </w:tc>
        <w:tc>
          <w:tcPr>
            <w:tcW w:w="0" w:type="auto"/>
            <w:tcBorders>
              <w:top w:val="nil"/>
              <w:left w:val="nil"/>
              <w:bottom w:val="single" w:color="000000" w:sz="4" w:space="0"/>
              <w:right w:val="single" w:color="000000" w:sz="4" w:space="0"/>
            </w:tcBorders>
            <w:shd w:val="clear" w:color="auto" w:fill="FFFFFF"/>
            <w:noWrap/>
            <w:vAlign w:val="center"/>
          </w:tcPr>
          <w:p w14:paraId="544D578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2D67CFB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6F661A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B79FAF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7CAF7B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CFC2AD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174B868">
            <w:pPr>
              <w:spacing w:line="0" w:lineRule="atLeast"/>
              <w:jc w:val="right"/>
              <w:rPr>
                <w:rFonts w:ascii="宋体" w:hAnsi="宋体" w:cs="宋体"/>
                <w:color w:val="000000"/>
                <w:sz w:val="16"/>
                <w:szCs w:val="16"/>
              </w:rPr>
            </w:pPr>
          </w:p>
        </w:tc>
      </w:tr>
      <w:tr w14:paraId="41FDE0C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3B97D0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2082001</w:t>
            </w:r>
          </w:p>
        </w:tc>
        <w:tc>
          <w:tcPr>
            <w:tcW w:w="0" w:type="auto"/>
            <w:tcBorders>
              <w:top w:val="nil"/>
              <w:left w:val="nil"/>
              <w:bottom w:val="single" w:color="000000" w:sz="4" w:space="0"/>
              <w:right w:val="single" w:color="000000" w:sz="4" w:space="0"/>
            </w:tcBorders>
            <w:shd w:val="clear" w:color="auto" w:fill="FFFFFF"/>
            <w:noWrap/>
            <w:vAlign w:val="center"/>
          </w:tcPr>
          <w:p w14:paraId="446505A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临时救助支出</w:t>
            </w:r>
          </w:p>
        </w:tc>
        <w:tc>
          <w:tcPr>
            <w:tcW w:w="0" w:type="auto"/>
            <w:tcBorders>
              <w:top w:val="nil"/>
              <w:left w:val="nil"/>
              <w:bottom w:val="single" w:color="000000" w:sz="4" w:space="0"/>
              <w:right w:val="single" w:color="000000" w:sz="4" w:space="0"/>
            </w:tcBorders>
            <w:shd w:val="clear" w:color="auto" w:fill="FFFFFF"/>
            <w:noWrap/>
            <w:vAlign w:val="center"/>
          </w:tcPr>
          <w:p w14:paraId="3381E18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0414CA0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39F4D0A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2E3C74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6C156D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8AC7B9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56E2033">
            <w:pPr>
              <w:spacing w:line="0" w:lineRule="atLeast"/>
              <w:jc w:val="right"/>
              <w:rPr>
                <w:rFonts w:ascii="宋体" w:hAnsi="宋体" w:cs="宋体"/>
                <w:color w:val="000000"/>
                <w:sz w:val="16"/>
                <w:szCs w:val="16"/>
              </w:rPr>
            </w:pPr>
          </w:p>
        </w:tc>
      </w:tr>
      <w:tr w14:paraId="1A28F2F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256B47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20821</w:t>
            </w:r>
          </w:p>
        </w:tc>
        <w:tc>
          <w:tcPr>
            <w:tcW w:w="0" w:type="auto"/>
            <w:tcBorders>
              <w:top w:val="nil"/>
              <w:left w:val="nil"/>
              <w:bottom w:val="single" w:color="000000" w:sz="4" w:space="0"/>
              <w:right w:val="single" w:color="000000" w:sz="4" w:space="0"/>
            </w:tcBorders>
            <w:shd w:val="clear" w:color="auto" w:fill="FFFFFF"/>
            <w:noWrap/>
            <w:vAlign w:val="center"/>
          </w:tcPr>
          <w:p w14:paraId="5857237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特困人员救助供养</w:t>
            </w:r>
          </w:p>
        </w:tc>
        <w:tc>
          <w:tcPr>
            <w:tcW w:w="0" w:type="auto"/>
            <w:tcBorders>
              <w:top w:val="nil"/>
              <w:left w:val="nil"/>
              <w:bottom w:val="single" w:color="000000" w:sz="4" w:space="0"/>
              <w:right w:val="single" w:color="000000" w:sz="4" w:space="0"/>
            </w:tcBorders>
            <w:shd w:val="clear" w:color="auto" w:fill="FFFFFF"/>
            <w:noWrap/>
            <w:vAlign w:val="center"/>
          </w:tcPr>
          <w:p w14:paraId="77F9A6B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15.00</w:t>
            </w:r>
          </w:p>
        </w:tc>
        <w:tc>
          <w:tcPr>
            <w:tcW w:w="0" w:type="auto"/>
            <w:tcBorders>
              <w:top w:val="nil"/>
              <w:left w:val="nil"/>
              <w:bottom w:val="single" w:color="000000" w:sz="4" w:space="0"/>
              <w:right w:val="single" w:color="000000" w:sz="4" w:space="0"/>
            </w:tcBorders>
            <w:shd w:val="clear" w:color="auto" w:fill="FFFFFF"/>
            <w:noWrap/>
            <w:vAlign w:val="center"/>
          </w:tcPr>
          <w:p w14:paraId="44B7C48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15.00</w:t>
            </w:r>
          </w:p>
        </w:tc>
        <w:tc>
          <w:tcPr>
            <w:tcW w:w="0" w:type="auto"/>
            <w:tcBorders>
              <w:top w:val="nil"/>
              <w:left w:val="nil"/>
              <w:bottom w:val="single" w:color="000000" w:sz="4" w:space="0"/>
              <w:right w:val="single" w:color="000000" w:sz="4" w:space="0"/>
            </w:tcBorders>
            <w:shd w:val="clear" w:color="auto" w:fill="FFFFFF"/>
            <w:noWrap/>
            <w:vAlign w:val="center"/>
          </w:tcPr>
          <w:p w14:paraId="2DD8830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E6784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61C394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9E6F65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F2A9AB4">
            <w:pPr>
              <w:spacing w:line="0" w:lineRule="atLeast"/>
              <w:jc w:val="right"/>
              <w:rPr>
                <w:rFonts w:ascii="宋体" w:hAnsi="宋体" w:cs="宋体"/>
                <w:color w:val="000000"/>
                <w:sz w:val="16"/>
                <w:szCs w:val="16"/>
              </w:rPr>
            </w:pPr>
          </w:p>
        </w:tc>
      </w:tr>
      <w:tr w14:paraId="201A1631">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32CB79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2082101</w:t>
            </w:r>
          </w:p>
        </w:tc>
        <w:tc>
          <w:tcPr>
            <w:tcW w:w="0" w:type="auto"/>
            <w:tcBorders>
              <w:top w:val="nil"/>
              <w:left w:val="nil"/>
              <w:bottom w:val="single" w:color="000000" w:sz="4" w:space="0"/>
              <w:right w:val="single" w:color="000000" w:sz="4" w:space="0"/>
            </w:tcBorders>
            <w:shd w:val="clear" w:color="auto" w:fill="FFFFFF"/>
            <w:noWrap/>
            <w:vAlign w:val="center"/>
          </w:tcPr>
          <w:p w14:paraId="0A1F654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城市特困人员救助供养支出</w:t>
            </w:r>
          </w:p>
        </w:tc>
        <w:tc>
          <w:tcPr>
            <w:tcW w:w="0" w:type="auto"/>
            <w:tcBorders>
              <w:top w:val="nil"/>
              <w:left w:val="nil"/>
              <w:bottom w:val="single" w:color="000000" w:sz="4" w:space="0"/>
              <w:right w:val="single" w:color="000000" w:sz="4" w:space="0"/>
            </w:tcBorders>
            <w:shd w:val="clear" w:color="auto" w:fill="FFFFFF"/>
            <w:noWrap/>
            <w:vAlign w:val="center"/>
          </w:tcPr>
          <w:p w14:paraId="456AABF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25176E0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70818D8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5D266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4394C3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F738D1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A3EF4B0">
            <w:pPr>
              <w:spacing w:line="0" w:lineRule="atLeast"/>
              <w:jc w:val="right"/>
              <w:rPr>
                <w:rFonts w:ascii="宋体" w:hAnsi="宋体" w:cs="宋体"/>
                <w:color w:val="000000"/>
                <w:sz w:val="16"/>
                <w:szCs w:val="16"/>
              </w:rPr>
            </w:pPr>
          </w:p>
        </w:tc>
      </w:tr>
      <w:tr w14:paraId="43FCACC1">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6281ADA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2082102</w:t>
            </w:r>
          </w:p>
        </w:tc>
        <w:tc>
          <w:tcPr>
            <w:tcW w:w="0" w:type="auto"/>
            <w:tcBorders>
              <w:top w:val="nil"/>
              <w:left w:val="nil"/>
              <w:bottom w:val="single" w:color="000000" w:sz="4" w:space="0"/>
              <w:right w:val="single" w:color="000000" w:sz="4" w:space="0"/>
            </w:tcBorders>
            <w:shd w:val="clear" w:color="auto" w:fill="FFFFFF"/>
            <w:noWrap/>
            <w:vAlign w:val="center"/>
          </w:tcPr>
          <w:p w14:paraId="54B3AF0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农村特困人员救助供养支出</w:t>
            </w:r>
          </w:p>
        </w:tc>
        <w:tc>
          <w:tcPr>
            <w:tcW w:w="0" w:type="auto"/>
            <w:tcBorders>
              <w:top w:val="nil"/>
              <w:left w:val="nil"/>
              <w:bottom w:val="single" w:color="000000" w:sz="4" w:space="0"/>
              <w:right w:val="single" w:color="000000" w:sz="4" w:space="0"/>
            </w:tcBorders>
            <w:shd w:val="clear" w:color="auto" w:fill="FFFFFF"/>
            <w:noWrap/>
            <w:vAlign w:val="center"/>
          </w:tcPr>
          <w:p w14:paraId="5AA9947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9.00</w:t>
            </w:r>
          </w:p>
        </w:tc>
        <w:tc>
          <w:tcPr>
            <w:tcW w:w="0" w:type="auto"/>
            <w:tcBorders>
              <w:top w:val="nil"/>
              <w:left w:val="nil"/>
              <w:bottom w:val="single" w:color="000000" w:sz="4" w:space="0"/>
              <w:right w:val="single" w:color="000000" w:sz="4" w:space="0"/>
            </w:tcBorders>
            <w:shd w:val="clear" w:color="auto" w:fill="FFFFFF"/>
            <w:noWrap/>
            <w:vAlign w:val="center"/>
          </w:tcPr>
          <w:p w14:paraId="39F23D0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9.00</w:t>
            </w:r>
          </w:p>
        </w:tc>
        <w:tc>
          <w:tcPr>
            <w:tcW w:w="0" w:type="auto"/>
            <w:tcBorders>
              <w:top w:val="nil"/>
              <w:left w:val="nil"/>
              <w:bottom w:val="single" w:color="000000" w:sz="4" w:space="0"/>
              <w:right w:val="single" w:color="000000" w:sz="4" w:space="0"/>
            </w:tcBorders>
            <w:shd w:val="clear" w:color="auto" w:fill="FFFFFF"/>
            <w:noWrap/>
            <w:vAlign w:val="center"/>
          </w:tcPr>
          <w:p w14:paraId="35CE932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AF3C4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23A40B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A7A07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6954AAE">
            <w:pPr>
              <w:spacing w:line="0" w:lineRule="atLeast"/>
              <w:jc w:val="right"/>
              <w:rPr>
                <w:rFonts w:ascii="宋体" w:hAnsi="宋体" w:cs="宋体"/>
                <w:color w:val="000000"/>
                <w:sz w:val="16"/>
                <w:szCs w:val="16"/>
              </w:rPr>
            </w:pPr>
          </w:p>
        </w:tc>
      </w:tr>
      <w:tr w14:paraId="10C3BAE9">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980295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20825</w:t>
            </w:r>
          </w:p>
        </w:tc>
        <w:tc>
          <w:tcPr>
            <w:tcW w:w="0" w:type="auto"/>
            <w:tcBorders>
              <w:top w:val="nil"/>
              <w:left w:val="nil"/>
              <w:bottom w:val="single" w:color="000000" w:sz="4" w:space="0"/>
              <w:right w:val="single" w:color="000000" w:sz="4" w:space="0"/>
            </w:tcBorders>
            <w:shd w:val="clear" w:color="auto" w:fill="FFFFFF"/>
            <w:noWrap/>
            <w:vAlign w:val="center"/>
          </w:tcPr>
          <w:p w14:paraId="140AFAA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其他生活救助</w:t>
            </w:r>
          </w:p>
        </w:tc>
        <w:tc>
          <w:tcPr>
            <w:tcW w:w="0" w:type="auto"/>
            <w:tcBorders>
              <w:top w:val="nil"/>
              <w:left w:val="nil"/>
              <w:bottom w:val="single" w:color="000000" w:sz="4" w:space="0"/>
              <w:right w:val="single" w:color="000000" w:sz="4" w:space="0"/>
            </w:tcBorders>
            <w:shd w:val="clear" w:color="auto" w:fill="FFFFFF"/>
            <w:noWrap/>
            <w:vAlign w:val="center"/>
          </w:tcPr>
          <w:p w14:paraId="62AC705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04F0DF7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51998A7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E709C8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268EF0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9D7E6A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1F3898F">
            <w:pPr>
              <w:spacing w:line="0" w:lineRule="atLeast"/>
              <w:jc w:val="right"/>
              <w:rPr>
                <w:rFonts w:ascii="宋体" w:hAnsi="宋体" w:cs="宋体"/>
                <w:color w:val="000000"/>
                <w:sz w:val="16"/>
                <w:szCs w:val="16"/>
              </w:rPr>
            </w:pPr>
          </w:p>
        </w:tc>
      </w:tr>
      <w:tr w14:paraId="3CCF9FDC">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E5790D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2082501</w:t>
            </w:r>
          </w:p>
        </w:tc>
        <w:tc>
          <w:tcPr>
            <w:tcW w:w="0" w:type="auto"/>
            <w:tcBorders>
              <w:top w:val="nil"/>
              <w:left w:val="nil"/>
              <w:bottom w:val="single" w:color="000000" w:sz="4" w:space="0"/>
              <w:right w:val="single" w:color="000000" w:sz="4" w:space="0"/>
            </w:tcBorders>
            <w:shd w:val="clear" w:color="auto" w:fill="FFFFFF"/>
            <w:noWrap/>
            <w:vAlign w:val="center"/>
          </w:tcPr>
          <w:p w14:paraId="2D9A2E0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其他城市生活救助</w:t>
            </w:r>
          </w:p>
        </w:tc>
        <w:tc>
          <w:tcPr>
            <w:tcW w:w="0" w:type="auto"/>
            <w:tcBorders>
              <w:top w:val="nil"/>
              <w:left w:val="nil"/>
              <w:bottom w:val="single" w:color="000000" w:sz="4" w:space="0"/>
              <w:right w:val="single" w:color="000000" w:sz="4" w:space="0"/>
            </w:tcBorders>
            <w:shd w:val="clear" w:color="auto" w:fill="FFFFFF"/>
            <w:noWrap/>
            <w:vAlign w:val="center"/>
          </w:tcPr>
          <w:p w14:paraId="2937AE1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218939C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761F26E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C794D4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271AE8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9A516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DD23652">
            <w:pPr>
              <w:spacing w:line="0" w:lineRule="atLeast"/>
              <w:jc w:val="right"/>
              <w:rPr>
                <w:rFonts w:ascii="宋体" w:hAnsi="宋体" w:cs="宋体"/>
                <w:color w:val="000000"/>
                <w:sz w:val="16"/>
                <w:szCs w:val="16"/>
              </w:rPr>
            </w:pPr>
          </w:p>
        </w:tc>
      </w:tr>
      <w:tr w14:paraId="509554CC">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67B968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20899</w:t>
            </w:r>
          </w:p>
        </w:tc>
        <w:tc>
          <w:tcPr>
            <w:tcW w:w="0" w:type="auto"/>
            <w:tcBorders>
              <w:top w:val="nil"/>
              <w:left w:val="nil"/>
              <w:bottom w:val="single" w:color="000000" w:sz="4" w:space="0"/>
              <w:right w:val="single" w:color="000000" w:sz="4" w:space="0"/>
            </w:tcBorders>
            <w:shd w:val="clear" w:color="auto" w:fill="FFFFFF"/>
            <w:noWrap/>
            <w:vAlign w:val="center"/>
          </w:tcPr>
          <w:p w14:paraId="02ED626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其他社会保障和就业支出</w:t>
            </w:r>
          </w:p>
        </w:tc>
        <w:tc>
          <w:tcPr>
            <w:tcW w:w="0" w:type="auto"/>
            <w:tcBorders>
              <w:top w:val="nil"/>
              <w:left w:val="nil"/>
              <w:bottom w:val="single" w:color="000000" w:sz="4" w:space="0"/>
              <w:right w:val="single" w:color="000000" w:sz="4" w:space="0"/>
            </w:tcBorders>
            <w:shd w:val="clear" w:color="auto" w:fill="FFFFFF"/>
            <w:noWrap/>
            <w:vAlign w:val="center"/>
          </w:tcPr>
          <w:p w14:paraId="2F407F7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239.34</w:t>
            </w:r>
          </w:p>
        </w:tc>
        <w:tc>
          <w:tcPr>
            <w:tcW w:w="0" w:type="auto"/>
            <w:tcBorders>
              <w:top w:val="nil"/>
              <w:left w:val="nil"/>
              <w:bottom w:val="single" w:color="000000" w:sz="4" w:space="0"/>
              <w:right w:val="single" w:color="000000" w:sz="4" w:space="0"/>
            </w:tcBorders>
            <w:shd w:val="clear" w:color="auto" w:fill="FFFFFF"/>
            <w:noWrap/>
            <w:vAlign w:val="center"/>
          </w:tcPr>
          <w:p w14:paraId="02D6D12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239.34</w:t>
            </w:r>
          </w:p>
        </w:tc>
        <w:tc>
          <w:tcPr>
            <w:tcW w:w="0" w:type="auto"/>
            <w:tcBorders>
              <w:top w:val="nil"/>
              <w:left w:val="nil"/>
              <w:bottom w:val="single" w:color="000000" w:sz="4" w:space="0"/>
              <w:right w:val="single" w:color="000000" w:sz="4" w:space="0"/>
            </w:tcBorders>
            <w:shd w:val="clear" w:color="auto" w:fill="FFFFFF"/>
            <w:noWrap/>
            <w:vAlign w:val="center"/>
          </w:tcPr>
          <w:p w14:paraId="448A707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A9D355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33268D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6FB41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A3DE7B">
            <w:pPr>
              <w:spacing w:line="0" w:lineRule="atLeast"/>
              <w:jc w:val="right"/>
              <w:rPr>
                <w:rFonts w:ascii="宋体" w:hAnsi="宋体" w:cs="宋体"/>
                <w:color w:val="000000"/>
                <w:sz w:val="16"/>
                <w:szCs w:val="16"/>
              </w:rPr>
            </w:pPr>
          </w:p>
        </w:tc>
      </w:tr>
      <w:tr w14:paraId="0F61BFAC">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E9E939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2089901</w:t>
            </w:r>
          </w:p>
        </w:tc>
        <w:tc>
          <w:tcPr>
            <w:tcW w:w="0" w:type="auto"/>
            <w:tcBorders>
              <w:top w:val="nil"/>
              <w:left w:val="nil"/>
              <w:bottom w:val="single" w:color="000000" w:sz="4" w:space="0"/>
              <w:right w:val="single" w:color="000000" w:sz="4" w:space="0"/>
            </w:tcBorders>
            <w:shd w:val="clear" w:color="auto" w:fill="FFFFFF"/>
            <w:noWrap/>
            <w:vAlign w:val="center"/>
          </w:tcPr>
          <w:p w14:paraId="7D3C370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其他社会保障和就业支出</w:t>
            </w:r>
          </w:p>
        </w:tc>
        <w:tc>
          <w:tcPr>
            <w:tcW w:w="0" w:type="auto"/>
            <w:tcBorders>
              <w:top w:val="nil"/>
              <w:left w:val="nil"/>
              <w:bottom w:val="single" w:color="000000" w:sz="4" w:space="0"/>
              <w:right w:val="single" w:color="000000" w:sz="4" w:space="0"/>
            </w:tcBorders>
            <w:shd w:val="clear" w:color="auto" w:fill="FFFFFF"/>
            <w:noWrap/>
            <w:vAlign w:val="center"/>
          </w:tcPr>
          <w:p w14:paraId="5911D07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239.34</w:t>
            </w:r>
          </w:p>
        </w:tc>
        <w:tc>
          <w:tcPr>
            <w:tcW w:w="0" w:type="auto"/>
            <w:tcBorders>
              <w:top w:val="nil"/>
              <w:left w:val="nil"/>
              <w:bottom w:val="single" w:color="000000" w:sz="4" w:space="0"/>
              <w:right w:val="single" w:color="000000" w:sz="4" w:space="0"/>
            </w:tcBorders>
            <w:shd w:val="clear" w:color="auto" w:fill="FFFFFF"/>
            <w:noWrap/>
            <w:vAlign w:val="center"/>
          </w:tcPr>
          <w:p w14:paraId="7825E25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239.34</w:t>
            </w:r>
          </w:p>
        </w:tc>
        <w:tc>
          <w:tcPr>
            <w:tcW w:w="0" w:type="auto"/>
            <w:tcBorders>
              <w:top w:val="nil"/>
              <w:left w:val="nil"/>
              <w:bottom w:val="single" w:color="000000" w:sz="4" w:space="0"/>
              <w:right w:val="single" w:color="000000" w:sz="4" w:space="0"/>
            </w:tcBorders>
            <w:shd w:val="clear" w:color="auto" w:fill="FFFFFF"/>
            <w:noWrap/>
            <w:vAlign w:val="center"/>
          </w:tcPr>
          <w:p w14:paraId="2B75AB0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D32431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7D523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420F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3687E5F">
            <w:pPr>
              <w:spacing w:line="0" w:lineRule="atLeast"/>
              <w:jc w:val="right"/>
              <w:rPr>
                <w:rFonts w:ascii="宋体" w:hAnsi="宋体" w:cs="宋体"/>
                <w:color w:val="000000"/>
                <w:sz w:val="16"/>
                <w:szCs w:val="16"/>
              </w:rPr>
            </w:pPr>
          </w:p>
        </w:tc>
      </w:tr>
      <w:tr w14:paraId="440BDDAD">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77CD3E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w:t>
            </w:r>
          </w:p>
        </w:tc>
        <w:tc>
          <w:tcPr>
            <w:tcW w:w="0" w:type="auto"/>
            <w:tcBorders>
              <w:top w:val="nil"/>
              <w:left w:val="nil"/>
              <w:bottom w:val="single" w:color="000000" w:sz="4" w:space="0"/>
              <w:right w:val="single" w:color="000000" w:sz="4" w:space="0"/>
            </w:tcBorders>
            <w:shd w:val="clear" w:color="auto" w:fill="FFFFFF"/>
            <w:noWrap/>
            <w:vAlign w:val="center"/>
          </w:tcPr>
          <w:p w14:paraId="7B1DB47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医疗卫生与计划生育支出</w:t>
            </w:r>
          </w:p>
        </w:tc>
        <w:tc>
          <w:tcPr>
            <w:tcW w:w="0" w:type="auto"/>
            <w:tcBorders>
              <w:top w:val="nil"/>
              <w:left w:val="nil"/>
              <w:bottom w:val="single" w:color="000000" w:sz="4" w:space="0"/>
              <w:right w:val="single" w:color="000000" w:sz="4" w:space="0"/>
            </w:tcBorders>
            <w:shd w:val="clear" w:color="auto" w:fill="FFFFFF"/>
            <w:noWrap/>
            <w:vAlign w:val="center"/>
          </w:tcPr>
          <w:p w14:paraId="04AF373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2,583.05</w:t>
            </w:r>
          </w:p>
        </w:tc>
        <w:tc>
          <w:tcPr>
            <w:tcW w:w="0" w:type="auto"/>
            <w:tcBorders>
              <w:top w:val="nil"/>
              <w:left w:val="nil"/>
              <w:bottom w:val="single" w:color="000000" w:sz="4" w:space="0"/>
              <w:right w:val="single" w:color="000000" w:sz="4" w:space="0"/>
            </w:tcBorders>
            <w:shd w:val="clear" w:color="auto" w:fill="FFFFFF"/>
            <w:noWrap/>
            <w:vAlign w:val="center"/>
          </w:tcPr>
          <w:p w14:paraId="6CF68C3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2,583.05</w:t>
            </w:r>
          </w:p>
        </w:tc>
        <w:tc>
          <w:tcPr>
            <w:tcW w:w="0" w:type="auto"/>
            <w:tcBorders>
              <w:top w:val="nil"/>
              <w:left w:val="nil"/>
              <w:bottom w:val="single" w:color="000000" w:sz="4" w:space="0"/>
              <w:right w:val="single" w:color="000000" w:sz="4" w:space="0"/>
            </w:tcBorders>
            <w:shd w:val="clear" w:color="auto" w:fill="FFFFFF"/>
            <w:noWrap/>
            <w:vAlign w:val="center"/>
          </w:tcPr>
          <w:p w14:paraId="317AD28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FDCD4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4D4D7A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276A8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DCE4BBA">
            <w:pPr>
              <w:spacing w:line="0" w:lineRule="atLeast"/>
              <w:jc w:val="right"/>
              <w:rPr>
                <w:rFonts w:ascii="宋体" w:hAnsi="宋体" w:cs="宋体"/>
                <w:color w:val="000000"/>
                <w:sz w:val="16"/>
                <w:szCs w:val="16"/>
              </w:rPr>
            </w:pPr>
          </w:p>
        </w:tc>
      </w:tr>
      <w:tr w14:paraId="78841906">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B3678C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21001</w:t>
            </w:r>
          </w:p>
        </w:tc>
        <w:tc>
          <w:tcPr>
            <w:tcW w:w="0" w:type="auto"/>
            <w:tcBorders>
              <w:top w:val="nil"/>
              <w:left w:val="nil"/>
              <w:bottom w:val="single" w:color="000000" w:sz="4" w:space="0"/>
              <w:right w:val="single" w:color="000000" w:sz="4" w:space="0"/>
            </w:tcBorders>
            <w:shd w:val="clear" w:color="auto" w:fill="FFFFFF"/>
            <w:noWrap/>
            <w:vAlign w:val="center"/>
          </w:tcPr>
          <w:p w14:paraId="0A8072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医疗卫生与计划生育管理事务</w:t>
            </w:r>
          </w:p>
        </w:tc>
        <w:tc>
          <w:tcPr>
            <w:tcW w:w="0" w:type="auto"/>
            <w:tcBorders>
              <w:top w:val="nil"/>
              <w:left w:val="nil"/>
              <w:bottom w:val="single" w:color="000000" w:sz="4" w:space="0"/>
              <w:right w:val="single" w:color="000000" w:sz="4" w:space="0"/>
            </w:tcBorders>
            <w:shd w:val="clear" w:color="auto" w:fill="FFFFFF"/>
            <w:noWrap/>
            <w:vAlign w:val="center"/>
          </w:tcPr>
          <w:p w14:paraId="4F95F9C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0DD9716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6A7F39D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7C20F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6FE42C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865CE6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CE26253">
            <w:pPr>
              <w:spacing w:line="0" w:lineRule="atLeast"/>
              <w:jc w:val="right"/>
              <w:rPr>
                <w:rFonts w:ascii="宋体" w:hAnsi="宋体" w:cs="宋体"/>
                <w:color w:val="000000"/>
                <w:sz w:val="16"/>
                <w:szCs w:val="16"/>
              </w:rPr>
            </w:pPr>
          </w:p>
        </w:tc>
      </w:tr>
      <w:tr w14:paraId="3AC8291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1CA6450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2100103</w:t>
            </w:r>
          </w:p>
        </w:tc>
        <w:tc>
          <w:tcPr>
            <w:tcW w:w="0" w:type="auto"/>
            <w:tcBorders>
              <w:top w:val="nil"/>
              <w:left w:val="nil"/>
              <w:bottom w:val="single" w:color="000000" w:sz="4" w:space="0"/>
              <w:right w:val="single" w:color="000000" w:sz="4" w:space="0"/>
            </w:tcBorders>
            <w:shd w:val="clear" w:color="auto" w:fill="FFFFFF"/>
            <w:noWrap/>
            <w:vAlign w:val="center"/>
          </w:tcPr>
          <w:p w14:paraId="32FBE6E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机关服务</w:t>
            </w:r>
          </w:p>
        </w:tc>
        <w:tc>
          <w:tcPr>
            <w:tcW w:w="0" w:type="auto"/>
            <w:tcBorders>
              <w:top w:val="nil"/>
              <w:left w:val="nil"/>
              <w:bottom w:val="single" w:color="000000" w:sz="4" w:space="0"/>
              <w:right w:val="single" w:color="000000" w:sz="4" w:space="0"/>
            </w:tcBorders>
            <w:shd w:val="clear" w:color="auto" w:fill="FFFFFF"/>
            <w:noWrap/>
            <w:vAlign w:val="center"/>
          </w:tcPr>
          <w:p w14:paraId="2805D92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5577505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3370CD8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45ACBE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9DAB1B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5971A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E25D0C">
            <w:pPr>
              <w:spacing w:line="0" w:lineRule="atLeast"/>
              <w:jc w:val="right"/>
              <w:rPr>
                <w:rFonts w:ascii="宋体" w:hAnsi="宋体" w:cs="宋体"/>
                <w:color w:val="000000"/>
                <w:sz w:val="16"/>
                <w:szCs w:val="16"/>
              </w:rPr>
            </w:pPr>
          </w:p>
        </w:tc>
      </w:tr>
      <w:tr w14:paraId="3AA1B0BD">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96EF2D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21003</w:t>
            </w:r>
          </w:p>
        </w:tc>
        <w:tc>
          <w:tcPr>
            <w:tcW w:w="0" w:type="auto"/>
            <w:tcBorders>
              <w:top w:val="nil"/>
              <w:left w:val="nil"/>
              <w:bottom w:val="single" w:color="000000" w:sz="4" w:space="0"/>
              <w:right w:val="single" w:color="000000" w:sz="4" w:space="0"/>
            </w:tcBorders>
            <w:shd w:val="clear" w:color="auto" w:fill="FFFFFF"/>
            <w:noWrap/>
            <w:vAlign w:val="center"/>
          </w:tcPr>
          <w:p w14:paraId="778F701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基层医疗卫生机构</w:t>
            </w:r>
          </w:p>
        </w:tc>
        <w:tc>
          <w:tcPr>
            <w:tcW w:w="0" w:type="auto"/>
            <w:tcBorders>
              <w:top w:val="nil"/>
              <w:left w:val="nil"/>
              <w:bottom w:val="single" w:color="000000" w:sz="4" w:space="0"/>
              <w:right w:val="single" w:color="000000" w:sz="4" w:space="0"/>
            </w:tcBorders>
            <w:shd w:val="clear" w:color="auto" w:fill="FFFFFF"/>
            <w:noWrap/>
            <w:vAlign w:val="center"/>
          </w:tcPr>
          <w:p w14:paraId="3475E74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231.44</w:t>
            </w:r>
          </w:p>
        </w:tc>
        <w:tc>
          <w:tcPr>
            <w:tcW w:w="0" w:type="auto"/>
            <w:tcBorders>
              <w:top w:val="nil"/>
              <w:left w:val="nil"/>
              <w:bottom w:val="single" w:color="000000" w:sz="4" w:space="0"/>
              <w:right w:val="single" w:color="000000" w:sz="4" w:space="0"/>
            </w:tcBorders>
            <w:shd w:val="clear" w:color="auto" w:fill="FFFFFF"/>
            <w:noWrap/>
            <w:vAlign w:val="center"/>
          </w:tcPr>
          <w:p w14:paraId="02D7F41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231.44</w:t>
            </w:r>
          </w:p>
        </w:tc>
        <w:tc>
          <w:tcPr>
            <w:tcW w:w="0" w:type="auto"/>
            <w:tcBorders>
              <w:top w:val="nil"/>
              <w:left w:val="nil"/>
              <w:bottom w:val="single" w:color="000000" w:sz="4" w:space="0"/>
              <w:right w:val="single" w:color="000000" w:sz="4" w:space="0"/>
            </w:tcBorders>
            <w:shd w:val="clear" w:color="auto" w:fill="FFFFFF"/>
            <w:noWrap/>
            <w:vAlign w:val="center"/>
          </w:tcPr>
          <w:p w14:paraId="47905DF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BF8AED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31F9A6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34609E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CCEAB60">
            <w:pPr>
              <w:spacing w:line="0" w:lineRule="atLeast"/>
              <w:jc w:val="right"/>
              <w:rPr>
                <w:rFonts w:ascii="宋体" w:hAnsi="宋体" w:cs="宋体"/>
                <w:color w:val="000000"/>
                <w:sz w:val="16"/>
                <w:szCs w:val="16"/>
              </w:rPr>
            </w:pPr>
          </w:p>
        </w:tc>
      </w:tr>
      <w:tr w14:paraId="5B15C59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6A6231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2100302</w:t>
            </w:r>
          </w:p>
        </w:tc>
        <w:tc>
          <w:tcPr>
            <w:tcW w:w="0" w:type="auto"/>
            <w:tcBorders>
              <w:top w:val="nil"/>
              <w:left w:val="nil"/>
              <w:bottom w:val="single" w:color="000000" w:sz="4" w:space="0"/>
              <w:right w:val="single" w:color="000000" w:sz="4" w:space="0"/>
            </w:tcBorders>
            <w:shd w:val="clear" w:color="auto" w:fill="FFFFFF"/>
            <w:noWrap/>
            <w:vAlign w:val="center"/>
          </w:tcPr>
          <w:p w14:paraId="577CA6F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乡镇卫生院</w:t>
            </w:r>
          </w:p>
        </w:tc>
        <w:tc>
          <w:tcPr>
            <w:tcW w:w="0" w:type="auto"/>
            <w:tcBorders>
              <w:top w:val="nil"/>
              <w:left w:val="nil"/>
              <w:bottom w:val="single" w:color="000000" w:sz="4" w:space="0"/>
              <w:right w:val="single" w:color="000000" w:sz="4" w:space="0"/>
            </w:tcBorders>
            <w:shd w:val="clear" w:color="auto" w:fill="FFFFFF"/>
            <w:noWrap/>
            <w:vAlign w:val="center"/>
          </w:tcPr>
          <w:p w14:paraId="7C8F1B7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179.74</w:t>
            </w:r>
          </w:p>
        </w:tc>
        <w:tc>
          <w:tcPr>
            <w:tcW w:w="0" w:type="auto"/>
            <w:tcBorders>
              <w:top w:val="nil"/>
              <w:left w:val="nil"/>
              <w:bottom w:val="single" w:color="000000" w:sz="4" w:space="0"/>
              <w:right w:val="single" w:color="000000" w:sz="4" w:space="0"/>
            </w:tcBorders>
            <w:shd w:val="clear" w:color="auto" w:fill="FFFFFF"/>
            <w:noWrap/>
            <w:vAlign w:val="center"/>
          </w:tcPr>
          <w:p w14:paraId="74693BA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179.74</w:t>
            </w:r>
          </w:p>
        </w:tc>
        <w:tc>
          <w:tcPr>
            <w:tcW w:w="0" w:type="auto"/>
            <w:tcBorders>
              <w:top w:val="nil"/>
              <w:left w:val="nil"/>
              <w:bottom w:val="single" w:color="000000" w:sz="4" w:space="0"/>
              <w:right w:val="single" w:color="000000" w:sz="4" w:space="0"/>
            </w:tcBorders>
            <w:shd w:val="clear" w:color="auto" w:fill="FFFFFF"/>
            <w:noWrap/>
            <w:vAlign w:val="center"/>
          </w:tcPr>
          <w:p w14:paraId="3D9E2B7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7EC9F1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3BDD3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631C90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27E5644">
            <w:pPr>
              <w:spacing w:line="0" w:lineRule="atLeast"/>
              <w:jc w:val="right"/>
              <w:rPr>
                <w:rFonts w:ascii="宋体" w:hAnsi="宋体" w:cs="宋体"/>
                <w:color w:val="000000"/>
                <w:sz w:val="16"/>
                <w:szCs w:val="16"/>
              </w:rPr>
            </w:pPr>
          </w:p>
        </w:tc>
      </w:tr>
      <w:tr w14:paraId="0F08221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DCB8E6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2100399</w:t>
            </w:r>
          </w:p>
        </w:tc>
        <w:tc>
          <w:tcPr>
            <w:tcW w:w="0" w:type="auto"/>
            <w:tcBorders>
              <w:top w:val="nil"/>
              <w:left w:val="nil"/>
              <w:bottom w:val="single" w:color="000000" w:sz="4" w:space="0"/>
              <w:right w:val="single" w:color="000000" w:sz="4" w:space="0"/>
            </w:tcBorders>
            <w:shd w:val="clear" w:color="auto" w:fill="FFFFFF"/>
            <w:noWrap/>
            <w:vAlign w:val="center"/>
          </w:tcPr>
          <w:p w14:paraId="7923DF8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其他基层医疗卫生机构支出</w:t>
            </w:r>
          </w:p>
        </w:tc>
        <w:tc>
          <w:tcPr>
            <w:tcW w:w="0" w:type="auto"/>
            <w:tcBorders>
              <w:top w:val="nil"/>
              <w:left w:val="nil"/>
              <w:bottom w:val="single" w:color="000000" w:sz="4" w:space="0"/>
              <w:right w:val="single" w:color="000000" w:sz="4" w:space="0"/>
            </w:tcBorders>
            <w:shd w:val="clear" w:color="auto" w:fill="FFFFFF"/>
            <w:noWrap/>
            <w:vAlign w:val="center"/>
          </w:tcPr>
          <w:p w14:paraId="4CB4187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51.70</w:t>
            </w:r>
          </w:p>
        </w:tc>
        <w:tc>
          <w:tcPr>
            <w:tcW w:w="0" w:type="auto"/>
            <w:tcBorders>
              <w:top w:val="nil"/>
              <w:left w:val="nil"/>
              <w:bottom w:val="single" w:color="000000" w:sz="4" w:space="0"/>
              <w:right w:val="single" w:color="000000" w:sz="4" w:space="0"/>
            </w:tcBorders>
            <w:shd w:val="clear" w:color="auto" w:fill="FFFFFF"/>
            <w:noWrap/>
            <w:vAlign w:val="center"/>
          </w:tcPr>
          <w:p w14:paraId="4647DCB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51.70</w:t>
            </w:r>
          </w:p>
        </w:tc>
        <w:tc>
          <w:tcPr>
            <w:tcW w:w="0" w:type="auto"/>
            <w:tcBorders>
              <w:top w:val="nil"/>
              <w:left w:val="nil"/>
              <w:bottom w:val="single" w:color="000000" w:sz="4" w:space="0"/>
              <w:right w:val="single" w:color="000000" w:sz="4" w:space="0"/>
            </w:tcBorders>
            <w:shd w:val="clear" w:color="auto" w:fill="FFFFFF"/>
            <w:noWrap/>
            <w:vAlign w:val="center"/>
          </w:tcPr>
          <w:p w14:paraId="5A773AF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D13309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47E649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E4E35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B51C153">
            <w:pPr>
              <w:spacing w:line="0" w:lineRule="atLeast"/>
              <w:jc w:val="right"/>
              <w:rPr>
                <w:rFonts w:ascii="宋体" w:hAnsi="宋体" w:cs="宋体"/>
                <w:color w:val="000000"/>
                <w:sz w:val="16"/>
                <w:szCs w:val="16"/>
              </w:rPr>
            </w:pPr>
          </w:p>
        </w:tc>
      </w:tr>
      <w:tr w14:paraId="00E945F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7E2372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w:t>
            </w:r>
          </w:p>
        </w:tc>
        <w:tc>
          <w:tcPr>
            <w:tcW w:w="0" w:type="auto"/>
            <w:tcBorders>
              <w:top w:val="nil"/>
              <w:left w:val="nil"/>
              <w:bottom w:val="single" w:color="000000" w:sz="4" w:space="0"/>
              <w:right w:val="single" w:color="000000" w:sz="4" w:space="0"/>
            </w:tcBorders>
            <w:shd w:val="clear" w:color="auto" w:fill="FFFFFF"/>
            <w:noWrap/>
            <w:vAlign w:val="center"/>
          </w:tcPr>
          <w:p w14:paraId="1EE8177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公共卫生</w:t>
            </w:r>
          </w:p>
        </w:tc>
        <w:tc>
          <w:tcPr>
            <w:tcW w:w="0" w:type="auto"/>
            <w:tcBorders>
              <w:top w:val="nil"/>
              <w:left w:val="nil"/>
              <w:bottom w:val="single" w:color="000000" w:sz="4" w:space="0"/>
              <w:right w:val="single" w:color="000000" w:sz="4" w:space="0"/>
            </w:tcBorders>
            <w:shd w:val="clear" w:color="auto" w:fill="FFFFFF"/>
            <w:noWrap/>
            <w:vAlign w:val="center"/>
          </w:tcPr>
          <w:p w14:paraId="6C6E665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778.53</w:t>
            </w:r>
          </w:p>
        </w:tc>
        <w:tc>
          <w:tcPr>
            <w:tcW w:w="0" w:type="auto"/>
            <w:tcBorders>
              <w:top w:val="nil"/>
              <w:left w:val="nil"/>
              <w:bottom w:val="single" w:color="000000" w:sz="4" w:space="0"/>
              <w:right w:val="single" w:color="000000" w:sz="4" w:space="0"/>
            </w:tcBorders>
            <w:shd w:val="clear" w:color="auto" w:fill="FFFFFF"/>
            <w:noWrap/>
            <w:vAlign w:val="center"/>
          </w:tcPr>
          <w:p w14:paraId="714609C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778.53</w:t>
            </w:r>
          </w:p>
        </w:tc>
        <w:tc>
          <w:tcPr>
            <w:tcW w:w="0" w:type="auto"/>
            <w:tcBorders>
              <w:top w:val="nil"/>
              <w:left w:val="nil"/>
              <w:bottom w:val="single" w:color="000000" w:sz="4" w:space="0"/>
              <w:right w:val="single" w:color="000000" w:sz="4" w:space="0"/>
            </w:tcBorders>
            <w:shd w:val="clear" w:color="auto" w:fill="FFFFFF"/>
            <w:noWrap/>
            <w:vAlign w:val="center"/>
          </w:tcPr>
          <w:p w14:paraId="3E44D8E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A3AEE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823C05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2BC543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7DA1650">
            <w:pPr>
              <w:spacing w:line="0" w:lineRule="atLeast"/>
              <w:jc w:val="right"/>
              <w:rPr>
                <w:rFonts w:ascii="宋体" w:hAnsi="宋体" w:cs="宋体"/>
                <w:color w:val="000000"/>
                <w:sz w:val="16"/>
                <w:szCs w:val="16"/>
              </w:rPr>
            </w:pPr>
          </w:p>
        </w:tc>
      </w:tr>
      <w:tr w14:paraId="588B745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76A8C2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2100401</w:t>
            </w:r>
          </w:p>
        </w:tc>
        <w:tc>
          <w:tcPr>
            <w:tcW w:w="0" w:type="auto"/>
            <w:tcBorders>
              <w:top w:val="nil"/>
              <w:left w:val="nil"/>
              <w:bottom w:val="single" w:color="000000" w:sz="4" w:space="0"/>
              <w:right w:val="single" w:color="000000" w:sz="4" w:space="0"/>
            </w:tcBorders>
            <w:shd w:val="clear" w:color="auto" w:fill="FFFFFF"/>
            <w:noWrap/>
            <w:vAlign w:val="center"/>
          </w:tcPr>
          <w:p w14:paraId="64328F9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疾病预防控制机构</w:t>
            </w:r>
          </w:p>
        </w:tc>
        <w:tc>
          <w:tcPr>
            <w:tcW w:w="0" w:type="auto"/>
            <w:tcBorders>
              <w:top w:val="nil"/>
              <w:left w:val="nil"/>
              <w:bottom w:val="single" w:color="000000" w:sz="4" w:space="0"/>
              <w:right w:val="single" w:color="000000" w:sz="4" w:space="0"/>
            </w:tcBorders>
            <w:shd w:val="clear" w:color="auto" w:fill="FFFFFF"/>
            <w:noWrap/>
            <w:vAlign w:val="center"/>
          </w:tcPr>
          <w:p w14:paraId="10678F3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8.25</w:t>
            </w:r>
          </w:p>
        </w:tc>
        <w:tc>
          <w:tcPr>
            <w:tcW w:w="0" w:type="auto"/>
            <w:tcBorders>
              <w:top w:val="nil"/>
              <w:left w:val="nil"/>
              <w:bottom w:val="single" w:color="000000" w:sz="4" w:space="0"/>
              <w:right w:val="single" w:color="000000" w:sz="4" w:space="0"/>
            </w:tcBorders>
            <w:shd w:val="clear" w:color="auto" w:fill="FFFFFF"/>
            <w:noWrap/>
            <w:vAlign w:val="center"/>
          </w:tcPr>
          <w:p w14:paraId="5C0840C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8.25</w:t>
            </w:r>
          </w:p>
        </w:tc>
        <w:tc>
          <w:tcPr>
            <w:tcW w:w="0" w:type="auto"/>
            <w:tcBorders>
              <w:top w:val="nil"/>
              <w:left w:val="nil"/>
              <w:bottom w:val="single" w:color="000000" w:sz="4" w:space="0"/>
              <w:right w:val="single" w:color="000000" w:sz="4" w:space="0"/>
            </w:tcBorders>
            <w:shd w:val="clear" w:color="auto" w:fill="FFFFFF"/>
            <w:noWrap/>
            <w:vAlign w:val="center"/>
          </w:tcPr>
          <w:p w14:paraId="44ACEB6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162F9B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99A84C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CB44EF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22D07F">
            <w:pPr>
              <w:spacing w:line="0" w:lineRule="atLeast"/>
              <w:jc w:val="right"/>
              <w:rPr>
                <w:rFonts w:ascii="宋体" w:hAnsi="宋体" w:cs="宋体"/>
                <w:color w:val="000000"/>
                <w:sz w:val="16"/>
                <w:szCs w:val="16"/>
              </w:rPr>
            </w:pPr>
          </w:p>
        </w:tc>
      </w:tr>
      <w:tr w14:paraId="55F09B2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A91E8E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2100408</w:t>
            </w:r>
          </w:p>
        </w:tc>
        <w:tc>
          <w:tcPr>
            <w:tcW w:w="0" w:type="auto"/>
            <w:tcBorders>
              <w:top w:val="nil"/>
              <w:left w:val="nil"/>
              <w:bottom w:val="single" w:color="000000" w:sz="4" w:space="0"/>
              <w:right w:val="single" w:color="000000" w:sz="4" w:space="0"/>
            </w:tcBorders>
            <w:shd w:val="clear" w:color="auto" w:fill="FFFFFF"/>
            <w:noWrap/>
            <w:vAlign w:val="center"/>
          </w:tcPr>
          <w:p w14:paraId="7926A00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基本公共卫生服务</w:t>
            </w:r>
          </w:p>
        </w:tc>
        <w:tc>
          <w:tcPr>
            <w:tcW w:w="0" w:type="auto"/>
            <w:tcBorders>
              <w:top w:val="nil"/>
              <w:left w:val="nil"/>
              <w:bottom w:val="single" w:color="000000" w:sz="4" w:space="0"/>
              <w:right w:val="single" w:color="000000" w:sz="4" w:space="0"/>
            </w:tcBorders>
            <w:shd w:val="clear" w:color="auto" w:fill="FFFFFF"/>
            <w:noWrap/>
            <w:vAlign w:val="center"/>
          </w:tcPr>
          <w:p w14:paraId="47508A2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765.65</w:t>
            </w:r>
          </w:p>
        </w:tc>
        <w:tc>
          <w:tcPr>
            <w:tcW w:w="0" w:type="auto"/>
            <w:tcBorders>
              <w:top w:val="nil"/>
              <w:left w:val="nil"/>
              <w:bottom w:val="single" w:color="000000" w:sz="4" w:space="0"/>
              <w:right w:val="single" w:color="000000" w:sz="4" w:space="0"/>
            </w:tcBorders>
            <w:shd w:val="clear" w:color="auto" w:fill="FFFFFF"/>
            <w:noWrap/>
            <w:vAlign w:val="center"/>
          </w:tcPr>
          <w:p w14:paraId="78F7B84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765.65</w:t>
            </w:r>
          </w:p>
        </w:tc>
        <w:tc>
          <w:tcPr>
            <w:tcW w:w="0" w:type="auto"/>
            <w:tcBorders>
              <w:top w:val="nil"/>
              <w:left w:val="nil"/>
              <w:bottom w:val="single" w:color="000000" w:sz="4" w:space="0"/>
              <w:right w:val="single" w:color="000000" w:sz="4" w:space="0"/>
            </w:tcBorders>
            <w:shd w:val="clear" w:color="auto" w:fill="FFFFFF"/>
            <w:noWrap/>
            <w:vAlign w:val="center"/>
          </w:tcPr>
          <w:p w14:paraId="15CFFB8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9B61A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4C5C1B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9E4A1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B9C7A72">
            <w:pPr>
              <w:spacing w:line="0" w:lineRule="atLeast"/>
              <w:jc w:val="right"/>
              <w:rPr>
                <w:rFonts w:ascii="宋体" w:hAnsi="宋体" w:cs="宋体"/>
                <w:color w:val="000000"/>
                <w:sz w:val="16"/>
                <w:szCs w:val="16"/>
              </w:rPr>
            </w:pPr>
          </w:p>
        </w:tc>
      </w:tr>
      <w:tr w14:paraId="6E0027A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E3DFC2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2100409</w:t>
            </w:r>
          </w:p>
        </w:tc>
        <w:tc>
          <w:tcPr>
            <w:tcW w:w="0" w:type="auto"/>
            <w:tcBorders>
              <w:top w:val="nil"/>
              <w:left w:val="nil"/>
              <w:bottom w:val="single" w:color="000000" w:sz="4" w:space="0"/>
              <w:right w:val="single" w:color="000000" w:sz="4" w:space="0"/>
            </w:tcBorders>
            <w:shd w:val="clear" w:color="auto" w:fill="FFFFFF"/>
            <w:noWrap/>
            <w:vAlign w:val="center"/>
          </w:tcPr>
          <w:p w14:paraId="2E992D4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重大公共卫生专项</w:t>
            </w:r>
          </w:p>
        </w:tc>
        <w:tc>
          <w:tcPr>
            <w:tcW w:w="0" w:type="auto"/>
            <w:tcBorders>
              <w:top w:val="nil"/>
              <w:left w:val="nil"/>
              <w:bottom w:val="single" w:color="000000" w:sz="4" w:space="0"/>
              <w:right w:val="single" w:color="000000" w:sz="4" w:space="0"/>
            </w:tcBorders>
            <w:shd w:val="clear" w:color="auto" w:fill="FFFFFF"/>
            <w:noWrap/>
            <w:vAlign w:val="center"/>
          </w:tcPr>
          <w:p w14:paraId="4CCB65F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3.00</w:t>
            </w:r>
          </w:p>
        </w:tc>
        <w:tc>
          <w:tcPr>
            <w:tcW w:w="0" w:type="auto"/>
            <w:tcBorders>
              <w:top w:val="nil"/>
              <w:left w:val="nil"/>
              <w:bottom w:val="single" w:color="000000" w:sz="4" w:space="0"/>
              <w:right w:val="single" w:color="000000" w:sz="4" w:space="0"/>
            </w:tcBorders>
            <w:shd w:val="clear" w:color="auto" w:fill="FFFFFF"/>
            <w:noWrap/>
            <w:vAlign w:val="center"/>
          </w:tcPr>
          <w:p w14:paraId="204D452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3.00</w:t>
            </w:r>
          </w:p>
        </w:tc>
        <w:tc>
          <w:tcPr>
            <w:tcW w:w="0" w:type="auto"/>
            <w:tcBorders>
              <w:top w:val="nil"/>
              <w:left w:val="nil"/>
              <w:bottom w:val="single" w:color="000000" w:sz="4" w:space="0"/>
              <w:right w:val="single" w:color="000000" w:sz="4" w:space="0"/>
            </w:tcBorders>
            <w:shd w:val="clear" w:color="auto" w:fill="FFFFFF"/>
            <w:noWrap/>
            <w:vAlign w:val="center"/>
          </w:tcPr>
          <w:p w14:paraId="4831406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5D8C69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BB96B0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8DF0F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027A4A">
            <w:pPr>
              <w:spacing w:line="0" w:lineRule="atLeast"/>
              <w:jc w:val="right"/>
              <w:rPr>
                <w:rFonts w:ascii="宋体" w:hAnsi="宋体" w:cs="宋体"/>
                <w:color w:val="000000"/>
                <w:sz w:val="16"/>
                <w:szCs w:val="16"/>
              </w:rPr>
            </w:pPr>
          </w:p>
        </w:tc>
      </w:tr>
      <w:tr w14:paraId="12813965">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F1C0BE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2100499</w:t>
            </w:r>
          </w:p>
        </w:tc>
        <w:tc>
          <w:tcPr>
            <w:tcW w:w="0" w:type="auto"/>
            <w:tcBorders>
              <w:top w:val="nil"/>
              <w:left w:val="nil"/>
              <w:bottom w:val="single" w:color="000000" w:sz="4" w:space="0"/>
              <w:right w:val="single" w:color="000000" w:sz="4" w:space="0"/>
            </w:tcBorders>
            <w:shd w:val="clear" w:color="auto" w:fill="FFFFFF"/>
            <w:noWrap/>
            <w:vAlign w:val="center"/>
          </w:tcPr>
          <w:p w14:paraId="4B0125A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其他公共卫生支出</w:t>
            </w:r>
          </w:p>
        </w:tc>
        <w:tc>
          <w:tcPr>
            <w:tcW w:w="0" w:type="auto"/>
            <w:tcBorders>
              <w:top w:val="nil"/>
              <w:left w:val="nil"/>
              <w:bottom w:val="single" w:color="000000" w:sz="4" w:space="0"/>
              <w:right w:val="single" w:color="000000" w:sz="4" w:space="0"/>
            </w:tcBorders>
            <w:shd w:val="clear" w:color="auto" w:fill="FFFFFF"/>
            <w:noWrap/>
            <w:vAlign w:val="center"/>
          </w:tcPr>
          <w:p w14:paraId="0734442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1.63</w:t>
            </w:r>
          </w:p>
        </w:tc>
        <w:tc>
          <w:tcPr>
            <w:tcW w:w="0" w:type="auto"/>
            <w:tcBorders>
              <w:top w:val="nil"/>
              <w:left w:val="nil"/>
              <w:bottom w:val="single" w:color="000000" w:sz="4" w:space="0"/>
              <w:right w:val="single" w:color="000000" w:sz="4" w:space="0"/>
            </w:tcBorders>
            <w:shd w:val="clear" w:color="auto" w:fill="FFFFFF"/>
            <w:noWrap/>
            <w:vAlign w:val="center"/>
          </w:tcPr>
          <w:p w14:paraId="1DABD6F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1.63</w:t>
            </w:r>
          </w:p>
        </w:tc>
        <w:tc>
          <w:tcPr>
            <w:tcW w:w="0" w:type="auto"/>
            <w:tcBorders>
              <w:top w:val="nil"/>
              <w:left w:val="nil"/>
              <w:bottom w:val="single" w:color="000000" w:sz="4" w:space="0"/>
              <w:right w:val="single" w:color="000000" w:sz="4" w:space="0"/>
            </w:tcBorders>
            <w:shd w:val="clear" w:color="auto" w:fill="FFFFFF"/>
            <w:noWrap/>
            <w:vAlign w:val="center"/>
          </w:tcPr>
          <w:p w14:paraId="65726C1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709DBB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B7B6E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76055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E648CC7">
            <w:pPr>
              <w:spacing w:line="0" w:lineRule="atLeast"/>
              <w:jc w:val="right"/>
              <w:rPr>
                <w:rFonts w:ascii="宋体" w:hAnsi="宋体" w:cs="宋体"/>
                <w:color w:val="000000"/>
                <w:sz w:val="16"/>
                <w:szCs w:val="16"/>
              </w:rPr>
            </w:pPr>
          </w:p>
        </w:tc>
      </w:tr>
      <w:tr w14:paraId="2C74A7E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B834C6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21007</w:t>
            </w:r>
          </w:p>
        </w:tc>
        <w:tc>
          <w:tcPr>
            <w:tcW w:w="0" w:type="auto"/>
            <w:tcBorders>
              <w:top w:val="nil"/>
              <w:left w:val="nil"/>
              <w:bottom w:val="single" w:color="000000" w:sz="4" w:space="0"/>
              <w:right w:val="single" w:color="000000" w:sz="4" w:space="0"/>
            </w:tcBorders>
            <w:shd w:val="clear" w:color="auto" w:fill="FFFFFF"/>
            <w:noWrap/>
            <w:vAlign w:val="center"/>
          </w:tcPr>
          <w:p w14:paraId="690D2DA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计划生育事务</w:t>
            </w:r>
          </w:p>
        </w:tc>
        <w:tc>
          <w:tcPr>
            <w:tcW w:w="0" w:type="auto"/>
            <w:tcBorders>
              <w:top w:val="nil"/>
              <w:left w:val="nil"/>
              <w:bottom w:val="single" w:color="000000" w:sz="4" w:space="0"/>
              <w:right w:val="single" w:color="000000" w:sz="4" w:space="0"/>
            </w:tcBorders>
            <w:shd w:val="clear" w:color="auto" w:fill="FFFFFF"/>
            <w:noWrap/>
            <w:vAlign w:val="center"/>
          </w:tcPr>
          <w:p w14:paraId="080AFC1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661.93</w:t>
            </w:r>
          </w:p>
        </w:tc>
        <w:tc>
          <w:tcPr>
            <w:tcW w:w="0" w:type="auto"/>
            <w:tcBorders>
              <w:top w:val="nil"/>
              <w:left w:val="nil"/>
              <w:bottom w:val="single" w:color="000000" w:sz="4" w:space="0"/>
              <w:right w:val="single" w:color="000000" w:sz="4" w:space="0"/>
            </w:tcBorders>
            <w:shd w:val="clear" w:color="auto" w:fill="FFFFFF"/>
            <w:noWrap/>
            <w:vAlign w:val="center"/>
          </w:tcPr>
          <w:p w14:paraId="2F3369C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661.93</w:t>
            </w:r>
          </w:p>
        </w:tc>
        <w:tc>
          <w:tcPr>
            <w:tcW w:w="0" w:type="auto"/>
            <w:tcBorders>
              <w:top w:val="nil"/>
              <w:left w:val="nil"/>
              <w:bottom w:val="single" w:color="000000" w:sz="4" w:space="0"/>
              <w:right w:val="single" w:color="000000" w:sz="4" w:space="0"/>
            </w:tcBorders>
            <w:shd w:val="clear" w:color="auto" w:fill="FFFFFF"/>
            <w:noWrap/>
            <w:vAlign w:val="center"/>
          </w:tcPr>
          <w:p w14:paraId="45C8356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9D350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AF65D1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94493A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B7E558">
            <w:pPr>
              <w:spacing w:line="0" w:lineRule="atLeast"/>
              <w:jc w:val="right"/>
              <w:rPr>
                <w:rFonts w:ascii="宋体" w:hAnsi="宋体" w:cs="宋体"/>
                <w:color w:val="000000"/>
                <w:sz w:val="16"/>
                <w:szCs w:val="16"/>
              </w:rPr>
            </w:pPr>
          </w:p>
        </w:tc>
      </w:tr>
      <w:tr w14:paraId="1FF82D61">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624D0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2100717</w:t>
            </w:r>
          </w:p>
        </w:tc>
        <w:tc>
          <w:tcPr>
            <w:tcW w:w="0" w:type="auto"/>
            <w:tcBorders>
              <w:top w:val="nil"/>
              <w:left w:val="nil"/>
              <w:bottom w:val="single" w:color="000000" w:sz="4" w:space="0"/>
              <w:right w:val="single" w:color="000000" w:sz="4" w:space="0"/>
            </w:tcBorders>
            <w:shd w:val="clear" w:color="auto" w:fill="FFFFFF"/>
            <w:noWrap/>
            <w:vAlign w:val="center"/>
          </w:tcPr>
          <w:p w14:paraId="0482AB9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计划生育服务</w:t>
            </w:r>
          </w:p>
        </w:tc>
        <w:tc>
          <w:tcPr>
            <w:tcW w:w="0" w:type="auto"/>
            <w:tcBorders>
              <w:top w:val="nil"/>
              <w:left w:val="nil"/>
              <w:bottom w:val="single" w:color="000000" w:sz="4" w:space="0"/>
              <w:right w:val="single" w:color="000000" w:sz="4" w:space="0"/>
            </w:tcBorders>
            <w:shd w:val="clear" w:color="auto" w:fill="FFFFFF"/>
            <w:noWrap/>
            <w:vAlign w:val="center"/>
          </w:tcPr>
          <w:p w14:paraId="456DB53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265.06</w:t>
            </w:r>
          </w:p>
        </w:tc>
        <w:tc>
          <w:tcPr>
            <w:tcW w:w="0" w:type="auto"/>
            <w:tcBorders>
              <w:top w:val="nil"/>
              <w:left w:val="nil"/>
              <w:bottom w:val="single" w:color="000000" w:sz="4" w:space="0"/>
              <w:right w:val="single" w:color="000000" w:sz="4" w:space="0"/>
            </w:tcBorders>
            <w:shd w:val="clear" w:color="auto" w:fill="FFFFFF"/>
            <w:noWrap/>
            <w:vAlign w:val="center"/>
          </w:tcPr>
          <w:p w14:paraId="2F7DE0D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265.06</w:t>
            </w:r>
          </w:p>
        </w:tc>
        <w:tc>
          <w:tcPr>
            <w:tcW w:w="0" w:type="auto"/>
            <w:tcBorders>
              <w:top w:val="nil"/>
              <w:left w:val="nil"/>
              <w:bottom w:val="single" w:color="000000" w:sz="4" w:space="0"/>
              <w:right w:val="single" w:color="000000" w:sz="4" w:space="0"/>
            </w:tcBorders>
            <w:shd w:val="clear" w:color="auto" w:fill="FFFFFF"/>
            <w:noWrap/>
            <w:vAlign w:val="center"/>
          </w:tcPr>
          <w:p w14:paraId="7939668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17A5AE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A451D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F45528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235842D">
            <w:pPr>
              <w:spacing w:line="0" w:lineRule="atLeast"/>
              <w:jc w:val="right"/>
              <w:rPr>
                <w:rFonts w:ascii="宋体" w:hAnsi="宋体" w:cs="宋体"/>
                <w:color w:val="000000"/>
                <w:sz w:val="16"/>
                <w:szCs w:val="16"/>
              </w:rPr>
            </w:pPr>
          </w:p>
        </w:tc>
      </w:tr>
      <w:tr w14:paraId="40547AA0">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1A9F7CF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2100799</w:t>
            </w:r>
          </w:p>
        </w:tc>
        <w:tc>
          <w:tcPr>
            <w:tcW w:w="0" w:type="auto"/>
            <w:tcBorders>
              <w:top w:val="nil"/>
              <w:left w:val="nil"/>
              <w:bottom w:val="single" w:color="000000" w:sz="4" w:space="0"/>
              <w:right w:val="single" w:color="000000" w:sz="4" w:space="0"/>
            </w:tcBorders>
            <w:shd w:val="clear" w:color="auto" w:fill="FFFFFF"/>
            <w:noWrap/>
            <w:vAlign w:val="center"/>
          </w:tcPr>
          <w:p w14:paraId="0DA88A4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其他计划生育事务支出</w:t>
            </w:r>
          </w:p>
        </w:tc>
        <w:tc>
          <w:tcPr>
            <w:tcW w:w="0" w:type="auto"/>
            <w:tcBorders>
              <w:top w:val="nil"/>
              <w:left w:val="nil"/>
              <w:bottom w:val="single" w:color="000000" w:sz="4" w:space="0"/>
              <w:right w:val="single" w:color="000000" w:sz="4" w:space="0"/>
            </w:tcBorders>
            <w:shd w:val="clear" w:color="auto" w:fill="FFFFFF"/>
            <w:noWrap/>
            <w:vAlign w:val="center"/>
          </w:tcPr>
          <w:p w14:paraId="39F1C6E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396.88</w:t>
            </w:r>
          </w:p>
        </w:tc>
        <w:tc>
          <w:tcPr>
            <w:tcW w:w="0" w:type="auto"/>
            <w:tcBorders>
              <w:top w:val="nil"/>
              <w:left w:val="nil"/>
              <w:bottom w:val="single" w:color="000000" w:sz="4" w:space="0"/>
              <w:right w:val="single" w:color="000000" w:sz="4" w:space="0"/>
            </w:tcBorders>
            <w:shd w:val="clear" w:color="auto" w:fill="FFFFFF"/>
            <w:noWrap/>
            <w:vAlign w:val="center"/>
          </w:tcPr>
          <w:p w14:paraId="12620BF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396.88</w:t>
            </w:r>
          </w:p>
        </w:tc>
        <w:tc>
          <w:tcPr>
            <w:tcW w:w="0" w:type="auto"/>
            <w:tcBorders>
              <w:top w:val="nil"/>
              <w:left w:val="nil"/>
              <w:bottom w:val="single" w:color="000000" w:sz="4" w:space="0"/>
              <w:right w:val="single" w:color="000000" w:sz="4" w:space="0"/>
            </w:tcBorders>
            <w:shd w:val="clear" w:color="auto" w:fill="FFFFFF"/>
            <w:noWrap/>
            <w:vAlign w:val="center"/>
          </w:tcPr>
          <w:p w14:paraId="6D4378A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65061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6511C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8C49EB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5C7BA59">
            <w:pPr>
              <w:spacing w:line="0" w:lineRule="atLeast"/>
              <w:jc w:val="right"/>
              <w:rPr>
                <w:rFonts w:ascii="宋体" w:hAnsi="宋体" w:cs="宋体"/>
                <w:color w:val="000000"/>
                <w:sz w:val="16"/>
                <w:szCs w:val="16"/>
              </w:rPr>
            </w:pPr>
          </w:p>
        </w:tc>
      </w:tr>
      <w:tr w14:paraId="7AFD1C4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2627A91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21011</w:t>
            </w:r>
          </w:p>
        </w:tc>
        <w:tc>
          <w:tcPr>
            <w:tcW w:w="0" w:type="auto"/>
            <w:tcBorders>
              <w:top w:val="nil"/>
              <w:left w:val="nil"/>
              <w:bottom w:val="single" w:color="000000" w:sz="4" w:space="0"/>
              <w:right w:val="single" w:color="000000" w:sz="4" w:space="0"/>
            </w:tcBorders>
            <w:shd w:val="clear" w:color="auto" w:fill="FFFFFF"/>
            <w:noWrap/>
            <w:vAlign w:val="center"/>
          </w:tcPr>
          <w:p w14:paraId="45BDB62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行政事业单位医疗</w:t>
            </w:r>
          </w:p>
        </w:tc>
        <w:tc>
          <w:tcPr>
            <w:tcW w:w="0" w:type="auto"/>
            <w:tcBorders>
              <w:top w:val="nil"/>
              <w:left w:val="nil"/>
              <w:bottom w:val="single" w:color="000000" w:sz="4" w:space="0"/>
              <w:right w:val="single" w:color="000000" w:sz="4" w:space="0"/>
            </w:tcBorders>
            <w:shd w:val="clear" w:color="auto" w:fill="FFFFFF"/>
            <w:noWrap/>
            <w:vAlign w:val="center"/>
          </w:tcPr>
          <w:p w14:paraId="18A4BF4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816.77</w:t>
            </w:r>
          </w:p>
        </w:tc>
        <w:tc>
          <w:tcPr>
            <w:tcW w:w="0" w:type="auto"/>
            <w:tcBorders>
              <w:top w:val="nil"/>
              <w:left w:val="nil"/>
              <w:bottom w:val="single" w:color="000000" w:sz="4" w:space="0"/>
              <w:right w:val="single" w:color="000000" w:sz="4" w:space="0"/>
            </w:tcBorders>
            <w:shd w:val="clear" w:color="auto" w:fill="FFFFFF"/>
            <w:noWrap/>
            <w:vAlign w:val="center"/>
          </w:tcPr>
          <w:p w14:paraId="7B84C10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816.77</w:t>
            </w:r>
          </w:p>
        </w:tc>
        <w:tc>
          <w:tcPr>
            <w:tcW w:w="0" w:type="auto"/>
            <w:tcBorders>
              <w:top w:val="nil"/>
              <w:left w:val="nil"/>
              <w:bottom w:val="single" w:color="000000" w:sz="4" w:space="0"/>
              <w:right w:val="single" w:color="000000" w:sz="4" w:space="0"/>
            </w:tcBorders>
            <w:shd w:val="clear" w:color="auto" w:fill="FFFFFF"/>
            <w:noWrap/>
            <w:vAlign w:val="center"/>
          </w:tcPr>
          <w:p w14:paraId="0656F6E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F8CFF5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8FDCF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CBB8CE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94E9346">
            <w:pPr>
              <w:spacing w:line="0" w:lineRule="atLeast"/>
              <w:jc w:val="right"/>
              <w:rPr>
                <w:rFonts w:ascii="宋体" w:hAnsi="宋体" w:cs="宋体"/>
                <w:color w:val="000000"/>
                <w:sz w:val="16"/>
                <w:szCs w:val="16"/>
              </w:rPr>
            </w:pPr>
          </w:p>
        </w:tc>
      </w:tr>
      <w:tr w14:paraId="3458550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53AB4D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2101101</w:t>
            </w:r>
          </w:p>
        </w:tc>
        <w:tc>
          <w:tcPr>
            <w:tcW w:w="0" w:type="auto"/>
            <w:tcBorders>
              <w:top w:val="nil"/>
              <w:left w:val="nil"/>
              <w:bottom w:val="single" w:color="000000" w:sz="4" w:space="0"/>
              <w:right w:val="single" w:color="000000" w:sz="4" w:space="0"/>
            </w:tcBorders>
            <w:shd w:val="clear" w:color="auto" w:fill="FFFFFF"/>
            <w:noWrap/>
            <w:vAlign w:val="center"/>
          </w:tcPr>
          <w:p w14:paraId="2B7ACDF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行政单位医疗</w:t>
            </w:r>
          </w:p>
        </w:tc>
        <w:tc>
          <w:tcPr>
            <w:tcW w:w="0" w:type="auto"/>
            <w:tcBorders>
              <w:top w:val="nil"/>
              <w:left w:val="nil"/>
              <w:bottom w:val="single" w:color="000000" w:sz="4" w:space="0"/>
              <w:right w:val="single" w:color="000000" w:sz="4" w:space="0"/>
            </w:tcBorders>
            <w:shd w:val="clear" w:color="auto" w:fill="FFFFFF"/>
            <w:noWrap/>
            <w:vAlign w:val="center"/>
          </w:tcPr>
          <w:p w14:paraId="3F66139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w:t>
            </w:r>
          </w:p>
        </w:tc>
        <w:tc>
          <w:tcPr>
            <w:tcW w:w="0" w:type="auto"/>
            <w:tcBorders>
              <w:top w:val="nil"/>
              <w:left w:val="nil"/>
              <w:bottom w:val="single" w:color="000000" w:sz="4" w:space="0"/>
              <w:right w:val="single" w:color="000000" w:sz="4" w:space="0"/>
            </w:tcBorders>
            <w:shd w:val="clear" w:color="auto" w:fill="FFFFFF"/>
            <w:noWrap/>
            <w:vAlign w:val="center"/>
          </w:tcPr>
          <w:p w14:paraId="00CC207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w:t>
            </w:r>
          </w:p>
        </w:tc>
        <w:tc>
          <w:tcPr>
            <w:tcW w:w="0" w:type="auto"/>
            <w:tcBorders>
              <w:top w:val="nil"/>
              <w:left w:val="nil"/>
              <w:bottom w:val="single" w:color="000000" w:sz="4" w:space="0"/>
              <w:right w:val="single" w:color="000000" w:sz="4" w:space="0"/>
            </w:tcBorders>
            <w:shd w:val="clear" w:color="auto" w:fill="FFFFFF"/>
            <w:noWrap/>
            <w:vAlign w:val="center"/>
          </w:tcPr>
          <w:p w14:paraId="3DF17E0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492FDA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4821C9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3E999F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08B4AC2">
            <w:pPr>
              <w:spacing w:line="0" w:lineRule="atLeast"/>
              <w:jc w:val="right"/>
              <w:rPr>
                <w:rFonts w:ascii="宋体" w:hAnsi="宋体" w:cs="宋体"/>
                <w:color w:val="000000"/>
                <w:sz w:val="16"/>
                <w:szCs w:val="16"/>
              </w:rPr>
            </w:pPr>
          </w:p>
        </w:tc>
      </w:tr>
      <w:tr w14:paraId="06D73AD3">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8DCDD5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2101102</w:t>
            </w:r>
          </w:p>
        </w:tc>
        <w:tc>
          <w:tcPr>
            <w:tcW w:w="0" w:type="auto"/>
            <w:tcBorders>
              <w:top w:val="nil"/>
              <w:left w:val="nil"/>
              <w:bottom w:val="single" w:color="000000" w:sz="4" w:space="0"/>
              <w:right w:val="single" w:color="000000" w:sz="4" w:space="0"/>
            </w:tcBorders>
            <w:shd w:val="clear" w:color="auto" w:fill="FFFFFF"/>
            <w:noWrap/>
            <w:vAlign w:val="center"/>
          </w:tcPr>
          <w:p w14:paraId="0EB77EB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事业单位医疗</w:t>
            </w:r>
          </w:p>
        </w:tc>
        <w:tc>
          <w:tcPr>
            <w:tcW w:w="0" w:type="auto"/>
            <w:tcBorders>
              <w:top w:val="nil"/>
              <w:left w:val="nil"/>
              <w:bottom w:val="single" w:color="000000" w:sz="4" w:space="0"/>
              <w:right w:val="single" w:color="000000" w:sz="4" w:space="0"/>
            </w:tcBorders>
            <w:shd w:val="clear" w:color="auto" w:fill="FFFFFF"/>
            <w:noWrap/>
            <w:vAlign w:val="center"/>
          </w:tcPr>
          <w:p w14:paraId="177B6AF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815.62</w:t>
            </w:r>
          </w:p>
        </w:tc>
        <w:tc>
          <w:tcPr>
            <w:tcW w:w="0" w:type="auto"/>
            <w:tcBorders>
              <w:top w:val="nil"/>
              <w:left w:val="nil"/>
              <w:bottom w:val="single" w:color="000000" w:sz="4" w:space="0"/>
              <w:right w:val="single" w:color="000000" w:sz="4" w:space="0"/>
            </w:tcBorders>
            <w:shd w:val="clear" w:color="auto" w:fill="FFFFFF"/>
            <w:noWrap/>
            <w:vAlign w:val="center"/>
          </w:tcPr>
          <w:p w14:paraId="5721AC5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815.62</w:t>
            </w:r>
          </w:p>
        </w:tc>
        <w:tc>
          <w:tcPr>
            <w:tcW w:w="0" w:type="auto"/>
            <w:tcBorders>
              <w:top w:val="nil"/>
              <w:left w:val="nil"/>
              <w:bottom w:val="single" w:color="000000" w:sz="4" w:space="0"/>
              <w:right w:val="single" w:color="000000" w:sz="4" w:space="0"/>
            </w:tcBorders>
            <w:shd w:val="clear" w:color="auto" w:fill="FFFFFF"/>
            <w:noWrap/>
            <w:vAlign w:val="center"/>
          </w:tcPr>
          <w:p w14:paraId="16BAF59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1A887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411650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40D953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7E7F58C">
            <w:pPr>
              <w:spacing w:line="0" w:lineRule="atLeast"/>
              <w:jc w:val="right"/>
              <w:rPr>
                <w:rFonts w:ascii="宋体" w:hAnsi="宋体" w:cs="宋体"/>
                <w:color w:val="000000"/>
                <w:sz w:val="16"/>
                <w:szCs w:val="16"/>
              </w:rPr>
            </w:pPr>
          </w:p>
        </w:tc>
      </w:tr>
      <w:tr w14:paraId="03BDB766">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E63541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21014</w:t>
            </w:r>
          </w:p>
        </w:tc>
        <w:tc>
          <w:tcPr>
            <w:tcW w:w="0" w:type="auto"/>
            <w:tcBorders>
              <w:top w:val="nil"/>
              <w:left w:val="nil"/>
              <w:bottom w:val="single" w:color="000000" w:sz="4" w:space="0"/>
              <w:right w:val="single" w:color="000000" w:sz="4" w:space="0"/>
            </w:tcBorders>
            <w:shd w:val="clear" w:color="auto" w:fill="FFFFFF"/>
            <w:noWrap/>
            <w:vAlign w:val="center"/>
          </w:tcPr>
          <w:p w14:paraId="71A6CF9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优抚对象医疗</w:t>
            </w:r>
          </w:p>
        </w:tc>
        <w:tc>
          <w:tcPr>
            <w:tcW w:w="0" w:type="auto"/>
            <w:tcBorders>
              <w:top w:val="nil"/>
              <w:left w:val="nil"/>
              <w:bottom w:val="single" w:color="000000" w:sz="4" w:space="0"/>
              <w:right w:val="single" w:color="000000" w:sz="4" w:space="0"/>
            </w:tcBorders>
            <w:shd w:val="clear" w:color="auto" w:fill="FFFFFF"/>
            <w:noWrap/>
            <w:vAlign w:val="center"/>
          </w:tcPr>
          <w:p w14:paraId="39F8207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28.00</w:t>
            </w:r>
          </w:p>
        </w:tc>
        <w:tc>
          <w:tcPr>
            <w:tcW w:w="0" w:type="auto"/>
            <w:tcBorders>
              <w:top w:val="nil"/>
              <w:left w:val="nil"/>
              <w:bottom w:val="single" w:color="000000" w:sz="4" w:space="0"/>
              <w:right w:val="single" w:color="000000" w:sz="4" w:space="0"/>
            </w:tcBorders>
            <w:shd w:val="clear" w:color="auto" w:fill="FFFFFF"/>
            <w:noWrap/>
            <w:vAlign w:val="center"/>
          </w:tcPr>
          <w:p w14:paraId="1A7B0AF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28.00</w:t>
            </w:r>
          </w:p>
        </w:tc>
        <w:tc>
          <w:tcPr>
            <w:tcW w:w="0" w:type="auto"/>
            <w:tcBorders>
              <w:top w:val="nil"/>
              <w:left w:val="nil"/>
              <w:bottom w:val="single" w:color="000000" w:sz="4" w:space="0"/>
              <w:right w:val="single" w:color="000000" w:sz="4" w:space="0"/>
            </w:tcBorders>
            <w:shd w:val="clear" w:color="auto" w:fill="FFFFFF"/>
            <w:noWrap/>
            <w:vAlign w:val="center"/>
          </w:tcPr>
          <w:p w14:paraId="25A14E7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27ACB7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7C1378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204C8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C1F701">
            <w:pPr>
              <w:spacing w:line="0" w:lineRule="atLeast"/>
              <w:jc w:val="right"/>
              <w:rPr>
                <w:rFonts w:ascii="宋体" w:hAnsi="宋体" w:cs="宋体"/>
                <w:color w:val="000000"/>
                <w:sz w:val="16"/>
                <w:szCs w:val="16"/>
              </w:rPr>
            </w:pPr>
          </w:p>
        </w:tc>
      </w:tr>
      <w:tr w14:paraId="7746898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4CCE01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2101401</w:t>
            </w:r>
          </w:p>
        </w:tc>
        <w:tc>
          <w:tcPr>
            <w:tcW w:w="0" w:type="auto"/>
            <w:tcBorders>
              <w:top w:val="nil"/>
              <w:left w:val="nil"/>
              <w:bottom w:val="single" w:color="000000" w:sz="4" w:space="0"/>
              <w:right w:val="single" w:color="000000" w:sz="4" w:space="0"/>
            </w:tcBorders>
            <w:shd w:val="clear" w:color="auto" w:fill="FFFFFF"/>
            <w:noWrap/>
            <w:vAlign w:val="center"/>
          </w:tcPr>
          <w:p w14:paraId="115CB9F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优抚对象医疗补助</w:t>
            </w:r>
          </w:p>
        </w:tc>
        <w:tc>
          <w:tcPr>
            <w:tcW w:w="0" w:type="auto"/>
            <w:tcBorders>
              <w:top w:val="nil"/>
              <w:left w:val="nil"/>
              <w:bottom w:val="single" w:color="000000" w:sz="4" w:space="0"/>
              <w:right w:val="single" w:color="000000" w:sz="4" w:space="0"/>
            </w:tcBorders>
            <w:shd w:val="clear" w:color="auto" w:fill="FFFFFF"/>
            <w:noWrap/>
            <w:vAlign w:val="center"/>
          </w:tcPr>
          <w:p w14:paraId="1D00AF0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28.00</w:t>
            </w:r>
          </w:p>
        </w:tc>
        <w:tc>
          <w:tcPr>
            <w:tcW w:w="0" w:type="auto"/>
            <w:tcBorders>
              <w:top w:val="nil"/>
              <w:left w:val="nil"/>
              <w:bottom w:val="single" w:color="000000" w:sz="4" w:space="0"/>
              <w:right w:val="single" w:color="000000" w:sz="4" w:space="0"/>
            </w:tcBorders>
            <w:shd w:val="clear" w:color="auto" w:fill="FFFFFF"/>
            <w:noWrap/>
            <w:vAlign w:val="center"/>
          </w:tcPr>
          <w:p w14:paraId="51F16DA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28.00</w:t>
            </w:r>
          </w:p>
        </w:tc>
        <w:tc>
          <w:tcPr>
            <w:tcW w:w="0" w:type="auto"/>
            <w:tcBorders>
              <w:top w:val="nil"/>
              <w:left w:val="nil"/>
              <w:bottom w:val="single" w:color="000000" w:sz="4" w:space="0"/>
              <w:right w:val="single" w:color="000000" w:sz="4" w:space="0"/>
            </w:tcBorders>
            <w:shd w:val="clear" w:color="auto" w:fill="FFFFFF"/>
            <w:noWrap/>
            <w:vAlign w:val="center"/>
          </w:tcPr>
          <w:p w14:paraId="148C524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7E2A2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4962B1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FBD023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6DA1752">
            <w:pPr>
              <w:spacing w:line="0" w:lineRule="atLeast"/>
              <w:jc w:val="right"/>
              <w:rPr>
                <w:rFonts w:ascii="宋体" w:hAnsi="宋体" w:cs="宋体"/>
                <w:color w:val="000000"/>
                <w:sz w:val="16"/>
                <w:szCs w:val="16"/>
              </w:rPr>
            </w:pPr>
          </w:p>
        </w:tc>
      </w:tr>
      <w:tr w14:paraId="2115AFA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221C63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21099</w:t>
            </w:r>
          </w:p>
        </w:tc>
        <w:tc>
          <w:tcPr>
            <w:tcW w:w="0" w:type="auto"/>
            <w:tcBorders>
              <w:top w:val="nil"/>
              <w:left w:val="nil"/>
              <w:bottom w:val="single" w:color="000000" w:sz="4" w:space="0"/>
              <w:right w:val="single" w:color="000000" w:sz="4" w:space="0"/>
            </w:tcBorders>
            <w:shd w:val="clear" w:color="auto" w:fill="FFFFFF"/>
            <w:noWrap/>
            <w:vAlign w:val="center"/>
          </w:tcPr>
          <w:p w14:paraId="69A0376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其他医疗卫生与计划生育支出</w:t>
            </w:r>
          </w:p>
        </w:tc>
        <w:tc>
          <w:tcPr>
            <w:tcW w:w="0" w:type="auto"/>
            <w:tcBorders>
              <w:top w:val="nil"/>
              <w:left w:val="nil"/>
              <w:bottom w:val="single" w:color="000000" w:sz="4" w:space="0"/>
              <w:right w:val="single" w:color="000000" w:sz="4" w:space="0"/>
            </w:tcBorders>
            <w:shd w:val="clear" w:color="auto" w:fill="FFFFFF"/>
            <w:noWrap/>
            <w:vAlign w:val="center"/>
          </w:tcPr>
          <w:p w14:paraId="547C7C7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6DC8469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6F15954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5DE8E0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23A8E9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CA585C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49E8244">
            <w:pPr>
              <w:spacing w:line="0" w:lineRule="atLeast"/>
              <w:jc w:val="right"/>
              <w:rPr>
                <w:rFonts w:ascii="宋体" w:hAnsi="宋体" w:cs="宋体"/>
                <w:color w:val="000000"/>
                <w:sz w:val="16"/>
                <w:szCs w:val="16"/>
              </w:rPr>
            </w:pPr>
          </w:p>
        </w:tc>
      </w:tr>
      <w:tr w14:paraId="12CC2C72">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059C87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2109901</w:t>
            </w:r>
          </w:p>
        </w:tc>
        <w:tc>
          <w:tcPr>
            <w:tcW w:w="0" w:type="auto"/>
            <w:tcBorders>
              <w:top w:val="nil"/>
              <w:left w:val="nil"/>
              <w:bottom w:val="single" w:color="000000" w:sz="4" w:space="0"/>
              <w:right w:val="single" w:color="000000" w:sz="4" w:space="0"/>
            </w:tcBorders>
            <w:shd w:val="clear" w:color="auto" w:fill="FFFFFF"/>
            <w:noWrap/>
            <w:vAlign w:val="center"/>
          </w:tcPr>
          <w:p w14:paraId="371C59A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其他医疗卫生与计划生育支出</w:t>
            </w:r>
          </w:p>
        </w:tc>
        <w:tc>
          <w:tcPr>
            <w:tcW w:w="0" w:type="auto"/>
            <w:tcBorders>
              <w:top w:val="nil"/>
              <w:left w:val="nil"/>
              <w:bottom w:val="single" w:color="000000" w:sz="4" w:space="0"/>
              <w:right w:val="single" w:color="000000" w:sz="4" w:space="0"/>
            </w:tcBorders>
            <w:shd w:val="clear" w:color="auto" w:fill="FFFFFF"/>
            <w:noWrap/>
            <w:vAlign w:val="center"/>
          </w:tcPr>
          <w:p w14:paraId="2F651B1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5B209EE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1E26BA3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923DC6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9FF14A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338A5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C48FC75">
            <w:pPr>
              <w:spacing w:line="0" w:lineRule="atLeast"/>
              <w:jc w:val="right"/>
              <w:rPr>
                <w:rFonts w:ascii="宋体" w:hAnsi="宋体" w:cs="宋体"/>
                <w:color w:val="000000"/>
                <w:sz w:val="16"/>
                <w:szCs w:val="16"/>
              </w:rPr>
            </w:pPr>
          </w:p>
        </w:tc>
      </w:tr>
      <w:tr w14:paraId="52141727">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5B8A46E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221</w:t>
            </w:r>
          </w:p>
        </w:tc>
        <w:tc>
          <w:tcPr>
            <w:tcW w:w="0" w:type="auto"/>
            <w:tcBorders>
              <w:top w:val="nil"/>
              <w:left w:val="nil"/>
              <w:bottom w:val="single" w:color="000000" w:sz="4" w:space="0"/>
              <w:right w:val="single" w:color="000000" w:sz="4" w:space="0"/>
            </w:tcBorders>
            <w:shd w:val="clear" w:color="auto" w:fill="FFFFFF"/>
            <w:noWrap/>
            <w:vAlign w:val="center"/>
          </w:tcPr>
          <w:p w14:paraId="327C046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住房保障支出</w:t>
            </w:r>
          </w:p>
        </w:tc>
        <w:tc>
          <w:tcPr>
            <w:tcW w:w="0" w:type="auto"/>
            <w:tcBorders>
              <w:top w:val="nil"/>
              <w:left w:val="nil"/>
              <w:bottom w:val="single" w:color="000000" w:sz="4" w:space="0"/>
              <w:right w:val="single" w:color="000000" w:sz="4" w:space="0"/>
            </w:tcBorders>
            <w:shd w:val="clear" w:color="auto" w:fill="FFFFFF"/>
            <w:noWrap/>
            <w:vAlign w:val="center"/>
          </w:tcPr>
          <w:p w14:paraId="4CEA884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2747A35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312D934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082109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B47BC4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E0AFD3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12CD707">
            <w:pPr>
              <w:spacing w:line="0" w:lineRule="atLeast"/>
              <w:jc w:val="right"/>
              <w:rPr>
                <w:rFonts w:ascii="宋体" w:hAnsi="宋体" w:cs="宋体"/>
                <w:color w:val="000000"/>
                <w:sz w:val="16"/>
                <w:szCs w:val="16"/>
              </w:rPr>
            </w:pPr>
          </w:p>
        </w:tc>
      </w:tr>
      <w:tr w14:paraId="212034CA">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4F99A16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22102</w:t>
            </w:r>
          </w:p>
        </w:tc>
        <w:tc>
          <w:tcPr>
            <w:tcW w:w="0" w:type="auto"/>
            <w:tcBorders>
              <w:top w:val="nil"/>
              <w:left w:val="nil"/>
              <w:bottom w:val="single" w:color="000000" w:sz="4" w:space="0"/>
              <w:right w:val="single" w:color="000000" w:sz="4" w:space="0"/>
            </w:tcBorders>
            <w:shd w:val="clear" w:color="auto" w:fill="FFFFFF"/>
            <w:noWrap/>
            <w:vAlign w:val="center"/>
          </w:tcPr>
          <w:p w14:paraId="4DEF93A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住房改革支出</w:t>
            </w:r>
          </w:p>
        </w:tc>
        <w:tc>
          <w:tcPr>
            <w:tcW w:w="0" w:type="auto"/>
            <w:tcBorders>
              <w:top w:val="nil"/>
              <w:left w:val="nil"/>
              <w:bottom w:val="single" w:color="000000" w:sz="4" w:space="0"/>
              <w:right w:val="single" w:color="000000" w:sz="4" w:space="0"/>
            </w:tcBorders>
            <w:shd w:val="clear" w:color="auto" w:fill="FFFFFF"/>
            <w:noWrap/>
            <w:vAlign w:val="center"/>
          </w:tcPr>
          <w:p w14:paraId="60C21EF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7E2082B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2AAE5D3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EC3C73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E1B911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E0264A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34AE123">
            <w:pPr>
              <w:spacing w:line="0" w:lineRule="atLeast"/>
              <w:jc w:val="right"/>
              <w:rPr>
                <w:rFonts w:ascii="宋体" w:hAnsi="宋体" w:cs="宋体"/>
                <w:color w:val="000000"/>
                <w:sz w:val="16"/>
                <w:szCs w:val="16"/>
              </w:rPr>
            </w:pPr>
          </w:p>
        </w:tc>
      </w:tr>
      <w:tr w14:paraId="3558B51D">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910C57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2210201</w:t>
            </w:r>
          </w:p>
        </w:tc>
        <w:tc>
          <w:tcPr>
            <w:tcW w:w="0" w:type="auto"/>
            <w:tcBorders>
              <w:top w:val="nil"/>
              <w:left w:val="nil"/>
              <w:bottom w:val="single" w:color="000000" w:sz="4" w:space="0"/>
              <w:right w:val="single" w:color="000000" w:sz="4" w:space="0"/>
            </w:tcBorders>
            <w:shd w:val="clear" w:color="auto" w:fill="FFFFFF"/>
            <w:noWrap/>
            <w:vAlign w:val="center"/>
          </w:tcPr>
          <w:p w14:paraId="157961A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0" w:type="auto"/>
            <w:tcBorders>
              <w:top w:val="nil"/>
              <w:left w:val="nil"/>
              <w:bottom w:val="single" w:color="000000" w:sz="4" w:space="0"/>
              <w:right w:val="single" w:color="000000" w:sz="4" w:space="0"/>
            </w:tcBorders>
            <w:shd w:val="clear" w:color="auto" w:fill="FFFFFF"/>
            <w:noWrap/>
            <w:vAlign w:val="center"/>
          </w:tcPr>
          <w:p w14:paraId="0E8D124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4431F45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746FF25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F0B7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8E431A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18C69B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D43433">
            <w:pPr>
              <w:spacing w:line="0" w:lineRule="atLeast"/>
              <w:jc w:val="right"/>
              <w:rPr>
                <w:rFonts w:ascii="宋体" w:hAnsi="宋体" w:cs="宋体"/>
                <w:color w:val="000000"/>
                <w:sz w:val="16"/>
                <w:szCs w:val="16"/>
              </w:rPr>
            </w:pPr>
          </w:p>
        </w:tc>
      </w:tr>
      <w:tr w14:paraId="53DCD988">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60E1C31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w:t>
            </w:r>
          </w:p>
        </w:tc>
        <w:tc>
          <w:tcPr>
            <w:tcW w:w="0" w:type="auto"/>
            <w:tcBorders>
              <w:top w:val="nil"/>
              <w:left w:val="nil"/>
              <w:bottom w:val="single" w:color="000000" w:sz="4" w:space="0"/>
              <w:right w:val="single" w:color="000000" w:sz="4" w:space="0"/>
            </w:tcBorders>
            <w:shd w:val="clear" w:color="auto" w:fill="FFFFFF"/>
            <w:noWrap/>
            <w:vAlign w:val="center"/>
          </w:tcPr>
          <w:p w14:paraId="432900E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0" w:type="auto"/>
            <w:tcBorders>
              <w:top w:val="nil"/>
              <w:left w:val="nil"/>
              <w:bottom w:val="single" w:color="000000" w:sz="4" w:space="0"/>
              <w:right w:val="single" w:color="000000" w:sz="4" w:space="0"/>
            </w:tcBorders>
            <w:shd w:val="clear" w:color="auto" w:fill="FFFFFF"/>
            <w:noWrap/>
            <w:vAlign w:val="center"/>
          </w:tcPr>
          <w:p w14:paraId="64C2448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1,536.81</w:t>
            </w:r>
          </w:p>
        </w:tc>
        <w:tc>
          <w:tcPr>
            <w:tcW w:w="0" w:type="auto"/>
            <w:tcBorders>
              <w:top w:val="nil"/>
              <w:left w:val="nil"/>
              <w:bottom w:val="single" w:color="000000" w:sz="4" w:space="0"/>
              <w:right w:val="single" w:color="000000" w:sz="4" w:space="0"/>
            </w:tcBorders>
            <w:shd w:val="clear" w:color="auto" w:fill="FFFFFF"/>
            <w:noWrap/>
            <w:vAlign w:val="center"/>
          </w:tcPr>
          <w:p w14:paraId="3D64A13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377.65</w:t>
            </w:r>
          </w:p>
        </w:tc>
        <w:tc>
          <w:tcPr>
            <w:tcW w:w="0" w:type="auto"/>
            <w:tcBorders>
              <w:top w:val="nil"/>
              <w:left w:val="nil"/>
              <w:bottom w:val="single" w:color="000000" w:sz="4" w:space="0"/>
              <w:right w:val="single" w:color="000000" w:sz="4" w:space="0"/>
            </w:tcBorders>
            <w:shd w:val="clear" w:color="auto" w:fill="FFFFFF"/>
            <w:noWrap/>
            <w:vAlign w:val="center"/>
          </w:tcPr>
          <w:p w14:paraId="3F25377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6532A5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8F8F5D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C1B4E1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A2F486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1,159.16</w:t>
            </w:r>
          </w:p>
        </w:tc>
      </w:tr>
      <w:tr w14:paraId="3E1178C4">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7590E7D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22960</w:t>
            </w:r>
          </w:p>
        </w:tc>
        <w:tc>
          <w:tcPr>
            <w:tcW w:w="0" w:type="auto"/>
            <w:tcBorders>
              <w:top w:val="nil"/>
              <w:left w:val="nil"/>
              <w:bottom w:val="single" w:color="000000" w:sz="4" w:space="0"/>
              <w:right w:val="single" w:color="000000" w:sz="4" w:space="0"/>
            </w:tcBorders>
            <w:shd w:val="clear" w:color="auto" w:fill="FFFFFF"/>
            <w:noWrap/>
            <w:vAlign w:val="center"/>
          </w:tcPr>
          <w:p w14:paraId="5062FC1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彩票公益金及对应专项债务收入安排的支出</w:t>
            </w:r>
          </w:p>
        </w:tc>
        <w:tc>
          <w:tcPr>
            <w:tcW w:w="0" w:type="auto"/>
            <w:tcBorders>
              <w:top w:val="nil"/>
              <w:left w:val="nil"/>
              <w:bottom w:val="single" w:color="000000" w:sz="4" w:space="0"/>
              <w:right w:val="single" w:color="000000" w:sz="4" w:space="0"/>
            </w:tcBorders>
            <w:shd w:val="clear" w:color="auto" w:fill="FFFFFF"/>
            <w:noWrap/>
            <w:vAlign w:val="center"/>
          </w:tcPr>
          <w:p w14:paraId="2D16AA1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363.41</w:t>
            </w:r>
          </w:p>
        </w:tc>
        <w:tc>
          <w:tcPr>
            <w:tcW w:w="0" w:type="auto"/>
            <w:tcBorders>
              <w:top w:val="nil"/>
              <w:left w:val="nil"/>
              <w:bottom w:val="single" w:color="000000" w:sz="4" w:space="0"/>
              <w:right w:val="single" w:color="000000" w:sz="4" w:space="0"/>
            </w:tcBorders>
            <w:shd w:val="clear" w:color="auto" w:fill="FFFFFF"/>
            <w:noWrap/>
            <w:vAlign w:val="center"/>
          </w:tcPr>
          <w:p w14:paraId="5BBD681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363.41</w:t>
            </w:r>
          </w:p>
        </w:tc>
        <w:tc>
          <w:tcPr>
            <w:tcW w:w="0" w:type="auto"/>
            <w:tcBorders>
              <w:top w:val="nil"/>
              <w:left w:val="nil"/>
              <w:bottom w:val="single" w:color="000000" w:sz="4" w:space="0"/>
              <w:right w:val="single" w:color="000000" w:sz="4" w:space="0"/>
            </w:tcBorders>
            <w:shd w:val="clear" w:color="auto" w:fill="FFFFFF"/>
            <w:noWrap/>
            <w:vAlign w:val="center"/>
          </w:tcPr>
          <w:p w14:paraId="30C86D1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004FC9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8DD804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046C4B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9A399F7">
            <w:pPr>
              <w:spacing w:line="0" w:lineRule="atLeast"/>
              <w:jc w:val="right"/>
              <w:rPr>
                <w:rFonts w:ascii="宋体" w:hAnsi="宋体" w:cs="宋体"/>
                <w:color w:val="000000"/>
                <w:sz w:val="16"/>
                <w:szCs w:val="16"/>
              </w:rPr>
            </w:pPr>
          </w:p>
        </w:tc>
      </w:tr>
      <w:tr w14:paraId="3095DA1F">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1C644FA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2296002</w:t>
            </w:r>
          </w:p>
        </w:tc>
        <w:tc>
          <w:tcPr>
            <w:tcW w:w="0" w:type="auto"/>
            <w:tcBorders>
              <w:top w:val="nil"/>
              <w:left w:val="nil"/>
              <w:bottom w:val="single" w:color="000000" w:sz="4" w:space="0"/>
              <w:right w:val="single" w:color="000000" w:sz="4" w:space="0"/>
            </w:tcBorders>
            <w:shd w:val="clear" w:color="auto" w:fill="FFFFFF"/>
            <w:noWrap/>
            <w:vAlign w:val="center"/>
          </w:tcPr>
          <w:p w14:paraId="74C8FD6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用于社会福利的彩票公益金支出</w:t>
            </w:r>
          </w:p>
        </w:tc>
        <w:tc>
          <w:tcPr>
            <w:tcW w:w="0" w:type="auto"/>
            <w:tcBorders>
              <w:top w:val="nil"/>
              <w:left w:val="nil"/>
              <w:bottom w:val="single" w:color="000000" w:sz="4" w:space="0"/>
              <w:right w:val="single" w:color="000000" w:sz="4" w:space="0"/>
            </w:tcBorders>
            <w:shd w:val="clear" w:color="auto" w:fill="FFFFFF"/>
            <w:noWrap/>
            <w:vAlign w:val="center"/>
          </w:tcPr>
          <w:p w14:paraId="4723A31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157.41</w:t>
            </w:r>
          </w:p>
        </w:tc>
        <w:tc>
          <w:tcPr>
            <w:tcW w:w="0" w:type="auto"/>
            <w:tcBorders>
              <w:top w:val="nil"/>
              <w:left w:val="nil"/>
              <w:bottom w:val="single" w:color="000000" w:sz="4" w:space="0"/>
              <w:right w:val="single" w:color="000000" w:sz="4" w:space="0"/>
            </w:tcBorders>
            <w:shd w:val="clear" w:color="auto" w:fill="FFFFFF"/>
            <w:noWrap/>
            <w:vAlign w:val="center"/>
          </w:tcPr>
          <w:p w14:paraId="45FDD0F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157.41</w:t>
            </w:r>
          </w:p>
        </w:tc>
        <w:tc>
          <w:tcPr>
            <w:tcW w:w="0" w:type="auto"/>
            <w:tcBorders>
              <w:top w:val="nil"/>
              <w:left w:val="nil"/>
              <w:bottom w:val="single" w:color="000000" w:sz="4" w:space="0"/>
              <w:right w:val="single" w:color="000000" w:sz="4" w:space="0"/>
            </w:tcBorders>
            <w:shd w:val="clear" w:color="auto" w:fill="FFFFFF"/>
            <w:noWrap/>
            <w:vAlign w:val="center"/>
          </w:tcPr>
          <w:p w14:paraId="47E3CC8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AE01A6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AE530B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7F1FF4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60D3B2E">
            <w:pPr>
              <w:spacing w:line="0" w:lineRule="atLeast"/>
              <w:jc w:val="right"/>
              <w:rPr>
                <w:rFonts w:ascii="宋体" w:hAnsi="宋体" w:cs="宋体"/>
                <w:color w:val="000000"/>
                <w:sz w:val="16"/>
                <w:szCs w:val="16"/>
              </w:rPr>
            </w:pPr>
          </w:p>
        </w:tc>
      </w:tr>
      <w:tr w14:paraId="5E8878FB">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DBE869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2296003</w:t>
            </w:r>
          </w:p>
        </w:tc>
        <w:tc>
          <w:tcPr>
            <w:tcW w:w="0" w:type="auto"/>
            <w:tcBorders>
              <w:top w:val="nil"/>
              <w:left w:val="nil"/>
              <w:bottom w:val="single" w:color="000000" w:sz="4" w:space="0"/>
              <w:right w:val="single" w:color="000000" w:sz="4" w:space="0"/>
            </w:tcBorders>
            <w:shd w:val="clear" w:color="auto" w:fill="FFFFFF"/>
            <w:noWrap/>
            <w:vAlign w:val="center"/>
          </w:tcPr>
          <w:p w14:paraId="58B6F33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用于体育事业的彩票公益金支出</w:t>
            </w:r>
          </w:p>
        </w:tc>
        <w:tc>
          <w:tcPr>
            <w:tcW w:w="0" w:type="auto"/>
            <w:tcBorders>
              <w:top w:val="nil"/>
              <w:left w:val="nil"/>
              <w:bottom w:val="single" w:color="000000" w:sz="4" w:space="0"/>
              <w:right w:val="single" w:color="000000" w:sz="4" w:space="0"/>
            </w:tcBorders>
            <w:shd w:val="clear" w:color="auto" w:fill="FFFFFF"/>
            <w:noWrap/>
            <w:vAlign w:val="center"/>
          </w:tcPr>
          <w:p w14:paraId="166E98F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205.00</w:t>
            </w:r>
          </w:p>
        </w:tc>
        <w:tc>
          <w:tcPr>
            <w:tcW w:w="0" w:type="auto"/>
            <w:tcBorders>
              <w:top w:val="nil"/>
              <w:left w:val="nil"/>
              <w:bottom w:val="single" w:color="000000" w:sz="4" w:space="0"/>
              <w:right w:val="single" w:color="000000" w:sz="4" w:space="0"/>
            </w:tcBorders>
            <w:shd w:val="clear" w:color="auto" w:fill="FFFFFF"/>
            <w:noWrap/>
            <w:vAlign w:val="center"/>
          </w:tcPr>
          <w:p w14:paraId="2C48B1C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205.00</w:t>
            </w:r>
          </w:p>
        </w:tc>
        <w:tc>
          <w:tcPr>
            <w:tcW w:w="0" w:type="auto"/>
            <w:tcBorders>
              <w:top w:val="nil"/>
              <w:left w:val="nil"/>
              <w:bottom w:val="single" w:color="000000" w:sz="4" w:space="0"/>
              <w:right w:val="single" w:color="000000" w:sz="4" w:space="0"/>
            </w:tcBorders>
            <w:shd w:val="clear" w:color="auto" w:fill="FFFFFF"/>
            <w:noWrap/>
            <w:vAlign w:val="center"/>
          </w:tcPr>
          <w:p w14:paraId="3915DCB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033661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0C8629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89877E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A6FC18">
            <w:pPr>
              <w:spacing w:line="0" w:lineRule="atLeast"/>
              <w:jc w:val="right"/>
              <w:rPr>
                <w:rFonts w:ascii="宋体" w:hAnsi="宋体" w:cs="宋体"/>
                <w:color w:val="000000"/>
                <w:sz w:val="16"/>
                <w:szCs w:val="16"/>
              </w:rPr>
            </w:pPr>
          </w:p>
        </w:tc>
      </w:tr>
      <w:tr w14:paraId="67641B1E">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D03AEC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2296004</w:t>
            </w:r>
          </w:p>
        </w:tc>
        <w:tc>
          <w:tcPr>
            <w:tcW w:w="0" w:type="auto"/>
            <w:tcBorders>
              <w:top w:val="nil"/>
              <w:left w:val="nil"/>
              <w:bottom w:val="single" w:color="000000" w:sz="4" w:space="0"/>
              <w:right w:val="single" w:color="000000" w:sz="4" w:space="0"/>
            </w:tcBorders>
            <w:shd w:val="clear" w:color="auto" w:fill="FFFFFF"/>
            <w:noWrap/>
            <w:vAlign w:val="center"/>
          </w:tcPr>
          <w:p w14:paraId="5F94CDE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用于教育事业的彩票公益金支出</w:t>
            </w:r>
          </w:p>
        </w:tc>
        <w:tc>
          <w:tcPr>
            <w:tcW w:w="0" w:type="auto"/>
            <w:tcBorders>
              <w:top w:val="nil"/>
              <w:left w:val="nil"/>
              <w:bottom w:val="single" w:color="000000" w:sz="4" w:space="0"/>
              <w:right w:val="single" w:color="000000" w:sz="4" w:space="0"/>
            </w:tcBorders>
            <w:shd w:val="clear" w:color="auto" w:fill="FFFFFF"/>
            <w:noWrap/>
            <w:vAlign w:val="center"/>
          </w:tcPr>
          <w:p w14:paraId="0443020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71EAD58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445A71B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E9B742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AF9F9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45A241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BE6EDB8">
            <w:pPr>
              <w:spacing w:line="0" w:lineRule="atLeast"/>
              <w:jc w:val="right"/>
              <w:rPr>
                <w:rFonts w:ascii="宋体" w:hAnsi="宋体" w:cs="宋体"/>
                <w:color w:val="000000"/>
                <w:sz w:val="16"/>
                <w:szCs w:val="16"/>
              </w:rPr>
            </w:pPr>
          </w:p>
        </w:tc>
      </w:tr>
      <w:tr w14:paraId="3B8F4406">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37A3044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22999</w:t>
            </w:r>
          </w:p>
        </w:tc>
        <w:tc>
          <w:tcPr>
            <w:tcW w:w="0" w:type="auto"/>
            <w:tcBorders>
              <w:top w:val="nil"/>
              <w:left w:val="nil"/>
              <w:bottom w:val="single" w:color="000000" w:sz="4" w:space="0"/>
              <w:right w:val="single" w:color="000000" w:sz="4" w:space="0"/>
            </w:tcBorders>
            <w:shd w:val="clear" w:color="auto" w:fill="FFFFFF"/>
            <w:noWrap/>
            <w:vAlign w:val="center"/>
          </w:tcPr>
          <w:p w14:paraId="63B3F3B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0" w:type="auto"/>
            <w:tcBorders>
              <w:top w:val="nil"/>
              <w:left w:val="nil"/>
              <w:bottom w:val="single" w:color="000000" w:sz="4" w:space="0"/>
              <w:right w:val="single" w:color="000000" w:sz="4" w:space="0"/>
            </w:tcBorders>
            <w:shd w:val="clear" w:color="auto" w:fill="FFFFFF"/>
            <w:noWrap/>
            <w:vAlign w:val="center"/>
          </w:tcPr>
          <w:p w14:paraId="1F6C1C9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1,173.40</w:t>
            </w:r>
          </w:p>
        </w:tc>
        <w:tc>
          <w:tcPr>
            <w:tcW w:w="0" w:type="auto"/>
            <w:tcBorders>
              <w:top w:val="nil"/>
              <w:left w:val="nil"/>
              <w:bottom w:val="single" w:color="000000" w:sz="4" w:space="0"/>
              <w:right w:val="single" w:color="000000" w:sz="4" w:space="0"/>
            </w:tcBorders>
            <w:shd w:val="clear" w:color="auto" w:fill="FFFFFF"/>
            <w:noWrap/>
            <w:vAlign w:val="center"/>
          </w:tcPr>
          <w:p w14:paraId="46DF1A6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14.24</w:t>
            </w:r>
          </w:p>
        </w:tc>
        <w:tc>
          <w:tcPr>
            <w:tcW w:w="0" w:type="auto"/>
            <w:tcBorders>
              <w:top w:val="nil"/>
              <w:left w:val="nil"/>
              <w:bottom w:val="single" w:color="000000" w:sz="4" w:space="0"/>
              <w:right w:val="single" w:color="000000" w:sz="4" w:space="0"/>
            </w:tcBorders>
            <w:shd w:val="clear" w:color="auto" w:fill="FFFFFF"/>
            <w:noWrap/>
            <w:vAlign w:val="center"/>
          </w:tcPr>
          <w:p w14:paraId="3F7F65E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912D00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B4139B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C423A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ADC73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1,159.16</w:t>
            </w:r>
          </w:p>
        </w:tc>
      </w:tr>
      <w:tr w14:paraId="436255D0">
        <w:tblPrEx>
          <w:tblCellMar>
            <w:top w:w="0" w:type="dxa"/>
            <w:left w:w="108" w:type="dxa"/>
            <w:bottom w:w="0" w:type="dxa"/>
            <w:right w:w="108" w:type="dxa"/>
          </w:tblCellMar>
        </w:tblPrEx>
        <w:trPr>
          <w:trHeight w:val="284" w:hRule="exact"/>
        </w:trPr>
        <w:tc>
          <w:tcPr>
            <w:tcW w:w="0" w:type="auto"/>
            <w:gridSpan w:val="3"/>
            <w:tcBorders>
              <w:top w:val="nil"/>
              <w:left w:val="single" w:color="000000" w:sz="4" w:space="0"/>
              <w:bottom w:val="single" w:color="000000" w:sz="4" w:space="0"/>
              <w:right w:val="single" w:color="000000" w:sz="4" w:space="0"/>
            </w:tcBorders>
            <w:shd w:val="clear" w:color="auto" w:fill="FFFFFF"/>
            <w:noWrap/>
            <w:vAlign w:val="center"/>
          </w:tcPr>
          <w:p w14:paraId="03ABF17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2299901</w:t>
            </w:r>
          </w:p>
        </w:tc>
        <w:tc>
          <w:tcPr>
            <w:tcW w:w="0" w:type="auto"/>
            <w:tcBorders>
              <w:top w:val="nil"/>
              <w:left w:val="nil"/>
              <w:bottom w:val="single" w:color="000000" w:sz="4" w:space="0"/>
              <w:right w:val="single" w:color="000000" w:sz="4" w:space="0"/>
            </w:tcBorders>
            <w:shd w:val="clear" w:color="auto" w:fill="FFFFFF"/>
            <w:noWrap/>
            <w:vAlign w:val="center"/>
          </w:tcPr>
          <w:p w14:paraId="03B7CDF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0" w:type="auto"/>
            <w:tcBorders>
              <w:top w:val="nil"/>
              <w:left w:val="nil"/>
              <w:bottom w:val="single" w:color="000000" w:sz="4" w:space="0"/>
              <w:right w:val="single" w:color="000000" w:sz="4" w:space="0"/>
            </w:tcBorders>
            <w:shd w:val="clear" w:color="auto" w:fill="FFFFFF"/>
            <w:noWrap/>
            <w:vAlign w:val="center"/>
          </w:tcPr>
          <w:p w14:paraId="16B8A5D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1,173.40</w:t>
            </w:r>
          </w:p>
        </w:tc>
        <w:tc>
          <w:tcPr>
            <w:tcW w:w="0" w:type="auto"/>
            <w:tcBorders>
              <w:top w:val="nil"/>
              <w:left w:val="nil"/>
              <w:bottom w:val="single" w:color="000000" w:sz="4" w:space="0"/>
              <w:right w:val="single" w:color="000000" w:sz="4" w:space="0"/>
            </w:tcBorders>
            <w:shd w:val="clear" w:color="auto" w:fill="FFFFFF"/>
            <w:noWrap/>
            <w:vAlign w:val="center"/>
          </w:tcPr>
          <w:p w14:paraId="137DE05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14.24</w:t>
            </w:r>
          </w:p>
        </w:tc>
        <w:tc>
          <w:tcPr>
            <w:tcW w:w="0" w:type="auto"/>
            <w:tcBorders>
              <w:top w:val="nil"/>
              <w:left w:val="nil"/>
              <w:bottom w:val="single" w:color="000000" w:sz="4" w:space="0"/>
              <w:right w:val="single" w:color="000000" w:sz="4" w:space="0"/>
            </w:tcBorders>
            <w:shd w:val="clear" w:color="auto" w:fill="FFFFFF"/>
            <w:noWrap/>
            <w:vAlign w:val="center"/>
          </w:tcPr>
          <w:p w14:paraId="169C11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CC60B1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3CE48E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CAE991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159AEA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1,159.16</w:t>
            </w:r>
          </w:p>
        </w:tc>
      </w:tr>
      <w:tr w14:paraId="2211A17B">
        <w:tblPrEx>
          <w:tblCellMar>
            <w:top w:w="0" w:type="dxa"/>
            <w:left w:w="108" w:type="dxa"/>
            <w:bottom w:w="0" w:type="dxa"/>
            <w:right w:w="108" w:type="dxa"/>
          </w:tblCellMar>
        </w:tblPrEx>
        <w:trPr>
          <w:trHeight w:val="284" w:hRule="exact"/>
        </w:trPr>
        <w:tc>
          <w:tcPr>
            <w:tcW w:w="0" w:type="auto"/>
            <w:gridSpan w:val="11"/>
            <w:tcBorders>
              <w:top w:val="nil"/>
              <w:left w:val="nil"/>
              <w:bottom w:val="nil"/>
              <w:right w:val="nil"/>
            </w:tcBorders>
            <w:shd w:val="clear" w:color="auto" w:fill="FFFFFF"/>
            <w:noWrap/>
            <w:vAlign w:val="center"/>
          </w:tcPr>
          <w:p w14:paraId="690ADBC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注：本表反映部门本年度取得的各项收入情况。</w:t>
            </w:r>
          </w:p>
        </w:tc>
      </w:tr>
    </w:tbl>
    <w:p w14:paraId="30BA137B">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0" w:type="auto"/>
        <w:tblInd w:w="93" w:type="dxa"/>
        <w:tblLayout w:type="autofit"/>
        <w:tblCellMar>
          <w:top w:w="0" w:type="dxa"/>
          <w:left w:w="108" w:type="dxa"/>
          <w:bottom w:w="0" w:type="dxa"/>
          <w:right w:w="108" w:type="dxa"/>
        </w:tblCellMar>
      </w:tblPr>
      <w:tblGrid>
        <w:gridCol w:w="980"/>
        <w:gridCol w:w="3256"/>
        <w:gridCol w:w="1008"/>
        <w:gridCol w:w="861"/>
        <w:gridCol w:w="861"/>
        <w:gridCol w:w="650"/>
        <w:gridCol w:w="550"/>
        <w:gridCol w:w="801"/>
      </w:tblGrid>
      <w:tr w14:paraId="1628969C">
        <w:tblPrEx>
          <w:tblCellMar>
            <w:top w:w="0" w:type="dxa"/>
            <w:left w:w="108" w:type="dxa"/>
            <w:bottom w:w="0" w:type="dxa"/>
            <w:right w:w="108" w:type="dxa"/>
          </w:tblCellMar>
        </w:tblPrEx>
        <w:trPr>
          <w:trHeight w:val="773" w:hRule="atLeast"/>
        </w:trPr>
        <w:tc>
          <w:tcPr>
            <w:tcW w:w="0" w:type="auto"/>
            <w:gridSpan w:val="8"/>
            <w:tcBorders>
              <w:top w:val="nil"/>
              <w:left w:val="nil"/>
              <w:bottom w:val="nil"/>
              <w:right w:val="nil"/>
            </w:tcBorders>
            <w:shd w:val="clear" w:color="auto" w:fill="FFFFFF"/>
            <w:noWrap/>
            <w:vAlign w:val="bottom"/>
          </w:tcPr>
          <w:p w14:paraId="2031EEDD">
            <w:pPr>
              <w:widowControl/>
              <w:jc w:val="center"/>
              <w:textAlignment w:val="bottom"/>
              <w:rPr>
                <w:rFonts w:ascii="宋体" w:hAnsi="宋体" w:cs="宋体"/>
                <w:color w:val="000000"/>
                <w:sz w:val="30"/>
                <w:szCs w:val="30"/>
              </w:rPr>
            </w:pPr>
            <w:r>
              <w:rPr>
                <w:rFonts w:hint="eastAsia" w:ascii="宋体" w:hAnsi="宋体" w:cs="宋体"/>
                <w:color w:val="000000"/>
                <w:kern w:val="0"/>
                <w:sz w:val="30"/>
                <w:szCs w:val="30"/>
              </w:rPr>
              <w:t>支出决算表</w:t>
            </w:r>
          </w:p>
        </w:tc>
      </w:tr>
      <w:tr w14:paraId="0EF8FD86">
        <w:tblPrEx>
          <w:tblCellMar>
            <w:top w:w="0" w:type="dxa"/>
            <w:left w:w="108" w:type="dxa"/>
            <w:bottom w:w="0" w:type="dxa"/>
            <w:right w:w="108" w:type="dxa"/>
          </w:tblCellMar>
        </w:tblPrEx>
        <w:trPr>
          <w:trHeight w:val="284" w:hRule="exact"/>
        </w:trPr>
        <w:tc>
          <w:tcPr>
            <w:tcW w:w="0" w:type="auto"/>
            <w:gridSpan w:val="5"/>
            <w:tcBorders>
              <w:top w:val="nil"/>
              <w:left w:val="nil"/>
              <w:bottom w:val="nil"/>
              <w:right w:val="nil"/>
            </w:tcBorders>
            <w:shd w:val="clear" w:color="auto" w:fill="FFFFFF"/>
            <w:noWrap/>
            <w:vAlign w:val="bottom"/>
          </w:tcPr>
          <w:p w14:paraId="505B83FA">
            <w:pPr>
              <w:spacing w:line="0" w:lineRule="atLeast"/>
              <w:rPr>
                <w:rFonts w:ascii="Arial" w:hAnsi="Arial" w:cs="Arial"/>
                <w:color w:val="000000"/>
                <w:sz w:val="20"/>
                <w:szCs w:val="20"/>
              </w:rPr>
            </w:pPr>
          </w:p>
        </w:tc>
        <w:tc>
          <w:tcPr>
            <w:tcW w:w="0" w:type="auto"/>
            <w:gridSpan w:val="3"/>
            <w:tcBorders>
              <w:top w:val="nil"/>
              <w:left w:val="nil"/>
              <w:bottom w:val="nil"/>
              <w:right w:val="nil"/>
            </w:tcBorders>
            <w:shd w:val="clear" w:color="auto" w:fill="FFFFFF"/>
            <w:noWrap/>
            <w:vAlign w:val="bottom"/>
          </w:tcPr>
          <w:p w14:paraId="6463BBA1">
            <w:pPr>
              <w:widowControl/>
              <w:spacing w:line="0" w:lineRule="atLeast"/>
              <w:jc w:val="right"/>
              <w:textAlignment w:val="bottom"/>
              <w:rPr>
                <w:rFonts w:ascii="宋体" w:hAnsi="宋体" w:cs="宋体"/>
                <w:color w:val="000000"/>
                <w:sz w:val="20"/>
                <w:szCs w:val="20"/>
              </w:rPr>
            </w:pPr>
            <w:r>
              <w:rPr>
                <w:rFonts w:hint="eastAsia" w:ascii="宋体" w:hAnsi="宋体" w:cs="宋体"/>
                <w:color w:val="000000"/>
                <w:kern w:val="0"/>
                <w:sz w:val="20"/>
                <w:szCs w:val="20"/>
              </w:rPr>
              <w:t>公开03表</w:t>
            </w:r>
          </w:p>
        </w:tc>
      </w:tr>
      <w:tr w14:paraId="0018A831">
        <w:tblPrEx>
          <w:tblCellMar>
            <w:top w:w="0" w:type="dxa"/>
            <w:left w:w="108" w:type="dxa"/>
            <w:bottom w:w="0" w:type="dxa"/>
            <w:right w:w="108" w:type="dxa"/>
          </w:tblCellMar>
        </w:tblPrEx>
        <w:trPr>
          <w:trHeight w:val="284" w:hRule="exact"/>
        </w:trPr>
        <w:tc>
          <w:tcPr>
            <w:tcW w:w="0" w:type="auto"/>
            <w:gridSpan w:val="5"/>
            <w:tcBorders>
              <w:top w:val="nil"/>
              <w:left w:val="nil"/>
              <w:bottom w:val="nil"/>
              <w:right w:val="nil"/>
            </w:tcBorders>
            <w:shd w:val="clear" w:color="auto" w:fill="FFFFFF"/>
            <w:noWrap/>
            <w:vAlign w:val="bottom"/>
          </w:tcPr>
          <w:p w14:paraId="075CA559">
            <w:pPr>
              <w:widowControl/>
              <w:spacing w:line="0" w:lineRule="atLeast"/>
              <w:jc w:val="left"/>
              <w:textAlignment w:val="bottom"/>
              <w:rPr>
                <w:rFonts w:ascii="宋体" w:hAnsi="宋体" w:cs="宋体"/>
                <w:color w:val="000000"/>
                <w:sz w:val="16"/>
                <w:szCs w:val="16"/>
              </w:rPr>
            </w:pPr>
            <w:r>
              <w:rPr>
                <w:rFonts w:hint="eastAsia" w:ascii="宋体" w:hAnsi="宋体" w:cs="宋体"/>
                <w:color w:val="000000"/>
                <w:kern w:val="0"/>
                <w:sz w:val="16"/>
                <w:szCs w:val="16"/>
              </w:rPr>
              <w:t>部门：河北省唐山市高新技术产业开发区社会事务局2018年部门汇总</w:t>
            </w:r>
          </w:p>
        </w:tc>
        <w:tc>
          <w:tcPr>
            <w:tcW w:w="0" w:type="auto"/>
            <w:gridSpan w:val="3"/>
            <w:tcBorders>
              <w:top w:val="nil"/>
              <w:left w:val="nil"/>
              <w:bottom w:val="nil"/>
              <w:right w:val="nil"/>
            </w:tcBorders>
            <w:shd w:val="clear" w:color="auto" w:fill="FFFFFF"/>
            <w:noWrap/>
            <w:vAlign w:val="bottom"/>
          </w:tcPr>
          <w:p w14:paraId="086E3E6F">
            <w:pPr>
              <w:widowControl/>
              <w:spacing w:line="0" w:lineRule="atLeast"/>
              <w:jc w:val="center"/>
              <w:textAlignment w:val="bottom"/>
              <w:rPr>
                <w:rFonts w:ascii="宋体" w:hAnsi="宋体" w:cs="宋体"/>
                <w:color w:val="000000"/>
                <w:sz w:val="16"/>
                <w:szCs w:val="16"/>
              </w:rPr>
            </w:pPr>
            <w:r>
              <w:rPr>
                <w:rFonts w:hint="eastAsia" w:ascii="宋体" w:hAnsi="宋体" w:cs="宋体"/>
                <w:color w:val="000000"/>
                <w:kern w:val="0"/>
                <w:sz w:val="16"/>
                <w:szCs w:val="16"/>
              </w:rPr>
              <w:t>金额单位：万元</w:t>
            </w:r>
          </w:p>
        </w:tc>
      </w:tr>
      <w:tr w14:paraId="3F88D9E6">
        <w:tblPrEx>
          <w:tblCellMar>
            <w:top w:w="0" w:type="dxa"/>
            <w:left w:w="108" w:type="dxa"/>
            <w:bottom w:w="0" w:type="dxa"/>
            <w:right w:w="108" w:type="dxa"/>
          </w:tblCellMar>
        </w:tblPrEx>
        <w:trPr>
          <w:trHeight w:val="284" w:hRule="exact"/>
        </w:trPr>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2A5A181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项目</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20A26D2A">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本年支出合计</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6758568D">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基本支出</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736DD01A">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项目支出</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7245E34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上缴上级支出</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6644FBB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经营支出</w:t>
            </w:r>
          </w:p>
        </w:tc>
        <w:tc>
          <w:tcPr>
            <w:tcW w:w="0" w:type="auto"/>
            <w:vMerge w:val="restart"/>
            <w:tcBorders>
              <w:top w:val="single" w:color="000000" w:sz="4" w:space="0"/>
              <w:left w:val="nil"/>
              <w:bottom w:val="single" w:color="000000" w:sz="4" w:space="0"/>
              <w:right w:val="single" w:color="000000" w:sz="4" w:space="0"/>
            </w:tcBorders>
            <w:shd w:val="clear" w:color="FFFFFF" w:fill="FFFFFF"/>
            <w:vAlign w:val="center"/>
          </w:tcPr>
          <w:p w14:paraId="14F1A19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对附属单位补助支出</w:t>
            </w:r>
          </w:p>
        </w:tc>
      </w:tr>
      <w:tr w14:paraId="1B34D5F1">
        <w:tblPrEx>
          <w:tblCellMar>
            <w:top w:w="0" w:type="dxa"/>
            <w:left w:w="108" w:type="dxa"/>
            <w:bottom w:w="0" w:type="dxa"/>
            <w:right w:w="108" w:type="dxa"/>
          </w:tblCellMar>
        </w:tblPrEx>
        <w:trPr>
          <w:trHeight w:val="284" w:hRule="exact"/>
        </w:trPr>
        <w:tc>
          <w:tcPr>
            <w:tcW w:w="0" w:type="auto"/>
            <w:vMerge w:val="restart"/>
            <w:tcBorders>
              <w:top w:val="nil"/>
              <w:left w:val="single" w:color="000000" w:sz="4" w:space="0"/>
              <w:bottom w:val="single" w:color="000000" w:sz="4" w:space="0"/>
              <w:right w:val="single" w:color="000000" w:sz="4" w:space="0"/>
            </w:tcBorders>
            <w:shd w:val="clear" w:color="FFFFFF" w:fill="FFFFFF"/>
            <w:vAlign w:val="center"/>
          </w:tcPr>
          <w:p w14:paraId="15BA09F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功能分类科目编码</w:t>
            </w:r>
          </w:p>
        </w:tc>
        <w:tc>
          <w:tcPr>
            <w:tcW w:w="0" w:type="auto"/>
            <w:vMerge w:val="restart"/>
            <w:tcBorders>
              <w:top w:val="nil"/>
              <w:left w:val="nil"/>
              <w:bottom w:val="single" w:color="000000" w:sz="4" w:space="0"/>
              <w:right w:val="single" w:color="000000" w:sz="4" w:space="0"/>
            </w:tcBorders>
            <w:shd w:val="clear" w:color="FFFFFF" w:fill="FFFFFF"/>
            <w:noWrap/>
            <w:vAlign w:val="center"/>
          </w:tcPr>
          <w:p w14:paraId="7A94316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科目名称</w:t>
            </w: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A74B4D6">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08955FAD">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4548FE4">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4A356781">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577071C0">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4AD38652">
            <w:pPr>
              <w:spacing w:line="0" w:lineRule="atLeast"/>
              <w:jc w:val="center"/>
              <w:rPr>
                <w:rFonts w:ascii="宋体" w:hAnsi="宋体" w:cs="宋体"/>
                <w:color w:val="000000"/>
                <w:sz w:val="16"/>
                <w:szCs w:val="16"/>
              </w:rPr>
            </w:pPr>
          </w:p>
        </w:tc>
      </w:tr>
      <w:tr w14:paraId="345F263E">
        <w:tblPrEx>
          <w:tblCellMar>
            <w:top w:w="0" w:type="dxa"/>
            <w:left w:w="108" w:type="dxa"/>
            <w:bottom w:w="0" w:type="dxa"/>
            <w:right w:w="108" w:type="dxa"/>
          </w:tblCellMar>
        </w:tblPrEx>
        <w:trPr>
          <w:trHeight w:val="284" w:hRule="exact"/>
        </w:trPr>
        <w:tc>
          <w:tcPr>
            <w:tcW w:w="0" w:type="auto"/>
            <w:vMerge w:val="continue"/>
            <w:tcBorders>
              <w:top w:val="nil"/>
              <w:left w:val="single" w:color="000000" w:sz="4" w:space="0"/>
              <w:bottom w:val="single" w:color="000000" w:sz="4" w:space="0"/>
              <w:right w:val="single" w:color="000000" w:sz="4" w:space="0"/>
            </w:tcBorders>
            <w:shd w:val="clear" w:color="FFFFFF" w:fill="FFFFFF"/>
            <w:vAlign w:val="center"/>
          </w:tcPr>
          <w:p w14:paraId="16038DF5">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noWrap/>
            <w:vAlign w:val="center"/>
          </w:tcPr>
          <w:p w14:paraId="42BA09A8">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39533FE0">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181D1FAF">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7055C208">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08D3A8BD">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062E0D72">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37282625">
            <w:pPr>
              <w:spacing w:line="0" w:lineRule="atLeast"/>
              <w:jc w:val="center"/>
              <w:rPr>
                <w:rFonts w:ascii="宋体" w:hAnsi="宋体" w:cs="宋体"/>
                <w:color w:val="000000"/>
                <w:sz w:val="16"/>
                <w:szCs w:val="16"/>
              </w:rPr>
            </w:pPr>
          </w:p>
        </w:tc>
      </w:tr>
      <w:tr w14:paraId="5DA07C87">
        <w:tblPrEx>
          <w:tblCellMar>
            <w:top w:w="0" w:type="dxa"/>
            <w:left w:w="108" w:type="dxa"/>
            <w:bottom w:w="0" w:type="dxa"/>
            <w:right w:w="108" w:type="dxa"/>
          </w:tblCellMar>
        </w:tblPrEx>
        <w:trPr>
          <w:trHeight w:val="284" w:hRule="exact"/>
        </w:trPr>
        <w:tc>
          <w:tcPr>
            <w:tcW w:w="0" w:type="auto"/>
            <w:vMerge w:val="continue"/>
            <w:tcBorders>
              <w:top w:val="nil"/>
              <w:left w:val="single" w:color="000000" w:sz="4" w:space="0"/>
              <w:bottom w:val="single" w:color="000000" w:sz="4" w:space="0"/>
              <w:right w:val="single" w:color="000000" w:sz="4" w:space="0"/>
            </w:tcBorders>
            <w:shd w:val="clear" w:color="FFFFFF" w:fill="FFFFFF"/>
            <w:vAlign w:val="center"/>
          </w:tcPr>
          <w:p w14:paraId="01888138">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noWrap/>
            <w:vAlign w:val="center"/>
          </w:tcPr>
          <w:p w14:paraId="5D9F95C8">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63F6D0C">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762A3C69">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4E3573A4">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2575977">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74CE4A71">
            <w:pPr>
              <w:spacing w:line="0" w:lineRule="atLeast"/>
              <w:jc w:val="center"/>
              <w:rPr>
                <w:rFonts w:ascii="宋体" w:hAnsi="宋体" w:cs="宋体"/>
                <w:color w:val="000000"/>
                <w:sz w:val="16"/>
                <w:szCs w:val="16"/>
              </w:rPr>
            </w:pPr>
          </w:p>
        </w:tc>
        <w:tc>
          <w:tcPr>
            <w:tcW w:w="0" w:type="auto"/>
            <w:vMerge w:val="continue"/>
            <w:tcBorders>
              <w:top w:val="single" w:color="000000" w:sz="4" w:space="0"/>
              <w:left w:val="nil"/>
              <w:bottom w:val="single" w:color="000000" w:sz="4" w:space="0"/>
              <w:right w:val="single" w:color="000000" w:sz="4" w:space="0"/>
            </w:tcBorders>
            <w:shd w:val="clear" w:color="FFFFFF" w:fill="FFFFFF"/>
            <w:vAlign w:val="center"/>
          </w:tcPr>
          <w:p w14:paraId="62179A25">
            <w:pPr>
              <w:spacing w:line="0" w:lineRule="atLeast"/>
              <w:jc w:val="center"/>
              <w:rPr>
                <w:rFonts w:ascii="宋体" w:hAnsi="宋体" w:cs="宋体"/>
                <w:color w:val="000000"/>
                <w:sz w:val="16"/>
                <w:szCs w:val="16"/>
              </w:rPr>
            </w:pPr>
          </w:p>
        </w:tc>
      </w:tr>
      <w:tr w14:paraId="1FE46A52">
        <w:tblPrEx>
          <w:tblCellMar>
            <w:top w:w="0" w:type="dxa"/>
            <w:left w:w="108" w:type="dxa"/>
            <w:bottom w:w="0" w:type="dxa"/>
            <w:right w:w="108" w:type="dxa"/>
          </w:tblCellMar>
        </w:tblPrEx>
        <w:trPr>
          <w:trHeight w:val="284" w:hRule="exact"/>
        </w:trPr>
        <w:tc>
          <w:tcPr>
            <w:tcW w:w="0" w:type="auto"/>
            <w:gridSpan w:val="2"/>
            <w:tcBorders>
              <w:top w:val="nil"/>
              <w:left w:val="single" w:color="000000" w:sz="4" w:space="0"/>
              <w:bottom w:val="single" w:color="000000" w:sz="4" w:space="0"/>
              <w:right w:val="single" w:color="000000" w:sz="4" w:space="0"/>
            </w:tcBorders>
            <w:shd w:val="clear" w:color="FFFFFF" w:fill="FFFFFF"/>
            <w:noWrap/>
            <w:vAlign w:val="center"/>
          </w:tcPr>
          <w:p w14:paraId="306D34F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栏次</w:t>
            </w:r>
          </w:p>
        </w:tc>
        <w:tc>
          <w:tcPr>
            <w:tcW w:w="0" w:type="auto"/>
            <w:tcBorders>
              <w:top w:val="nil"/>
              <w:left w:val="nil"/>
              <w:bottom w:val="single" w:color="000000" w:sz="4" w:space="0"/>
              <w:right w:val="single" w:color="000000" w:sz="4" w:space="0"/>
            </w:tcBorders>
            <w:shd w:val="clear" w:color="FFFFFF" w:fill="FFFFFF"/>
            <w:vAlign w:val="center"/>
          </w:tcPr>
          <w:p w14:paraId="378D415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w:t>
            </w:r>
          </w:p>
        </w:tc>
        <w:tc>
          <w:tcPr>
            <w:tcW w:w="0" w:type="auto"/>
            <w:tcBorders>
              <w:top w:val="nil"/>
              <w:left w:val="nil"/>
              <w:bottom w:val="single" w:color="000000" w:sz="4" w:space="0"/>
              <w:right w:val="single" w:color="000000" w:sz="4" w:space="0"/>
            </w:tcBorders>
            <w:shd w:val="clear" w:color="FFFFFF" w:fill="FFFFFF"/>
            <w:vAlign w:val="center"/>
          </w:tcPr>
          <w:p w14:paraId="0C441AFD">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0" w:type="auto"/>
            <w:tcBorders>
              <w:top w:val="nil"/>
              <w:left w:val="nil"/>
              <w:bottom w:val="single" w:color="000000" w:sz="4" w:space="0"/>
              <w:right w:val="single" w:color="000000" w:sz="4" w:space="0"/>
            </w:tcBorders>
            <w:shd w:val="clear" w:color="FFFFFF" w:fill="FFFFFF"/>
            <w:vAlign w:val="center"/>
          </w:tcPr>
          <w:p w14:paraId="63DF51C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w:t>
            </w:r>
          </w:p>
        </w:tc>
        <w:tc>
          <w:tcPr>
            <w:tcW w:w="0" w:type="auto"/>
            <w:tcBorders>
              <w:top w:val="nil"/>
              <w:left w:val="nil"/>
              <w:bottom w:val="single" w:color="000000" w:sz="4" w:space="0"/>
              <w:right w:val="single" w:color="000000" w:sz="4" w:space="0"/>
            </w:tcBorders>
            <w:shd w:val="clear" w:color="FFFFFF" w:fill="FFFFFF"/>
            <w:vAlign w:val="center"/>
          </w:tcPr>
          <w:p w14:paraId="7E08498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w:t>
            </w:r>
          </w:p>
        </w:tc>
        <w:tc>
          <w:tcPr>
            <w:tcW w:w="0" w:type="auto"/>
            <w:tcBorders>
              <w:top w:val="nil"/>
              <w:left w:val="nil"/>
              <w:bottom w:val="single" w:color="000000" w:sz="4" w:space="0"/>
              <w:right w:val="single" w:color="000000" w:sz="4" w:space="0"/>
            </w:tcBorders>
            <w:shd w:val="clear" w:color="FFFFFF" w:fill="FFFFFF"/>
            <w:vAlign w:val="center"/>
          </w:tcPr>
          <w:p w14:paraId="2F2038D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w:t>
            </w:r>
          </w:p>
        </w:tc>
        <w:tc>
          <w:tcPr>
            <w:tcW w:w="0" w:type="auto"/>
            <w:tcBorders>
              <w:top w:val="nil"/>
              <w:left w:val="nil"/>
              <w:bottom w:val="single" w:color="000000" w:sz="4" w:space="0"/>
              <w:right w:val="single" w:color="000000" w:sz="4" w:space="0"/>
            </w:tcBorders>
            <w:shd w:val="clear" w:color="FFFFFF" w:fill="FFFFFF"/>
            <w:vAlign w:val="center"/>
          </w:tcPr>
          <w:p w14:paraId="241617C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6</w:t>
            </w:r>
          </w:p>
        </w:tc>
      </w:tr>
      <w:tr w14:paraId="5C53390A">
        <w:tblPrEx>
          <w:tblCellMar>
            <w:top w:w="0" w:type="dxa"/>
            <w:left w:w="108" w:type="dxa"/>
            <w:bottom w:w="0" w:type="dxa"/>
            <w:right w:w="108" w:type="dxa"/>
          </w:tblCellMar>
        </w:tblPrEx>
        <w:trPr>
          <w:trHeight w:val="284" w:hRule="exact"/>
        </w:trPr>
        <w:tc>
          <w:tcPr>
            <w:tcW w:w="0" w:type="auto"/>
            <w:gridSpan w:val="2"/>
            <w:tcBorders>
              <w:top w:val="nil"/>
              <w:left w:val="single" w:color="000000" w:sz="4" w:space="0"/>
              <w:bottom w:val="single" w:color="000000" w:sz="4" w:space="0"/>
              <w:right w:val="single" w:color="000000" w:sz="4" w:space="0"/>
            </w:tcBorders>
            <w:shd w:val="clear" w:color="FFFFFF" w:fill="FFFFFF"/>
            <w:noWrap/>
            <w:vAlign w:val="center"/>
          </w:tcPr>
          <w:p w14:paraId="353EDD5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合计</w:t>
            </w:r>
          </w:p>
        </w:tc>
        <w:tc>
          <w:tcPr>
            <w:tcW w:w="0" w:type="auto"/>
            <w:tcBorders>
              <w:top w:val="nil"/>
              <w:left w:val="nil"/>
              <w:bottom w:val="single" w:color="000000" w:sz="4" w:space="0"/>
              <w:right w:val="single" w:color="000000" w:sz="4" w:space="0"/>
            </w:tcBorders>
            <w:shd w:val="clear" w:color="auto" w:fill="FFFFFF"/>
            <w:noWrap/>
            <w:vAlign w:val="center"/>
          </w:tcPr>
          <w:p w14:paraId="5245CECA">
            <w:pPr>
              <w:widowControl/>
              <w:spacing w:line="0" w:lineRule="atLeast"/>
              <w:jc w:val="right"/>
              <w:textAlignment w:val="center"/>
              <w:rPr>
                <w:rFonts w:ascii="宋体" w:hAnsi="宋体" w:cs="宋体"/>
                <w:b/>
                <w:bCs/>
                <w:color w:val="000000"/>
                <w:sz w:val="16"/>
                <w:szCs w:val="16"/>
              </w:rPr>
            </w:pPr>
            <w:r>
              <w:rPr>
                <w:rFonts w:hint="eastAsia" w:ascii="宋体" w:hAnsi="宋体" w:cs="宋体"/>
                <w:b/>
                <w:bCs/>
                <w:color w:val="000000"/>
                <w:kern w:val="0"/>
                <w:sz w:val="16"/>
                <w:szCs w:val="16"/>
              </w:rPr>
              <w:t>17,860.13</w:t>
            </w:r>
          </w:p>
        </w:tc>
        <w:tc>
          <w:tcPr>
            <w:tcW w:w="0" w:type="auto"/>
            <w:tcBorders>
              <w:top w:val="nil"/>
              <w:left w:val="nil"/>
              <w:bottom w:val="single" w:color="000000" w:sz="4" w:space="0"/>
              <w:right w:val="single" w:color="000000" w:sz="4" w:space="0"/>
            </w:tcBorders>
            <w:shd w:val="clear" w:color="auto" w:fill="FFFFFF"/>
            <w:noWrap/>
            <w:vAlign w:val="center"/>
          </w:tcPr>
          <w:p w14:paraId="765FDABB">
            <w:pPr>
              <w:widowControl/>
              <w:spacing w:line="0" w:lineRule="atLeast"/>
              <w:jc w:val="right"/>
              <w:textAlignment w:val="center"/>
              <w:rPr>
                <w:rFonts w:ascii="宋体" w:hAnsi="宋体" w:cs="宋体"/>
                <w:b/>
                <w:bCs/>
                <w:color w:val="000000"/>
                <w:sz w:val="16"/>
                <w:szCs w:val="16"/>
              </w:rPr>
            </w:pPr>
            <w:r>
              <w:rPr>
                <w:rFonts w:hint="eastAsia" w:ascii="宋体" w:hAnsi="宋体" w:cs="宋体"/>
                <w:b/>
                <w:bCs/>
                <w:color w:val="000000"/>
                <w:kern w:val="0"/>
                <w:sz w:val="16"/>
                <w:szCs w:val="16"/>
              </w:rPr>
              <w:t>9,753.48</w:t>
            </w:r>
          </w:p>
        </w:tc>
        <w:tc>
          <w:tcPr>
            <w:tcW w:w="0" w:type="auto"/>
            <w:tcBorders>
              <w:top w:val="nil"/>
              <w:left w:val="nil"/>
              <w:bottom w:val="single" w:color="000000" w:sz="4" w:space="0"/>
              <w:right w:val="single" w:color="000000" w:sz="4" w:space="0"/>
            </w:tcBorders>
            <w:shd w:val="clear" w:color="auto" w:fill="FFFFFF"/>
            <w:noWrap/>
            <w:vAlign w:val="center"/>
          </w:tcPr>
          <w:p w14:paraId="5F048B09">
            <w:pPr>
              <w:widowControl/>
              <w:spacing w:line="0" w:lineRule="atLeast"/>
              <w:jc w:val="right"/>
              <w:textAlignment w:val="center"/>
              <w:rPr>
                <w:rFonts w:ascii="宋体" w:hAnsi="宋体" w:cs="宋体"/>
                <w:b/>
                <w:bCs/>
                <w:color w:val="000000"/>
                <w:sz w:val="16"/>
                <w:szCs w:val="16"/>
              </w:rPr>
            </w:pPr>
            <w:r>
              <w:rPr>
                <w:rFonts w:hint="eastAsia" w:ascii="宋体" w:hAnsi="宋体" w:cs="宋体"/>
                <w:b/>
                <w:bCs/>
                <w:color w:val="000000"/>
                <w:kern w:val="0"/>
                <w:sz w:val="16"/>
                <w:szCs w:val="16"/>
              </w:rPr>
              <w:t>8,106.65</w:t>
            </w:r>
          </w:p>
        </w:tc>
        <w:tc>
          <w:tcPr>
            <w:tcW w:w="0" w:type="auto"/>
            <w:tcBorders>
              <w:top w:val="nil"/>
              <w:left w:val="nil"/>
              <w:bottom w:val="single" w:color="000000" w:sz="4" w:space="0"/>
              <w:right w:val="single" w:color="000000" w:sz="4" w:space="0"/>
            </w:tcBorders>
            <w:shd w:val="clear" w:color="auto" w:fill="FFFFFF"/>
            <w:noWrap/>
            <w:vAlign w:val="center"/>
          </w:tcPr>
          <w:p w14:paraId="53FD9D1B">
            <w:pPr>
              <w:spacing w:line="0" w:lineRule="atLeast"/>
              <w:jc w:val="right"/>
              <w:rPr>
                <w:rFonts w:ascii="宋体" w:hAnsi="宋体" w:cs="宋体"/>
                <w:b/>
                <w:bCs/>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73AE00">
            <w:pPr>
              <w:spacing w:line="0" w:lineRule="atLeast"/>
              <w:jc w:val="right"/>
              <w:rPr>
                <w:rFonts w:ascii="宋体" w:hAnsi="宋体" w:cs="宋体"/>
                <w:b/>
                <w:bCs/>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EBB1175">
            <w:pPr>
              <w:spacing w:line="0" w:lineRule="atLeast"/>
              <w:jc w:val="right"/>
              <w:rPr>
                <w:rFonts w:ascii="宋体" w:hAnsi="宋体" w:cs="宋体"/>
                <w:b/>
                <w:bCs/>
                <w:color w:val="000000"/>
                <w:sz w:val="16"/>
                <w:szCs w:val="16"/>
              </w:rPr>
            </w:pPr>
          </w:p>
        </w:tc>
      </w:tr>
      <w:tr w14:paraId="5B644B5C">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B5CFDF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w:t>
            </w:r>
          </w:p>
        </w:tc>
        <w:tc>
          <w:tcPr>
            <w:tcW w:w="0" w:type="auto"/>
            <w:tcBorders>
              <w:top w:val="nil"/>
              <w:left w:val="nil"/>
              <w:bottom w:val="single" w:color="000000" w:sz="4" w:space="0"/>
              <w:right w:val="single" w:color="000000" w:sz="4" w:space="0"/>
            </w:tcBorders>
            <w:shd w:val="clear" w:color="auto" w:fill="FFFFFF"/>
            <w:noWrap/>
            <w:vAlign w:val="center"/>
          </w:tcPr>
          <w:p w14:paraId="3DC4A76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一般公共服务支出</w:t>
            </w:r>
          </w:p>
        </w:tc>
        <w:tc>
          <w:tcPr>
            <w:tcW w:w="0" w:type="auto"/>
            <w:tcBorders>
              <w:top w:val="nil"/>
              <w:left w:val="nil"/>
              <w:bottom w:val="single" w:color="000000" w:sz="4" w:space="0"/>
              <w:right w:val="single" w:color="000000" w:sz="4" w:space="0"/>
            </w:tcBorders>
            <w:shd w:val="clear" w:color="auto" w:fill="FFFFFF"/>
            <w:noWrap/>
            <w:vAlign w:val="center"/>
          </w:tcPr>
          <w:p w14:paraId="298BCE8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460.83</w:t>
            </w:r>
          </w:p>
        </w:tc>
        <w:tc>
          <w:tcPr>
            <w:tcW w:w="0" w:type="auto"/>
            <w:tcBorders>
              <w:top w:val="nil"/>
              <w:left w:val="nil"/>
              <w:bottom w:val="single" w:color="000000" w:sz="4" w:space="0"/>
              <w:right w:val="single" w:color="000000" w:sz="4" w:space="0"/>
            </w:tcBorders>
            <w:shd w:val="clear" w:color="auto" w:fill="FFFFFF"/>
            <w:noWrap/>
            <w:vAlign w:val="center"/>
          </w:tcPr>
          <w:p w14:paraId="3619CC6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430.03</w:t>
            </w:r>
          </w:p>
        </w:tc>
        <w:tc>
          <w:tcPr>
            <w:tcW w:w="0" w:type="auto"/>
            <w:tcBorders>
              <w:top w:val="nil"/>
              <w:left w:val="nil"/>
              <w:bottom w:val="single" w:color="000000" w:sz="4" w:space="0"/>
              <w:right w:val="single" w:color="000000" w:sz="4" w:space="0"/>
            </w:tcBorders>
            <w:shd w:val="clear" w:color="auto" w:fill="FFFFFF"/>
            <w:noWrap/>
            <w:vAlign w:val="center"/>
          </w:tcPr>
          <w:p w14:paraId="4E6A5D1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30.80</w:t>
            </w:r>
          </w:p>
        </w:tc>
        <w:tc>
          <w:tcPr>
            <w:tcW w:w="0" w:type="auto"/>
            <w:tcBorders>
              <w:top w:val="nil"/>
              <w:left w:val="nil"/>
              <w:bottom w:val="single" w:color="000000" w:sz="4" w:space="0"/>
              <w:right w:val="single" w:color="000000" w:sz="4" w:space="0"/>
            </w:tcBorders>
            <w:shd w:val="clear" w:color="auto" w:fill="FFFFFF"/>
            <w:noWrap/>
            <w:vAlign w:val="center"/>
          </w:tcPr>
          <w:p w14:paraId="0C8E563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B91EB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767DD93">
            <w:pPr>
              <w:spacing w:line="0" w:lineRule="atLeast"/>
              <w:jc w:val="right"/>
              <w:rPr>
                <w:rFonts w:ascii="宋体" w:hAnsi="宋体" w:cs="宋体"/>
                <w:color w:val="000000"/>
                <w:sz w:val="16"/>
                <w:szCs w:val="16"/>
              </w:rPr>
            </w:pPr>
          </w:p>
        </w:tc>
      </w:tr>
      <w:tr w14:paraId="753E970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28C5A6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20103</w:t>
            </w:r>
          </w:p>
        </w:tc>
        <w:tc>
          <w:tcPr>
            <w:tcW w:w="0" w:type="auto"/>
            <w:tcBorders>
              <w:top w:val="nil"/>
              <w:left w:val="nil"/>
              <w:bottom w:val="single" w:color="000000" w:sz="4" w:space="0"/>
              <w:right w:val="single" w:color="000000" w:sz="4" w:space="0"/>
            </w:tcBorders>
            <w:shd w:val="clear" w:color="auto" w:fill="FFFFFF"/>
            <w:noWrap/>
            <w:vAlign w:val="center"/>
          </w:tcPr>
          <w:p w14:paraId="0345BD2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政府办公厅（室）及相关机构事务</w:t>
            </w:r>
          </w:p>
        </w:tc>
        <w:tc>
          <w:tcPr>
            <w:tcW w:w="0" w:type="auto"/>
            <w:tcBorders>
              <w:top w:val="nil"/>
              <w:left w:val="nil"/>
              <w:bottom w:val="single" w:color="000000" w:sz="4" w:space="0"/>
              <w:right w:val="single" w:color="000000" w:sz="4" w:space="0"/>
            </w:tcBorders>
            <w:shd w:val="clear" w:color="auto" w:fill="FFFFFF"/>
            <w:noWrap/>
            <w:vAlign w:val="center"/>
          </w:tcPr>
          <w:p w14:paraId="19EEB7D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437.24</w:t>
            </w:r>
          </w:p>
        </w:tc>
        <w:tc>
          <w:tcPr>
            <w:tcW w:w="0" w:type="auto"/>
            <w:tcBorders>
              <w:top w:val="nil"/>
              <w:left w:val="nil"/>
              <w:bottom w:val="single" w:color="000000" w:sz="4" w:space="0"/>
              <w:right w:val="single" w:color="000000" w:sz="4" w:space="0"/>
            </w:tcBorders>
            <w:shd w:val="clear" w:color="auto" w:fill="FFFFFF"/>
            <w:noWrap/>
            <w:vAlign w:val="center"/>
          </w:tcPr>
          <w:p w14:paraId="4AE7BFD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430.03</w:t>
            </w:r>
          </w:p>
        </w:tc>
        <w:tc>
          <w:tcPr>
            <w:tcW w:w="0" w:type="auto"/>
            <w:tcBorders>
              <w:top w:val="nil"/>
              <w:left w:val="nil"/>
              <w:bottom w:val="single" w:color="000000" w:sz="4" w:space="0"/>
              <w:right w:val="single" w:color="000000" w:sz="4" w:space="0"/>
            </w:tcBorders>
            <w:shd w:val="clear" w:color="auto" w:fill="FFFFFF"/>
            <w:noWrap/>
            <w:vAlign w:val="center"/>
          </w:tcPr>
          <w:p w14:paraId="2B6FB3C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7.21</w:t>
            </w:r>
          </w:p>
        </w:tc>
        <w:tc>
          <w:tcPr>
            <w:tcW w:w="0" w:type="auto"/>
            <w:tcBorders>
              <w:top w:val="nil"/>
              <w:left w:val="nil"/>
              <w:bottom w:val="single" w:color="000000" w:sz="4" w:space="0"/>
              <w:right w:val="single" w:color="000000" w:sz="4" w:space="0"/>
            </w:tcBorders>
            <w:shd w:val="clear" w:color="auto" w:fill="FFFFFF"/>
            <w:noWrap/>
            <w:vAlign w:val="center"/>
          </w:tcPr>
          <w:p w14:paraId="218E5F9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C9ED5E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0251FF">
            <w:pPr>
              <w:spacing w:line="0" w:lineRule="atLeast"/>
              <w:jc w:val="right"/>
              <w:rPr>
                <w:rFonts w:ascii="宋体" w:hAnsi="宋体" w:cs="宋体"/>
                <w:color w:val="000000"/>
                <w:sz w:val="16"/>
                <w:szCs w:val="16"/>
              </w:rPr>
            </w:pPr>
          </w:p>
        </w:tc>
      </w:tr>
      <w:tr w14:paraId="0EFF176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66BCA4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2010301</w:t>
            </w:r>
          </w:p>
        </w:tc>
        <w:tc>
          <w:tcPr>
            <w:tcW w:w="0" w:type="auto"/>
            <w:tcBorders>
              <w:top w:val="nil"/>
              <w:left w:val="nil"/>
              <w:bottom w:val="single" w:color="000000" w:sz="4" w:space="0"/>
              <w:right w:val="single" w:color="000000" w:sz="4" w:space="0"/>
            </w:tcBorders>
            <w:shd w:val="clear" w:color="auto" w:fill="FFFFFF"/>
            <w:noWrap/>
            <w:vAlign w:val="center"/>
          </w:tcPr>
          <w:p w14:paraId="4D893F6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行政运行</w:t>
            </w:r>
          </w:p>
        </w:tc>
        <w:tc>
          <w:tcPr>
            <w:tcW w:w="0" w:type="auto"/>
            <w:tcBorders>
              <w:top w:val="nil"/>
              <w:left w:val="nil"/>
              <w:bottom w:val="single" w:color="000000" w:sz="4" w:space="0"/>
              <w:right w:val="single" w:color="000000" w:sz="4" w:space="0"/>
            </w:tcBorders>
            <w:shd w:val="clear" w:color="auto" w:fill="FFFFFF"/>
            <w:noWrap/>
            <w:vAlign w:val="center"/>
          </w:tcPr>
          <w:p w14:paraId="194BDED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436.24</w:t>
            </w:r>
          </w:p>
        </w:tc>
        <w:tc>
          <w:tcPr>
            <w:tcW w:w="0" w:type="auto"/>
            <w:tcBorders>
              <w:top w:val="nil"/>
              <w:left w:val="nil"/>
              <w:bottom w:val="single" w:color="000000" w:sz="4" w:space="0"/>
              <w:right w:val="single" w:color="000000" w:sz="4" w:space="0"/>
            </w:tcBorders>
            <w:shd w:val="clear" w:color="auto" w:fill="FFFFFF"/>
            <w:noWrap/>
            <w:vAlign w:val="center"/>
          </w:tcPr>
          <w:p w14:paraId="0A85354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430.03</w:t>
            </w:r>
          </w:p>
        </w:tc>
        <w:tc>
          <w:tcPr>
            <w:tcW w:w="0" w:type="auto"/>
            <w:tcBorders>
              <w:top w:val="nil"/>
              <w:left w:val="nil"/>
              <w:bottom w:val="single" w:color="000000" w:sz="4" w:space="0"/>
              <w:right w:val="single" w:color="000000" w:sz="4" w:space="0"/>
            </w:tcBorders>
            <w:shd w:val="clear" w:color="auto" w:fill="FFFFFF"/>
            <w:noWrap/>
            <w:vAlign w:val="center"/>
          </w:tcPr>
          <w:p w14:paraId="724DBB9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6.21</w:t>
            </w:r>
          </w:p>
        </w:tc>
        <w:tc>
          <w:tcPr>
            <w:tcW w:w="0" w:type="auto"/>
            <w:tcBorders>
              <w:top w:val="nil"/>
              <w:left w:val="nil"/>
              <w:bottom w:val="single" w:color="000000" w:sz="4" w:space="0"/>
              <w:right w:val="single" w:color="000000" w:sz="4" w:space="0"/>
            </w:tcBorders>
            <w:shd w:val="clear" w:color="auto" w:fill="FFFFFF"/>
            <w:noWrap/>
            <w:vAlign w:val="center"/>
          </w:tcPr>
          <w:p w14:paraId="3B0229F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374628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33F54C">
            <w:pPr>
              <w:spacing w:line="0" w:lineRule="atLeast"/>
              <w:jc w:val="right"/>
              <w:rPr>
                <w:rFonts w:ascii="宋体" w:hAnsi="宋体" w:cs="宋体"/>
                <w:color w:val="000000"/>
                <w:sz w:val="16"/>
                <w:szCs w:val="16"/>
              </w:rPr>
            </w:pPr>
          </w:p>
        </w:tc>
      </w:tr>
      <w:tr w14:paraId="4CDE72B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24CF120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2010302</w:t>
            </w:r>
          </w:p>
        </w:tc>
        <w:tc>
          <w:tcPr>
            <w:tcW w:w="0" w:type="auto"/>
            <w:tcBorders>
              <w:top w:val="nil"/>
              <w:left w:val="nil"/>
              <w:bottom w:val="single" w:color="000000" w:sz="4" w:space="0"/>
              <w:right w:val="single" w:color="000000" w:sz="4" w:space="0"/>
            </w:tcBorders>
            <w:shd w:val="clear" w:color="auto" w:fill="FFFFFF"/>
            <w:noWrap/>
            <w:vAlign w:val="center"/>
          </w:tcPr>
          <w:p w14:paraId="74F2384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一般行政管理事务</w:t>
            </w:r>
          </w:p>
        </w:tc>
        <w:tc>
          <w:tcPr>
            <w:tcW w:w="0" w:type="auto"/>
            <w:tcBorders>
              <w:top w:val="nil"/>
              <w:left w:val="nil"/>
              <w:bottom w:val="single" w:color="000000" w:sz="4" w:space="0"/>
              <w:right w:val="single" w:color="000000" w:sz="4" w:space="0"/>
            </w:tcBorders>
            <w:shd w:val="clear" w:color="auto" w:fill="FFFFFF"/>
            <w:noWrap/>
            <w:vAlign w:val="center"/>
          </w:tcPr>
          <w:p w14:paraId="316F670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1E20748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52AA3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0FA733B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C489FF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DEA5E7">
            <w:pPr>
              <w:spacing w:line="0" w:lineRule="atLeast"/>
              <w:jc w:val="right"/>
              <w:rPr>
                <w:rFonts w:ascii="宋体" w:hAnsi="宋体" w:cs="宋体"/>
                <w:color w:val="000000"/>
                <w:sz w:val="16"/>
                <w:szCs w:val="16"/>
              </w:rPr>
            </w:pPr>
          </w:p>
        </w:tc>
      </w:tr>
      <w:tr w14:paraId="2BC02AE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AEED5B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20123</w:t>
            </w:r>
          </w:p>
        </w:tc>
        <w:tc>
          <w:tcPr>
            <w:tcW w:w="0" w:type="auto"/>
            <w:tcBorders>
              <w:top w:val="nil"/>
              <w:left w:val="nil"/>
              <w:bottom w:val="single" w:color="000000" w:sz="4" w:space="0"/>
              <w:right w:val="single" w:color="000000" w:sz="4" w:space="0"/>
            </w:tcBorders>
            <w:shd w:val="clear" w:color="auto" w:fill="FFFFFF"/>
            <w:noWrap/>
            <w:vAlign w:val="center"/>
          </w:tcPr>
          <w:p w14:paraId="1DFA548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民族事务</w:t>
            </w:r>
          </w:p>
        </w:tc>
        <w:tc>
          <w:tcPr>
            <w:tcW w:w="0" w:type="auto"/>
            <w:tcBorders>
              <w:top w:val="nil"/>
              <w:left w:val="nil"/>
              <w:bottom w:val="single" w:color="000000" w:sz="4" w:space="0"/>
              <w:right w:val="single" w:color="000000" w:sz="4" w:space="0"/>
            </w:tcBorders>
            <w:shd w:val="clear" w:color="auto" w:fill="FFFFFF"/>
            <w:noWrap/>
            <w:vAlign w:val="center"/>
          </w:tcPr>
          <w:p w14:paraId="2A09D4A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23.59</w:t>
            </w:r>
          </w:p>
        </w:tc>
        <w:tc>
          <w:tcPr>
            <w:tcW w:w="0" w:type="auto"/>
            <w:tcBorders>
              <w:top w:val="nil"/>
              <w:left w:val="nil"/>
              <w:bottom w:val="single" w:color="000000" w:sz="4" w:space="0"/>
              <w:right w:val="single" w:color="000000" w:sz="4" w:space="0"/>
            </w:tcBorders>
            <w:shd w:val="clear" w:color="auto" w:fill="FFFFFF"/>
            <w:noWrap/>
            <w:vAlign w:val="center"/>
          </w:tcPr>
          <w:p w14:paraId="5C54CC3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75EBB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23.59</w:t>
            </w:r>
          </w:p>
        </w:tc>
        <w:tc>
          <w:tcPr>
            <w:tcW w:w="0" w:type="auto"/>
            <w:tcBorders>
              <w:top w:val="nil"/>
              <w:left w:val="nil"/>
              <w:bottom w:val="single" w:color="000000" w:sz="4" w:space="0"/>
              <w:right w:val="single" w:color="000000" w:sz="4" w:space="0"/>
            </w:tcBorders>
            <w:shd w:val="clear" w:color="auto" w:fill="FFFFFF"/>
            <w:noWrap/>
            <w:vAlign w:val="center"/>
          </w:tcPr>
          <w:p w14:paraId="42B6446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76A84D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87C63B1">
            <w:pPr>
              <w:spacing w:line="0" w:lineRule="atLeast"/>
              <w:jc w:val="right"/>
              <w:rPr>
                <w:rFonts w:ascii="宋体" w:hAnsi="宋体" w:cs="宋体"/>
                <w:color w:val="000000"/>
                <w:sz w:val="16"/>
                <w:szCs w:val="16"/>
              </w:rPr>
            </w:pPr>
          </w:p>
        </w:tc>
      </w:tr>
      <w:tr w14:paraId="7A422C8C">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2B2C765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2012304</w:t>
            </w:r>
          </w:p>
        </w:tc>
        <w:tc>
          <w:tcPr>
            <w:tcW w:w="0" w:type="auto"/>
            <w:tcBorders>
              <w:top w:val="nil"/>
              <w:left w:val="nil"/>
              <w:bottom w:val="single" w:color="000000" w:sz="4" w:space="0"/>
              <w:right w:val="single" w:color="000000" w:sz="4" w:space="0"/>
            </w:tcBorders>
            <w:shd w:val="clear" w:color="auto" w:fill="FFFFFF"/>
            <w:noWrap/>
            <w:vAlign w:val="center"/>
          </w:tcPr>
          <w:p w14:paraId="687CAD4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民族工作专项</w:t>
            </w:r>
          </w:p>
        </w:tc>
        <w:tc>
          <w:tcPr>
            <w:tcW w:w="0" w:type="auto"/>
            <w:tcBorders>
              <w:top w:val="nil"/>
              <w:left w:val="nil"/>
              <w:bottom w:val="single" w:color="000000" w:sz="4" w:space="0"/>
              <w:right w:val="single" w:color="000000" w:sz="4" w:space="0"/>
            </w:tcBorders>
            <w:shd w:val="clear" w:color="auto" w:fill="FFFFFF"/>
            <w:noWrap/>
            <w:vAlign w:val="center"/>
          </w:tcPr>
          <w:p w14:paraId="745EC39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23.59</w:t>
            </w:r>
          </w:p>
        </w:tc>
        <w:tc>
          <w:tcPr>
            <w:tcW w:w="0" w:type="auto"/>
            <w:tcBorders>
              <w:top w:val="nil"/>
              <w:left w:val="nil"/>
              <w:bottom w:val="single" w:color="000000" w:sz="4" w:space="0"/>
              <w:right w:val="single" w:color="000000" w:sz="4" w:space="0"/>
            </w:tcBorders>
            <w:shd w:val="clear" w:color="auto" w:fill="FFFFFF"/>
            <w:noWrap/>
            <w:vAlign w:val="center"/>
          </w:tcPr>
          <w:p w14:paraId="752FFCD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C4D7B7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23.59</w:t>
            </w:r>
          </w:p>
        </w:tc>
        <w:tc>
          <w:tcPr>
            <w:tcW w:w="0" w:type="auto"/>
            <w:tcBorders>
              <w:top w:val="nil"/>
              <w:left w:val="nil"/>
              <w:bottom w:val="single" w:color="000000" w:sz="4" w:space="0"/>
              <w:right w:val="single" w:color="000000" w:sz="4" w:space="0"/>
            </w:tcBorders>
            <w:shd w:val="clear" w:color="auto" w:fill="FFFFFF"/>
            <w:noWrap/>
            <w:vAlign w:val="center"/>
          </w:tcPr>
          <w:p w14:paraId="06EA8B6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2FF64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AEF789">
            <w:pPr>
              <w:spacing w:line="0" w:lineRule="atLeast"/>
              <w:jc w:val="right"/>
              <w:rPr>
                <w:rFonts w:ascii="宋体" w:hAnsi="宋体" w:cs="宋体"/>
                <w:color w:val="000000"/>
                <w:sz w:val="16"/>
                <w:szCs w:val="16"/>
              </w:rPr>
            </w:pPr>
          </w:p>
        </w:tc>
      </w:tr>
      <w:tr w14:paraId="0E4C942D">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12AD57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w:t>
            </w:r>
          </w:p>
        </w:tc>
        <w:tc>
          <w:tcPr>
            <w:tcW w:w="0" w:type="auto"/>
            <w:tcBorders>
              <w:top w:val="nil"/>
              <w:left w:val="nil"/>
              <w:bottom w:val="single" w:color="000000" w:sz="4" w:space="0"/>
              <w:right w:val="single" w:color="000000" w:sz="4" w:space="0"/>
            </w:tcBorders>
            <w:shd w:val="clear" w:color="auto" w:fill="FFFFFF"/>
            <w:noWrap/>
            <w:vAlign w:val="center"/>
          </w:tcPr>
          <w:p w14:paraId="07E2BEF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教育支出</w:t>
            </w:r>
          </w:p>
        </w:tc>
        <w:tc>
          <w:tcPr>
            <w:tcW w:w="0" w:type="auto"/>
            <w:tcBorders>
              <w:top w:val="nil"/>
              <w:left w:val="nil"/>
              <w:bottom w:val="single" w:color="000000" w:sz="4" w:space="0"/>
              <w:right w:val="single" w:color="000000" w:sz="4" w:space="0"/>
            </w:tcBorders>
            <w:shd w:val="clear" w:color="auto" w:fill="FFFFFF"/>
            <w:noWrap/>
            <w:vAlign w:val="center"/>
          </w:tcPr>
          <w:p w14:paraId="644E2F9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9,045.39</w:t>
            </w:r>
          </w:p>
        </w:tc>
        <w:tc>
          <w:tcPr>
            <w:tcW w:w="0" w:type="auto"/>
            <w:tcBorders>
              <w:top w:val="nil"/>
              <w:left w:val="nil"/>
              <w:bottom w:val="single" w:color="000000" w:sz="4" w:space="0"/>
              <w:right w:val="single" w:color="000000" w:sz="4" w:space="0"/>
            </w:tcBorders>
            <w:shd w:val="clear" w:color="auto" w:fill="FFFFFF"/>
            <w:noWrap/>
            <w:vAlign w:val="center"/>
          </w:tcPr>
          <w:p w14:paraId="2DEC716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6,077.86</w:t>
            </w:r>
          </w:p>
        </w:tc>
        <w:tc>
          <w:tcPr>
            <w:tcW w:w="0" w:type="auto"/>
            <w:tcBorders>
              <w:top w:val="nil"/>
              <w:left w:val="nil"/>
              <w:bottom w:val="single" w:color="000000" w:sz="4" w:space="0"/>
              <w:right w:val="single" w:color="000000" w:sz="4" w:space="0"/>
            </w:tcBorders>
            <w:shd w:val="clear" w:color="auto" w:fill="FFFFFF"/>
            <w:noWrap/>
            <w:vAlign w:val="center"/>
          </w:tcPr>
          <w:p w14:paraId="10854AB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2,967.53</w:t>
            </w:r>
          </w:p>
        </w:tc>
        <w:tc>
          <w:tcPr>
            <w:tcW w:w="0" w:type="auto"/>
            <w:tcBorders>
              <w:top w:val="nil"/>
              <w:left w:val="nil"/>
              <w:bottom w:val="single" w:color="000000" w:sz="4" w:space="0"/>
              <w:right w:val="single" w:color="000000" w:sz="4" w:space="0"/>
            </w:tcBorders>
            <w:shd w:val="clear" w:color="auto" w:fill="FFFFFF"/>
            <w:noWrap/>
            <w:vAlign w:val="center"/>
          </w:tcPr>
          <w:p w14:paraId="00E876E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255AAC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01242A2">
            <w:pPr>
              <w:spacing w:line="0" w:lineRule="atLeast"/>
              <w:jc w:val="right"/>
              <w:rPr>
                <w:rFonts w:ascii="宋体" w:hAnsi="宋体" w:cs="宋体"/>
                <w:color w:val="000000"/>
                <w:sz w:val="16"/>
                <w:szCs w:val="16"/>
              </w:rPr>
            </w:pPr>
          </w:p>
        </w:tc>
      </w:tr>
      <w:tr w14:paraId="26B2DF6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F5D696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w:t>
            </w:r>
          </w:p>
        </w:tc>
        <w:tc>
          <w:tcPr>
            <w:tcW w:w="0" w:type="auto"/>
            <w:tcBorders>
              <w:top w:val="nil"/>
              <w:left w:val="nil"/>
              <w:bottom w:val="single" w:color="000000" w:sz="4" w:space="0"/>
              <w:right w:val="single" w:color="000000" w:sz="4" w:space="0"/>
            </w:tcBorders>
            <w:shd w:val="clear" w:color="auto" w:fill="FFFFFF"/>
            <w:noWrap/>
            <w:vAlign w:val="center"/>
          </w:tcPr>
          <w:p w14:paraId="758C3CF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普通教育</w:t>
            </w:r>
          </w:p>
        </w:tc>
        <w:tc>
          <w:tcPr>
            <w:tcW w:w="0" w:type="auto"/>
            <w:tcBorders>
              <w:top w:val="nil"/>
              <w:left w:val="nil"/>
              <w:bottom w:val="single" w:color="000000" w:sz="4" w:space="0"/>
              <w:right w:val="single" w:color="000000" w:sz="4" w:space="0"/>
            </w:tcBorders>
            <w:shd w:val="clear" w:color="auto" w:fill="FFFFFF"/>
            <w:noWrap/>
            <w:vAlign w:val="center"/>
          </w:tcPr>
          <w:p w14:paraId="67C4586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7,155.22</w:t>
            </w:r>
          </w:p>
        </w:tc>
        <w:tc>
          <w:tcPr>
            <w:tcW w:w="0" w:type="auto"/>
            <w:tcBorders>
              <w:top w:val="nil"/>
              <w:left w:val="nil"/>
              <w:bottom w:val="single" w:color="000000" w:sz="4" w:space="0"/>
              <w:right w:val="single" w:color="000000" w:sz="4" w:space="0"/>
            </w:tcBorders>
            <w:shd w:val="clear" w:color="auto" w:fill="FFFFFF"/>
            <w:noWrap/>
            <w:vAlign w:val="center"/>
          </w:tcPr>
          <w:p w14:paraId="713B1F0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6,077.86</w:t>
            </w:r>
          </w:p>
        </w:tc>
        <w:tc>
          <w:tcPr>
            <w:tcW w:w="0" w:type="auto"/>
            <w:tcBorders>
              <w:top w:val="nil"/>
              <w:left w:val="nil"/>
              <w:bottom w:val="single" w:color="000000" w:sz="4" w:space="0"/>
              <w:right w:val="single" w:color="000000" w:sz="4" w:space="0"/>
            </w:tcBorders>
            <w:shd w:val="clear" w:color="auto" w:fill="FFFFFF"/>
            <w:noWrap/>
            <w:vAlign w:val="center"/>
          </w:tcPr>
          <w:p w14:paraId="0812AD0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1,077.36</w:t>
            </w:r>
          </w:p>
        </w:tc>
        <w:tc>
          <w:tcPr>
            <w:tcW w:w="0" w:type="auto"/>
            <w:tcBorders>
              <w:top w:val="nil"/>
              <w:left w:val="nil"/>
              <w:bottom w:val="single" w:color="000000" w:sz="4" w:space="0"/>
              <w:right w:val="single" w:color="000000" w:sz="4" w:space="0"/>
            </w:tcBorders>
            <w:shd w:val="clear" w:color="auto" w:fill="FFFFFF"/>
            <w:noWrap/>
            <w:vAlign w:val="center"/>
          </w:tcPr>
          <w:p w14:paraId="532E1EF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6934EB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232E4F4">
            <w:pPr>
              <w:spacing w:line="0" w:lineRule="atLeast"/>
              <w:jc w:val="right"/>
              <w:rPr>
                <w:rFonts w:ascii="宋体" w:hAnsi="宋体" w:cs="宋体"/>
                <w:color w:val="000000"/>
                <w:sz w:val="16"/>
                <w:szCs w:val="16"/>
              </w:rPr>
            </w:pPr>
          </w:p>
        </w:tc>
      </w:tr>
      <w:tr w14:paraId="202CF5F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0F22A2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2050201</w:t>
            </w:r>
          </w:p>
        </w:tc>
        <w:tc>
          <w:tcPr>
            <w:tcW w:w="0" w:type="auto"/>
            <w:tcBorders>
              <w:top w:val="nil"/>
              <w:left w:val="nil"/>
              <w:bottom w:val="single" w:color="000000" w:sz="4" w:space="0"/>
              <w:right w:val="single" w:color="000000" w:sz="4" w:space="0"/>
            </w:tcBorders>
            <w:shd w:val="clear" w:color="auto" w:fill="FFFFFF"/>
            <w:noWrap/>
            <w:vAlign w:val="center"/>
          </w:tcPr>
          <w:p w14:paraId="51CEC16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学前教育</w:t>
            </w:r>
          </w:p>
        </w:tc>
        <w:tc>
          <w:tcPr>
            <w:tcW w:w="0" w:type="auto"/>
            <w:tcBorders>
              <w:top w:val="nil"/>
              <w:left w:val="nil"/>
              <w:bottom w:val="single" w:color="000000" w:sz="4" w:space="0"/>
              <w:right w:val="single" w:color="000000" w:sz="4" w:space="0"/>
            </w:tcBorders>
            <w:shd w:val="clear" w:color="auto" w:fill="FFFFFF"/>
            <w:noWrap/>
            <w:vAlign w:val="center"/>
          </w:tcPr>
          <w:p w14:paraId="5E04D7E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60.38</w:t>
            </w:r>
          </w:p>
        </w:tc>
        <w:tc>
          <w:tcPr>
            <w:tcW w:w="0" w:type="auto"/>
            <w:tcBorders>
              <w:top w:val="nil"/>
              <w:left w:val="nil"/>
              <w:bottom w:val="single" w:color="000000" w:sz="4" w:space="0"/>
              <w:right w:val="single" w:color="000000" w:sz="4" w:space="0"/>
            </w:tcBorders>
            <w:shd w:val="clear" w:color="auto" w:fill="FFFFFF"/>
            <w:noWrap/>
            <w:vAlign w:val="center"/>
          </w:tcPr>
          <w:p w14:paraId="3382A60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90D8EB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60.38</w:t>
            </w:r>
          </w:p>
        </w:tc>
        <w:tc>
          <w:tcPr>
            <w:tcW w:w="0" w:type="auto"/>
            <w:tcBorders>
              <w:top w:val="nil"/>
              <w:left w:val="nil"/>
              <w:bottom w:val="single" w:color="000000" w:sz="4" w:space="0"/>
              <w:right w:val="single" w:color="000000" w:sz="4" w:space="0"/>
            </w:tcBorders>
            <w:shd w:val="clear" w:color="auto" w:fill="FFFFFF"/>
            <w:noWrap/>
            <w:vAlign w:val="center"/>
          </w:tcPr>
          <w:p w14:paraId="2A724E6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E174C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CE4E72C">
            <w:pPr>
              <w:spacing w:line="0" w:lineRule="atLeast"/>
              <w:jc w:val="right"/>
              <w:rPr>
                <w:rFonts w:ascii="宋体" w:hAnsi="宋体" w:cs="宋体"/>
                <w:color w:val="000000"/>
                <w:sz w:val="16"/>
                <w:szCs w:val="16"/>
              </w:rPr>
            </w:pPr>
          </w:p>
        </w:tc>
      </w:tr>
      <w:tr w14:paraId="200955D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FBF7D7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2050202</w:t>
            </w:r>
          </w:p>
        </w:tc>
        <w:tc>
          <w:tcPr>
            <w:tcW w:w="0" w:type="auto"/>
            <w:tcBorders>
              <w:top w:val="nil"/>
              <w:left w:val="nil"/>
              <w:bottom w:val="single" w:color="000000" w:sz="4" w:space="0"/>
              <w:right w:val="single" w:color="000000" w:sz="4" w:space="0"/>
            </w:tcBorders>
            <w:shd w:val="clear" w:color="auto" w:fill="FFFFFF"/>
            <w:noWrap/>
            <w:vAlign w:val="center"/>
          </w:tcPr>
          <w:p w14:paraId="7746055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小学教育</w:t>
            </w:r>
          </w:p>
        </w:tc>
        <w:tc>
          <w:tcPr>
            <w:tcW w:w="0" w:type="auto"/>
            <w:tcBorders>
              <w:top w:val="nil"/>
              <w:left w:val="nil"/>
              <w:bottom w:val="single" w:color="000000" w:sz="4" w:space="0"/>
              <w:right w:val="single" w:color="000000" w:sz="4" w:space="0"/>
            </w:tcBorders>
            <w:shd w:val="clear" w:color="auto" w:fill="FFFFFF"/>
            <w:noWrap/>
            <w:vAlign w:val="center"/>
          </w:tcPr>
          <w:p w14:paraId="65176A9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4,463.15</w:t>
            </w:r>
          </w:p>
        </w:tc>
        <w:tc>
          <w:tcPr>
            <w:tcW w:w="0" w:type="auto"/>
            <w:tcBorders>
              <w:top w:val="nil"/>
              <w:left w:val="nil"/>
              <w:bottom w:val="single" w:color="000000" w:sz="4" w:space="0"/>
              <w:right w:val="single" w:color="000000" w:sz="4" w:space="0"/>
            </w:tcBorders>
            <w:shd w:val="clear" w:color="auto" w:fill="FFFFFF"/>
            <w:noWrap/>
            <w:vAlign w:val="center"/>
          </w:tcPr>
          <w:p w14:paraId="33B8FB9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4,115.61</w:t>
            </w:r>
          </w:p>
        </w:tc>
        <w:tc>
          <w:tcPr>
            <w:tcW w:w="0" w:type="auto"/>
            <w:tcBorders>
              <w:top w:val="nil"/>
              <w:left w:val="nil"/>
              <w:bottom w:val="single" w:color="000000" w:sz="4" w:space="0"/>
              <w:right w:val="single" w:color="000000" w:sz="4" w:space="0"/>
            </w:tcBorders>
            <w:shd w:val="clear" w:color="auto" w:fill="FFFFFF"/>
            <w:noWrap/>
            <w:vAlign w:val="center"/>
          </w:tcPr>
          <w:p w14:paraId="75A7034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347.54</w:t>
            </w:r>
          </w:p>
        </w:tc>
        <w:tc>
          <w:tcPr>
            <w:tcW w:w="0" w:type="auto"/>
            <w:tcBorders>
              <w:top w:val="nil"/>
              <w:left w:val="nil"/>
              <w:bottom w:val="single" w:color="000000" w:sz="4" w:space="0"/>
              <w:right w:val="single" w:color="000000" w:sz="4" w:space="0"/>
            </w:tcBorders>
            <w:shd w:val="clear" w:color="auto" w:fill="FFFFFF"/>
            <w:noWrap/>
            <w:vAlign w:val="center"/>
          </w:tcPr>
          <w:p w14:paraId="150CCE3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F8C9DC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B84766B">
            <w:pPr>
              <w:spacing w:line="0" w:lineRule="atLeast"/>
              <w:jc w:val="right"/>
              <w:rPr>
                <w:rFonts w:ascii="宋体" w:hAnsi="宋体" w:cs="宋体"/>
                <w:color w:val="000000"/>
                <w:sz w:val="16"/>
                <w:szCs w:val="16"/>
              </w:rPr>
            </w:pPr>
          </w:p>
        </w:tc>
      </w:tr>
      <w:tr w14:paraId="629642C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58267A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2050203</w:t>
            </w:r>
          </w:p>
        </w:tc>
        <w:tc>
          <w:tcPr>
            <w:tcW w:w="0" w:type="auto"/>
            <w:tcBorders>
              <w:top w:val="nil"/>
              <w:left w:val="nil"/>
              <w:bottom w:val="single" w:color="000000" w:sz="4" w:space="0"/>
              <w:right w:val="single" w:color="000000" w:sz="4" w:space="0"/>
            </w:tcBorders>
            <w:shd w:val="clear" w:color="auto" w:fill="FFFFFF"/>
            <w:noWrap/>
            <w:vAlign w:val="center"/>
          </w:tcPr>
          <w:p w14:paraId="7AF222A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初中教育</w:t>
            </w:r>
          </w:p>
        </w:tc>
        <w:tc>
          <w:tcPr>
            <w:tcW w:w="0" w:type="auto"/>
            <w:tcBorders>
              <w:top w:val="nil"/>
              <w:left w:val="nil"/>
              <w:bottom w:val="single" w:color="000000" w:sz="4" w:space="0"/>
              <w:right w:val="single" w:color="000000" w:sz="4" w:space="0"/>
            </w:tcBorders>
            <w:shd w:val="clear" w:color="auto" w:fill="FFFFFF"/>
            <w:noWrap/>
            <w:vAlign w:val="center"/>
          </w:tcPr>
          <w:p w14:paraId="1B4997D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1,962.24</w:t>
            </w:r>
          </w:p>
        </w:tc>
        <w:tc>
          <w:tcPr>
            <w:tcW w:w="0" w:type="auto"/>
            <w:tcBorders>
              <w:top w:val="nil"/>
              <w:left w:val="nil"/>
              <w:bottom w:val="single" w:color="000000" w:sz="4" w:space="0"/>
              <w:right w:val="single" w:color="000000" w:sz="4" w:space="0"/>
            </w:tcBorders>
            <w:shd w:val="clear" w:color="auto" w:fill="FFFFFF"/>
            <w:noWrap/>
            <w:vAlign w:val="center"/>
          </w:tcPr>
          <w:p w14:paraId="25B4DBD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1,962.24</w:t>
            </w:r>
          </w:p>
        </w:tc>
        <w:tc>
          <w:tcPr>
            <w:tcW w:w="0" w:type="auto"/>
            <w:tcBorders>
              <w:top w:val="nil"/>
              <w:left w:val="nil"/>
              <w:bottom w:val="single" w:color="000000" w:sz="4" w:space="0"/>
              <w:right w:val="single" w:color="000000" w:sz="4" w:space="0"/>
            </w:tcBorders>
            <w:shd w:val="clear" w:color="auto" w:fill="FFFFFF"/>
            <w:noWrap/>
            <w:vAlign w:val="center"/>
          </w:tcPr>
          <w:p w14:paraId="4BB0824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13844A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C17498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A225F19">
            <w:pPr>
              <w:spacing w:line="0" w:lineRule="atLeast"/>
              <w:jc w:val="right"/>
              <w:rPr>
                <w:rFonts w:ascii="宋体" w:hAnsi="宋体" w:cs="宋体"/>
                <w:color w:val="000000"/>
                <w:sz w:val="16"/>
                <w:szCs w:val="16"/>
              </w:rPr>
            </w:pPr>
          </w:p>
        </w:tc>
      </w:tr>
      <w:tr w14:paraId="53335752">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0F80A2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2050299</w:t>
            </w:r>
          </w:p>
        </w:tc>
        <w:tc>
          <w:tcPr>
            <w:tcW w:w="0" w:type="auto"/>
            <w:tcBorders>
              <w:top w:val="nil"/>
              <w:left w:val="nil"/>
              <w:bottom w:val="single" w:color="000000" w:sz="4" w:space="0"/>
              <w:right w:val="single" w:color="000000" w:sz="4" w:space="0"/>
            </w:tcBorders>
            <w:shd w:val="clear" w:color="auto" w:fill="FFFFFF"/>
            <w:noWrap/>
            <w:vAlign w:val="center"/>
          </w:tcPr>
          <w:p w14:paraId="093655A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其他普通教育支出</w:t>
            </w:r>
          </w:p>
        </w:tc>
        <w:tc>
          <w:tcPr>
            <w:tcW w:w="0" w:type="auto"/>
            <w:tcBorders>
              <w:top w:val="nil"/>
              <w:left w:val="nil"/>
              <w:bottom w:val="single" w:color="000000" w:sz="4" w:space="0"/>
              <w:right w:val="single" w:color="000000" w:sz="4" w:space="0"/>
            </w:tcBorders>
            <w:shd w:val="clear" w:color="auto" w:fill="FFFFFF"/>
            <w:noWrap/>
            <w:vAlign w:val="center"/>
          </w:tcPr>
          <w:p w14:paraId="5538969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669.44</w:t>
            </w:r>
          </w:p>
        </w:tc>
        <w:tc>
          <w:tcPr>
            <w:tcW w:w="0" w:type="auto"/>
            <w:tcBorders>
              <w:top w:val="nil"/>
              <w:left w:val="nil"/>
              <w:bottom w:val="single" w:color="000000" w:sz="4" w:space="0"/>
              <w:right w:val="single" w:color="000000" w:sz="4" w:space="0"/>
            </w:tcBorders>
            <w:shd w:val="clear" w:color="auto" w:fill="FFFFFF"/>
            <w:noWrap/>
            <w:vAlign w:val="center"/>
          </w:tcPr>
          <w:p w14:paraId="060F5BF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0A22D2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669.44</w:t>
            </w:r>
          </w:p>
        </w:tc>
        <w:tc>
          <w:tcPr>
            <w:tcW w:w="0" w:type="auto"/>
            <w:tcBorders>
              <w:top w:val="nil"/>
              <w:left w:val="nil"/>
              <w:bottom w:val="single" w:color="000000" w:sz="4" w:space="0"/>
              <w:right w:val="single" w:color="000000" w:sz="4" w:space="0"/>
            </w:tcBorders>
            <w:shd w:val="clear" w:color="auto" w:fill="FFFFFF"/>
            <w:noWrap/>
            <w:vAlign w:val="center"/>
          </w:tcPr>
          <w:p w14:paraId="78ED984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D797CD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352597">
            <w:pPr>
              <w:spacing w:line="0" w:lineRule="atLeast"/>
              <w:jc w:val="right"/>
              <w:rPr>
                <w:rFonts w:ascii="宋体" w:hAnsi="宋体" w:cs="宋体"/>
                <w:color w:val="000000"/>
                <w:sz w:val="16"/>
                <w:szCs w:val="16"/>
              </w:rPr>
            </w:pPr>
          </w:p>
        </w:tc>
      </w:tr>
      <w:tr w14:paraId="27BC94F9">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E8C945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20509</w:t>
            </w:r>
          </w:p>
        </w:tc>
        <w:tc>
          <w:tcPr>
            <w:tcW w:w="0" w:type="auto"/>
            <w:tcBorders>
              <w:top w:val="nil"/>
              <w:left w:val="nil"/>
              <w:bottom w:val="single" w:color="000000" w:sz="4" w:space="0"/>
              <w:right w:val="single" w:color="000000" w:sz="4" w:space="0"/>
            </w:tcBorders>
            <w:shd w:val="clear" w:color="auto" w:fill="FFFFFF"/>
            <w:noWrap/>
            <w:vAlign w:val="center"/>
          </w:tcPr>
          <w:p w14:paraId="4B8EA4F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教育费附加安排的支出</w:t>
            </w:r>
          </w:p>
        </w:tc>
        <w:tc>
          <w:tcPr>
            <w:tcW w:w="0" w:type="auto"/>
            <w:tcBorders>
              <w:top w:val="nil"/>
              <w:left w:val="nil"/>
              <w:bottom w:val="single" w:color="000000" w:sz="4" w:space="0"/>
              <w:right w:val="single" w:color="000000" w:sz="4" w:space="0"/>
            </w:tcBorders>
            <w:shd w:val="clear" w:color="auto" w:fill="FFFFFF"/>
            <w:noWrap/>
            <w:vAlign w:val="center"/>
          </w:tcPr>
          <w:p w14:paraId="2C823A7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1,890.17</w:t>
            </w:r>
          </w:p>
        </w:tc>
        <w:tc>
          <w:tcPr>
            <w:tcW w:w="0" w:type="auto"/>
            <w:tcBorders>
              <w:top w:val="nil"/>
              <w:left w:val="nil"/>
              <w:bottom w:val="single" w:color="000000" w:sz="4" w:space="0"/>
              <w:right w:val="single" w:color="000000" w:sz="4" w:space="0"/>
            </w:tcBorders>
            <w:shd w:val="clear" w:color="auto" w:fill="FFFFFF"/>
            <w:noWrap/>
            <w:vAlign w:val="center"/>
          </w:tcPr>
          <w:p w14:paraId="41B688C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6B9380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1,890.17</w:t>
            </w:r>
          </w:p>
        </w:tc>
        <w:tc>
          <w:tcPr>
            <w:tcW w:w="0" w:type="auto"/>
            <w:tcBorders>
              <w:top w:val="nil"/>
              <w:left w:val="nil"/>
              <w:bottom w:val="single" w:color="000000" w:sz="4" w:space="0"/>
              <w:right w:val="single" w:color="000000" w:sz="4" w:space="0"/>
            </w:tcBorders>
            <w:shd w:val="clear" w:color="auto" w:fill="FFFFFF"/>
            <w:noWrap/>
            <w:vAlign w:val="center"/>
          </w:tcPr>
          <w:p w14:paraId="22BAE78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88B7A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0EF55FD">
            <w:pPr>
              <w:spacing w:line="0" w:lineRule="atLeast"/>
              <w:jc w:val="right"/>
              <w:rPr>
                <w:rFonts w:ascii="宋体" w:hAnsi="宋体" w:cs="宋体"/>
                <w:color w:val="000000"/>
                <w:sz w:val="16"/>
                <w:szCs w:val="16"/>
              </w:rPr>
            </w:pPr>
          </w:p>
        </w:tc>
      </w:tr>
      <w:tr w14:paraId="570DFB72">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8A95C5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2050999</w:t>
            </w:r>
          </w:p>
        </w:tc>
        <w:tc>
          <w:tcPr>
            <w:tcW w:w="0" w:type="auto"/>
            <w:tcBorders>
              <w:top w:val="nil"/>
              <w:left w:val="nil"/>
              <w:bottom w:val="single" w:color="000000" w:sz="4" w:space="0"/>
              <w:right w:val="single" w:color="000000" w:sz="4" w:space="0"/>
            </w:tcBorders>
            <w:shd w:val="clear" w:color="auto" w:fill="FFFFFF"/>
            <w:noWrap/>
            <w:vAlign w:val="center"/>
          </w:tcPr>
          <w:p w14:paraId="3148CF0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其他教育费附加安排的支出</w:t>
            </w:r>
          </w:p>
        </w:tc>
        <w:tc>
          <w:tcPr>
            <w:tcW w:w="0" w:type="auto"/>
            <w:tcBorders>
              <w:top w:val="nil"/>
              <w:left w:val="nil"/>
              <w:bottom w:val="single" w:color="000000" w:sz="4" w:space="0"/>
              <w:right w:val="single" w:color="000000" w:sz="4" w:space="0"/>
            </w:tcBorders>
            <w:shd w:val="clear" w:color="auto" w:fill="FFFFFF"/>
            <w:noWrap/>
            <w:vAlign w:val="center"/>
          </w:tcPr>
          <w:p w14:paraId="2B5BCDA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1,890.17</w:t>
            </w:r>
          </w:p>
        </w:tc>
        <w:tc>
          <w:tcPr>
            <w:tcW w:w="0" w:type="auto"/>
            <w:tcBorders>
              <w:top w:val="nil"/>
              <w:left w:val="nil"/>
              <w:bottom w:val="single" w:color="000000" w:sz="4" w:space="0"/>
              <w:right w:val="single" w:color="000000" w:sz="4" w:space="0"/>
            </w:tcBorders>
            <w:shd w:val="clear" w:color="auto" w:fill="FFFFFF"/>
            <w:noWrap/>
            <w:vAlign w:val="center"/>
          </w:tcPr>
          <w:p w14:paraId="2186CEE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6C1A53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1,890.17</w:t>
            </w:r>
          </w:p>
        </w:tc>
        <w:tc>
          <w:tcPr>
            <w:tcW w:w="0" w:type="auto"/>
            <w:tcBorders>
              <w:top w:val="nil"/>
              <w:left w:val="nil"/>
              <w:bottom w:val="single" w:color="000000" w:sz="4" w:space="0"/>
              <w:right w:val="single" w:color="000000" w:sz="4" w:space="0"/>
            </w:tcBorders>
            <w:shd w:val="clear" w:color="auto" w:fill="FFFFFF"/>
            <w:noWrap/>
            <w:vAlign w:val="center"/>
          </w:tcPr>
          <w:p w14:paraId="151FED6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29A42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DCE7399">
            <w:pPr>
              <w:spacing w:line="0" w:lineRule="atLeast"/>
              <w:jc w:val="right"/>
              <w:rPr>
                <w:rFonts w:ascii="宋体" w:hAnsi="宋体" w:cs="宋体"/>
                <w:color w:val="000000"/>
                <w:sz w:val="16"/>
                <w:szCs w:val="16"/>
              </w:rPr>
            </w:pPr>
          </w:p>
        </w:tc>
      </w:tr>
      <w:tr w14:paraId="1B1AF87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310CD4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w:t>
            </w:r>
          </w:p>
        </w:tc>
        <w:tc>
          <w:tcPr>
            <w:tcW w:w="0" w:type="auto"/>
            <w:tcBorders>
              <w:top w:val="nil"/>
              <w:left w:val="nil"/>
              <w:bottom w:val="single" w:color="000000" w:sz="4" w:space="0"/>
              <w:right w:val="single" w:color="000000" w:sz="4" w:space="0"/>
            </w:tcBorders>
            <w:shd w:val="clear" w:color="auto" w:fill="FFFFFF"/>
            <w:noWrap/>
            <w:vAlign w:val="center"/>
          </w:tcPr>
          <w:p w14:paraId="1EB0DFD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文化体育与传媒支出</w:t>
            </w:r>
          </w:p>
        </w:tc>
        <w:tc>
          <w:tcPr>
            <w:tcW w:w="0" w:type="auto"/>
            <w:tcBorders>
              <w:top w:val="nil"/>
              <w:left w:val="nil"/>
              <w:bottom w:val="single" w:color="000000" w:sz="4" w:space="0"/>
              <w:right w:val="single" w:color="000000" w:sz="4" w:space="0"/>
            </w:tcBorders>
            <w:shd w:val="clear" w:color="auto" w:fill="FFFFFF"/>
            <w:noWrap/>
            <w:vAlign w:val="center"/>
          </w:tcPr>
          <w:p w14:paraId="40CF699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117.87</w:t>
            </w:r>
          </w:p>
        </w:tc>
        <w:tc>
          <w:tcPr>
            <w:tcW w:w="0" w:type="auto"/>
            <w:tcBorders>
              <w:top w:val="nil"/>
              <w:left w:val="nil"/>
              <w:bottom w:val="single" w:color="000000" w:sz="4" w:space="0"/>
              <w:right w:val="single" w:color="000000" w:sz="4" w:space="0"/>
            </w:tcBorders>
            <w:shd w:val="clear" w:color="auto" w:fill="FFFFFF"/>
            <w:noWrap/>
            <w:vAlign w:val="center"/>
          </w:tcPr>
          <w:p w14:paraId="3EB707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6E54B8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117.87</w:t>
            </w:r>
          </w:p>
        </w:tc>
        <w:tc>
          <w:tcPr>
            <w:tcW w:w="0" w:type="auto"/>
            <w:tcBorders>
              <w:top w:val="nil"/>
              <w:left w:val="nil"/>
              <w:bottom w:val="single" w:color="000000" w:sz="4" w:space="0"/>
              <w:right w:val="single" w:color="000000" w:sz="4" w:space="0"/>
            </w:tcBorders>
            <w:shd w:val="clear" w:color="auto" w:fill="FFFFFF"/>
            <w:noWrap/>
            <w:vAlign w:val="center"/>
          </w:tcPr>
          <w:p w14:paraId="6F2CCDB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DF7D6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A3367A">
            <w:pPr>
              <w:spacing w:line="0" w:lineRule="atLeast"/>
              <w:jc w:val="right"/>
              <w:rPr>
                <w:rFonts w:ascii="宋体" w:hAnsi="宋体" w:cs="宋体"/>
                <w:color w:val="000000"/>
                <w:sz w:val="16"/>
                <w:szCs w:val="16"/>
              </w:rPr>
            </w:pPr>
          </w:p>
        </w:tc>
      </w:tr>
      <w:tr w14:paraId="31894891">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4FF0F4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20701</w:t>
            </w:r>
          </w:p>
        </w:tc>
        <w:tc>
          <w:tcPr>
            <w:tcW w:w="0" w:type="auto"/>
            <w:tcBorders>
              <w:top w:val="nil"/>
              <w:left w:val="nil"/>
              <w:bottom w:val="single" w:color="000000" w:sz="4" w:space="0"/>
              <w:right w:val="single" w:color="000000" w:sz="4" w:space="0"/>
            </w:tcBorders>
            <w:shd w:val="clear" w:color="auto" w:fill="FFFFFF"/>
            <w:noWrap/>
            <w:vAlign w:val="center"/>
          </w:tcPr>
          <w:p w14:paraId="6E2D01C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文化</w:t>
            </w:r>
          </w:p>
        </w:tc>
        <w:tc>
          <w:tcPr>
            <w:tcW w:w="0" w:type="auto"/>
            <w:tcBorders>
              <w:top w:val="nil"/>
              <w:left w:val="nil"/>
              <w:bottom w:val="single" w:color="000000" w:sz="4" w:space="0"/>
              <w:right w:val="single" w:color="000000" w:sz="4" w:space="0"/>
            </w:tcBorders>
            <w:shd w:val="clear" w:color="auto" w:fill="FFFFFF"/>
            <w:noWrap/>
            <w:vAlign w:val="center"/>
          </w:tcPr>
          <w:p w14:paraId="55E097A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9.76</w:t>
            </w:r>
          </w:p>
        </w:tc>
        <w:tc>
          <w:tcPr>
            <w:tcW w:w="0" w:type="auto"/>
            <w:tcBorders>
              <w:top w:val="nil"/>
              <w:left w:val="nil"/>
              <w:bottom w:val="single" w:color="000000" w:sz="4" w:space="0"/>
              <w:right w:val="single" w:color="000000" w:sz="4" w:space="0"/>
            </w:tcBorders>
            <w:shd w:val="clear" w:color="auto" w:fill="FFFFFF"/>
            <w:noWrap/>
            <w:vAlign w:val="center"/>
          </w:tcPr>
          <w:p w14:paraId="1573AC8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3288CC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9.76</w:t>
            </w:r>
          </w:p>
        </w:tc>
        <w:tc>
          <w:tcPr>
            <w:tcW w:w="0" w:type="auto"/>
            <w:tcBorders>
              <w:top w:val="nil"/>
              <w:left w:val="nil"/>
              <w:bottom w:val="single" w:color="000000" w:sz="4" w:space="0"/>
              <w:right w:val="single" w:color="000000" w:sz="4" w:space="0"/>
            </w:tcBorders>
            <w:shd w:val="clear" w:color="auto" w:fill="FFFFFF"/>
            <w:noWrap/>
            <w:vAlign w:val="center"/>
          </w:tcPr>
          <w:p w14:paraId="27F070D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710518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551F329">
            <w:pPr>
              <w:spacing w:line="0" w:lineRule="atLeast"/>
              <w:jc w:val="right"/>
              <w:rPr>
                <w:rFonts w:ascii="宋体" w:hAnsi="宋体" w:cs="宋体"/>
                <w:color w:val="000000"/>
                <w:sz w:val="16"/>
                <w:szCs w:val="16"/>
              </w:rPr>
            </w:pPr>
          </w:p>
        </w:tc>
      </w:tr>
      <w:tr w14:paraId="1AD66512">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2FA6C4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2070108</w:t>
            </w:r>
          </w:p>
        </w:tc>
        <w:tc>
          <w:tcPr>
            <w:tcW w:w="0" w:type="auto"/>
            <w:tcBorders>
              <w:top w:val="nil"/>
              <w:left w:val="nil"/>
              <w:bottom w:val="single" w:color="000000" w:sz="4" w:space="0"/>
              <w:right w:val="single" w:color="000000" w:sz="4" w:space="0"/>
            </w:tcBorders>
            <w:shd w:val="clear" w:color="auto" w:fill="FFFFFF"/>
            <w:noWrap/>
            <w:vAlign w:val="center"/>
          </w:tcPr>
          <w:p w14:paraId="118CA10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文化活动</w:t>
            </w:r>
          </w:p>
        </w:tc>
        <w:tc>
          <w:tcPr>
            <w:tcW w:w="0" w:type="auto"/>
            <w:tcBorders>
              <w:top w:val="nil"/>
              <w:left w:val="nil"/>
              <w:bottom w:val="single" w:color="000000" w:sz="4" w:space="0"/>
              <w:right w:val="single" w:color="000000" w:sz="4" w:space="0"/>
            </w:tcBorders>
            <w:shd w:val="clear" w:color="auto" w:fill="FFFFFF"/>
            <w:noWrap/>
            <w:vAlign w:val="center"/>
          </w:tcPr>
          <w:p w14:paraId="40D5865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6.76</w:t>
            </w:r>
          </w:p>
        </w:tc>
        <w:tc>
          <w:tcPr>
            <w:tcW w:w="0" w:type="auto"/>
            <w:tcBorders>
              <w:top w:val="nil"/>
              <w:left w:val="nil"/>
              <w:bottom w:val="single" w:color="000000" w:sz="4" w:space="0"/>
              <w:right w:val="single" w:color="000000" w:sz="4" w:space="0"/>
            </w:tcBorders>
            <w:shd w:val="clear" w:color="auto" w:fill="FFFFFF"/>
            <w:noWrap/>
            <w:vAlign w:val="center"/>
          </w:tcPr>
          <w:p w14:paraId="691783C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0472DC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6.76</w:t>
            </w:r>
          </w:p>
        </w:tc>
        <w:tc>
          <w:tcPr>
            <w:tcW w:w="0" w:type="auto"/>
            <w:tcBorders>
              <w:top w:val="nil"/>
              <w:left w:val="nil"/>
              <w:bottom w:val="single" w:color="000000" w:sz="4" w:space="0"/>
              <w:right w:val="single" w:color="000000" w:sz="4" w:space="0"/>
            </w:tcBorders>
            <w:shd w:val="clear" w:color="auto" w:fill="FFFFFF"/>
            <w:noWrap/>
            <w:vAlign w:val="center"/>
          </w:tcPr>
          <w:p w14:paraId="1E791F2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45CB33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0D9AF00">
            <w:pPr>
              <w:spacing w:line="0" w:lineRule="atLeast"/>
              <w:jc w:val="right"/>
              <w:rPr>
                <w:rFonts w:ascii="宋体" w:hAnsi="宋体" w:cs="宋体"/>
                <w:color w:val="000000"/>
                <w:sz w:val="16"/>
                <w:szCs w:val="16"/>
              </w:rPr>
            </w:pPr>
          </w:p>
        </w:tc>
      </w:tr>
      <w:tr w14:paraId="26AD733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3A06AB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2070112</w:t>
            </w:r>
          </w:p>
        </w:tc>
        <w:tc>
          <w:tcPr>
            <w:tcW w:w="0" w:type="auto"/>
            <w:tcBorders>
              <w:top w:val="nil"/>
              <w:left w:val="nil"/>
              <w:bottom w:val="single" w:color="000000" w:sz="4" w:space="0"/>
              <w:right w:val="single" w:color="000000" w:sz="4" w:space="0"/>
            </w:tcBorders>
            <w:shd w:val="clear" w:color="auto" w:fill="FFFFFF"/>
            <w:noWrap/>
            <w:vAlign w:val="center"/>
          </w:tcPr>
          <w:p w14:paraId="2B37660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文化市场管理</w:t>
            </w:r>
          </w:p>
        </w:tc>
        <w:tc>
          <w:tcPr>
            <w:tcW w:w="0" w:type="auto"/>
            <w:tcBorders>
              <w:top w:val="nil"/>
              <w:left w:val="nil"/>
              <w:bottom w:val="single" w:color="000000" w:sz="4" w:space="0"/>
              <w:right w:val="single" w:color="000000" w:sz="4" w:space="0"/>
            </w:tcBorders>
            <w:shd w:val="clear" w:color="auto" w:fill="FFFFFF"/>
            <w:noWrap/>
            <w:vAlign w:val="center"/>
          </w:tcPr>
          <w:p w14:paraId="1F870A4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3.00</w:t>
            </w:r>
          </w:p>
        </w:tc>
        <w:tc>
          <w:tcPr>
            <w:tcW w:w="0" w:type="auto"/>
            <w:tcBorders>
              <w:top w:val="nil"/>
              <w:left w:val="nil"/>
              <w:bottom w:val="single" w:color="000000" w:sz="4" w:space="0"/>
              <w:right w:val="single" w:color="000000" w:sz="4" w:space="0"/>
            </w:tcBorders>
            <w:shd w:val="clear" w:color="auto" w:fill="FFFFFF"/>
            <w:noWrap/>
            <w:vAlign w:val="center"/>
          </w:tcPr>
          <w:p w14:paraId="17B799A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CCAA55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3.00</w:t>
            </w:r>
          </w:p>
        </w:tc>
        <w:tc>
          <w:tcPr>
            <w:tcW w:w="0" w:type="auto"/>
            <w:tcBorders>
              <w:top w:val="nil"/>
              <w:left w:val="nil"/>
              <w:bottom w:val="single" w:color="000000" w:sz="4" w:space="0"/>
              <w:right w:val="single" w:color="000000" w:sz="4" w:space="0"/>
            </w:tcBorders>
            <w:shd w:val="clear" w:color="auto" w:fill="FFFFFF"/>
            <w:noWrap/>
            <w:vAlign w:val="center"/>
          </w:tcPr>
          <w:p w14:paraId="4FCA361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629DF1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A314C9A">
            <w:pPr>
              <w:spacing w:line="0" w:lineRule="atLeast"/>
              <w:jc w:val="right"/>
              <w:rPr>
                <w:rFonts w:ascii="宋体" w:hAnsi="宋体" w:cs="宋体"/>
                <w:color w:val="000000"/>
                <w:sz w:val="16"/>
                <w:szCs w:val="16"/>
              </w:rPr>
            </w:pPr>
          </w:p>
        </w:tc>
      </w:tr>
      <w:tr w14:paraId="2F826139">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391DA0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20703</w:t>
            </w:r>
          </w:p>
        </w:tc>
        <w:tc>
          <w:tcPr>
            <w:tcW w:w="0" w:type="auto"/>
            <w:tcBorders>
              <w:top w:val="nil"/>
              <w:left w:val="nil"/>
              <w:bottom w:val="single" w:color="000000" w:sz="4" w:space="0"/>
              <w:right w:val="single" w:color="000000" w:sz="4" w:space="0"/>
            </w:tcBorders>
            <w:shd w:val="clear" w:color="auto" w:fill="FFFFFF"/>
            <w:noWrap/>
            <w:vAlign w:val="center"/>
          </w:tcPr>
          <w:p w14:paraId="636B43F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体育</w:t>
            </w:r>
          </w:p>
        </w:tc>
        <w:tc>
          <w:tcPr>
            <w:tcW w:w="0" w:type="auto"/>
            <w:tcBorders>
              <w:top w:val="nil"/>
              <w:left w:val="nil"/>
              <w:bottom w:val="single" w:color="000000" w:sz="4" w:space="0"/>
              <w:right w:val="single" w:color="000000" w:sz="4" w:space="0"/>
            </w:tcBorders>
            <w:shd w:val="clear" w:color="auto" w:fill="FFFFFF"/>
            <w:noWrap/>
            <w:vAlign w:val="center"/>
          </w:tcPr>
          <w:p w14:paraId="558F2E1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283B107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FD7D6A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7EF8931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1D155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94F22E5">
            <w:pPr>
              <w:spacing w:line="0" w:lineRule="atLeast"/>
              <w:jc w:val="right"/>
              <w:rPr>
                <w:rFonts w:ascii="宋体" w:hAnsi="宋体" w:cs="宋体"/>
                <w:color w:val="000000"/>
                <w:sz w:val="16"/>
                <w:szCs w:val="16"/>
              </w:rPr>
            </w:pPr>
          </w:p>
        </w:tc>
      </w:tr>
      <w:tr w14:paraId="0BE24A2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9A996E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2070308</w:t>
            </w:r>
          </w:p>
        </w:tc>
        <w:tc>
          <w:tcPr>
            <w:tcW w:w="0" w:type="auto"/>
            <w:tcBorders>
              <w:top w:val="nil"/>
              <w:left w:val="nil"/>
              <w:bottom w:val="single" w:color="000000" w:sz="4" w:space="0"/>
              <w:right w:val="single" w:color="000000" w:sz="4" w:space="0"/>
            </w:tcBorders>
            <w:shd w:val="clear" w:color="auto" w:fill="FFFFFF"/>
            <w:noWrap/>
            <w:vAlign w:val="center"/>
          </w:tcPr>
          <w:p w14:paraId="27AFA58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群众体育</w:t>
            </w:r>
          </w:p>
        </w:tc>
        <w:tc>
          <w:tcPr>
            <w:tcW w:w="0" w:type="auto"/>
            <w:tcBorders>
              <w:top w:val="nil"/>
              <w:left w:val="nil"/>
              <w:bottom w:val="single" w:color="000000" w:sz="4" w:space="0"/>
              <w:right w:val="single" w:color="000000" w:sz="4" w:space="0"/>
            </w:tcBorders>
            <w:shd w:val="clear" w:color="auto" w:fill="FFFFFF"/>
            <w:noWrap/>
            <w:vAlign w:val="center"/>
          </w:tcPr>
          <w:p w14:paraId="631886E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6ED11E7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3905A2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45.47</w:t>
            </w:r>
          </w:p>
        </w:tc>
        <w:tc>
          <w:tcPr>
            <w:tcW w:w="0" w:type="auto"/>
            <w:tcBorders>
              <w:top w:val="nil"/>
              <w:left w:val="nil"/>
              <w:bottom w:val="single" w:color="000000" w:sz="4" w:space="0"/>
              <w:right w:val="single" w:color="000000" w:sz="4" w:space="0"/>
            </w:tcBorders>
            <w:shd w:val="clear" w:color="auto" w:fill="FFFFFF"/>
            <w:noWrap/>
            <w:vAlign w:val="center"/>
          </w:tcPr>
          <w:p w14:paraId="4E59C76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A47524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E5C152">
            <w:pPr>
              <w:spacing w:line="0" w:lineRule="atLeast"/>
              <w:jc w:val="right"/>
              <w:rPr>
                <w:rFonts w:ascii="宋体" w:hAnsi="宋体" w:cs="宋体"/>
                <w:color w:val="000000"/>
                <w:sz w:val="16"/>
                <w:szCs w:val="16"/>
              </w:rPr>
            </w:pPr>
          </w:p>
        </w:tc>
      </w:tr>
      <w:tr w14:paraId="0D5E9B8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7B53E4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20704</w:t>
            </w:r>
          </w:p>
        </w:tc>
        <w:tc>
          <w:tcPr>
            <w:tcW w:w="0" w:type="auto"/>
            <w:tcBorders>
              <w:top w:val="nil"/>
              <w:left w:val="nil"/>
              <w:bottom w:val="single" w:color="000000" w:sz="4" w:space="0"/>
              <w:right w:val="single" w:color="000000" w:sz="4" w:space="0"/>
            </w:tcBorders>
            <w:shd w:val="clear" w:color="auto" w:fill="FFFFFF"/>
            <w:noWrap/>
            <w:vAlign w:val="center"/>
          </w:tcPr>
          <w:p w14:paraId="792A19B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新闻出版广播影视</w:t>
            </w:r>
          </w:p>
        </w:tc>
        <w:tc>
          <w:tcPr>
            <w:tcW w:w="0" w:type="auto"/>
            <w:tcBorders>
              <w:top w:val="nil"/>
              <w:left w:val="nil"/>
              <w:bottom w:val="single" w:color="000000" w:sz="4" w:space="0"/>
              <w:right w:val="single" w:color="000000" w:sz="4" w:space="0"/>
            </w:tcBorders>
            <w:shd w:val="clear" w:color="auto" w:fill="FFFFFF"/>
            <w:noWrap/>
            <w:vAlign w:val="center"/>
          </w:tcPr>
          <w:p w14:paraId="766AD69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6DC4FC5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B02D57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0F3F679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372C49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107A5CA">
            <w:pPr>
              <w:spacing w:line="0" w:lineRule="atLeast"/>
              <w:jc w:val="right"/>
              <w:rPr>
                <w:rFonts w:ascii="宋体" w:hAnsi="宋体" w:cs="宋体"/>
                <w:color w:val="000000"/>
                <w:sz w:val="16"/>
                <w:szCs w:val="16"/>
              </w:rPr>
            </w:pPr>
          </w:p>
        </w:tc>
      </w:tr>
      <w:tr w14:paraId="6E32FD08">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E208E3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2070406</w:t>
            </w:r>
          </w:p>
        </w:tc>
        <w:tc>
          <w:tcPr>
            <w:tcW w:w="0" w:type="auto"/>
            <w:tcBorders>
              <w:top w:val="nil"/>
              <w:left w:val="nil"/>
              <w:bottom w:val="single" w:color="000000" w:sz="4" w:space="0"/>
              <w:right w:val="single" w:color="000000" w:sz="4" w:space="0"/>
            </w:tcBorders>
            <w:shd w:val="clear" w:color="auto" w:fill="FFFFFF"/>
            <w:noWrap/>
            <w:vAlign w:val="center"/>
          </w:tcPr>
          <w:p w14:paraId="6B22B7C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电影</w:t>
            </w:r>
          </w:p>
        </w:tc>
        <w:tc>
          <w:tcPr>
            <w:tcW w:w="0" w:type="auto"/>
            <w:tcBorders>
              <w:top w:val="nil"/>
              <w:left w:val="nil"/>
              <w:bottom w:val="single" w:color="000000" w:sz="4" w:space="0"/>
              <w:right w:val="single" w:color="000000" w:sz="4" w:space="0"/>
            </w:tcBorders>
            <w:shd w:val="clear" w:color="auto" w:fill="FFFFFF"/>
            <w:noWrap/>
            <w:vAlign w:val="center"/>
          </w:tcPr>
          <w:p w14:paraId="041FD57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02E55D9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05DF80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3.65</w:t>
            </w:r>
          </w:p>
        </w:tc>
        <w:tc>
          <w:tcPr>
            <w:tcW w:w="0" w:type="auto"/>
            <w:tcBorders>
              <w:top w:val="nil"/>
              <w:left w:val="nil"/>
              <w:bottom w:val="single" w:color="000000" w:sz="4" w:space="0"/>
              <w:right w:val="single" w:color="000000" w:sz="4" w:space="0"/>
            </w:tcBorders>
            <w:shd w:val="clear" w:color="auto" w:fill="FFFFFF"/>
            <w:noWrap/>
            <w:vAlign w:val="center"/>
          </w:tcPr>
          <w:p w14:paraId="0ED4E70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943435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891D8AB">
            <w:pPr>
              <w:spacing w:line="0" w:lineRule="atLeast"/>
              <w:jc w:val="right"/>
              <w:rPr>
                <w:rFonts w:ascii="宋体" w:hAnsi="宋体" w:cs="宋体"/>
                <w:color w:val="000000"/>
                <w:sz w:val="16"/>
                <w:szCs w:val="16"/>
              </w:rPr>
            </w:pPr>
          </w:p>
        </w:tc>
      </w:tr>
      <w:tr w14:paraId="2D3DB1C9">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3147C7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20799</w:t>
            </w:r>
          </w:p>
        </w:tc>
        <w:tc>
          <w:tcPr>
            <w:tcW w:w="0" w:type="auto"/>
            <w:tcBorders>
              <w:top w:val="nil"/>
              <w:left w:val="nil"/>
              <w:bottom w:val="single" w:color="000000" w:sz="4" w:space="0"/>
              <w:right w:val="single" w:color="000000" w:sz="4" w:space="0"/>
            </w:tcBorders>
            <w:shd w:val="clear" w:color="auto" w:fill="FFFFFF"/>
            <w:noWrap/>
            <w:vAlign w:val="center"/>
          </w:tcPr>
          <w:p w14:paraId="24E714A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其他文化体育与传媒支出</w:t>
            </w:r>
          </w:p>
        </w:tc>
        <w:tc>
          <w:tcPr>
            <w:tcW w:w="0" w:type="auto"/>
            <w:tcBorders>
              <w:top w:val="nil"/>
              <w:left w:val="nil"/>
              <w:bottom w:val="single" w:color="000000" w:sz="4" w:space="0"/>
              <w:right w:val="single" w:color="000000" w:sz="4" w:space="0"/>
            </w:tcBorders>
            <w:shd w:val="clear" w:color="auto" w:fill="FFFFFF"/>
            <w:noWrap/>
            <w:vAlign w:val="center"/>
          </w:tcPr>
          <w:p w14:paraId="08F10B6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58.99</w:t>
            </w:r>
          </w:p>
        </w:tc>
        <w:tc>
          <w:tcPr>
            <w:tcW w:w="0" w:type="auto"/>
            <w:tcBorders>
              <w:top w:val="nil"/>
              <w:left w:val="nil"/>
              <w:bottom w:val="single" w:color="000000" w:sz="4" w:space="0"/>
              <w:right w:val="single" w:color="000000" w:sz="4" w:space="0"/>
            </w:tcBorders>
            <w:shd w:val="clear" w:color="auto" w:fill="FFFFFF"/>
            <w:noWrap/>
            <w:vAlign w:val="center"/>
          </w:tcPr>
          <w:p w14:paraId="5240124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75611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58.99</w:t>
            </w:r>
          </w:p>
        </w:tc>
        <w:tc>
          <w:tcPr>
            <w:tcW w:w="0" w:type="auto"/>
            <w:tcBorders>
              <w:top w:val="nil"/>
              <w:left w:val="nil"/>
              <w:bottom w:val="single" w:color="000000" w:sz="4" w:space="0"/>
              <w:right w:val="single" w:color="000000" w:sz="4" w:space="0"/>
            </w:tcBorders>
            <w:shd w:val="clear" w:color="auto" w:fill="FFFFFF"/>
            <w:noWrap/>
            <w:vAlign w:val="center"/>
          </w:tcPr>
          <w:p w14:paraId="2ED5221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7835F7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3243143">
            <w:pPr>
              <w:spacing w:line="0" w:lineRule="atLeast"/>
              <w:jc w:val="right"/>
              <w:rPr>
                <w:rFonts w:ascii="宋体" w:hAnsi="宋体" w:cs="宋体"/>
                <w:color w:val="000000"/>
                <w:sz w:val="16"/>
                <w:szCs w:val="16"/>
              </w:rPr>
            </w:pPr>
          </w:p>
        </w:tc>
      </w:tr>
      <w:tr w14:paraId="27C8A0B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DB6753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2079999</w:t>
            </w:r>
          </w:p>
        </w:tc>
        <w:tc>
          <w:tcPr>
            <w:tcW w:w="0" w:type="auto"/>
            <w:tcBorders>
              <w:top w:val="nil"/>
              <w:left w:val="nil"/>
              <w:bottom w:val="single" w:color="000000" w:sz="4" w:space="0"/>
              <w:right w:val="single" w:color="000000" w:sz="4" w:space="0"/>
            </w:tcBorders>
            <w:shd w:val="clear" w:color="auto" w:fill="FFFFFF"/>
            <w:noWrap/>
            <w:vAlign w:val="center"/>
          </w:tcPr>
          <w:p w14:paraId="7373248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其他文化体育与传媒支出</w:t>
            </w:r>
          </w:p>
        </w:tc>
        <w:tc>
          <w:tcPr>
            <w:tcW w:w="0" w:type="auto"/>
            <w:tcBorders>
              <w:top w:val="nil"/>
              <w:left w:val="nil"/>
              <w:bottom w:val="single" w:color="000000" w:sz="4" w:space="0"/>
              <w:right w:val="single" w:color="000000" w:sz="4" w:space="0"/>
            </w:tcBorders>
            <w:shd w:val="clear" w:color="auto" w:fill="FFFFFF"/>
            <w:noWrap/>
            <w:vAlign w:val="center"/>
          </w:tcPr>
          <w:p w14:paraId="6ED228C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58.99</w:t>
            </w:r>
          </w:p>
        </w:tc>
        <w:tc>
          <w:tcPr>
            <w:tcW w:w="0" w:type="auto"/>
            <w:tcBorders>
              <w:top w:val="nil"/>
              <w:left w:val="nil"/>
              <w:bottom w:val="single" w:color="000000" w:sz="4" w:space="0"/>
              <w:right w:val="single" w:color="000000" w:sz="4" w:space="0"/>
            </w:tcBorders>
            <w:shd w:val="clear" w:color="auto" w:fill="FFFFFF"/>
            <w:noWrap/>
            <w:vAlign w:val="center"/>
          </w:tcPr>
          <w:p w14:paraId="2D95F91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BB8D78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58.99</w:t>
            </w:r>
          </w:p>
        </w:tc>
        <w:tc>
          <w:tcPr>
            <w:tcW w:w="0" w:type="auto"/>
            <w:tcBorders>
              <w:top w:val="nil"/>
              <w:left w:val="nil"/>
              <w:bottom w:val="single" w:color="000000" w:sz="4" w:space="0"/>
              <w:right w:val="single" w:color="000000" w:sz="4" w:space="0"/>
            </w:tcBorders>
            <w:shd w:val="clear" w:color="auto" w:fill="FFFFFF"/>
            <w:noWrap/>
            <w:vAlign w:val="center"/>
          </w:tcPr>
          <w:p w14:paraId="6759286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F73B9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BBE40D">
            <w:pPr>
              <w:spacing w:line="0" w:lineRule="atLeast"/>
              <w:jc w:val="right"/>
              <w:rPr>
                <w:rFonts w:ascii="宋体" w:hAnsi="宋体" w:cs="宋体"/>
                <w:color w:val="000000"/>
                <w:sz w:val="16"/>
                <w:szCs w:val="16"/>
              </w:rPr>
            </w:pPr>
          </w:p>
        </w:tc>
      </w:tr>
      <w:tr w14:paraId="7A654EDA">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5FA4202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w:t>
            </w:r>
          </w:p>
        </w:tc>
        <w:tc>
          <w:tcPr>
            <w:tcW w:w="0" w:type="auto"/>
            <w:tcBorders>
              <w:top w:val="nil"/>
              <w:left w:val="nil"/>
              <w:bottom w:val="single" w:color="000000" w:sz="4" w:space="0"/>
              <w:right w:val="single" w:color="000000" w:sz="4" w:space="0"/>
            </w:tcBorders>
            <w:shd w:val="clear" w:color="auto" w:fill="FFFFFF"/>
            <w:noWrap/>
            <w:vAlign w:val="center"/>
          </w:tcPr>
          <w:p w14:paraId="50378E0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社会保障和就业支出</w:t>
            </w:r>
          </w:p>
        </w:tc>
        <w:tc>
          <w:tcPr>
            <w:tcW w:w="0" w:type="auto"/>
            <w:tcBorders>
              <w:top w:val="nil"/>
              <w:left w:val="nil"/>
              <w:bottom w:val="single" w:color="000000" w:sz="4" w:space="0"/>
              <w:right w:val="single" w:color="000000" w:sz="4" w:space="0"/>
            </w:tcBorders>
            <w:shd w:val="clear" w:color="auto" w:fill="FFFFFF"/>
            <w:noWrap/>
            <w:vAlign w:val="center"/>
          </w:tcPr>
          <w:p w14:paraId="67752C5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3,541.88</w:t>
            </w:r>
          </w:p>
        </w:tc>
        <w:tc>
          <w:tcPr>
            <w:tcW w:w="0" w:type="auto"/>
            <w:tcBorders>
              <w:top w:val="nil"/>
              <w:left w:val="nil"/>
              <w:bottom w:val="single" w:color="000000" w:sz="4" w:space="0"/>
              <w:right w:val="single" w:color="000000" w:sz="4" w:space="0"/>
            </w:tcBorders>
            <w:shd w:val="clear" w:color="auto" w:fill="FFFFFF"/>
            <w:noWrap/>
            <w:vAlign w:val="center"/>
          </w:tcPr>
          <w:p w14:paraId="4B61EAB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1,931.58</w:t>
            </w:r>
          </w:p>
        </w:tc>
        <w:tc>
          <w:tcPr>
            <w:tcW w:w="0" w:type="auto"/>
            <w:tcBorders>
              <w:top w:val="nil"/>
              <w:left w:val="nil"/>
              <w:bottom w:val="single" w:color="000000" w:sz="4" w:space="0"/>
              <w:right w:val="single" w:color="000000" w:sz="4" w:space="0"/>
            </w:tcBorders>
            <w:shd w:val="clear" w:color="auto" w:fill="FFFFFF"/>
            <w:noWrap/>
            <w:vAlign w:val="center"/>
          </w:tcPr>
          <w:p w14:paraId="4BA4695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1,610.30</w:t>
            </w:r>
          </w:p>
        </w:tc>
        <w:tc>
          <w:tcPr>
            <w:tcW w:w="0" w:type="auto"/>
            <w:tcBorders>
              <w:top w:val="nil"/>
              <w:left w:val="nil"/>
              <w:bottom w:val="single" w:color="000000" w:sz="4" w:space="0"/>
              <w:right w:val="single" w:color="000000" w:sz="4" w:space="0"/>
            </w:tcBorders>
            <w:shd w:val="clear" w:color="auto" w:fill="FFFFFF"/>
            <w:noWrap/>
            <w:vAlign w:val="center"/>
          </w:tcPr>
          <w:p w14:paraId="4C1DF7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BCA164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03BF1FC">
            <w:pPr>
              <w:spacing w:line="0" w:lineRule="atLeast"/>
              <w:jc w:val="right"/>
              <w:rPr>
                <w:rFonts w:ascii="宋体" w:hAnsi="宋体" w:cs="宋体"/>
                <w:color w:val="000000"/>
                <w:sz w:val="16"/>
                <w:szCs w:val="16"/>
              </w:rPr>
            </w:pPr>
          </w:p>
        </w:tc>
      </w:tr>
      <w:tr w14:paraId="6C35CEFA">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D4AAFD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20802</w:t>
            </w:r>
          </w:p>
        </w:tc>
        <w:tc>
          <w:tcPr>
            <w:tcW w:w="0" w:type="auto"/>
            <w:tcBorders>
              <w:top w:val="nil"/>
              <w:left w:val="nil"/>
              <w:bottom w:val="single" w:color="000000" w:sz="4" w:space="0"/>
              <w:right w:val="single" w:color="000000" w:sz="4" w:space="0"/>
            </w:tcBorders>
            <w:shd w:val="clear" w:color="auto" w:fill="FFFFFF"/>
            <w:noWrap/>
            <w:vAlign w:val="center"/>
          </w:tcPr>
          <w:p w14:paraId="5556E3F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民政管理事务</w:t>
            </w:r>
          </w:p>
        </w:tc>
        <w:tc>
          <w:tcPr>
            <w:tcW w:w="0" w:type="auto"/>
            <w:tcBorders>
              <w:top w:val="nil"/>
              <w:left w:val="nil"/>
              <w:bottom w:val="single" w:color="000000" w:sz="4" w:space="0"/>
              <w:right w:val="single" w:color="000000" w:sz="4" w:space="0"/>
            </w:tcBorders>
            <w:shd w:val="clear" w:color="auto" w:fill="FFFFFF"/>
            <w:noWrap/>
            <w:vAlign w:val="center"/>
          </w:tcPr>
          <w:p w14:paraId="61BC20A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234.55</w:t>
            </w:r>
          </w:p>
        </w:tc>
        <w:tc>
          <w:tcPr>
            <w:tcW w:w="0" w:type="auto"/>
            <w:tcBorders>
              <w:top w:val="nil"/>
              <w:left w:val="nil"/>
              <w:bottom w:val="single" w:color="000000" w:sz="4" w:space="0"/>
              <w:right w:val="single" w:color="000000" w:sz="4" w:space="0"/>
            </w:tcBorders>
            <w:shd w:val="clear" w:color="auto" w:fill="FFFFFF"/>
            <w:noWrap/>
            <w:vAlign w:val="center"/>
          </w:tcPr>
          <w:p w14:paraId="02EE789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2D6B0E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234.55</w:t>
            </w:r>
          </w:p>
        </w:tc>
        <w:tc>
          <w:tcPr>
            <w:tcW w:w="0" w:type="auto"/>
            <w:tcBorders>
              <w:top w:val="nil"/>
              <w:left w:val="nil"/>
              <w:bottom w:val="single" w:color="000000" w:sz="4" w:space="0"/>
              <w:right w:val="single" w:color="000000" w:sz="4" w:space="0"/>
            </w:tcBorders>
            <w:shd w:val="clear" w:color="auto" w:fill="FFFFFF"/>
            <w:noWrap/>
            <w:vAlign w:val="center"/>
          </w:tcPr>
          <w:p w14:paraId="02F49AC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C4A10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1FB3F73">
            <w:pPr>
              <w:spacing w:line="0" w:lineRule="atLeast"/>
              <w:jc w:val="right"/>
              <w:rPr>
                <w:rFonts w:ascii="宋体" w:hAnsi="宋体" w:cs="宋体"/>
                <w:color w:val="000000"/>
                <w:sz w:val="16"/>
                <w:szCs w:val="16"/>
              </w:rPr>
            </w:pPr>
          </w:p>
        </w:tc>
      </w:tr>
      <w:tr w14:paraId="02677702">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FB1EA1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2080204</w:t>
            </w:r>
          </w:p>
        </w:tc>
        <w:tc>
          <w:tcPr>
            <w:tcW w:w="0" w:type="auto"/>
            <w:tcBorders>
              <w:top w:val="nil"/>
              <w:left w:val="nil"/>
              <w:bottom w:val="single" w:color="000000" w:sz="4" w:space="0"/>
              <w:right w:val="single" w:color="000000" w:sz="4" w:space="0"/>
            </w:tcBorders>
            <w:shd w:val="clear" w:color="auto" w:fill="FFFFFF"/>
            <w:noWrap/>
            <w:vAlign w:val="center"/>
          </w:tcPr>
          <w:p w14:paraId="24361BE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拥军优属</w:t>
            </w:r>
          </w:p>
        </w:tc>
        <w:tc>
          <w:tcPr>
            <w:tcW w:w="0" w:type="auto"/>
            <w:tcBorders>
              <w:top w:val="nil"/>
              <w:left w:val="nil"/>
              <w:bottom w:val="single" w:color="000000" w:sz="4" w:space="0"/>
              <w:right w:val="single" w:color="000000" w:sz="4" w:space="0"/>
            </w:tcBorders>
            <w:shd w:val="clear" w:color="auto" w:fill="FFFFFF"/>
            <w:noWrap/>
            <w:vAlign w:val="center"/>
          </w:tcPr>
          <w:p w14:paraId="09FD75C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65.79</w:t>
            </w:r>
          </w:p>
        </w:tc>
        <w:tc>
          <w:tcPr>
            <w:tcW w:w="0" w:type="auto"/>
            <w:tcBorders>
              <w:top w:val="nil"/>
              <w:left w:val="nil"/>
              <w:bottom w:val="single" w:color="000000" w:sz="4" w:space="0"/>
              <w:right w:val="single" w:color="000000" w:sz="4" w:space="0"/>
            </w:tcBorders>
            <w:shd w:val="clear" w:color="auto" w:fill="FFFFFF"/>
            <w:noWrap/>
            <w:vAlign w:val="center"/>
          </w:tcPr>
          <w:p w14:paraId="2B027AB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5DD8D7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65.79</w:t>
            </w:r>
          </w:p>
        </w:tc>
        <w:tc>
          <w:tcPr>
            <w:tcW w:w="0" w:type="auto"/>
            <w:tcBorders>
              <w:top w:val="nil"/>
              <w:left w:val="nil"/>
              <w:bottom w:val="single" w:color="000000" w:sz="4" w:space="0"/>
              <w:right w:val="single" w:color="000000" w:sz="4" w:space="0"/>
            </w:tcBorders>
            <w:shd w:val="clear" w:color="auto" w:fill="FFFFFF"/>
            <w:noWrap/>
            <w:vAlign w:val="center"/>
          </w:tcPr>
          <w:p w14:paraId="3B56E02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81AD9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019071">
            <w:pPr>
              <w:spacing w:line="0" w:lineRule="atLeast"/>
              <w:jc w:val="right"/>
              <w:rPr>
                <w:rFonts w:ascii="宋体" w:hAnsi="宋体" w:cs="宋体"/>
                <w:color w:val="000000"/>
                <w:sz w:val="16"/>
                <w:szCs w:val="16"/>
              </w:rPr>
            </w:pPr>
          </w:p>
        </w:tc>
      </w:tr>
      <w:tr w14:paraId="230D1769">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08FDBC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2080205</w:t>
            </w:r>
          </w:p>
        </w:tc>
        <w:tc>
          <w:tcPr>
            <w:tcW w:w="0" w:type="auto"/>
            <w:tcBorders>
              <w:top w:val="nil"/>
              <w:left w:val="nil"/>
              <w:bottom w:val="single" w:color="000000" w:sz="4" w:space="0"/>
              <w:right w:val="single" w:color="000000" w:sz="4" w:space="0"/>
            </w:tcBorders>
            <w:shd w:val="clear" w:color="auto" w:fill="FFFFFF"/>
            <w:noWrap/>
            <w:vAlign w:val="center"/>
          </w:tcPr>
          <w:p w14:paraId="0C94559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老龄事务</w:t>
            </w:r>
          </w:p>
        </w:tc>
        <w:tc>
          <w:tcPr>
            <w:tcW w:w="0" w:type="auto"/>
            <w:tcBorders>
              <w:top w:val="nil"/>
              <w:left w:val="nil"/>
              <w:bottom w:val="single" w:color="000000" w:sz="4" w:space="0"/>
              <w:right w:val="single" w:color="000000" w:sz="4" w:space="0"/>
            </w:tcBorders>
            <w:shd w:val="clear" w:color="auto" w:fill="FFFFFF"/>
            <w:noWrap/>
            <w:vAlign w:val="center"/>
          </w:tcPr>
          <w:p w14:paraId="02FAAF8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168.76</w:t>
            </w:r>
          </w:p>
        </w:tc>
        <w:tc>
          <w:tcPr>
            <w:tcW w:w="0" w:type="auto"/>
            <w:tcBorders>
              <w:top w:val="nil"/>
              <w:left w:val="nil"/>
              <w:bottom w:val="single" w:color="000000" w:sz="4" w:space="0"/>
              <w:right w:val="single" w:color="000000" w:sz="4" w:space="0"/>
            </w:tcBorders>
            <w:shd w:val="clear" w:color="auto" w:fill="FFFFFF"/>
            <w:noWrap/>
            <w:vAlign w:val="center"/>
          </w:tcPr>
          <w:p w14:paraId="6BEDEC1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2F9CA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168.76</w:t>
            </w:r>
          </w:p>
        </w:tc>
        <w:tc>
          <w:tcPr>
            <w:tcW w:w="0" w:type="auto"/>
            <w:tcBorders>
              <w:top w:val="nil"/>
              <w:left w:val="nil"/>
              <w:bottom w:val="single" w:color="000000" w:sz="4" w:space="0"/>
              <w:right w:val="single" w:color="000000" w:sz="4" w:space="0"/>
            </w:tcBorders>
            <w:shd w:val="clear" w:color="auto" w:fill="FFFFFF"/>
            <w:noWrap/>
            <w:vAlign w:val="center"/>
          </w:tcPr>
          <w:p w14:paraId="6195E91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8C653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A768CD">
            <w:pPr>
              <w:spacing w:line="0" w:lineRule="atLeast"/>
              <w:jc w:val="right"/>
              <w:rPr>
                <w:rFonts w:ascii="宋体" w:hAnsi="宋体" w:cs="宋体"/>
                <w:color w:val="000000"/>
                <w:sz w:val="16"/>
                <w:szCs w:val="16"/>
              </w:rPr>
            </w:pPr>
          </w:p>
        </w:tc>
      </w:tr>
      <w:tr w14:paraId="13313823">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7F556F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20805</w:t>
            </w:r>
          </w:p>
        </w:tc>
        <w:tc>
          <w:tcPr>
            <w:tcW w:w="0" w:type="auto"/>
            <w:tcBorders>
              <w:top w:val="nil"/>
              <w:left w:val="nil"/>
              <w:bottom w:val="single" w:color="000000" w:sz="4" w:space="0"/>
              <w:right w:val="single" w:color="000000" w:sz="4" w:space="0"/>
            </w:tcBorders>
            <w:shd w:val="clear" w:color="auto" w:fill="FFFFFF"/>
            <w:noWrap/>
            <w:vAlign w:val="center"/>
          </w:tcPr>
          <w:p w14:paraId="22F8ED6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行政事业单位离退休</w:t>
            </w:r>
          </w:p>
        </w:tc>
        <w:tc>
          <w:tcPr>
            <w:tcW w:w="0" w:type="auto"/>
            <w:tcBorders>
              <w:top w:val="nil"/>
              <w:left w:val="nil"/>
              <w:bottom w:val="single" w:color="000000" w:sz="4" w:space="0"/>
              <w:right w:val="single" w:color="000000" w:sz="4" w:space="0"/>
            </w:tcBorders>
            <w:shd w:val="clear" w:color="auto" w:fill="FFFFFF"/>
            <w:noWrap/>
            <w:vAlign w:val="center"/>
          </w:tcPr>
          <w:p w14:paraId="18279ED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1,931.74</w:t>
            </w:r>
          </w:p>
        </w:tc>
        <w:tc>
          <w:tcPr>
            <w:tcW w:w="0" w:type="auto"/>
            <w:tcBorders>
              <w:top w:val="nil"/>
              <w:left w:val="nil"/>
              <w:bottom w:val="single" w:color="000000" w:sz="4" w:space="0"/>
              <w:right w:val="single" w:color="000000" w:sz="4" w:space="0"/>
            </w:tcBorders>
            <w:shd w:val="clear" w:color="auto" w:fill="FFFFFF"/>
            <w:noWrap/>
            <w:vAlign w:val="center"/>
          </w:tcPr>
          <w:p w14:paraId="56F048E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1,931.58</w:t>
            </w:r>
          </w:p>
        </w:tc>
        <w:tc>
          <w:tcPr>
            <w:tcW w:w="0" w:type="auto"/>
            <w:tcBorders>
              <w:top w:val="nil"/>
              <w:left w:val="nil"/>
              <w:bottom w:val="single" w:color="000000" w:sz="4" w:space="0"/>
              <w:right w:val="single" w:color="000000" w:sz="4" w:space="0"/>
            </w:tcBorders>
            <w:shd w:val="clear" w:color="auto" w:fill="FFFFFF"/>
            <w:noWrap/>
            <w:vAlign w:val="center"/>
          </w:tcPr>
          <w:p w14:paraId="21DC8DD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0.15</w:t>
            </w:r>
          </w:p>
        </w:tc>
        <w:tc>
          <w:tcPr>
            <w:tcW w:w="0" w:type="auto"/>
            <w:tcBorders>
              <w:top w:val="nil"/>
              <w:left w:val="nil"/>
              <w:bottom w:val="single" w:color="000000" w:sz="4" w:space="0"/>
              <w:right w:val="single" w:color="000000" w:sz="4" w:space="0"/>
            </w:tcBorders>
            <w:shd w:val="clear" w:color="auto" w:fill="FFFFFF"/>
            <w:noWrap/>
            <w:vAlign w:val="center"/>
          </w:tcPr>
          <w:p w14:paraId="3D22464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69A9C4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C6AB87B">
            <w:pPr>
              <w:spacing w:line="0" w:lineRule="atLeast"/>
              <w:jc w:val="right"/>
              <w:rPr>
                <w:rFonts w:ascii="宋体" w:hAnsi="宋体" w:cs="宋体"/>
                <w:color w:val="000000"/>
                <w:sz w:val="16"/>
                <w:szCs w:val="16"/>
              </w:rPr>
            </w:pPr>
          </w:p>
        </w:tc>
      </w:tr>
      <w:tr w14:paraId="2B396EE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674491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2080502</w:t>
            </w:r>
          </w:p>
        </w:tc>
        <w:tc>
          <w:tcPr>
            <w:tcW w:w="0" w:type="auto"/>
            <w:tcBorders>
              <w:top w:val="nil"/>
              <w:left w:val="nil"/>
              <w:bottom w:val="single" w:color="000000" w:sz="4" w:space="0"/>
              <w:right w:val="single" w:color="000000" w:sz="4" w:space="0"/>
            </w:tcBorders>
            <w:shd w:val="clear" w:color="auto" w:fill="FFFFFF"/>
            <w:noWrap/>
            <w:vAlign w:val="center"/>
          </w:tcPr>
          <w:p w14:paraId="22CB585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事业单位离退休</w:t>
            </w:r>
          </w:p>
        </w:tc>
        <w:tc>
          <w:tcPr>
            <w:tcW w:w="0" w:type="auto"/>
            <w:tcBorders>
              <w:top w:val="nil"/>
              <w:left w:val="nil"/>
              <w:bottom w:val="single" w:color="000000" w:sz="4" w:space="0"/>
              <w:right w:val="single" w:color="000000" w:sz="4" w:space="0"/>
            </w:tcBorders>
            <w:shd w:val="clear" w:color="auto" w:fill="FFFFFF"/>
            <w:noWrap/>
            <w:vAlign w:val="center"/>
          </w:tcPr>
          <w:p w14:paraId="1D76DCD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1,146.10</w:t>
            </w:r>
          </w:p>
        </w:tc>
        <w:tc>
          <w:tcPr>
            <w:tcW w:w="0" w:type="auto"/>
            <w:tcBorders>
              <w:top w:val="nil"/>
              <w:left w:val="nil"/>
              <w:bottom w:val="single" w:color="000000" w:sz="4" w:space="0"/>
              <w:right w:val="single" w:color="000000" w:sz="4" w:space="0"/>
            </w:tcBorders>
            <w:shd w:val="clear" w:color="auto" w:fill="FFFFFF"/>
            <w:noWrap/>
            <w:vAlign w:val="center"/>
          </w:tcPr>
          <w:p w14:paraId="22A49D0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1,145.94</w:t>
            </w:r>
          </w:p>
        </w:tc>
        <w:tc>
          <w:tcPr>
            <w:tcW w:w="0" w:type="auto"/>
            <w:tcBorders>
              <w:top w:val="nil"/>
              <w:left w:val="nil"/>
              <w:bottom w:val="single" w:color="000000" w:sz="4" w:space="0"/>
              <w:right w:val="single" w:color="000000" w:sz="4" w:space="0"/>
            </w:tcBorders>
            <w:shd w:val="clear" w:color="auto" w:fill="FFFFFF"/>
            <w:noWrap/>
            <w:vAlign w:val="center"/>
          </w:tcPr>
          <w:p w14:paraId="2BA9B55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0.15</w:t>
            </w:r>
          </w:p>
        </w:tc>
        <w:tc>
          <w:tcPr>
            <w:tcW w:w="0" w:type="auto"/>
            <w:tcBorders>
              <w:top w:val="nil"/>
              <w:left w:val="nil"/>
              <w:bottom w:val="single" w:color="000000" w:sz="4" w:space="0"/>
              <w:right w:val="single" w:color="000000" w:sz="4" w:space="0"/>
            </w:tcBorders>
            <w:shd w:val="clear" w:color="auto" w:fill="FFFFFF"/>
            <w:noWrap/>
            <w:vAlign w:val="center"/>
          </w:tcPr>
          <w:p w14:paraId="4FC3355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5EE824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0656A41">
            <w:pPr>
              <w:spacing w:line="0" w:lineRule="atLeast"/>
              <w:jc w:val="right"/>
              <w:rPr>
                <w:rFonts w:ascii="宋体" w:hAnsi="宋体" w:cs="宋体"/>
                <w:color w:val="000000"/>
                <w:sz w:val="16"/>
                <w:szCs w:val="16"/>
              </w:rPr>
            </w:pPr>
          </w:p>
        </w:tc>
      </w:tr>
      <w:tr w14:paraId="1F646EA1">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052E6A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2080505</w:t>
            </w:r>
          </w:p>
        </w:tc>
        <w:tc>
          <w:tcPr>
            <w:tcW w:w="0" w:type="auto"/>
            <w:tcBorders>
              <w:top w:val="nil"/>
              <w:left w:val="nil"/>
              <w:bottom w:val="single" w:color="000000" w:sz="4" w:space="0"/>
              <w:right w:val="single" w:color="000000" w:sz="4" w:space="0"/>
            </w:tcBorders>
            <w:shd w:val="clear" w:color="auto" w:fill="FFFFFF"/>
            <w:noWrap/>
            <w:vAlign w:val="center"/>
          </w:tcPr>
          <w:p w14:paraId="20F6D48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FFFFFF"/>
            <w:noWrap/>
            <w:vAlign w:val="center"/>
          </w:tcPr>
          <w:p w14:paraId="339E2FD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785.64</w:t>
            </w:r>
          </w:p>
        </w:tc>
        <w:tc>
          <w:tcPr>
            <w:tcW w:w="0" w:type="auto"/>
            <w:tcBorders>
              <w:top w:val="nil"/>
              <w:left w:val="nil"/>
              <w:bottom w:val="single" w:color="000000" w:sz="4" w:space="0"/>
              <w:right w:val="single" w:color="000000" w:sz="4" w:space="0"/>
            </w:tcBorders>
            <w:shd w:val="clear" w:color="auto" w:fill="FFFFFF"/>
            <w:noWrap/>
            <w:vAlign w:val="center"/>
          </w:tcPr>
          <w:p w14:paraId="283C3E8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785.64</w:t>
            </w:r>
          </w:p>
        </w:tc>
        <w:tc>
          <w:tcPr>
            <w:tcW w:w="0" w:type="auto"/>
            <w:tcBorders>
              <w:top w:val="nil"/>
              <w:left w:val="nil"/>
              <w:bottom w:val="single" w:color="000000" w:sz="4" w:space="0"/>
              <w:right w:val="single" w:color="000000" w:sz="4" w:space="0"/>
            </w:tcBorders>
            <w:shd w:val="clear" w:color="auto" w:fill="FFFFFF"/>
            <w:noWrap/>
            <w:vAlign w:val="center"/>
          </w:tcPr>
          <w:p w14:paraId="5F96B6F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02A2E7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CE3EA7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B34533">
            <w:pPr>
              <w:spacing w:line="0" w:lineRule="atLeast"/>
              <w:jc w:val="right"/>
              <w:rPr>
                <w:rFonts w:ascii="宋体" w:hAnsi="宋体" w:cs="宋体"/>
                <w:color w:val="000000"/>
                <w:sz w:val="16"/>
                <w:szCs w:val="16"/>
              </w:rPr>
            </w:pPr>
          </w:p>
        </w:tc>
      </w:tr>
      <w:tr w14:paraId="23ECA9D0">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4D8515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w:t>
            </w:r>
          </w:p>
        </w:tc>
        <w:tc>
          <w:tcPr>
            <w:tcW w:w="0" w:type="auto"/>
            <w:tcBorders>
              <w:top w:val="nil"/>
              <w:left w:val="nil"/>
              <w:bottom w:val="single" w:color="000000" w:sz="4" w:space="0"/>
              <w:right w:val="single" w:color="000000" w:sz="4" w:space="0"/>
            </w:tcBorders>
            <w:shd w:val="clear" w:color="auto" w:fill="FFFFFF"/>
            <w:noWrap/>
            <w:vAlign w:val="center"/>
          </w:tcPr>
          <w:p w14:paraId="2C24921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抚恤</w:t>
            </w:r>
          </w:p>
        </w:tc>
        <w:tc>
          <w:tcPr>
            <w:tcW w:w="0" w:type="auto"/>
            <w:tcBorders>
              <w:top w:val="nil"/>
              <w:left w:val="nil"/>
              <w:bottom w:val="single" w:color="000000" w:sz="4" w:space="0"/>
              <w:right w:val="single" w:color="000000" w:sz="4" w:space="0"/>
            </w:tcBorders>
            <w:shd w:val="clear" w:color="auto" w:fill="FFFFFF"/>
            <w:noWrap/>
            <w:vAlign w:val="center"/>
          </w:tcPr>
          <w:p w14:paraId="779EC48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755.35</w:t>
            </w:r>
          </w:p>
        </w:tc>
        <w:tc>
          <w:tcPr>
            <w:tcW w:w="0" w:type="auto"/>
            <w:tcBorders>
              <w:top w:val="nil"/>
              <w:left w:val="nil"/>
              <w:bottom w:val="single" w:color="000000" w:sz="4" w:space="0"/>
              <w:right w:val="single" w:color="000000" w:sz="4" w:space="0"/>
            </w:tcBorders>
            <w:shd w:val="clear" w:color="auto" w:fill="FFFFFF"/>
            <w:noWrap/>
            <w:vAlign w:val="center"/>
          </w:tcPr>
          <w:p w14:paraId="128B1F2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054AC5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755.35</w:t>
            </w:r>
          </w:p>
        </w:tc>
        <w:tc>
          <w:tcPr>
            <w:tcW w:w="0" w:type="auto"/>
            <w:tcBorders>
              <w:top w:val="nil"/>
              <w:left w:val="nil"/>
              <w:bottom w:val="single" w:color="000000" w:sz="4" w:space="0"/>
              <w:right w:val="single" w:color="000000" w:sz="4" w:space="0"/>
            </w:tcBorders>
            <w:shd w:val="clear" w:color="auto" w:fill="FFFFFF"/>
            <w:noWrap/>
            <w:vAlign w:val="center"/>
          </w:tcPr>
          <w:p w14:paraId="08BB2ED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ECA6B6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A0EF62">
            <w:pPr>
              <w:spacing w:line="0" w:lineRule="atLeast"/>
              <w:jc w:val="right"/>
              <w:rPr>
                <w:rFonts w:ascii="宋体" w:hAnsi="宋体" w:cs="宋体"/>
                <w:color w:val="000000"/>
                <w:sz w:val="16"/>
                <w:szCs w:val="16"/>
              </w:rPr>
            </w:pPr>
          </w:p>
        </w:tc>
      </w:tr>
      <w:tr w14:paraId="33406060">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9F82FA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2080801</w:t>
            </w:r>
          </w:p>
        </w:tc>
        <w:tc>
          <w:tcPr>
            <w:tcW w:w="0" w:type="auto"/>
            <w:tcBorders>
              <w:top w:val="nil"/>
              <w:left w:val="nil"/>
              <w:bottom w:val="single" w:color="000000" w:sz="4" w:space="0"/>
              <w:right w:val="single" w:color="000000" w:sz="4" w:space="0"/>
            </w:tcBorders>
            <w:shd w:val="clear" w:color="auto" w:fill="FFFFFF"/>
            <w:noWrap/>
            <w:vAlign w:val="center"/>
          </w:tcPr>
          <w:p w14:paraId="2D14521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死亡抚恤</w:t>
            </w:r>
          </w:p>
        </w:tc>
        <w:tc>
          <w:tcPr>
            <w:tcW w:w="0" w:type="auto"/>
            <w:tcBorders>
              <w:top w:val="nil"/>
              <w:left w:val="nil"/>
              <w:bottom w:val="single" w:color="000000" w:sz="4" w:space="0"/>
              <w:right w:val="single" w:color="000000" w:sz="4" w:space="0"/>
            </w:tcBorders>
            <w:shd w:val="clear" w:color="auto" w:fill="FFFFFF"/>
            <w:noWrap/>
            <w:vAlign w:val="center"/>
          </w:tcPr>
          <w:p w14:paraId="6A26E32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52.74</w:t>
            </w:r>
          </w:p>
        </w:tc>
        <w:tc>
          <w:tcPr>
            <w:tcW w:w="0" w:type="auto"/>
            <w:tcBorders>
              <w:top w:val="nil"/>
              <w:left w:val="nil"/>
              <w:bottom w:val="single" w:color="000000" w:sz="4" w:space="0"/>
              <w:right w:val="single" w:color="000000" w:sz="4" w:space="0"/>
            </w:tcBorders>
            <w:shd w:val="clear" w:color="auto" w:fill="FFFFFF"/>
            <w:noWrap/>
            <w:vAlign w:val="center"/>
          </w:tcPr>
          <w:p w14:paraId="6269B9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42AD6C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52.74</w:t>
            </w:r>
          </w:p>
        </w:tc>
        <w:tc>
          <w:tcPr>
            <w:tcW w:w="0" w:type="auto"/>
            <w:tcBorders>
              <w:top w:val="nil"/>
              <w:left w:val="nil"/>
              <w:bottom w:val="single" w:color="000000" w:sz="4" w:space="0"/>
              <w:right w:val="single" w:color="000000" w:sz="4" w:space="0"/>
            </w:tcBorders>
            <w:shd w:val="clear" w:color="auto" w:fill="FFFFFF"/>
            <w:noWrap/>
            <w:vAlign w:val="center"/>
          </w:tcPr>
          <w:p w14:paraId="7152A4B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811C02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A45B8D7">
            <w:pPr>
              <w:spacing w:line="0" w:lineRule="atLeast"/>
              <w:jc w:val="right"/>
              <w:rPr>
                <w:rFonts w:ascii="宋体" w:hAnsi="宋体" w:cs="宋体"/>
                <w:color w:val="000000"/>
                <w:sz w:val="16"/>
                <w:szCs w:val="16"/>
              </w:rPr>
            </w:pPr>
          </w:p>
        </w:tc>
      </w:tr>
      <w:tr w14:paraId="00D1BA8A">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B72EDE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2080802</w:t>
            </w:r>
          </w:p>
        </w:tc>
        <w:tc>
          <w:tcPr>
            <w:tcW w:w="0" w:type="auto"/>
            <w:tcBorders>
              <w:top w:val="nil"/>
              <w:left w:val="nil"/>
              <w:bottom w:val="single" w:color="000000" w:sz="4" w:space="0"/>
              <w:right w:val="single" w:color="000000" w:sz="4" w:space="0"/>
            </w:tcBorders>
            <w:shd w:val="clear" w:color="auto" w:fill="FFFFFF"/>
            <w:noWrap/>
            <w:vAlign w:val="center"/>
          </w:tcPr>
          <w:p w14:paraId="19DB698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伤残抚恤</w:t>
            </w:r>
          </w:p>
        </w:tc>
        <w:tc>
          <w:tcPr>
            <w:tcW w:w="0" w:type="auto"/>
            <w:tcBorders>
              <w:top w:val="nil"/>
              <w:left w:val="nil"/>
              <w:bottom w:val="single" w:color="000000" w:sz="4" w:space="0"/>
              <w:right w:val="single" w:color="000000" w:sz="4" w:space="0"/>
            </w:tcBorders>
            <w:shd w:val="clear" w:color="auto" w:fill="FFFFFF"/>
            <w:noWrap/>
            <w:vAlign w:val="center"/>
          </w:tcPr>
          <w:p w14:paraId="1C133AB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129.89</w:t>
            </w:r>
          </w:p>
        </w:tc>
        <w:tc>
          <w:tcPr>
            <w:tcW w:w="0" w:type="auto"/>
            <w:tcBorders>
              <w:top w:val="nil"/>
              <w:left w:val="nil"/>
              <w:bottom w:val="single" w:color="000000" w:sz="4" w:space="0"/>
              <w:right w:val="single" w:color="000000" w:sz="4" w:space="0"/>
            </w:tcBorders>
            <w:shd w:val="clear" w:color="auto" w:fill="FFFFFF"/>
            <w:noWrap/>
            <w:vAlign w:val="center"/>
          </w:tcPr>
          <w:p w14:paraId="7DCC1FE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A8E3E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129.89</w:t>
            </w:r>
          </w:p>
        </w:tc>
        <w:tc>
          <w:tcPr>
            <w:tcW w:w="0" w:type="auto"/>
            <w:tcBorders>
              <w:top w:val="nil"/>
              <w:left w:val="nil"/>
              <w:bottom w:val="single" w:color="000000" w:sz="4" w:space="0"/>
              <w:right w:val="single" w:color="000000" w:sz="4" w:space="0"/>
            </w:tcBorders>
            <w:shd w:val="clear" w:color="auto" w:fill="FFFFFF"/>
            <w:noWrap/>
            <w:vAlign w:val="center"/>
          </w:tcPr>
          <w:p w14:paraId="40EEC9F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55FBC4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2B31934">
            <w:pPr>
              <w:spacing w:line="0" w:lineRule="atLeast"/>
              <w:jc w:val="right"/>
              <w:rPr>
                <w:rFonts w:ascii="宋体" w:hAnsi="宋体" w:cs="宋体"/>
                <w:color w:val="000000"/>
                <w:sz w:val="16"/>
                <w:szCs w:val="16"/>
              </w:rPr>
            </w:pPr>
          </w:p>
        </w:tc>
      </w:tr>
      <w:tr w14:paraId="67D96CE7">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E634D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2080803</w:t>
            </w:r>
          </w:p>
        </w:tc>
        <w:tc>
          <w:tcPr>
            <w:tcW w:w="0" w:type="auto"/>
            <w:tcBorders>
              <w:top w:val="nil"/>
              <w:left w:val="nil"/>
              <w:bottom w:val="single" w:color="000000" w:sz="4" w:space="0"/>
              <w:right w:val="single" w:color="000000" w:sz="4" w:space="0"/>
            </w:tcBorders>
            <w:shd w:val="clear" w:color="auto" w:fill="FFFFFF"/>
            <w:noWrap/>
            <w:vAlign w:val="center"/>
          </w:tcPr>
          <w:p w14:paraId="2723358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在乡复员、退伍军人生活补助</w:t>
            </w:r>
          </w:p>
        </w:tc>
        <w:tc>
          <w:tcPr>
            <w:tcW w:w="0" w:type="auto"/>
            <w:tcBorders>
              <w:top w:val="nil"/>
              <w:left w:val="nil"/>
              <w:bottom w:val="single" w:color="000000" w:sz="4" w:space="0"/>
              <w:right w:val="single" w:color="000000" w:sz="4" w:space="0"/>
            </w:tcBorders>
            <w:shd w:val="clear" w:color="auto" w:fill="FFFFFF"/>
            <w:noWrap/>
            <w:vAlign w:val="center"/>
          </w:tcPr>
          <w:p w14:paraId="48470BC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194.87</w:t>
            </w:r>
          </w:p>
        </w:tc>
        <w:tc>
          <w:tcPr>
            <w:tcW w:w="0" w:type="auto"/>
            <w:tcBorders>
              <w:top w:val="nil"/>
              <w:left w:val="nil"/>
              <w:bottom w:val="single" w:color="000000" w:sz="4" w:space="0"/>
              <w:right w:val="single" w:color="000000" w:sz="4" w:space="0"/>
            </w:tcBorders>
            <w:shd w:val="clear" w:color="auto" w:fill="FFFFFF"/>
            <w:noWrap/>
            <w:vAlign w:val="center"/>
          </w:tcPr>
          <w:p w14:paraId="5008068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644B6C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194.87</w:t>
            </w:r>
          </w:p>
        </w:tc>
        <w:tc>
          <w:tcPr>
            <w:tcW w:w="0" w:type="auto"/>
            <w:tcBorders>
              <w:top w:val="nil"/>
              <w:left w:val="nil"/>
              <w:bottom w:val="single" w:color="000000" w:sz="4" w:space="0"/>
              <w:right w:val="single" w:color="000000" w:sz="4" w:space="0"/>
            </w:tcBorders>
            <w:shd w:val="clear" w:color="auto" w:fill="FFFFFF"/>
            <w:noWrap/>
            <w:vAlign w:val="center"/>
          </w:tcPr>
          <w:p w14:paraId="088555C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8ACE9C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74F1A3A">
            <w:pPr>
              <w:spacing w:line="0" w:lineRule="atLeast"/>
              <w:jc w:val="right"/>
              <w:rPr>
                <w:rFonts w:ascii="宋体" w:hAnsi="宋体" w:cs="宋体"/>
                <w:color w:val="000000"/>
                <w:sz w:val="16"/>
                <w:szCs w:val="16"/>
              </w:rPr>
            </w:pPr>
          </w:p>
        </w:tc>
      </w:tr>
      <w:tr w14:paraId="29509687">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92C649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2080805</w:t>
            </w:r>
          </w:p>
        </w:tc>
        <w:tc>
          <w:tcPr>
            <w:tcW w:w="0" w:type="auto"/>
            <w:tcBorders>
              <w:top w:val="nil"/>
              <w:left w:val="nil"/>
              <w:bottom w:val="single" w:color="000000" w:sz="4" w:space="0"/>
              <w:right w:val="single" w:color="000000" w:sz="4" w:space="0"/>
            </w:tcBorders>
            <w:shd w:val="clear" w:color="auto" w:fill="FFFFFF"/>
            <w:noWrap/>
            <w:vAlign w:val="center"/>
          </w:tcPr>
          <w:p w14:paraId="0E37251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义务兵优待</w:t>
            </w:r>
          </w:p>
        </w:tc>
        <w:tc>
          <w:tcPr>
            <w:tcW w:w="0" w:type="auto"/>
            <w:tcBorders>
              <w:top w:val="nil"/>
              <w:left w:val="nil"/>
              <w:bottom w:val="single" w:color="000000" w:sz="4" w:space="0"/>
              <w:right w:val="single" w:color="000000" w:sz="4" w:space="0"/>
            </w:tcBorders>
            <w:shd w:val="clear" w:color="auto" w:fill="FFFFFF"/>
            <w:noWrap/>
            <w:vAlign w:val="center"/>
          </w:tcPr>
          <w:p w14:paraId="5BCF53D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334.85</w:t>
            </w:r>
          </w:p>
        </w:tc>
        <w:tc>
          <w:tcPr>
            <w:tcW w:w="0" w:type="auto"/>
            <w:tcBorders>
              <w:top w:val="nil"/>
              <w:left w:val="nil"/>
              <w:bottom w:val="single" w:color="000000" w:sz="4" w:space="0"/>
              <w:right w:val="single" w:color="000000" w:sz="4" w:space="0"/>
            </w:tcBorders>
            <w:shd w:val="clear" w:color="auto" w:fill="FFFFFF"/>
            <w:noWrap/>
            <w:vAlign w:val="center"/>
          </w:tcPr>
          <w:p w14:paraId="42B1595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A1901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334.85</w:t>
            </w:r>
          </w:p>
        </w:tc>
        <w:tc>
          <w:tcPr>
            <w:tcW w:w="0" w:type="auto"/>
            <w:tcBorders>
              <w:top w:val="nil"/>
              <w:left w:val="nil"/>
              <w:bottom w:val="single" w:color="000000" w:sz="4" w:space="0"/>
              <w:right w:val="single" w:color="000000" w:sz="4" w:space="0"/>
            </w:tcBorders>
            <w:shd w:val="clear" w:color="auto" w:fill="FFFFFF"/>
            <w:noWrap/>
            <w:vAlign w:val="center"/>
          </w:tcPr>
          <w:p w14:paraId="4A4E83A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888E8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0CB8A83">
            <w:pPr>
              <w:spacing w:line="0" w:lineRule="atLeast"/>
              <w:jc w:val="right"/>
              <w:rPr>
                <w:rFonts w:ascii="宋体" w:hAnsi="宋体" w:cs="宋体"/>
                <w:color w:val="000000"/>
                <w:sz w:val="16"/>
                <w:szCs w:val="16"/>
              </w:rPr>
            </w:pPr>
          </w:p>
        </w:tc>
      </w:tr>
      <w:tr w14:paraId="7A0CC8D7">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271284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2080899</w:t>
            </w:r>
          </w:p>
        </w:tc>
        <w:tc>
          <w:tcPr>
            <w:tcW w:w="0" w:type="auto"/>
            <w:tcBorders>
              <w:top w:val="nil"/>
              <w:left w:val="nil"/>
              <w:bottom w:val="single" w:color="000000" w:sz="4" w:space="0"/>
              <w:right w:val="single" w:color="000000" w:sz="4" w:space="0"/>
            </w:tcBorders>
            <w:shd w:val="clear" w:color="auto" w:fill="FFFFFF"/>
            <w:noWrap/>
            <w:vAlign w:val="center"/>
          </w:tcPr>
          <w:p w14:paraId="56384B9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其他优抚支出</w:t>
            </w:r>
          </w:p>
        </w:tc>
        <w:tc>
          <w:tcPr>
            <w:tcW w:w="0" w:type="auto"/>
            <w:tcBorders>
              <w:top w:val="nil"/>
              <w:left w:val="nil"/>
              <w:bottom w:val="single" w:color="000000" w:sz="4" w:space="0"/>
              <w:right w:val="single" w:color="000000" w:sz="4" w:space="0"/>
            </w:tcBorders>
            <w:shd w:val="clear" w:color="auto" w:fill="FFFFFF"/>
            <w:noWrap/>
            <w:vAlign w:val="center"/>
          </w:tcPr>
          <w:p w14:paraId="6ED6176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43.00</w:t>
            </w:r>
          </w:p>
        </w:tc>
        <w:tc>
          <w:tcPr>
            <w:tcW w:w="0" w:type="auto"/>
            <w:tcBorders>
              <w:top w:val="nil"/>
              <w:left w:val="nil"/>
              <w:bottom w:val="single" w:color="000000" w:sz="4" w:space="0"/>
              <w:right w:val="single" w:color="000000" w:sz="4" w:space="0"/>
            </w:tcBorders>
            <w:shd w:val="clear" w:color="auto" w:fill="FFFFFF"/>
            <w:noWrap/>
            <w:vAlign w:val="center"/>
          </w:tcPr>
          <w:p w14:paraId="5FE4BEA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0419F5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43.00</w:t>
            </w:r>
          </w:p>
        </w:tc>
        <w:tc>
          <w:tcPr>
            <w:tcW w:w="0" w:type="auto"/>
            <w:tcBorders>
              <w:top w:val="nil"/>
              <w:left w:val="nil"/>
              <w:bottom w:val="single" w:color="000000" w:sz="4" w:space="0"/>
              <w:right w:val="single" w:color="000000" w:sz="4" w:space="0"/>
            </w:tcBorders>
            <w:shd w:val="clear" w:color="auto" w:fill="FFFFFF"/>
            <w:noWrap/>
            <w:vAlign w:val="center"/>
          </w:tcPr>
          <w:p w14:paraId="54E9050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FDB1A0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147999">
            <w:pPr>
              <w:spacing w:line="0" w:lineRule="atLeast"/>
              <w:jc w:val="right"/>
              <w:rPr>
                <w:rFonts w:ascii="宋体" w:hAnsi="宋体" w:cs="宋体"/>
                <w:color w:val="000000"/>
                <w:sz w:val="16"/>
                <w:szCs w:val="16"/>
              </w:rPr>
            </w:pPr>
          </w:p>
        </w:tc>
      </w:tr>
      <w:tr w14:paraId="50C54418">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DC5E8E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w:t>
            </w:r>
          </w:p>
        </w:tc>
        <w:tc>
          <w:tcPr>
            <w:tcW w:w="0" w:type="auto"/>
            <w:tcBorders>
              <w:top w:val="nil"/>
              <w:left w:val="nil"/>
              <w:bottom w:val="single" w:color="000000" w:sz="4" w:space="0"/>
              <w:right w:val="single" w:color="000000" w:sz="4" w:space="0"/>
            </w:tcBorders>
            <w:shd w:val="clear" w:color="auto" w:fill="FFFFFF"/>
            <w:noWrap/>
            <w:vAlign w:val="center"/>
          </w:tcPr>
          <w:p w14:paraId="1780FDF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退役安置</w:t>
            </w:r>
          </w:p>
        </w:tc>
        <w:tc>
          <w:tcPr>
            <w:tcW w:w="0" w:type="auto"/>
            <w:tcBorders>
              <w:top w:val="nil"/>
              <w:left w:val="nil"/>
              <w:bottom w:val="single" w:color="000000" w:sz="4" w:space="0"/>
              <w:right w:val="single" w:color="000000" w:sz="4" w:space="0"/>
            </w:tcBorders>
            <w:shd w:val="clear" w:color="auto" w:fill="FFFFFF"/>
            <w:noWrap/>
            <w:vAlign w:val="center"/>
          </w:tcPr>
          <w:p w14:paraId="50EDCA6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297.19</w:t>
            </w:r>
          </w:p>
        </w:tc>
        <w:tc>
          <w:tcPr>
            <w:tcW w:w="0" w:type="auto"/>
            <w:tcBorders>
              <w:top w:val="nil"/>
              <w:left w:val="nil"/>
              <w:bottom w:val="single" w:color="000000" w:sz="4" w:space="0"/>
              <w:right w:val="single" w:color="000000" w:sz="4" w:space="0"/>
            </w:tcBorders>
            <w:shd w:val="clear" w:color="auto" w:fill="FFFFFF"/>
            <w:noWrap/>
            <w:vAlign w:val="center"/>
          </w:tcPr>
          <w:p w14:paraId="4E5C90D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6A7F1C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297.19</w:t>
            </w:r>
          </w:p>
        </w:tc>
        <w:tc>
          <w:tcPr>
            <w:tcW w:w="0" w:type="auto"/>
            <w:tcBorders>
              <w:top w:val="nil"/>
              <w:left w:val="nil"/>
              <w:bottom w:val="single" w:color="000000" w:sz="4" w:space="0"/>
              <w:right w:val="single" w:color="000000" w:sz="4" w:space="0"/>
            </w:tcBorders>
            <w:shd w:val="clear" w:color="auto" w:fill="FFFFFF"/>
            <w:noWrap/>
            <w:vAlign w:val="center"/>
          </w:tcPr>
          <w:p w14:paraId="249B72A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5AB7DA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282CC9">
            <w:pPr>
              <w:spacing w:line="0" w:lineRule="atLeast"/>
              <w:jc w:val="right"/>
              <w:rPr>
                <w:rFonts w:ascii="宋体" w:hAnsi="宋体" w:cs="宋体"/>
                <w:color w:val="000000"/>
                <w:sz w:val="16"/>
                <w:szCs w:val="16"/>
              </w:rPr>
            </w:pPr>
          </w:p>
        </w:tc>
      </w:tr>
      <w:tr w14:paraId="65B4D7B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E8C2EE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2080901</w:t>
            </w:r>
          </w:p>
        </w:tc>
        <w:tc>
          <w:tcPr>
            <w:tcW w:w="0" w:type="auto"/>
            <w:tcBorders>
              <w:top w:val="nil"/>
              <w:left w:val="nil"/>
              <w:bottom w:val="single" w:color="000000" w:sz="4" w:space="0"/>
              <w:right w:val="single" w:color="000000" w:sz="4" w:space="0"/>
            </w:tcBorders>
            <w:shd w:val="clear" w:color="auto" w:fill="FFFFFF"/>
            <w:noWrap/>
            <w:vAlign w:val="center"/>
          </w:tcPr>
          <w:p w14:paraId="299DA61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退役士兵安置</w:t>
            </w:r>
          </w:p>
        </w:tc>
        <w:tc>
          <w:tcPr>
            <w:tcW w:w="0" w:type="auto"/>
            <w:tcBorders>
              <w:top w:val="nil"/>
              <w:left w:val="nil"/>
              <w:bottom w:val="single" w:color="000000" w:sz="4" w:space="0"/>
              <w:right w:val="single" w:color="000000" w:sz="4" w:space="0"/>
            </w:tcBorders>
            <w:shd w:val="clear" w:color="auto" w:fill="FFFFFF"/>
            <w:noWrap/>
            <w:vAlign w:val="center"/>
          </w:tcPr>
          <w:p w14:paraId="25F6D82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284.19</w:t>
            </w:r>
          </w:p>
        </w:tc>
        <w:tc>
          <w:tcPr>
            <w:tcW w:w="0" w:type="auto"/>
            <w:tcBorders>
              <w:top w:val="nil"/>
              <w:left w:val="nil"/>
              <w:bottom w:val="single" w:color="000000" w:sz="4" w:space="0"/>
              <w:right w:val="single" w:color="000000" w:sz="4" w:space="0"/>
            </w:tcBorders>
            <w:shd w:val="clear" w:color="auto" w:fill="FFFFFF"/>
            <w:noWrap/>
            <w:vAlign w:val="center"/>
          </w:tcPr>
          <w:p w14:paraId="1CEE9A6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13D315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284.19</w:t>
            </w:r>
          </w:p>
        </w:tc>
        <w:tc>
          <w:tcPr>
            <w:tcW w:w="0" w:type="auto"/>
            <w:tcBorders>
              <w:top w:val="nil"/>
              <w:left w:val="nil"/>
              <w:bottom w:val="single" w:color="000000" w:sz="4" w:space="0"/>
              <w:right w:val="single" w:color="000000" w:sz="4" w:space="0"/>
            </w:tcBorders>
            <w:shd w:val="clear" w:color="auto" w:fill="FFFFFF"/>
            <w:noWrap/>
            <w:vAlign w:val="center"/>
          </w:tcPr>
          <w:p w14:paraId="473D247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BB183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9004DD8">
            <w:pPr>
              <w:spacing w:line="0" w:lineRule="atLeast"/>
              <w:jc w:val="right"/>
              <w:rPr>
                <w:rFonts w:ascii="宋体" w:hAnsi="宋体" w:cs="宋体"/>
                <w:color w:val="000000"/>
                <w:sz w:val="16"/>
                <w:szCs w:val="16"/>
              </w:rPr>
            </w:pPr>
          </w:p>
        </w:tc>
      </w:tr>
      <w:tr w14:paraId="2CD9945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F94B99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2080902</w:t>
            </w:r>
          </w:p>
        </w:tc>
        <w:tc>
          <w:tcPr>
            <w:tcW w:w="0" w:type="auto"/>
            <w:tcBorders>
              <w:top w:val="nil"/>
              <w:left w:val="nil"/>
              <w:bottom w:val="single" w:color="000000" w:sz="4" w:space="0"/>
              <w:right w:val="single" w:color="000000" w:sz="4" w:space="0"/>
            </w:tcBorders>
            <w:shd w:val="clear" w:color="auto" w:fill="FFFFFF"/>
            <w:noWrap/>
            <w:vAlign w:val="center"/>
          </w:tcPr>
          <w:p w14:paraId="62D7CC5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军队移交政府的离退休人员安置</w:t>
            </w:r>
          </w:p>
        </w:tc>
        <w:tc>
          <w:tcPr>
            <w:tcW w:w="0" w:type="auto"/>
            <w:tcBorders>
              <w:top w:val="nil"/>
              <w:left w:val="nil"/>
              <w:bottom w:val="single" w:color="000000" w:sz="4" w:space="0"/>
              <w:right w:val="single" w:color="000000" w:sz="4" w:space="0"/>
            </w:tcBorders>
            <w:shd w:val="clear" w:color="auto" w:fill="FFFFFF"/>
            <w:noWrap/>
            <w:vAlign w:val="center"/>
          </w:tcPr>
          <w:p w14:paraId="1F7061B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13.00</w:t>
            </w:r>
          </w:p>
        </w:tc>
        <w:tc>
          <w:tcPr>
            <w:tcW w:w="0" w:type="auto"/>
            <w:tcBorders>
              <w:top w:val="nil"/>
              <w:left w:val="nil"/>
              <w:bottom w:val="single" w:color="000000" w:sz="4" w:space="0"/>
              <w:right w:val="single" w:color="000000" w:sz="4" w:space="0"/>
            </w:tcBorders>
            <w:shd w:val="clear" w:color="auto" w:fill="FFFFFF"/>
            <w:noWrap/>
            <w:vAlign w:val="center"/>
          </w:tcPr>
          <w:p w14:paraId="24EAC44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15BF8D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13.00</w:t>
            </w:r>
          </w:p>
        </w:tc>
        <w:tc>
          <w:tcPr>
            <w:tcW w:w="0" w:type="auto"/>
            <w:tcBorders>
              <w:top w:val="nil"/>
              <w:left w:val="nil"/>
              <w:bottom w:val="single" w:color="000000" w:sz="4" w:space="0"/>
              <w:right w:val="single" w:color="000000" w:sz="4" w:space="0"/>
            </w:tcBorders>
            <w:shd w:val="clear" w:color="auto" w:fill="FFFFFF"/>
            <w:noWrap/>
            <w:vAlign w:val="center"/>
          </w:tcPr>
          <w:p w14:paraId="6669021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4A167E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D30B22">
            <w:pPr>
              <w:spacing w:line="0" w:lineRule="atLeast"/>
              <w:jc w:val="right"/>
              <w:rPr>
                <w:rFonts w:ascii="宋体" w:hAnsi="宋体" w:cs="宋体"/>
                <w:color w:val="000000"/>
                <w:sz w:val="16"/>
                <w:szCs w:val="16"/>
              </w:rPr>
            </w:pPr>
          </w:p>
        </w:tc>
      </w:tr>
      <w:tr w14:paraId="3806564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5E18CA8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20810</w:t>
            </w:r>
          </w:p>
        </w:tc>
        <w:tc>
          <w:tcPr>
            <w:tcW w:w="0" w:type="auto"/>
            <w:tcBorders>
              <w:top w:val="nil"/>
              <w:left w:val="nil"/>
              <w:bottom w:val="single" w:color="000000" w:sz="4" w:space="0"/>
              <w:right w:val="single" w:color="000000" w:sz="4" w:space="0"/>
            </w:tcBorders>
            <w:shd w:val="clear" w:color="auto" w:fill="FFFFFF"/>
            <w:noWrap/>
            <w:vAlign w:val="center"/>
          </w:tcPr>
          <w:p w14:paraId="67DF25A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社会福利</w:t>
            </w:r>
          </w:p>
        </w:tc>
        <w:tc>
          <w:tcPr>
            <w:tcW w:w="0" w:type="auto"/>
            <w:tcBorders>
              <w:top w:val="nil"/>
              <w:left w:val="nil"/>
              <w:bottom w:val="single" w:color="000000" w:sz="4" w:space="0"/>
              <w:right w:val="single" w:color="000000" w:sz="4" w:space="0"/>
            </w:tcBorders>
            <w:shd w:val="clear" w:color="auto" w:fill="FFFFFF"/>
            <w:noWrap/>
            <w:vAlign w:val="center"/>
          </w:tcPr>
          <w:p w14:paraId="3685749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78.60</w:t>
            </w:r>
          </w:p>
        </w:tc>
        <w:tc>
          <w:tcPr>
            <w:tcW w:w="0" w:type="auto"/>
            <w:tcBorders>
              <w:top w:val="nil"/>
              <w:left w:val="nil"/>
              <w:bottom w:val="single" w:color="000000" w:sz="4" w:space="0"/>
              <w:right w:val="single" w:color="000000" w:sz="4" w:space="0"/>
            </w:tcBorders>
            <w:shd w:val="clear" w:color="auto" w:fill="FFFFFF"/>
            <w:noWrap/>
            <w:vAlign w:val="center"/>
          </w:tcPr>
          <w:p w14:paraId="39D6593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1F4843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78.60</w:t>
            </w:r>
          </w:p>
        </w:tc>
        <w:tc>
          <w:tcPr>
            <w:tcW w:w="0" w:type="auto"/>
            <w:tcBorders>
              <w:top w:val="nil"/>
              <w:left w:val="nil"/>
              <w:bottom w:val="single" w:color="000000" w:sz="4" w:space="0"/>
              <w:right w:val="single" w:color="000000" w:sz="4" w:space="0"/>
            </w:tcBorders>
            <w:shd w:val="clear" w:color="auto" w:fill="FFFFFF"/>
            <w:noWrap/>
            <w:vAlign w:val="center"/>
          </w:tcPr>
          <w:p w14:paraId="2BDAA33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2B0D91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640435B">
            <w:pPr>
              <w:spacing w:line="0" w:lineRule="atLeast"/>
              <w:jc w:val="right"/>
              <w:rPr>
                <w:rFonts w:ascii="宋体" w:hAnsi="宋体" w:cs="宋体"/>
                <w:color w:val="000000"/>
                <w:sz w:val="16"/>
                <w:szCs w:val="16"/>
              </w:rPr>
            </w:pPr>
          </w:p>
        </w:tc>
      </w:tr>
      <w:tr w14:paraId="5703D5F7">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10FBE9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2081001</w:t>
            </w:r>
          </w:p>
        </w:tc>
        <w:tc>
          <w:tcPr>
            <w:tcW w:w="0" w:type="auto"/>
            <w:tcBorders>
              <w:top w:val="nil"/>
              <w:left w:val="nil"/>
              <w:bottom w:val="single" w:color="000000" w:sz="4" w:space="0"/>
              <w:right w:val="single" w:color="000000" w:sz="4" w:space="0"/>
            </w:tcBorders>
            <w:shd w:val="clear" w:color="auto" w:fill="FFFFFF"/>
            <w:noWrap/>
            <w:vAlign w:val="center"/>
          </w:tcPr>
          <w:p w14:paraId="7DF72B2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儿童福利</w:t>
            </w:r>
          </w:p>
        </w:tc>
        <w:tc>
          <w:tcPr>
            <w:tcW w:w="0" w:type="auto"/>
            <w:tcBorders>
              <w:top w:val="nil"/>
              <w:left w:val="nil"/>
              <w:bottom w:val="single" w:color="000000" w:sz="4" w:space="0"/>
              <w:right w:val="single" w:color="000000" w:sz="4" w:space="0"/>
            </w:tcBorders>
            <w:shd w:val="clear" w:color="auto" w:fill="FFFFFF"/>
            <w:noWrap/>
            <w:vAlign w:val="center"/>
          </w:tcPr>
          <w:p w14:paraId="5710084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3.20</w:t>
            </w:r>
          </w:p>
        </w:tc>
        <w:tc>
          <w:tcPr>
            <w:tcW w:w="0" w:type="auto"/>
            <w:tcBorders>
              <w:top w:val="nil"/>
              <w:left w:val="nil"/>
              <w:bottom w:val="single" w:color="000000" w:sz="4" w:space="0"/>
              <w:right w:val="single" w:color="000000" w:sz="4" w:space="0"/>
            </w:tcBorders>
            <w:shd w:val="clear" w:color="auto" w:fill="FFFFFF"/>
            <w:noWrap/>
            <w:vAlign w:val="center"/>
          </w:tcPr>
          <w:p w14:paraId="1EF708D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7E3B1D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3.20</w:t>
            </w:r>
          </w:p>
        </w:tc>
        <w:tc>
          <w:tcPr>
            <w:tcW w:w="0" w:type="auto"/>
            <w:tcBorders>
              <w:top w:val="nil"/>
              <w:left w:val="nil"/>
              <w:bottom w:val="single" w:color="000000" w:sz="4" w:space="0"/>
              <w:right w:val="single" w:color="000000" w:sz="4" w:space="0"/>
            </w:tcBorders>
            <w:shd w:val="clear" w:color="auto" w:fill="FFFFFF"/>
            <w:noWrap/>
            <w:vAlign w:val="center"/>
          </w:tcPr>
          <w:p w14:paraId="4067803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C951E4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149EE31">
            <w:pPr>
              <w:spacing w:line="0" w:lineRule="atLeast"/>
              <w:jc w:val="right"/>
              <w:rPr>
                <w:rFonts w:ascii="宋体" w:hAnsi="宋体" w:cs="宋体"/>
                <w:color w:val="000000"/>
                <w:sz w:val="16"/>
                <w:szCs w:val="16"/>
              </w:rPr>
            </w:pPr>
          </w:p>
        </w:tc>
      </w:tr>
      <w:tr w14:paraId="0A2C7E5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661960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2081002</w:t>
            </w:r>
          </w:p>
        </w:tc>
        <w:tc>
          <w:tcPr>
            <w:tcW w:w="0" w:type="auto"/>
            <w:tcBorders>
              <w:top w:val="nil"/>
              <w:left w:val="nil"/>
              <w:bottom w:val="single" w:color="000000" w:sz="4" w:space="0"/>
              <w:right w:val="single" w:color="000000" w:sz="4" w:space="0"/>
            </w:tcBorders>
            <w:shd w:val="clear" w:color="auto" w:fill="FFFFFF"/>
            <w:noWrap/>
            <w:vAlign w:val="center"/>
          </w:tcPr>
          <w:p w14:paraId="59D3D06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老年福利</w:t>
            </w:r>
          </w:p>
        </w:tc>
        <w:tc>
          <w:tcPr>
            <w:tcW w:w="0" w:type="auto"/>
            <w:tcBorders>
              <w:top w:val="nil"/>
              <w:left w:val="nil"/>
              <w:bottom w:val="single" w:color="000000" w:sz="4" w:space="0"/>
              <w:right w:val="single" w:color="000000" w:sz="4" w:space="0"/>
            </w:tcBorders>
            <w:shd w:val="clear" w:color="auto" w:fill="FFFFFF"/>
            <w:noWrap/>
            <w:vAlign w:val="center"/>
          </w:tcPr>
          <w:p w14:paraId="01F7F8E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75.40</w:t>
            </w:r>
          </w:p>
        </w:tc>
        <w:tc>
          <w:tcPr>
            <w:tcW w:w="0" w:type="auto"/>
            <w:tcBorders>
              <w:top w:val="nil"/>
              <w:left w:val="nil"/>
              <w:bottom w:val="single" w:color="000000" w:sz="4" w:space="0"/>
              <w:right w:val="single" w:color="000000" w:sz="4" w:space="0"/>
            </w:tcBorders>
            <w:shd w:val="clear" w:color="auto" w:fill="FFFFFF"/>
            <w:noWrap/>
            <w:vAlign w:val="center"/>
          </w:tcPr>
          <w:p w14:paraId="6D05804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1E9697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75.40</w:t>
            </w:r>
          </w:p>
        </w:tc>
        <w:tc>
          <w:tcPr>
            <w:tcW w:w="0" w:type="auto"/>
            <w:tcBorders>
              <w:top w:val="nil"/>
              <w:left w:val="nil"/>
              <w:bottom w:val="single" w:color="000000" w:sz="4" w:space="0"/>
              <w:right w:val="single" w:color="000000" w:sz="4" w:space="0"/>
            </w:tcBorders>
            <w:shd w:val="clear" w:color="auto" w:fill="FFFFFF"/>
            <w:noWrap/>
            <w:vAlign w:val="center"/>
          </w:tcPr>
          <w:p w14:paraId="2291D80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40F806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8064F7A">
            <w:pPr>
              <w:spacing w:line="0" w:lineRule="atLeast"/>
              <w:jc w:val="right"/>
              <w:rPr>
                <w:rFonts w:ascii="宋体" w:hAnsi="宋体" w:cs="宋体"/>
                <w:color w:val="000000"/>
                <w:sz w:val="16"/>
                <w:szCs w:val="16"/>
              </w:rPr>
            </w:pPr>
          </w:p>
        </w:tc>
      </w:tr>
      <w:tr w14:paraId="669DA52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92C10A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w:t>
            </w:r>
          </w:p>
        </w:tc>
        <w:tc>
          <w:tcPr>
            <w:tcW w:w="0" w:type="auto"/>
            <w:tcBorders>
              <w:top w:val="nil"/>
              <w:left w:val="nil"/>
              <w:bottom w:val="single" w:color="000000" w:sz="4" w:space="0"/>
              <w:right w:val="single" w:color="000000" w:sz="4" w:space="0"/>
            </w:tcBorders>
            <w:shd w:val="clear" w:color="auto" w:fill="FFFFFF"/>
            <w:noWrap/>
            <w:vAlign w:val="center"/>
          </w:tcPr>
          <w:p w14:paraId="17A6A13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残疾人事业</w:t>
            </w:r>
          </w:p>
        </w:tc>
        <w:tc>
          <w:tcPr>
            <w:tcW w:w="0" w:type="auto"/>
            <w:tcBorders>
              <w:top w:val="nil"/>
              <w:left w:val="nil"/>
              <w:bottom w:val="single" w:color="000000" w:sz="4" w:space="0"/>
              <w:right w:val="single" w:color="000000" w:sz="4" w:space="0"/>
            </w:tcBorders>
            <w:shd w:val="clear" w:color="auto" w:fill="FFFFFF"/>
            <w:noWrap/>
            <w:vAlign w:val="center"/>
          </w:tcPr>
          <w:p w14:paraId="25C840B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92.77</w:t>
            </w:r>
          </w:p>
        </w:tc>
        <w:tc>
          <w:tcPr>
            <w:tcW w:w="0" w:type="auto"/>
            <w:tcBorders>
              <w:top w:val="nil"/>
              <w:left w:val="nil"/>
              <w:bottom w:val="single" w:color="000000" w:sz="4" w:space="0"/>
              <w:right w:val="single" w:color="000000" w:sz="4" w:space="0"/>
            </w:tcBorders>
            <w:shd w:val="clear" w:color="auto" w:fill="FFFFFF"/>
            <w:noWrap/>
            <w:vAlign w:val="center"/>
          </w:tcPr>
          <w:p w14:paraId="5D15DA0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7B2784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92.77</w:t>
            </w:r>
          </w:p>
        </w:tc>
        <w:tc>
          <w:tcPr>
            <w:tcW w:w="0" w:type="auto"/>
            <w:tcBorders>
              <w:top w:val="nil"/>
              <w:left w:val="nil"/>
              <w:bottom w:val="single" w:color="000000" w:sz="4" w:space="0"/>
              <w:right w:val="single" w:color="000000" w:sz="4" w:space="0"/>
            </w:tcBorders>
            <w:shd w:val="clear" w:color="auto" w:fill="FFFFFF"/>
            <w:noWrap/>
            <w:vAlign w:val="center"/>
          </w:tcPr>
          <w:p w14:paraId="1974ACD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0B8E7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8C8274A">
            <w:pPr>
              <w:spacing w:line="0" w:lineRule="atLeast"/>
              <w:jc w:val="right"/>
              <w:rPr>
                <w:rFonts w:ascii="宋体" w:hAnsi="宋体" w:cs="宋体"/>
                <w:color w:val="000000"/>
                <w:sz w:val="16"/>
                <w:szCs w:val="16"/>
              </w:rPr>
            </w:pPr>
          </w:p>
        </w:tc>
      </w:tr>
      <w:tr w14:paraId="6ECB556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50C738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2081104</w:t>
            </w:r>
          </w:p>
        </w:tc>
        <w:tc>
          <w:tcPr>
            <w:tcW w:w="0" w:type="auto"/>
            <w:tcBorders>
              <w:top w:val="nil"/>
              <w:left w:val="nil"/>
              <w:bottom w:val="single" w:color="000000" w:sz="4" w:space="0"/>
              <w:right w:val="single" w:color="000000" w:sz="4" w:space="0"/>
            </w:tcBorders>
            <w:shd w:val="clear" w:color="auto" w:fill="FFFFFF"/>
            <w:noWrap/>
            <w:vAlign w:val="center"/>
          </w:tcPr>
          <w:p w14:paraId="1EC3AEA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残疾人康复</w:t>
            </w:r>
          </w:p>
        </w:tc>
        <w:tc>
          <w:tcPr>
            <w:tcW w:w="0" w:type="auto"/>
            <w:tcBorders>
              <w:top w:val="nil"/>
              <w:left w:val="nil"/>
              <w:bottom w:val="single" w:color="000000" w:sz="4" w:space="0"/>
              <w:right w:val="single" w:color="000000" w:sz="4" w:space="0"/>
            </w:tcBorders>
            <w:shd w:val="clear" w:color="auto" w:fill="FFFFFF"/>
            <w:noWrap/>
            <w:vAlign w:val="center"/>
          </w:tcPr>
          <w:p w14:paraId="0A2339D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2.90</w:t>
            </w:r>
          </w:p>
        </w:tc>
        <w:tc>
          <w:tcPr>
            <w:tcW w:w="0" w:type="auto"/>
            <w:tcBorders>
              <w:top w:val="nil"/>
              <w:left w:val="nil"/>
              <w:bottom w:val="single" w:color="000000" w:sz="4" w:space="0"/>
              <w:right w:val="single" w:color="000000" w:sz="4" w:space="0"/>
            </w:tcBorders>
            <w:shd w:val="clear" w:color="auto" w:fill="FFFFFF"/>
            <w:noWrap/>
            <w:vAlign w:val="center"/>
          </w:tcPr>
          <w:p w14:paraId="7C699FA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5BD231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2.90</w:t>
            </w:r>
          </w:p>
        </w:tc>
        <w:tc>
          <w:tcPr>
            <w:tcW w:w="0" w:type="auto"/>
            <w:tcBorders>
              <w:top w:val="nil"/>
              <w:left w:val="nil"/>
              <w:bottom w:val="single" w:color="000000" w:sz="4" w:space="0"/>
              <w:right w:val="single" w:color="000000" w:sz="4" w:space="0"/>
            </w:tcBorders>
            <w:shd w:val="clear" w:color="auto" w:fill="FFFFFF"/>
            <w:noWrap/>
            <w:vAlign w:val="center"/>
          </w:tcPr>
          <w:p w14:paraId="28604BB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2DCE0F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F69217A">
            <w:pPr>
              <w:spacing w:line="0" w:lineRule="atLeast"/>
              <w:jc w:val="right"/>
              <w:rPr>
                <w:rFonts w:ascii="宋体" w:hAnsi="宋体" w:cs="宋体"/>
                <w:color w:val="000000"/>
                <w:sz w:val="16"/>
                <w:szCs w:val="16"/>
              </w:rPr>
            </w:pPr>
          </w:p>
        </w:tc>
      </w:tr>
      <w:tr w14:paraId="4B7F4D5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BD3860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2081105</w:t>
            </w:r>
          </w:p>
        </w:tc>
        <w:tc>
          <w:tcPr>
            <w:tcW w:w="0" w:type="auto"/>
            <w:tcBorders>
              <w:top w:val="nil"/>
              <w:left w:val="nil"/>
              <w:bottom w:val="single" w:color="000000" w:sz="4" w:space="0"/>
              <w:right w:val="single" w:color="000000" w:sz="4" w:space="0"/>
            </w:tcBorders>
            <w:shd w:val="clear" w:color="auto" w:fill="FFFFFF"/>
            <w:noWrap/>
            <w:vAlign w:val="center"/>
          </w:tcPr>
          <w:p w14:paraId="28B0325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残疾人就业和扶贫</w:t>
            </w:r>
          </w:p>
        </w:tc>
        <w:tc>
          <w:tcPr>
            <w:tcW w:w="0" w:type="auto"/>
            <w:tcBorders>
              <w:top w:val="nil"/>
              <w:left w:val="nil"/>
              <w:bottom w:val="single" w:color="000000" w:sz="4" w:space="0"/>
              <w:right w:val="single" w:color="000000" w:sz="4" w:space="0"/>
            </w:tcBorders>
            <w:shd w:val="clear" w:color="auto" w:fill="FFFFFF"/>
            <w:noWrap/>
            <w:vAlign w:val="center"/>
          </w:tcPr>
          <w:p w14:paraId="3D3D9FC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1.20</w:t>
            </w:r>
          </w:p>
        </w:tc>
        <w:tc>
          <w:tcPr>
            <w:tcW w:w="0" w:type="auto"/>
            <w:tcBorders>
              <w:top w:val="nil"/>
              <w:left w:val="nil"/>
              <w:bottom w:val="single" w:color="000000" w:sz="4" w:space="0"/>
              <w:right w:val="single" w:color="000000" w:sz="4" w:space="0"/>
            </w:tcBorders>
            <w:shd w:val="clear" w:color="auto" w:fill="FFFFFF"/>
            <w:noWrap/>
            <w:vAlign w:val="center"/>
          </w:tcPr>
          <w:p w14:paraId="289E3F3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D6B37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1.20</w:t>
            </w:r>
          </w:p>
        </w:tc>
        <w:tc>
          <w:tcPr>
            <w:tcW w:w="0" w:type="auto"/>
            <w:tcBorders>
              <w:top w:val="nil"/>
              <w:left w:val="nil"/>
              <w:bottom w:val="single" w:color="000000" w:sz="4" w:space="0"/>
              <w:right w:val="single" w:color="000000" w:sz="4" w:space="0"/>
            </w:tcBorders>
            <w:shd w:val="clear" w:color="auto" w:fill="FFFFFF"/>
            <w:noWrap/>
            <w:vAlign w:val="center"/>
          </w:tcPr>
          <w:p w14:paraId="70E320A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854621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0E2CFD">
            <w:pPr>
              <w:spacing w:line="0" w:lineRule="atLeast"/>
              <w:jc w:val="right"/>
              <w:rPr>
                <w:rFonts w:ascii="宋体" w:hAnsi="宋体" w:cs="宋体"/>
                <w:color w:val="000000"/>
                <w:sz w:val="16"/>
                <w:szCs w:val="16"/>
              </w:rPr>
            </w:pPr>
          </w:p>
        </w:tc>
      </w:tr>
      <w:tr w14:paraId="5AB7243C">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2F31A4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2081107</w:t>
            </w:r>
          </w:p>
        </w:tc>
        <w:tc>
          <w:tcPr>
            <w:tcW w:w="0" w:type="auto"/>
            <w:tcBorders>
              <w:top w:val="nil"/>
              <w:left w:val="nil"/>
              <w:bottom w:val="single" w:color="000000" w:sz="4" w:space="0"/>
              <w:right w:val="single" w:color="000000" w:sz="4" w:space="0"/>
            </w:tcBorders>
            <w:shd w:val="clear" w:color="auto" w:fill="FFFFFF"/>
            <w:noWrap/>
            <w:vAlign w:val="center"/>
          </w:tcPr>
          <w:p w14:paraId="35AB19D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残疾人生活和护理补贴</w:t>
            </w:r>
          </w:p>
        </w:tc>
        <w:tc>
          <w:tcPr>
            <w:tcW w:w="0" w:type="auto"/>
            <w:tcBorders>
              <w:top w:val="nil"/>
              <w:left w:val="nil"/>
              <w:bottom w:val="single" w:color="000000" w:sz="4" w:space="0"/>
              <w:right w:val="single" w:color="000000" w:sz="4" w:space="0"/>
            </w:tcBorders>
            <w:shd w:val="clear" w:color="auto" w:fill="FFFFFF"/>
            <w:noWrap/>
            <w:vAlign w:val="center"/>
          </w:tcPr>
          <w:p w14:paraId="52DB405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35.75</w:t>
            </w:r>
          </w:p>
        </w:tc>
        <w:tc>
          <w:tcPr>
            <w:tcW w:w="0" w:type="auto"/>
            <w:tcBorders>
              <w:top w:val="nil"/>
              <w:left w:val="nil"/>
              <w:bottom w:val="single" w:color="000000" w:sz="4" w:space="0"/>
              <w:right w:val="single" w:color="000000" w:sz="4" w:space="0"/>
            </w:tcBorders>
            <w:shd w:val="clear" w:color="auto" w:fill="FFFFFF"/>
            <w:noWrap/>
            <w:vAlign w:val="center"/>
          </w:tcPr>
          <w:p w14:paraId="3378622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283887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35.75</w:t>
            </w:r>
          </w:p>
        </w:tc>
        <w:tc>
          <w:tcPr>
            <w:tcW w:w="0" w:type="auto"/>
            <w:tcBorders>
              <w:top w:val="nil"/>
              <w:left w:val="nil"/>
              <w:bottom w:val="single" w:color="000000" w:sz="4" w:space="0"/>
              <w:right w:val="single" w:color="000000" w:sz="4" w:space="0"/>
            </w:tcBorders>
            <w:shd w:val="clear" w:color="auto" w:fill="FFFFFF"/>
            <w:noWrap/>
            <w:vAlign w:val="center"/>
          </w:tcPr>
          <w:p w14:paraId="4963CE3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C444B3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5008A9E">
            <w:pPr>
              <w:spacing w:line="0" w:lineRule="atLeast"/>
              <w:jc w:val="right"/>
              <w:rPr>
                <w:rFonts w:ascii="宋体" w:hAnsi="宋体" w:cs="宋体"/>
                <w:color w:val="000000"/>
                <w:sz w:val="16"/>
                <w:szCs w:val="16"/>
              </w:rPr>
            </w:pPr>
          </w:p>
        </w:tc>
      </w:tr>
      <w:tr w14:paraId="555C3839">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4A163E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2081199</w:t>
            </w:r>
          </w:p>
        </w:tc>
        <w:tc>
          <w:tcPr>
            <w:tcW w:w="0" w:type="auto"/>
            <w:tcBorders>
              <w:top w:val="nil"/>
              <w:left w:val="nil"/>
              <w:bottom w:val="single" w:color="000000" w:sz="4" w:space="0"/>
              <w:right w:val="single" w:color="000000" w:sz="4" w:space="0"/>
            </w:tcBorders>
            <w:shd w:val="clear" w:color="auto" w:fill="FFFFFF"/>
            <w:noWrap/>
            <w:vAlign w:val="center"/>
          </w:tcPr>
          <w:p w14:paraId="20CB774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其他残疾人事业支出</w:t>
            </w:r>
          </w:p>
        </w:tc>
        <w:tc>
          <w:tcPr>
            <w:tcW w:w="0" w:type="auto"/>
            <w:tcBorders>
              <w:top w:val="nil"/>
              <w:left w:val="nil"/>
              <w:bottom w:val="single" w:color="000000" w:sz="4" w:space="0"/>
              <w:right w:val="single" w:color="000000" w:sz="4" w:space="0"/>
            </w:tcBorders>
            <w:shd w:val="clear" w:color="auto" w:fill="FFFFFF"/>
            <w:noWrap/>
            <w:vAlign w:val="center"/>
          </w:tcPr>
          <w:p w14:paraId="0EFFF72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52.92</w:t>
            </w:r>
          </w:p>
        </w:tc>
        <w:tc>
          <w:tcPr>
            <w:tcW w:w="0" w:type="auto"/>
            <w:tcBorders>
              <w:top w:val="nil"/>
              <w:left w:val="nil"/>
              <w:bottom w:val="single" w:color="000000" w:sz="4" w:space="0"/>
              <w:right w:val="single" w:color="000000" w:sz="4" w:space="0"/>
            </w:tcBorders>
            <w:shd w:val="clear" w:color="auto" w:fill="FFFFFF"/>
            <w:noWrap/>
            <w:vAlign w:val="center"/>
          </w:tcPr>
          <w:p w14:paraId="10EF069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99452F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52.92</w:t>
            </w:r>
          </w:p>
        </w:tc>
        <w:tc>
          <w:tcPr>
            <w:tcW w:w="0" w:type="auto"/>
            <w:tcBorders>
              <w:top w:val="nil"/>
              <w:left w:val="nil"/>
              <w:bottom w:val="single" w:color="000000" w:sz="4" w:space="0"/>
              <w:right w:val="single" w:color="000000" w:sz="4" w:space="0"/>
            </w:tcBorders>
            <w:shd w:val="clear" w:color="auto" w:fill="FFFFFF"/>
            <w:noWrap/>
            <w:vAlign w:val="center"/>
          </w:tcPr>
          <w:p w14:paraId="4E039EB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ABE75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D4CD7E2">
            <w:pPr>
              <w:spacing w:line="0" w:lineRule="atLeast"/>
              <w:jc w:val="right"/>
              <w:rPr>
                <w:rFonts w:ascii="宋体" w:hAnsi="宋体" w:cs="宋体"/>
                <w:color w:val="000000"/>
                <w:sz w:val="16"/>
                <w:szCs w:val="16"/>
              </w:rPr>
            </w:pPr>
          </w:p>
        </w:tc>
      </w:tr>
      <w:tr w14:paraId="5CD0468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7FD038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20819</w:t>
            </w:r>
          </w:p>
        </w:tc>
        <w:tc>
          <w:tcPr>
            <w:tcW w:w="0" w:type="auto"/>
            <w:tcBorders>
              <w:top w:val="nil"/>
              <w:left w:val="nil"/>
              <w:bottom w:val="single" w:color="000000" w:sz="4" w:space="0"/>
              <w:right w:val="single" w:color="000000" w:sz="4" w:space="0"/>
            </w:tcBorders>
            <w:shd w:val="clear" w:color="auto" w:fill="FFFFFF"/>
            <w:noWrap/>
            <w:vAlign w:val="center"/>
          </w:tcPr>
          <w:p w14:paraId="47B47F8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最低生活保障</w:t>
            </w:r>
          </w:p>
        </w:tc>
        <w:tc>
          <w:tcPr>
            <w:tcW w:w="0" w:type="auto"/>
            <w:tcBorders>
              <w:top w:val="nil"/>
              <w:left w:val="nil"/>
              <w:bottom w:val="single" w:color="000000" w:sz="4" w:space="0"/>
              <w:right w:val="single" w:color="000000" w:sz="4" w:space="0"/>
            </w:tcBorders>
            <w:shd w:val="clear" w:color="auto" w:fill="FFFFFF"/>
            <w:noWrap/>
            <w:vAlign w:val="center"/>
          </w:tcPr>
          <w:p w14:paraId="46046DC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23.80</w:t>
            </w:r>
          </w:p>
        </w:tc>
        <w:tc>
          <w:tcPr>
            <w:tcW w:w="0" w:type="auto"/>
            <w:tcBorders>
              <w:top w:val="nil"/>
              <w:left w:val="nil"/>
              <w:bottom w:val="single" w:color="000000" w:sz="4" w:space="0"/>
              <w:right w:val="single" w:color="000000" w:sz="4" w:space="0"/>
            </w:tcBorders>
            <w:shd w:val="clear" w:color="auto" w:fill="FFFFFF"/>
            <w:noWrap/>
            <w:vAlign w:val="center"/>
          </w:tcPr>
          <w:p w14:paraId="3304B68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A89B87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23.80</w:t>
            </w:r>
          </w:p>
        </w:tc>
        <w:tc>
          <w:tcPr>
            <w:tcW w:w="0" w:type="auto"/>
            <w:tcBorders>
              <w:top w:val="nil"/>
              <w:left w:val="nil"/>
              <w:bottom w:val="single" w:color="000000" w:sz="4" w:space="0"/>
              <w:right w:val="single" w:color="000000" w:sz="4" w:space="0"/>
            </w:tcBorders>
            <w:shd w:val="clear" w:color="auto" w:fill="FFFFFF"/>
            <w:noWrap/>
            <w:vAlign w:val="center"/>
          </w:tcPr>
          <w:p w14:paraId="541A3D3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61FE83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563AFC5">
            <w:pPr>
              <w:spacing w:line="0" w:lineRule="atLeast"/>
              <w:jc w:val="right"/>
              <w:rPr>
                <w:rFonts w:ascii="宋体" w:hAnsi="宋体" w:cs="宋体"/>
                <w:color w:val="000000"/>
                <w:sz w:val="16"/>
                <w:szCs w:val="16"/>
              </w:rPr>
            </w:pPr>
          </w:p>
        </w:tc>
      </w:tr>
      <w:tr w14:paraId="58710E5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C4DE74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2081901</w:t>
            </w:r>
          </w:p>
        </w:tc>
        <w:tc>
          <w:tcPr>
            <w:tcW w:w="0" w:type="auto"/>
            <w:tcBorders>
              <w:top w:val="nil"/>
              <w:left w:val="nil"/>
              <w:bottom w:val="single" w:color="000000" w:sz="4" w:space="0"/>
              <w:right w:val="single" w:color="000000" w:sz="4" w:space="0"/>
            </w:tcBorders>
            <w:shd w:val="clear" w:color="auto" w:fill="FFFFFF"/>
            <w:noWrap/>
            <w:vAlign w:val="center"/>
          </w:tcPr>
          <w:p w14:paraId="4D4DF90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城市最低生活保障金支出</w:t>
            </w:r>
          </w:p>
        </w:tc>
        <w:tc>
          <w:tcPr>
            <w:tcW w:w="0" w:type="auto"/>
            <w:tcBorders>
              <w:top w:val="nil"/>
              <w:left w:val="nil"/>
              <w:bottom w:val="single" w:color="000000" w:sz="4" w:space="0"/>
              <w:right w:val="single" w:color="000000" w:sz="4" w:space="0"/>
            </w:tcBorders>
            <w:shd w:val="clear" w:color="auto" w:fill="FFFFFF"/>
            <w:noWrap/>
            <w:vAlign w:val="center"/>
          </w:tcPr>
          <w:p w14:paraId="41453BF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23.62</w:t>
            </w:r>
          </w:p>
        </w:tc>
        <w:tc>
          <w:tcPr>
            <w:tcW w:w="0" w:type="auto"/>
            <w:tcBorders>
              <w:top w:val="nil"/>
              <w:left w:val="nil"/>
              <w:bottom w:val="single" w:color="000000" w:sz="4" w:space="0"/>
              <w:right w:val="single" w:color="000000" w:sz="4" w:space="0"/>
            </w:tcBorders>
            <w:shd w:val="clear" w:color="auto" w:fill="FFFFFF"/>
            <w:noWrap/>
            <w:vAlign w:val="center"/>
          </w:tcPr>
          <w:p w14:paraId="4952044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57521D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23.62</w:t>
            </w:r>
          </w:p>
        </w:tc>
        <w:tc>
          <w:tcPr>
            <w:tcW w:w="0" w:type="auto"/>
            <w:tcBorders>
              <w:top w:val="nil"/>
              <w:left w:val="nil"/>
              <w:bottom w:val="single" w:color="000000" w:sz="4" w:space="0"/>
              <w:right w:val="single" w:color="000000" w:sz="4" w:space="0"/>
            </w:tcBorders>
            <w:shd w:val="clear" w:color="auto" w:fill="FFFFFF"/>
            <w:noWrap/>
            <w:vAlign w:val="center"/>
          </w:tcPr>
          <w:p w14:paraId="49A0A23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B956CB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B56EFC6">
            <w:pPr>
              <w:spacing w:line="0" w:lineRule="atLeast"/>
              <w:jc w:val="right"/>
              <w:rPr>
                <w:rFonts w:ascii="宋体" w:hAnsi="宋体" w:cs="宋体"/>
                <w:color w:val="000000"/>
                <w:sz w:val="16"/>
                <w:szCs w:val="16"/>
              </w:rPr>
            </w:pPr>
          </w:p>
        </w:tc>
      </w:tr>
      <w:tr w14:paraId="0E0139A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44B8B0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2081902</w:t>
            </w:r>
          </w:p>
        </w:tc>
        <w:tc>
          <w:tcPr>
            <w:tcW w:w="0" w:type="auto"/>
            <w:tcBorders>
              <w:top w:val="nil"/>
              <w:left w:val="nil"/>
              <w:bottom w:val="single" w:color="000000" w:sz="4" w:space="0"/>
              <w:right w:val="single" w:color="000000" w:sz="4" w:space="0"/>
            </w:tcBorders>
            <w:shd w:val="clear" w:color="auto" w:fill="FFFFFF"/>
            <w:noWrap/>
            <w:vAlign w:val="center"/>
          </w:tcPr>
          <w:p w14:paraId="6ABC571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农村最低生活保障金支出</w:t>
            </w:r>
          </w:p>
        </w:tc>
        <w:tc>
          <w:tcPr>
            <w:tcW w:w="0" w:type="auto"/>
            <w:tcBorders>
              <w:top w:val="nil"/>
              <w:left w:val="nil"/>
              <w:bottom w:val="single" w:color="000000" w:sz="4" w:space="0"/>
              <w:right w:val="single" w:color="000000" w:sz="4" w:space="0"/>
            </w:tcBorders>
            <w:shd w:val="clear" w:color="auto" w:fill="FFFFFF"/>
            <w:noWrap/>
            <w:vAlign w:val="center"/>
          </w:tcPr>
          <w:p w14:paraId="15E28E2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0.18</w:t>
            </w:r>
          </w:p>
        </w:tc>
        <w:tc>
          <w:tcPr>
            <w:tcW w:w="0" w:type="auto"/>
            <w:tcBorders>
              <w:top w:val="nil"/>
              <w:left w:val="nil"/>
              <w:bottom w:val="single" w:color="000000" w:sz="4" w:space="0"/>
              <w:right w:val="single" w:color="000000" w:sz="4" w:space="0"/>
            </w:tcBorders>
            <w:shd w:val="clear" w:color="auto" w:fill="FFFFFF"/>
            <w:noWrap/>
            <w:vAlign w:val="center"/>
          </w:tcPr>
          <w:p w14:paraId="6C207AD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EC4F4E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0.18</w:t>
            </w:r>
          </w:p>
        </w:tc>
        <w:tc>
          <w:tcPr>
            <w:tcW w:w="0" w:type="auto"/>
            <w:tcBorders>
              <w:top w:val="nil"/>
              <w:left w:val="nil"/>
              <w:bottom w:val="single" w:color="000000" w:sz="4" w:space="0"/>
              <w:right w:val="single" w:color="000000" w:sz="4" w:space="0"/>
            </w:tcBorders>
            <w:shd w:val="clear" w:color="auto" w:fill="FFFFFF"/>
            <w:noWrap/>
            <w:vAlign w:val="center"/>
          </w:tcPr>
          <w:p w14:paraId="3872048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9181A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219AF0A">
            <w:pPr>
              <w:spacing w:line="0" w:lineRule="atLeast"/>
              <w:jc w:val="right"/>
              <w:rPr>
                <w:rFonts w:ascii="宋体" w:hAnsi="宋体" w:cs="宋体"/>
                <w:color w:val="000000"/>
                <w:sz w:val="16"/>
                <w:szCs w:val="16"/>
              </w:rPr>
            </w:pPr>
          </w:p>
        </w:tc>
      </w:tr>
      <w:tr w14:paraId="57B5D7A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5C39A0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20820</w:t>
            </w:r>
          </w:p>
        </w:tc>
        <w:tc>
          <w:tcPr>
            <w:tcW w:w="0" w:type="auto"/>
            <w:tcBorders>
              <w:top w:val="nil"/>
              <w:left w:val="nil"/>
              <w:bottom w:val="single" w:color="000000" w:sz="4" w:space="0"/>
              <w:right w:val="single" w:color="000000" w:sz="4" w:space="0"/>
            </w:tcBorders>
            <w:shd w:val="clear" w:color="auto" w:fill="FFFFFF"/>
            <w:noWrap/>
            <w:vAlign w:val="center"/>
          </w:tcPr>
          <w:p w14:paraId="13A2ED3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临时救助</w:t>
            </w:r>
          </w:p>
        </w:tc>
        <w:tc>
          <w:tcPr>
            <w:tcW w:w="0" w:type="auto"/>
            <w:tcBorders>
              <w:top w:val="nil"/>
              <w:left w:val="nil"/>
              <w:bottom w:val="single" w:color="000000" w:sz="4" w:space="0"/>
              <w:right w:val="single" w:color="000000" w:sz="4" w:space="0"/>
            </w:tcBorders>
            <w:shd w:val="clear" w:color="auto" w:fill="FFFFFF"/>
            <w:noWrap/>
            <w:vAlign w:val="center"/>
          </w:tcPr>
          <w:p w14:paraId="0090B36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267FAE3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B2CA5D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2D8E4B5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5794D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01849F8">
            <w:pPr>
              <w:spacing w:line="0" w:lineRule="atLeast"/>
              <w:jc w:val="right"/>
              <w:rPr>
                <w:rFonts w:ascii="宋体" w:hAnsi="宋体" w:cs="宋体"/>
                <w:color w:val="000000"/>
                <w:sz w:val="16"/>
                <w:szCs w:val="16"/>
              </w:rPr>
            </w:pPr>
          </w:p>
        </w:tc>
      </w:tr>
      <w:tr w14:paraId="3EAD526C">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1301C1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2082001</w:t>
            </w:r>
          </w:p>
        </w:tc>
        <w:tc>
          <w:tcPr>
            <w:tcW w:w="0" w:type="auto"/>
            <w:tcBorders>
              <w:top w:val="nil"/>
              <w:left w:val="nil"/>
              <w:bottom w:val="single" w:color="000000" w:sz="4" w:space="0"/>
              <w:right w:val="single" w:color="000000" w:sz="4" w:space="0"/>
            </w:tcBorders>
            <w:shd w:val="clear" w:color="auto" w:fill="FFFFFF"/>
            <w:noWrap/>
            <w:vAlign w:val="center"/>
          </w:tcPr>
          <w:p w14:paraId="1AE48EA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临时救助支出</w:t>
            </w:r>
          </w:p>
        </w:tc>
        <w:tc>
          <w:tcPr>
            <w:tcW w:w="0" w:type="auto"/>
            <w:tcBorders>
              <w:top w:val="nil"/>
              <w:left w:val="nil"/>
              <w:bottom w:val="single" w:color="000000" w:sz="4" w:space="0"/>
              <w:right w:val="single" w:color="000000" w:sz="4" w:space="0"/>
            </w:tcBorders>
            <w:shd w:val="clear" w:color="auto" w:fill="FFFFFF"/>
            <w:noWrap/>
            <w:vAlign w:val="center"/>
          </w:tcPr>
          <w:p w14:paraId="131D449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2C8BF78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A897DC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9.85</w:t>
            </w:r>
          </w:p>
        </w:tc>
        <w:tc>
          <w:tcPr>
            <w:tcW w:w="0" w:type="auto"/>
            <w:tcBorders>
              <w:top w:val="nil"/>
              <w:left w:val="nil"/>
              <w:bottom w:val="single" w:color="000000" w:sz="4" w:space="0"/>
              <w:right w:val="single" w:color="000000" w:sz="4" w:space="0"/>
            </w:tcBorders>
            <w:shd w:val="clear" w:color="auto" w:fill="FFFFFF"/>
            <w:noWrap/>
            <w:vAlign w:val="center"/>
          </w:tcPr>
          <w:p w14:paraId="78A8082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D79A61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FCE119E">
            <w:pPr>
              <w:spacing w:line="0" w:lineRule="atLeast"/>
              <w:jc w:val="right"/>
              <w:rPr>
                <w:rFonts w:ascii="宋体" w:hAnsi="宋体" w:cs="宋体"/>
                <w:color w:val="000000"/>
                <w:sz w:val="16"/>
                <w:szCs w:val="16"/>
              </w:rPr>
            </w:pPr>
          </w:p>
        </w:tc>
      </w:tr>
      <w:tr w14:paraId="2558548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5B8801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20821</w:t>
            </w:r>
          </w:p>
        </w:tc>
        <w:tc>
          <w:tcPr>
            <w:tcW w:w="0" w:type="auto"/>
            <w:tcBorders>
              <w:top w:val="nil"/>
              <w:left w:val="nil"/>
              <w:bottom w:val="single" w:color="000000" w:sz="4" w:space="0"/>
              <w:right w:val="single" w:color="000000" w:sz="4" w:space="0"/>
            </w:tcBorders>
            <w:shd w:val="clear" w:color="auto" w:fill="FFFFFF"/>
            <w:noWrap/>
            <w:vAlign w:val="center"/>
          </w:tcPr>
          <w:p w14:paraId="4764786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特困人员救助供养</w:t>
            </w:r>
          </w:p>
        </w:tc>
        <w:tc>
          <w:tcPr>
            <w:tcW w:w="0" w:type="auto"/>
            <w:tcBorders>
              <w:top w:val="nil"/>
              <w:left w:val="nil"/>
              <w:bottom w:val="single" w:color="000000" w:sz="4" w:space="0"/>
              <w:right w:val="single" w:color="000000" w:sz="4" w:space="0"/>
            </w:tcBorders>
            <w:shd w:val="clear" w:color="auto" w:fill="FFFFFF"/>
            <w:noWrap/>
            <w:vAlign w:val="center"/>
          </w:tcPr>
          <w:p w14:paraId="5B5EFBC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14.36</w:t>
            </w:r>
          </w:p>
        </w:tc>
        <w:tc>
          <w:tcPr>
            <w:tcW w:w="0" w:type="auto"/>
            <w:tcBorders>
              <w:top w:val="nil"/>
              <w:left w:val="nil"/>
              <w:bottom w:val="single" w:color="000000" w:sz="4" w:space="0"/>
              <w:right w:val="single" w:color="000000" w:sz="4" w:space="0"/>
            </w:tcBorders>
            <w:shd w:val="clear" w:color="auto" w:fill="FFFFFF"/>
            <w:noWrap/>
            <w:vAlign w:val="center"/>
          </w:tcPr>
          <w:p w14:paraId="5D6DA38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B78772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14.36</w:t>
            </w:r>
          </w:p>
        </w:tc>
        <w:tc>
          <w:tcPr>
            <w:tcW w:w="0" w:type="auto"/>
            <w:tcBorders>
              <w:top w:val="nil"/>
              <w:left w:val="nil"/>
              <w:bottom w:val="single" w:color="000000" w:sz="4" w:space="0"/>
              <w:right w:val="single" w:color="000000" w:sz="4" w:space="0"/>
            </w:tcBorders>
            <w:shd w:val="clear" w:color="auto" w:fill="FFFFFF"/>
            <w:noWrap/>
            <w:vAlign w:val="center"/>
          </w:tcPr>
          <w:p w14:paraId="49B2E0F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64A4A6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6EAE8C">
            <w:pPr>
              <w:spacing w:line="0" w:lineRule="atLeast"/>
              <w:jc w:val="right"/>
              <w:rPr>
                <w:rFonts w:ascii="宋体" w:hAnsi="宋体" w:cs="宋体"/>
                <w:color w:val="000000"/>
                <w:sz w:val="16"/>
                <w:szCs w:val="16"/>
              </w:rPr>
            </w:pPr>
          </w:p>
        </w:tc>
      </w:tr>
      <w:tr w14:paraId="39831A42">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212395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2082101</w:t>
            </w:r>
          </w:p>
        </w:tc>
        <w:tc>
          <w:tcPr>
            <w:tcW w:w="0" w:type="auto"/>
            <w:tcBorders>
              <w:top w:val="nil"/>
              <w:left w:val="nil"/>
              <w:bottom w:val="single" w:color="000000" w:sz="4" w:space="0"/>
              <w:right w:val="single" w:color="000000" w:sz="4" w:space="0"/>
            </w:tcBorders>
            <w:shd w:val="clear" w:color="auto" w:fill="FFFFFF"/>
            <w:noWrap/>
            <w:vAlign w:val="center"/>
          </w:tcPr>
          <w:p w14:paraId="4B02730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城市特困人员救助供养支出</w:t>
            </w:r>
          </w:p>
        </w:tc>
        <w:tc>
          <w:tcPr>
            <w:tcW w:w="0" w:type="auto"/>
            <w:tcBorders>
              <w:top w:val="nil"/>
              <w:left w:val="nil"/>
              <w:bottom w:val="single" w:color="000000" w:sz="4" w:space="0"/>
              <w:right w:val="single" w:color="000000" w:sz="4" w:space="0"/>
            </w:tcBorders>
            <w:shd w:val="clear" w:color="auto" w:fill="FFFFFF"/>
            <w:noWrap/>
            <w:vAlign w:val="center"/>
          </w:tcPr>
          <w:p w14:paraId="28EA8C3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8.36</w:t>
            </w:r>
          </w:p>
        </w:tc>
        <w:tc>
          <w:tcPr>
            <w:tcW w:w="0" w:type="auto"/>
            <w:tcBorders>
              <w:top w:val="nil"/>
              <w:left w:val="nil"/>
              <w:bottom w:val="single" w:color="000000" w:sz="4" w:space="0"/>
              <w:right w:val="single" w:color="000000" w:sz="4" w:space="0"/>
            </w:tcBorders>
            <w:shd w:val="clear" w:color="auto" w:fill="FFFFFF"/>
            <w:noWrap/>
            <w:vAlign w:val="center"/>
          </w:tcPr>
          <w:p w14:paraId="57124DC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8D635D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8.36</w:t>
            </w:r>
          </w:p>
        </w:tc>
        <w:tc>
          <w:tcPr>
            <w:tcW w:w="0" w:type="auto"/>
            <w:tcBorders>
              <w:top w:val="nil"/>
              <w:left w:val="nil"/>
              <w:bottom w:val="single" w:color="000000" w:sz="4" w:space="0"/>
              <w:right w:val="single" w:color="000000" w:sz="4" w:space="0"/>
            </w:tcBorders>
            <w:shd w:val="clear" w:color="auto" w:fill="FFFFFF"/>
            <w:noWrap/>
            <w:vAlign w:val="center"/>
          </w:tcPr>
          <w:p w14:paraId="46B869C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4418E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8C9AA6">
            <w:pPr>
              <w:spacing w:line="0" w:lineRule="atLeast"/>
              <w:jc w:val="right"/>
              <w:rPr>
                <w:rFonts w:ascii="宋体" w:hAnsi="宋体" w:cs="宋体"/>
                <w:color w:val="000000"/>
                <w:sz w:val="16"/>
                <w:szCs w:val="16"/>
              </w:rPr>
            </w:pPr>
          </w:p>
        </w:tc>
      </w:tr>
      <w:tr w14:paraId="60B8410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5A37EC0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2082102</w:t>
            </w:r>
          </w:p>
        </w:tc>
        <w:tc>
          <w:tcPr>
            <w:tcW w:w="0" w:type="auto"/>
            <w:tcBorders>
              <w:top w:val="nil"/>
              <w:left w:val="nil"/>
              <w:bottom w:val="single" w:color="000000" w:sz="4" w:space="0"/>
              <w:right w:val="single" w:color="000000" w:sz="4" w:space="0"/>
            </w:tcBorders>
            <w:shd w:val="clear" w:color="auto" w:fill="FFFFFF"/>
            <w:noWrap/>
            <w:vAlign w:val="center"/>
          </w:tcPr>
          <w:p w14:paraId="03EAB31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农村特困人员救助供养支出</w:t>
            </w:r>
          </w:p>
        </w:tc>
        <w:tc>
          <w:tcPr>
            <w:tcW w:w="0" w:type="auto"/>
            <w:tcBorders>
              <w:top w:val="nil"/>
              <w:left w:val="nil"/>
              <w:bottom w:val="single" w:color="000000" w:sz="4" w:space="0"/>
              <w:right w:val="single" w:color="000000" w:sz="4" w:space="0"/>
            </w:tcBorders>
            <w:shd w:val="clear" w:color="auto" w:fill="FFFFFF"/>
            <w:noWrap/>
            <w:vAlign w:val="center"/>
          </w:tcPr>
          <w:p w14:paraId="6F590B5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52F35AA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CF687B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6.00</w:t>
            </w:r>
          </w:p>
        </w:tc>
        <w:tc>
          <w:tcPr>
            <w:tcW w:w="0" w:type="auto"/>
            <w:tcBorders>
              <w:top w:val="nil"/>
              <w:left w:val="nil"/>
              <w:bottom w:val="single" w:color="000000" w:sz="4" w:space="0"/>
              <w:right w:val="single" w:color="000000" w:sz="4" w:space="0"/>
            </w:tcBorders>
            <w:shd w:val="clear" w:color="auto" w:fill="FFFFFF"/>
            <w:noWrap/>
            <w:vAlign w:val="center"/>
          </w:tcPr>
          <w:p w14:paraId="5521D1D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294FBE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594FFE4">
            <w:pPr>
              <w:spacing w:line="0" w:lineRule="atLeast"/>
              <w:jc w:val="right"/>
              <w:rPr>
                <w:rFonts w:ascii="宋体" w:hAnsi="宋体" w:cs="宋体"/>
                <w:color w:val="000000"/>
                <w:sz w:val="16"/>
                <w:szCs w:val="16"/>
              </w:rPr>
            </w:pPr>
          </w:p>
        </w:tc>
      </w:tr>
      <w:tr w14:paraId="7AC8B97D">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1154D9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20825</w:t>
            </w:r>
          </w:p>
        </w:tc>
        <w:tc>
          <w:tcPr>
            <w:tcW w:w="0" w:type="auto"/>
            <w:tcBorders>
              <w:top w:val="nil"/>
              <w:left w:val="nil"/>
              <w:bottom w:val="single" w:color="000000" w:sz="4" w:space="0"/>
              <w:right w:val="single" w:color="000000" w:sz="4" w:space="0"/>
            </w:tcBorders>
            <w:shd w:val="clear" w:color="auto" w:fill="FFFFFF"/>
            <w:noWrap/>
            <w:vAlign w:val="center"/>
          </w:tcPr>
          <w:p w14:paraId="6FC8F79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其他生活救助</w:t>
            </w:r>
          </w:p>
        </w:tc>
        <w:tc>
          <w:tcPr>
            <w:tcW w:w="0" w:type="auto"/>
            <w:tcBorders>
              <w:top w:val="nil"/>
              <w:left w:val="nil"/>
              <w:bottom w:val="single" w:color="000000" w:sz="4" w:space="0"/>
              <w:right w:val="single" w:color="000000" w:sz="4" w:space="0"/>
            </w:tcBorders>
            <w:shd w:val="clear" w:color="auto" w:fill="FFFFFF"/>
            <w:noWrap/>
            <w:vAlign w:val="center"/>
          </w:tcPr>
          <w:p w14:paraId="110B570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4.00</w:t>
            </w:r>
          </w:p>
        </w:tc>
        <w:tc>
          <w:tcPr>
            <w:tcW w:w="0" w:type="auto"/>
            <w:tcBorders>
              <w:top w:val="nil"/>
              <w:left w:val="nil"/>
              <w:bottom w:val="single" w:color="000000" w:sz="4" w:space="0"/>
              <w:right w:val="single" w:color="000000" w:sz="4" w:space="0"/>
            </w:tcBorders>
            <w:shd w:val="clear" w:color="auto" w:fill="FFFFFF"/>
            <w:noWrap/>
            <w:vAlign w:val="center"/>
          </w:tcPr>
          <w:p w14:paraId="528E20E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5ADC7A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4.00</w:t>
            </w:r>
          </w:p>
        </w:tc>
        <w:tc>
          <w:tcPr>
            <w:tcW w:w="0" w:type="auto"/>
            <w:tcBorders>
              <w:top w:val="nil"/>
              <w:left w:val="nil"/>
              <w:bottom w:val="single" w:color="000000" w:sz="4" w:space="0"/>
              <w:right w:val="single" w:color="000000" w:sz="4" w:space="0"/>
            </w:tcBorders>
            <w:shd w:val="clear" w:color="auto" w:fill="FFFFFF"/>
            <w:noWrap/>
            <w:vAlign w:val="center"/>
          </w:tcPr>
          <w:p w14:paraId="749E231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AB2A31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FA19FD1">
            <w:pPr>
              <w:spacing w:line="0" w:lineRule="atLeast"/>
              <w:jc w:val="right"/>
              <w:rPr>
                <w:rFonts w:ascii="宋体" w:hAnsi="宋体" w:cs="宋体"/>
                <w:color w:val="000000"/>
                <w:sz w:val="16"/>
                <w:szCs w:val="16"/>
              </w:rPr>
            </w:pPr>
          </w:p>
        </w:tc>
      </w:tr>
      <w:tr w14:paraId="1F70A0F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3793D6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2082501</w:t>
            </w:r>
          </w:p>
        </w:tc>
        <w:tc>
          <w:tcPr>
            <w:tcW w:w="0" w:type="auto"/>
            <w:tcBorders>
              <w:top w:val="nil"/>
              <w:left w:val="nil"/>
              <w:bottom w:val="single" w:color="000000" w:sz="4" w:space="0"/>
              <w:right w:val="single" w:color="000000" w:sz="4" w:space="0"/>
            </w:tcBorders>
            <w:shd w:val="clear" w:color="auto" w:fill="FFFFFF"/>
            <w:noWrap/>
            <w:vAlign w:val="center"/>
          </w:tcPr>
          <w:p w14:paraId="5DEA468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其他城市生活救助</w:t>
            </w:r>
          </w:p>
        </w:tc>
        <w:tc>
          <w:tcPr>
            <w:tcW w:w="0" w:type="auto"/>
            <w:tcBorders>
              <w:top w:val="nil"/>
              <w:left w:val="nil"/>
              <w:bottom w:val="single" w:color="000000" w:sz="4" w:space="0"/>
              <w:right w:val="single" w:color="000000" w:sz="4" w:space="0"/>
            </w:tcBorders>
            <w:shd w:val="clear" w:color="auto" w:fill="FFFFFF"/>
            <w:noWrap/>
            <w:vAlign w:val="center"/>
          </w:tcPr>
          <w:p w14:paraId="220113E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4.00</w:t>
            </w:r>
          </w:p>
        </w:tc>
        <w:tc>
          <w:tcPr>
            <w:tcW w:w="0" w:type="auto"/>
            <w:tcBorders>
              <w:top w:val="nil"/>
              <w:left w:val="nil"/>
              <w:bottom w:val="single" w:color="000000" w:sz="4" w:space="0"/>
              <w:right w:val="single" w:color="000000" w:sz="4" w:space="0"/>
            </w:tcBorders>
            <w:shd w:val="clear" w:color="auto" w:fill="FFFFFF"/>
            <w:noWrap/>
            <w:vAlign w:val="center"/>
          </w:tcPr>
          <w:p w14:paraId="3932B00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F3F4E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4.00</w:t>
            </w:r>
          </w:p>
        </w:tc>
        <w:tc>
          <w:tcPr>
            <w:tcW w:w="0" w:type="auto"/>
            <w:tcBorders>
              <w:top w:val="nil"/>
              <w:left w:val="nil"/>
              <w:bottom w:val="single" w:color="000000" w:sz="4" w:space="0"/>
              <w:right w:val="single" w:color="000000" w:sz="4" w:space="0"/>
            </w:tcBorders>
            <w:shd w:val="clear" w:color="auto" w:fill="FFFFFF"/>
            <w:noWrap/>
            <w:vAlign w:val="center"/>
          </w:tcPr>
          <w:p w14:paraId="614BBD4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1AF625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5C2C371">
            <w:pPr>
              <w:spacing w:line="0" w:lineRule="atLeast"/>
              <w:jc w:val="right"/>
              <w:rPr>
                <w:rFonts w:ascii="宋体" w:hAnsi="宋体" w:cs="宋体"/>
                <w:color w:val="000000"/>
                <w:sz w:val="16"/>
                <w:szCs w:val="16"/>
              </w:rPr>
            </w:pPr>
          </w:p>
        </w:tc>
      </w:tr>
      <w:tr w14:paraId="7F73726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271941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20899</w:t>
            </w:r>
          </w:p>
        </w:tc>
        <w:tc>
          <w:tcPr>
            <w:tcW w:w="0" w:type="auto"/>
            <w:tcBorders>
              <w:top w:val="nil"/>
              <w:left w:val="nil"/>
              <w:bottom w:val="single" w:color="000000" w:sz="4" w:space="0"/>
              <w:right w:val="single" w:color="000000" w:sz="4" w:space="0"/>
            </w:tcBorders>
            <w:shd w:val="clear" w:color="auto" w:fill="FFFFFF"/>
            <w:noWrap/>
            <w:vAlign w:val="center"/>
          </w:tcPr>
          <w:p w14:paraId="1D4134F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其他社会保障和就业支出</w:t>
            </w:r>
          </w:p>
        </w:tc>
        <w:tc>
          <w:tcPr>
            <w:tcW w:w="0" w:type="auto"/>
            <w:tcBorders>
              <w:top w:val="nil"/>
              <w:left w:val="nil"/>
              <w:bottom w:val="single" w:color="000000" w:sz="4" w:space="0"/>
              <w:right w:val="single" w:color="000000" w:sz="4" w:space="0"/>
            </w:tcBorders>
            <w:shd w:val="clear" w:color="auto" w:fill="FFFFFF"/>
            <w:noWrap/>
            <w:vAlign w:val="center"/>
          </w:tcPr>
          <w:p w14:paraId="5F2DD62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99.68</w:t>
            </w:r>
          </w:p>
        </w:tc>
        <w:tc>
          <w:tcPr>
            <w:tcW w:w="0" w:type="auto"/>
            <w:tcBorders>
              <w:top w:val="nil"/>
              <w:left w:val="nil"/>
              <w:bottom w:val="single" w:color="000000" w:sz="4" w:space="0"/>
              <w:right w:val="single" w:color="000000" w:sz="4" w:space="0"/>
            </w:tcBorders>
            <w:shd w:val="clear" w:color="auto" w:fill="FFFFFF"/>
            <w:noWrap/>
            <w:vAlign w:val="center"/>
          </w:tcPr>
          <w:p w14:paraId="06B0489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BF9912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99.68</w:t>
            </w:r>
          </w:p>
        </w:tc>
        <w:tc>
          <w:tcPr>
            <w:tcW w:w="0" w:type="auto"/>
            <w:tcBorders>
              <w:top w:val="nil"/>
              <w:left w:val="nil"/>
              <w:bottom w:val="single" w:color="000000" w:sz="4" w:space="0"/>
              <w:right w:val="single" w:color="000000" w:sz="4" w:space="0"/>
            </w:tcBorders>
            <w:shd w:val="clear" w:color="auto" w:fill="FFFFFF"/>
            <w:noWrap/>
            <w:vAlign w:val="center"/>
          </w:tcPr>
          <w:p w14:paraId="2242A94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811B84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2B81EF4">
            <w:pPr>
              <w:spacing w:line="0" w:lineRule="atLeast"/>
              <w:jc w:val="right"/>
              <w:rPr>
                <w:rFonts w:ascii="宋体" w:hAnsi="宋体" w:cs="宋体"/>
                <w:color w:val="000000"/>
                <w:sz w:val="16"/>
                <w:szCs w:val="16"/>
              </w:rPr>
            </w:pPr>
          </w:p>
        </w:tc>
      </w:tr>
      <w:tr w14:paraId="43CE8D12">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72A71E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2089901</w:t>
            </w:r>
          </w:p>
        </w:tc>
        <w:tc>
          <w:tcPr>
            <w:tcW w:w="0" w:type="auto"/>
            <w:tcBorders>
              <w:top w:val="nil"/>
              <w:left w:val="nil"/>
              <w:bottom w:val="single" w:color="000000" w:sz="4" w:space="0"/>
              <w:right w:val="single" w:color="000000" w:sz="4" w:space="0"/>
            </w:tcBorders>
            <w:shd w:val="clear" w:color="auto" w:fill="FFFFFF"/>
            <w:noWrap/>
            <w:vAlign w:val="center"/>
          </w:tcPr>
          <w:p w14:paraId="47F3311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其他社会保障和就业支出</w:t>
            </w:r>
          </w:p>
        </w:tc>
        <w:tc>
          <w:tcPr>
            <w:tcW w:w="0" w:type="auto"/>
            <w:tcBorders>
              <w:top w:val="nil"/>
              <w:left w:val="nil"/>
              <w:bottom w:val="single" w:color="000000" w:sz="4" w:space="0"/>
              <w:right w:val="single" w:color="000000" w:sz="4" w:space="0"/>
            </w:tcBorders>
            <w:shd w:val="clear" w:color="auto" w:fill="FFFFFF"/>
            <w:noWrap/>
            <w:vAlign w:val="center"/>
          </w:tcPr>
          <w:p w14:paraId="049598F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99.68</w:t>
            </w:r>
          </w:p>
        </w:tc>
        <w:tc>
          <w:tcPr>
            <w:tcW w:w="0" w:type="auto"/>
            <w:tcBorders>
              <w:top w:val="nil"/>
              <w:left w:val="nil"/>
              <w:bottom w:val="single" w:color="000000" w:sz="4" w:space="0"/>
              <w:right w:val="single" w:color="000000" w:sz="4" w:space="0"/>
            </w:tcBorders>
            <w:shd w:val="clear" w:color="auto" w:fill="FFFFFF"/>
            <w:noWrap/>
            <w:vAlign w:val="center"/>
          </w:tcPr>
          <w:p w14:paraId="57C3D7E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DC04C3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99.68</w:t>
            </w:r>
          </w:p>
        </w:tc>
        <w:tc>
          <w:tcPr>
            <w:tcW w:w="0" w:type="auto"/>
            <w:tcBorders>
              <w:top w:val="nil"/>
              <w:left w:val="nil"/>
              <w:bottom w:val="single" w:color="000000" w:sz="4" w:space="0"/>
              <w:right w:val="single" w:color="000000" w:sz="4" w:space="0"/>
            </w:tcBorders>
            <w:shd w:val="clear" w:color="auto" w:fill="FFFFFF"/>
            <w:noWrap/>
            <w:vAlign w:val="center"/>
          </w:tcPr>
          <w:p w14:paraId="4D77E7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FB300F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AD57312">
            <w:pPr>
              <w:spacing w:line="0" w:lineRule="atLeast"/>
              <w:jc w:val="right"/>
              <w:rPr>
                <w:rFonts w:ascii="宋体" w:hAnsi="宋体" w:cs="宋体"/>
                <w:color w:val="000000"/>
                <w:sz w:val="16"/>
                <w:szCs w:val="16"/>
              </w:rPr>
            </w:pPr>
          </w:p>
        </w:tc>
      </w:tr>
      <w:tr w14:paraId="14468373">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E60373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w:t>
            </w:r>
          </w:p>
        </w:tc>
        <w:tc>
          <w:tcPr>
            <w:tcW w:w="0" w:type="auto"/>
            <w:tcBorders>
              <w:top w:val="nil"/>
              <w:left w:val="nil"/>
              <w:bottom w:val="single" w:color="000000" w:sz="4" w:space="0"/>
              <w:right w:val="single" w:color="000000" w:sz="4" w:space="0"/>
            </w:tcBorders>
            <w:shd w:val="clear" w:color="auto" w:fill="FFFFFF"/>
            <w:noWrap/>
            <w:vAlign w:val="center"/>
          </w:tcPr>
          <w:p w14:paraId="43E40C4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医疗卫生与计划生育支出</w:t>
            </w:r>
          </w:p>
        </w:tc>
        <w:tc>
          <w:tcPr>
            <w:tcW w:w="0" w:type="auto"/>
            <w:tcBorders>
              <w:top w:val="nil"/>
              <w:left w:val="nil"/>
              <w:bottom w:val="single" w:color="000000" w:sz="4" w:space="0"/>
              <w:right w:val="single" w:color="000000" w:sz="4" w:space="0"/>
            </w:tcBorders>
            <w:shd w:val="clear" w:color="auto" w:fill="FFFFFF"/>
            <w:noWrap/>
            <w:vAlign w:val="center"/>
          </w:tcPr>
          <w:p w14:paraId="4C04913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2,911.01</w:t>
            </w:r>
          </w:p>
        </w:tc>
        <w:tc>
          <w:tcPr>
            <w:tcW w:w="0" w:type="auto"/>
            <w:tcBorders>
              <w:top w:val="nil"/>
              <w:left w:val="nil"/>
              <w:bottom w:val="single" w:color="000000" w:sz="4" w:space="0"/>
              <w:right w:val="single" w:color="000000" w:sz="4" w:space="0"/>
            </w:tcBorders>
            <w:shd w:val="clear" w:color="auto" w:fill="FFFFFF"/>
            <w:noWrap/>
            <w:vAlign w:val="center"/>
          </w:tcPr>
          <w:p w14:paraId="0AFF2BC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816.77</w:t>
            </w:r>
          </w:p>
        </w:tc>
        <w:tc>
          <w:tcPr>
            <w:tcW w:w="0" w:type="auto"/>
            <w:tcBorders>
              <w:top w:val="nil"/>
              <w:left w:val="nil"/>
              <w:bottom w:val="single" w:color="000000" w:sz="4" w:space="0"/>
              <w:right w:val="single" w:color="000000" w:sz="4" w:space="0"/>
            </w:tcBorders>
            <w:shd w:val="clear" w:color="auto" w:fill="FFFFFF"/>
            <w:noWrap/>
            <w:vAlign w:val="center"/>
          </w:tcPr>
          <w:p w14:paraId="417EC97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2,094.24</w:t>
            </w:r>
          </w:p>
        </w:tc>
        <w:tc>
          <w:tcPr>
            <w:tcW w:w="0" w:type="auto"/>
            <w:tcBorders>
              <w:top w:val="nil"/>
              <w:left w:val="nil"/>
              <w:bottom w:val="single" w:color="000000" w:sz="4" w:space="0"/>
              <w:right w:val="single" w:color="000000" w:sz="4" w:space="0"/>
            </w:tcBorders>
            <w:shd w:val="clear" w:color="auto" w:fill="FFFFFF"/>
            <w:noWrap/>
            <w:vAlign w:val="center"/>
          </w:tcPr>
          <w:p w14:paraId="44B644F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E7A9C5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FFB9882">
            <w:pPr>
              <w:spacing w:line="0" w:lineRule="atLeast"/>
              <w:jc w:val="right"/>
              <w:rPr>
                <w:rFonts w:ascii="宋体" w:hAnsi="宋体" w:cs="宋体"/>
                <w:color w:val="000000"/>
                <w:sz w:val="16"/>
                <w:szCs w:val="16"/>
              </w:rPr>
            </w:pPr>
          </w:p>
        </w:tc>
      </w:tr>
      <w:tr w14:paraId="0C8B621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2A19FA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21001</w:t>
            </w:r>
          </w:p>
        </w:tc>
        <w:tc>
          <w:tcPr>
            <w:tcW w:w="0" w:type="auto"/>
            <w:tcBorders>
              <w:top w:val="nil"/>
              <w:left w:val="nil"/>
              <w:bottom w:val="single" w:color="000000" w:sz="4" w:space="0"/>
              <w:right w:val="single" w:color="000000" w:sz="4" w:space="0"/>
            </w:tcBorders>
            <w:shd w:val="clear" w:color="auto" w:fill="FFFFFF"/>
            <w:noWrap/>
            <w:vAlign w:val="center"/>
          </w:tcPr>
          <w:p w14:paraId="2B01481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医疗卫生与计划生育管理事务</w:t>
            </w:r>
          </w:p>
        </w:tc>
        <w:tc>
          <w:tcPr>
            <w:tcW w:w="0" w:type="auto"/>
            <w:tcBorders>
              <w:top w:val="nil"/>
              <w:left w:val="nil"/>
              <w:bottom w:val="single" w:color="000000" w:sz="4" w:space="0"/>
              <w:right w:val="single" w:color="000000" w:sz="4" w:space="0"/>
            </w:tcBorders>
            <w:shd w:val="clear" w:color="auto" w:fill="FFFFFF"/>
            <w:noWrap/>
            <w:vAlign w:val="center"/>
          </w:tcPr>
          <w:p w14:paraId="4AC5EE9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26BC97E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0C1B72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6A2F25E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92EB99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6C462F4">
            <w:pPr>
              <w:spacing w:line="0" w:lineRule="atLeast"/>
              <w:jc w:val="right"/>
              <w:rPr>
                <w:rFonts w:ascii="宋体" w:hAnsi="宋体" w:cs="宋体"/>
                <w:color w:val="000000"/>
                <w:sz w:val="16"/>
                <w:szCs w:val="16"/>
              </w:rPr>
            </w:pPr>
          </w:p>
        </w:tc>
      </w:tr>
      <w:tr w14:paraId="21D53F78">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5E5FF3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2100103</w:t>
            </w:r>
          </w:p>
        </w:tc>
        <w:tc>
          <w:tcPr>
            <w:tcW w:w="0" w:type="auto"/>
            <w:tcBorders>
              <w:top w:val="nil"/>
              <w:left w:val="nil"/>
              <w:bottom w:val="single" w:color="000000" w:sz="4" w:space="0"/>
              <w:right w:val="single" w:color="000000" w:sz="4" w:space="0"/>
            </w:tcBorders>
            <w:shd w:val="clear" w:color="auto" w:fill="FFFFFF"/>
            <w:noWrap/>
            <w:vAlign w:val="center"/>
          </w:tcPr>
          <w:p w14:paraId="7E54B24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机关服务</w:t>
            </w:r>
          </w:p>
        </w:tc>
        <w:tc>
          <w:tcPr>
            <w:tcW w:w="0" w:type="auto"/>
            <w:tcBorders>
              <w:top w:val="nil"/>
              <w:left w:val="nil"/>
              <w:bottom w:val="single" w:color="000000" w:sz="4" w:space="0"/>
              <w:right w:val="single" w:color="000000" w:sz="4" w:space="0"/>
            </w:tcBorders>
            <w:shd w:val="clear" w:color="auto" w:fill="FFFFFF"/>
            <w:noWrap/>
            <w:vAlign w:val="center"/>
          </w:tcPr>
          <w:p w14:paraId="5C68943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4F05272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F20CBC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single" w:color="000000" w:sz="4" w:space="0"/>
              <w:right w:val="single" w:color="000000" w:sz="4" w:space="0"/>
            </w:tcBorders>
            <w:shd w:val="clear" w:color="auto" w:fill="FFFFFF"/>
            <w:noWrap/>
            <w:vAlign w:val="center"/>
          </w:tcPr>
          <w:p w14:paraId="53476CD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AB6FB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268430">
            <w:pPr>
              <w:spacing w:line="0" w:lineRule="atLeast"/>
              <w:jc w:val="right"/>
              <w:rPr>
                <w:rFonts w:ascii="宋体" w:hAnsi="宋体" w:cs="宋体"/>
                <w:color w:val="000000"/>
                <w:sz w:val="16"/>
                <w:szCs w:val="16"/>
              </w:rPr>
            </w:pPr>
          </w:p>
        </w:tc>
      </w:tr>
      <w:tr w14:paraId="336E2B4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93F1B7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21003</w:t>
            </w:r>
          </w:p>
        </w:tc>
        <w:tc>
          <w:tcPr>
            <w:tcW w:w="0" w:type="auto"/>
            <w:tcBorders>
              <w:top w:val="nil"/>
              <w:left w:val="nil"/>
              <w:bottom w:val="single" w:color="000000" w:sz="4" w:space="0"/>
              <w:right w:val="single" w:color="000000" w:sz="4" w:space="0"/>
            </w:tcBorders>
            <w:shd w:val="clear" w:color="auto" w:fill="FFFFFF"/>
            <w:noWrap/>
            <w:vAlign w:val="center"/>
          </w:tcPr>
          <w:p w14:paraId="4E02481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基层医疗卫生机构</w:t>
            </w:r>
          </w:p>
        </w:tc>
        <w:tc>
          <w:tcPr>
            <w:tcW w:w="0" w:type="auto"/>
            <w:tcBorders>
              <w:top w:val="nil"/>
              <w:left w:val="nil"/>
              <w:bottom w:val="single" w:color="000000" w:sz="4" w:space="0"/>
              <w:right w:val="single" w:color="000000" w:sz="4" w:space="0"/>
            </w:tcBorders>
            <w:shd w:val="clear" w:color="auto" w:fill="FFFFFF"/>
            <w:noWrap/>
            <w:vAlign w:val="center"/>
          </w:tcPr>
          <w:p w14:paraId="336AB8E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284.72</w:t>
            </w:r>
          </w:p>
        </w:tc>
        <w:tc>
          <w:tcPr>
            <w:tcW w:w="0" w:type="auto"/>
            <w:tcBorders>
              <w:top w:val="nil"/>
              <w:left w:val="nil"/>
              <w:bottom w:val="single" w:color="000000" w:sz="4" w:space="0"/>
              <w:right w:val="single" w:color="000000" w:sz="4" w:space="0"/>
            </w:tcBorders>
            <w:shd w:val="clear" w:color="auto" w:fill="FFFFFF"/>
            <w:noWrap/>
            <w:vAlign w:val="center"/>
          </w:tcPr>
          <w:p w14:paraId="487DCAD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75062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284.72</w:t>
            </w:r>
          </w:p>
        </w:tc>
        <w:tc>
          <w:tcPr>
            <w:tcW w:w="0" w:type="auto"/>
            <w:tcBorders>
              <w:top w:val="nil"/>
              <w:left w:val="nil"/>
              <w:bottom w:val="single" w:color="000000" w:sz="4" w:space="0"/>
              <w:right w:val="single" w:color="000000" w:sz="4" w:space="0"/>
            </w:tcBorders>
            <w:shd w:val="clear" w:color="auto" w:fill="FFFFFF"/>
            <w:noWrap/>
            <w:vAlign w:val="center"/>
          </w:tcPr>
          <w:p w14:paraId="3F05534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4634D8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D7DAD9">
            <w:pPr>
              <w:spacing w:line="0" w:lineRule="atLeast"/>
              <w:jc w:val="right"/>
              <w:rPr>
                <w:rFonts w:ascii="宋体" w:hAnsi="宋体" w:cs="宋体"/>
                <w:color w:val="000000"/>
                <w:sz w:val="16"/>
                <w:szCs w:val="16"/>
              </w:rPr>
            </w:pPr>
          </w:p>
        </w:tc>
      </w:tr>
      <w:tr w14:paraId="0A66C51A">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ECC6D0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2100302</w:t>
            </w:r>
          </w:p>
        </w:tc>
        <w:tc>
          <w:tcPr>
            <w:tcW w:w="0" w:type="auto"/>
            <w:tcBorders>
              <w:top w:val="nil"/>
              <w:left w:val="nil"/>
              <w:bottom w:val="single" w:color="000000" w:sz="4" w:space="0"/>
              <w:right w:val="single" w:color="000000" w:sz="4" w:space="0"/>
            </w:tcBorders>
            <w:shd w:val="clear" w:color="auto" w:fill="FFFFFF"/>
            <w:noWrap/>
            <w:vAlign w:val="center"/>
          </w:tcPr>
          <w:p w14:paraId="720DEBC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乡镇卫生院</w:t>
            </w:r>
          </w:p>
        </w:tc>
        <w:tc>
          <w:tcPr>
            <w:tcW w:w="0" w:type="auto"/>
            <w:tcBorders>
              <w:top w:val="nil"/>
              <w:left w:val="nil"/>
              <w:bottom w:val="single" w:color="000000" w:sz="4" w:space="0"/>
              <w:right w:val="single" w:color="000000" w:sz="4" w:space="0"/>
            </w:tcBorders>
            <w:shd w:val="clear" w:color="auto" w:fill="FFFFFF"/>
            <w:noWrap/>
            <w:vAlign w:val="center"/>
          </w:tcPr>
          <w:p w14:paraId="0B38EA1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175.34</w:t>
            </w:r>
          </w:p>
        </w:tc>
        <w:tc>
          <w:tcPr>
            <w:tcW w:w="0" w:type="auto"/>
            <w:tcBorders>
              <w:top w:val="nil"/>
              <w:left w:val="nil"/>
              <w:bottom w:val="single" w:color="000000" w:sz="4" w:space="0"/>
              <w:right w:val="single" w:color="000000" w:sz="4" w:space="0"/>
            </w:tcBorders>
            <w:shd w:val="clear" w:color="auto" w:fill="FFFFFF"/>
            <w:noWrap/>
            <w:vAlign w:val="center"/>
          </w:tcPr>
          <w:p w14:paraId="592E57E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1FAB89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175.34</w:t>
            </w:r>
          </w:p>
        </w:tc>
        <w:tc>
          <w:tcPr>
            <w:tcW w:w="0" w:type="auto"/>
            <w:tcBorders>
              <w:top w:val="nil"/>
              <w:left w:val="nil"/>
              <w:bottom w:val="single" w:color="000000" w:sz="4" w:space="0"/>
              <w:right w:val="single" w:color="000000" w:sz="4" w:space="0"/>
            </w:tcBorders>
            <w:shd w:val="clear" w:color="auto" w:fill="FFFFFF"/>
            <w:noWrap/>
            <w:vAlign w:val="center"/>
          </w:tcPr>
          <w:p w14:paraId="4A8DBB5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7AA4CC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E20AF14">
            <w:pPr>
              <w:spacing w:line="0" w:lineRule="atLeast"/>
              <w:jc w:val="right"/>
              <w:rPr>
                <w:rFonts w:ascii="宋体" w:hAnsi="宋体" w:cs="宋体"/>
                <w:color w:val="000000"/>
                <w:sz w:val="16"/>
                <w:szCs w:val="16"/>
              </w:rPr>
            </w:pPr>
          </w:p>
        </w:tc>
      </w:tr>
      <w:tr w14:paraId="077A68F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2086EED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2100399</w:t>
            </w:r>
          </w:p>
        </w:tc>
        <w:tc>
          <w:tcPr>
            <w:tcW w:w="0" w:type="auto"/>
            <w:tcBorders>
              <w:top w:val="nil"/>
              <w:left w:val="nil"/>
              <w:bottom w:val="single" w:color="000000" w:sz="4" w:space="0"/>
              <w:right w:val="single" w:color="000000" w:sz="4" w:space="0"/>
            </w:tcBorders>
            <w:shd w:val="clear" w:color="auto" w:fill="FFFFFF"/>
            <w:noWrap/>
            <w:vAlign w:val="center"/>
          </w:tcPr>
          <w:p w14:paraId="2412C9B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其他基层医疗卫生机构支出</w:t>
            </w:r>
          </w:p>
        </w:tc>
        <w:tc>
          <w:tcPr>
            <w:tcW w:w="0" w:type="auto"/>
            <w:tcBorders>
              <w:top w:val="nil"/>
              <w:left w:val="nil"/>
              <w:bottom w:val="single" w:color="000000" w:sz="4" w:space="0"/>
              <w:right w:val="single" w:color="000000" w:sz="4" w:space="0"/>
            </w:tcBorders>
            <w:shd w:val="clear" w:color="auto" w:fill="FFFFFF"/>
            <w:noWrap/>
            <w:vAlign w:val="center"/>
          </w:tcPr>
          <w:p w14:paraId="72A40F6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109.38</w:t>
            </w:r>
          </w:p>
        </w:tc>
        <w:tc>
          <w:tcPr>
            <w:tcW w:w="0" w:type="auto"/>
            <w:tcBorders>
              <w:top w:val="nil"/>
              <w:left w:val="nil"/>
              <w:bottom w:val="single" w:color="000000" w:sz="4" w:space="0"/>
              <w:right w:val="single" w:color="000000" w:sz="4" w:space="0"/>
            </w:tcBorders>
            <w:shd w:val="clear" w:color="auto" w:fill="FFFFFF"/>
            <w:noWrap/>
            <w:vAlign w:val="center"/>
          </w:tcPr>
          <w:p w14:paraId="02D3852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036597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109.38</w:t>
            </w:r>
          </w:p>
        </w:tc>
        <w:tc>
          <w:tcPr>
            <w:tcW w:w="0" w:type="auto"/>
            <w:tcBorders>
              <w:top w:val="nil"/>
              <w:left w:val="nil"/>
              <w:bottom w:val="single" w:color="000000" w:sz="4" w:space="0"/>
              <w:right w:val="single" w:color="000000" w:sz="4" w:space="0"/>
            </w:tcBorders>
            <w:shd w:val="clear" w:color="auto" w:fill="FFFFFF"/>
            <w:noWrap/>
            <w:vAlign w:val="center"/>
          </w:tcPr>
          <w:p w14:paraId="65A76F5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35E6BB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9082B19">
            <w:pPr>
              <w:spacing w:line="0" w:lineRule="atLeast"/>
              <w:jc w:val="right"/>
              <w:rPr>
                <w:rFonts w:ascii="宋体" w:hAnsi="宋体" w:cs="宋体"/>
                <w:color w:val="000000"/>
                <w:sz w:val="16"/>
                <w:szCs w:val="16"/>
              </w:rPr>
            </w:pPr>
          </w:p>
        </w:tc>
      </w:tr>
      <w:tr w14:paraId="34D620C0">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84BF08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w:t>
            </w:r>
          </w:p>
        </w:tc>
        <w:tc>
          <w:tcPr>
            <w:tcW w:w="0" w:type="auto"/>
            <w:tcBorders>
              <w:top w:val="nil"/>
              <w:left w:val="nil"/>
              <w:bottom w:val="single" w:color="000000" w:sz="4" w:space="0"/>
              <w:right w:val="single" w:color="000000" w:sz="4" w:space="0"/>
            </w:tcBorders>
            <w:shd w:val="clear" w:color="auto" w:fill="FFFFFF"/>
            <w:noWrap/>
            <w:vAlign w:val="center"/>
          </w:tcPr>
          <w:p w14:paraId="6E980FC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公共卫生</w:t>
            </w:r>
          </w:p>
        </w:tc>
        <w:tc>
          <w:tcPr>
            <w:tcW w:w="0" w:type="auto"/>
            <w:tcBorders>
              <w:top w:val="nil"/>
              <w:left w:val="nil"/>
              <w:bottom w:val="single" w:color="000000" w:sz="4" w:space="0"/>
              <w:right w:val="single" w:color="000000" w:sz="4" w:space="0"/>
            </w:tcBorders>
            <w:shd w:val="clear" w:color="auto" w:fill="FFFFFF"/>
            <w:noWrap/>
            <w:vAlign w:val="center"/>
          </w:tcPr>
          <w:p w14:paraId="028D837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1,070.10</w:t>
            </w:r>
          </w:p>
        </w:tc>
        <w:tc>
          <w:tcPr>
            <w:tcW w:w="0" w:type="auto"/>
            <w:tcBorders>
              <w:top w:val="nil"/>
              <w:left w:val="nil"/>
              <w:bottom w:val="single" w:color="000000" w:sz="4" w:space="0"/>
              <w:right w:val="single" w:color="000000" w:sz="4" w:space="0"/>
            </w:tcBorders>
            <w:shd w:val="clear" w:color="auto" w:fill="FFFFFF"/>
            <w:noWrap/>
            <w:vAlign w:val="center"/>
          </w:tcPr>
          <w:p w14:paraId="6C867ED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733BC2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1,070.10</w:t>
            </w:r>
          </w:p>
        </w:tc>
        <w:tc>
          <w:tcPr>
            <w:tcW w:w="0" w:type="auto"/>
            <w:tcBorders>
              <w:top w:val="nil"/>
              <w:left w:val="nil"/>
              <w:bottom w:val="single" w:color="000000" w:sz="4" w:space="0"/>
              <w:right w:val="single" w:color="000000" w:sz="4" w:space="0"/>
            </w:tcBorders>
            <w:shd w:val="clear" w:color="auto" w:fill="FFFFFF"/>
            <w:noWrap/>
            <w:vAlign w:val="center"/>
          </w:tcPr>
          <w:p w14:paraId="19A5C88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E1F005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5945EB4">
            <w:pPr>
              <w:spacing w:line="0" w:lineRule="atLeast"/>
              <w:jc w:val="right"/>
              <w:rPr>
                <w:rFonts w:ascii="宋体" w:hAnsi="宋体" w:cs="宋体"/>
                <w:color w:val="000000"/>
                <w:sz w:val="16"/>
                <w:szCs w:val="16"/>
              </w:rPr>
            </w:pPr>
          </w:p>
        </w:tc>
      </w:tr>
      <w:tr w14:paraId="51E0D09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5EAB307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2100401</w:t>
            </w:r>
          </w:p>
        </w:tc>
        <w:tc>
          <w:tcPr>
            <w:tcW w:w="0" w:type="auto"/>
            <w:tcBorders>
              <w:top w:val="nil"/>
              <w:left w:val="nil"/>
              <w:bottom w:val="single" w:color="000000" w:sz="4" w:space="0"/>
              <w:right w:val="single" w:color="000000" w:sz="4" w:space="0"/>
            </w:tcBorders>
            <w:shd w:val="clear" w:color="auto" w:fill="FFFFFF"/>
            <w:noWrap/>
            <w:vAlign w:val="center"/>
          </w:tcPr>
          <w:p w14:paraId="5A1E2C9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疾病预防控制机构</w:t>
            </w:r>
          </w:p>
        </w:tc>
        <w:tc>
          <w:tcPr>
            <w:tcW w:w="0" w:type="auto"/>
            <w:tcBorders>
              <w:top w:val="nil"/>
              <w:left w:val="nil"/>
              <w:bottom w:val="single" w:color="000000" w:sz="4" w:space="0"/>
              <w:right w:val="single" w:color="000000" w:sz="4" w:space="0"/>
            </w:tcBorders>
            <w:shd w:val="clear" w:color="auto" w:fill="FFFFFF"/>
            <w:noWrap/>
            <w:vAlign w:val="center"/>
          </w:tcPr>
          <w:p w14:paraId="1855C3E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3.38</w:t>
            </w:r>
          </w:p>
        </w:tc>
        <w:tc>
          <w:tcPr>
            <w:tcW w:w="0" w:type="auto"/>
            <w:tcBorders>
              <w:top w:val="nil"/>
              <w:left w:val="nil"/>
              <w:bottom w:val="single" w:color="000000" w:sz="4" w:space="0"/>
              <w:right w:val="single" w:color="000000" w:sz="4" w:space="0"/>
            </w:tcBorders>
            <w:shd w:val="clear" w:color="auto" w:fill="FFFFFF"/>
            <w:noWrap/>
            <w:vAlign w:val="center"/>
          </w:tcPr>
          <w:p w14:paraId="1EA90BF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A29692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3.38</w:t>
            </w:r>
          </w:p>
        </w:tc>
        <w:tc>
          <w:tcPr>
            <w:tcW w:w="0" w:type="auto"/>
            <w:tcBorders>
              <w:top w:val="nil"/>
              <w:left w:val="nil"/>
              <w:bottom w:val="single" w:color="000000" w:sz="4" w:space="0"/>
              <w:right w:val="single" w:color="000000" w:sz="4" w:space="0"/>
            </w:tcBorders>
            <w:shd w:val="clear" w:color="auto" w:fill="FFFFFF"/>
            <w:noWrap/>
            <w:vAlign w:val="center"/>
          </w:tcPr>
          <w:p w14:paraId="224903F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F0F2B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CEEEE77">
            <w:pPr>
              <w:spacing w:line="0" w:lineRule="atLeast"/>
              <w:jc w:val="right"/>
              <w:rPr>
                <w:rFonts w:ascii="宋体" w:hAnsi="宋体" w:cs="宋体"/>
                <w:color w:val="000000"/>
                <w:sz w:val="16"/>
                <w:szCs w:val="16"/>
              </w:rPr>
            </w:pPr>
          </w:p>
        </w:tc>
      </w:tr>
      <w:tr w14:paraId="76C0A93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2102B9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2100408</w:t>
            </w:r>
          </w:p>
        </w:tc>
        <w:tc>
          <w:tcPr>
            <w:tcW w:w="0" w:type="auto"/>
            <w:tcBorders>
              <w:top w:val="nil"/>
              <w:left w:val="nil"/>
              <w:bottom w:val="single" w:color="000000" w:sz="4" w:space="0"/>
              <w:right w:val="single" w:color="000000" w:sz="4" w:space="0"/>
            </w:tcBorders>
            <w:shd w:val="clear" w:color="auto" w:fill="FFFFFF"/>
            <w:noWrap/>
            <w:vAlign w:val="center"/>
          </w:tcPr>
          <w:p w14:paraId="102E3B6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基本公共卫生服务</w:t>
            </w:r>
          </w:p>
        </w:tc>
        <w:tc>
          <w:tcPr>
            <w:tcW w:w="0" w:type="auto"/>
            <w:tcBorders>
              <w:top w:val="nil"/>
              <w:left w:val="nil"/>
              <w:bottom w:val="single" w:color="000000" w:sz="4" w:space="0"/>
              <w:right w:val="single" w:color="000000" w:sz="4" w:space="0"/>
            </w:tcBorders>
            <w:shd w:val="clear" w:color="auto" w:fill="FFFFFF"/>
            <w:noWrap/>
            <w:vAlign w:val="center"/>
          </w:tcPr>
          <w:p w14:paraId="6476170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1,039.16</w:t>
            </w:r>
          </w:p>
        </w:tc>
        <w:tc>
          <w:tcPr>
            <w:tcW w:w="0" w:type="auto"/>
            <w:tcBorders>
              <w:top w:val="nil"/>
              <w:left w:val="nil"/>
              <w:bottom w:val="single" w:color="000000" w:sz="4" w:space="0"/>
              <w:right w:val="single" w:color="000000" w:sz="4" w:space="0"/>
            </w:tcBorders>
            <w:shd w:val="clear" w:color="auto" w:fill="FFFFFF"/>
            <w:noWrap/>
            <w:vAlign w:val="center"/>
          </w:tcPr>
          <w:p w14:paraId="5BF63C1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EC56AB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1,039.16</w:t>
            </w:r>
          </w:p>
        </w:tc>
        <w:tc>
          <w:tcPr>
            <w:tcW w:w="0" w:type="auto"/>
            <w:tcBorders>
              <w:top w:val="nil"/>
              <w:left w:val="nil"/>
              <w:bottom w:val="single" w:color="000000" w:sz="4" w:space="0"/>
              <w:right w:val="single" w:color="000000" w:sz="4" w:space="0"/>
            </w:tcBorders>
            <w:shd w:val="clear" w:color="auto" w:fill="FFFFFF"/>
            <w:noWrap/>
            <w:vAlign w:val="center"/>
          </w:tcPr>
          <w:p w14:paraId="1C4BE09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D1D487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8A1E486">
            <w:pPr>
              <w:spacing w:line="0" w:lineRule="atLeast"/>
              <w:jc w:val="right"/>
              <w:rPr>
                <w:rFonts w:ascii="宋体" w:hAnsi="宋体" w:cs="宋体"/>
                <w:color w:val="000000"/>
                <w:sz w:val="16"/>
                <w:szCs w:val="16"/>
              </w:rPr>
            </w:pPr>
          </w:p>
        </w:tc>
      </w:tr>
      <w:tr w14:paraId="6E9BFE8C">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F16FA5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2100409</w:t>
            </w:r>
          </w:p>
        </w:tc>
        <w:tc>
          <w:tcPr>
            <w:tcW w:w="0" w:type="auto"/>
            <w:tcBorders>
              <w:top w:val="nil"/>
              <w:left w:val="nil"/>
              <w:bottom w:val="single" w:color="000000" w:sz="4" w:space="0"/>
              <w:right w:val="single" w:color="000000" w:sz="4" w:space="0"/>
            </w:tcBorders>
            <w:shd w:val="clear" w:color="auto" w:fill="FFFFFF"/>
            <w:noWrap/>
            <w:vAlign w:val="center"/>
          </w:tcPr>
          <w:p w14:paraId="73C570F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重大公共卫生专项</w:t>
            </w:r>
          </w:p>
        </w:tc>
        <w:tc>
          <w:tcPr>
            <w:tcW w:w="0" w:type="auto"/>
            <w:tcBorders>
              <w:top w:val="nil"/>
              <w:left w:val="nil"/>
              <w:bottom w:val="single" w:color="000000" w:sz="4" w:space="0"/>
              <w:right w:val="single" w:color="000000" w:sz="4" w:space="0"/>
            </w:tcBorders>
            <w:shd w:val="clear" w:color="auto" w:fill="FFFFFF"/>
            <w:noWrap/>
            <w:vAlign w:val="center"/>
          </w:tcPr>
          <w:p w14:paraId="294B636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25.94</w:t>
            </w:r>
          </w:p>
        </w:tc>
        <w:tc>
          <w:tcPr>
            <w:tcW w:w="0" w:type="auto"/>
            <w:tcBorders>
              <w:top w:val="nil"/>
              <w:left w:val="nil"/>
              <w:bottom w:val="single" w:color="000000" w:sz="4" w:space="0"/>
              <w:right w:val="single" w:color="000000" w:sz="4" w:space="0"/>
            </w:tcBorders>
            <w:shd w:val="clear" w:color="auto" w:fill="FFFFFF"/>
            <w:noWrap/>
            <w:vAlign w:val="center"/>
          </w:tcPr>
          <w:p w14:paraId="17DAAEC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167FCE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25.94</w:t>
            </w:r>
          </w:p>
        </w:tc>
        <w:tc>
          <w:tcPr>
            <w:tcW w:w="0" w:type="auto"/>
            <w:tcBorders>
              <w:top w:val="nil"/>
              <w:left w:val="nil"/>
              <w:bottom w:val="single" w:color="000000" w:sz="4" w:space="0"/>
              <w:right w:val="single" w:color="000000" w:sz="4" w:space="0"/>
            </w:tcBorders>
            <w:shd w:val="clear" w:color="auto" w:fill="FFFFFF"/>
            <w:noWrap/>
            <w:vAlign w:val="center"/>
          </w:tcPr>
          <w:p w14:paraId="12ADF23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1DDCBA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AE4061D">
            <w:pPr>
              <w:spacing w:line="0" w:lineRule="atLeast"/>
              <w:jc w:val="right"/>
              <w:rPr>
                <w:rFonts w:ascii="宋体" w:hAnsi="宋体" w:cs="宋体"/>
                <w:color w:val="000000"/>
                <w:sz w:val="16"/>
                <w:szCs w:val="16"/>
              </w:rPr>
            </w:pPr>
          </w:p>
        </w:tc>
      </w:tr>
      <w:tr w14:paraId="7AAFD7C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39EF89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2100499</w:t>
            </w:r>
          </w:p>
        </w:tc>
        <w:tc>
          <w:tcPr>
            <w:tcW w:w="0" w:type="auto"/>
            <w:tcBorders>
              <w:top w:val="nil"/>
              <w:left w:val="nil"/>
              <w:bottom w:val="single" w:color="000000" w:sz="4" w:space="0"/>
              <w:right w:val="single" w:color="000000" w:sz="4" w:space="0"/>
            </w:tcBorders>
            <w:shd w:val="clear" w:color="auto" w:fill="FFFFFF"/>
            <w:noWrap/>
            <w:vAlign w:val="center"/>
          </w:tcPr>
          <w:p w14:paraId="675DB02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其他公共卫生支出</w:t>
            </w:r>
          </w:p>
        </w:tc>
        <w:tc>
          <w:tcPr>
            <w:tcW w:w="0" w:type="auto"/>
            <w:tcBorders>
              <w:top w:val="nil"/>
              <w:left w:val="nil"/>
              <w:bottom w:val="single" w:color="000000" w:sz="4" w:space="0"/>
              <w:right w:val="single" w:color="000000" w:sz="4" w:space="0"/>
            </w:tcBorders>
            <w:shd w:val="clear" w:color="auto" w:fill="FFFFFF"/>
            <w:noWrap/>
            <w:vAlign w:val="center"/>
          </w:tcPr>
          <w:p w14:paraId="1FEE9FB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1.63</w:t>
            </w:r>
          </w:p>
        </w:tc>
        <w:tc>
          <w:tcPr>
            <w:tcW w:w="0" w:type="auto"/>
            <w:tcBorders>
              <w:top w:val="nil"/>
              <w:left w:val="nil"/>
              <w:bottom w:val="single" w:color="000000" w:sz="4" w:space="0"/>
              <w:right w:val="single" w:color="000000" w:sz="4" w:space="0"/>
            </w:tcBorders>
            <w:shd w:val="clear" w:color="auto" w:fill="FFFFFF"/>
            <w:noWrap/>
            <w:vAlign w:val="center"/>
          </w:tcPr>
          <w:p w14:paraId="1491338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08B7DA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1.63</w:t>
            </w:r>
          </w:p>
        </w:tc>
        <w:tc>
          <w:tcPr>
            <w:tcW w:w="0" w:type="auto"/>
            <w:tcBorders>
              <w:top w:val="nil"/>
              <w:left w:val="nil"/>
              <w:bottom w:val="single" w:color="000000" w:sz="4" w:space="0"/>
              <w:right w:val="single" w:color="000000" w:sz="4" w:space="0"/>
            </w:tcBorders>
            <w:shd w:val="clear" w:color="auto" w:fill="FFFFFF"/>
            <w:noWrap/>
            <w:vAlign w:val="center"/>
          </w:tcPr>
          <w:p w14:paraId="709AAE6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8D693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A89B324">
            <w:pPr>
              <w:spacing w:line="0" w:lineRule="atLeast"/>
              <w:jc w:val="right"/>
              <w:rPr>
                <w:rFonts w:ascii="宋体" w:hAnsi="宋体" w:cs="宋体"/>
                <w:color w:val="000000"/>
                <w:sz w:val="16"/>
                <w:szCs w:val="16"/>
              </w:rPr>
            </w:pPr>
          </w:p>
        </w:tc>
      </w:tr>
      <w:tr w14:paraId="213B65C7">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2219C4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21007</w:t>
            </w:r>
          </w:p>
        </w:tc>
        <w:tc>
          <w:tcPr>
            <w:tcW w:w="0" w:type="auto"/>
            <w:tcBorders>
              <w:top w:val="nil"/>
              <w:left w:val="nil"/>
              <w:bottom w:val="single" w:color="000000" w:sz="4" w:space="0"/>
              <w:right w:val="single" w:color="000000" w:sz="4" w:space="0"/>
            </w:tcBorders>
            <w:shd w:val="clear" w:color="auto" w:fill="FFFFFF"/>
            <w:noWrap/>
            <w:vAlign w:val="center"/>
          </w:tcPr>
          <w:p w14:paraId="214E5AB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计划生育事务</w:t>
            </w:r>
          </w:p>
        </w:tc>
        <w:tc>
          <w:tcPr>
            <w:tcW w:w="0" w:type="auto"/>
            <w:tcBorders>
              <w:top w:val="nil"/>
              <w:left w:val="nil"/>
              <w:bottom w:val="single" w:color="000000" w:sz="4" w:space="0"/>
              <w:right w:val="single" w:color="000000" w:sz="4" w:space="0"/>
            </w:tcBorders>
            <w:shd w:val="clear" w:color="auto" w:fill="FFFFFF"/>
            <w:noWrap/>
            <w:vAlign w:val="center"/>
          </w:tcPr>
          <w:p w14:paraId="1C47C0F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633.76</w:t>
            </w:r>
          </w:p>
        </w:tc>
        <w:tc>
          <w:tcPr>
            <w:tcW w:w="0" w:type="auto"/>
            <w:tcBorders>
              <w:top w:val="nil"/>
              <w:left w:val="nil"/>
              <w:bottom w:val="single" w:color="000000" w:sz="4" w:space="0"/>
              <w:right w:val="single" w:color="000000" w:sz="4" w:space="0"/>
            </w:tcBorders>
            <w:shd w:val="clear" w:color="auto" w:fill="FFFFFF"/>
            <w:noWrap/>
            <w:vAlign w:val="center"/>
          </w:tcPr>
          <w:p w14:paraId="66AC046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C81A0A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633.76</w:t>
            </w:r>
          </w:p>
        </w:tc>
        <w:tc>
          <w:tcPr>
            <w:tcW w:w="0" w:type="auto"/>
            <w:tcBorders>
              <w:top w:val="nil"/>
              <w:left w:val="nil"/>
              <w:bottom w:val="single" w:color="000000" w:sz="4" w:space="0"/>
              <w:right w:val="single" w:color="000000" w:sz="4" w:space="0"/>
            </w:tcBorders>
            <w:shd w:val="clear" w:color="auto" w:fill="FFFFFF"/>
            <w:noWrap/>
            <w:vAlign w:val="center"/>
          </w:tcPr>
          <w:p w14:paraId="0F0AE52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74E2AF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1249506">
            <w:pPr>
              <w:spacing w:line="0" w:lineRule="atLeast"/>
              <w:jc w:val="right"/>
              <w:rPr>
                <w:rFonts w:ascii="宋体" w:hAnsi="宋体" w:cs="宋体"/>
                <w:color w:val="000000"/>
                <w:sz w:val="16"/>
                <w:szCs w:val="16"/>
              </w:rPr>
            </w:pPr>
          </w:p>
        </w:tc>
      </w:tr>
      <w:tr w14:paraId="692618C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B58B56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2100717</w:t>
            </w:r>
          </w:p>
        </w:tc>
        <w:tc>
          <w:tcPr>
            <w:tcW w:w="0" w:type="auto"/>
            <w:tcBorders>
              <w:top w:val="nil"/>
              <w:left w:val="nil"/>
              <w:bottom w:val="single" w:color="000000" w:sz="4" w:space="0"/>
              <w:right w:val="single" w:color="000000" w:sz="4" w:space="0"/>
            </w:tcBorders>
            <w:shd w:val="clear" w:color="auto" w:fill="FFFFFF"/>
            <w:noWrap/>
            <w:vAlign w:val="center"/>
          </w:tcPr>
          <w:p w14:paraId="5C454D2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计划生育服务</w:t>
            </w:r>
          </w:p>
        </w:tc>
        <w:tc>
          <w:tcPr>
            <w:tcW w:w="0" w:type="auto"/>
            <w:tcBorders>
              <w:top w:val="nil"/>
              <w:left w:val="nil"/>
              <w:bottom w:val="single" w:color="000000" w:sz="4" w:space="0"/>
              <w:right w:val="single" w:color="000000" w:sz="4" w:space="0"/>
            </w:tcBorders>
            <w:shd w:val="clear" w:color="auto" w:fill="FFFFFF"/>
            <w:noWrap/>
            <w:vAlign w:val="center"/>
          </w:tcPr>
          <w:p w14:paraId="439FA27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275.35</w:t>
            </w:r>
          </w:p>
        </w:tc>
        <w:tc>
          <w:tcPr>
            <w:tcW w:w="0" w:type="auto"/>
            <w:tcBorders>
              <w:top w:val="nil"/>
              <w:left w:val="nil"/>
              <w:bottom w:val="single" w:color="000000" w:sz="4" w:space="0"/>
              <w:right w:val="single" w:color="000000" w:sz="4" w:space="0"/>
            </w:tcBorders>
            <w:shd w:val="clear" w:color="auto" w:fill="FFFFFF"/>
            <w:noWrap/>
            <w:vAlign w:val="center"/>
          </w:tcPr>
          <w:p w14:paraId="00E4D2A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05995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275.35</w:t>
            </w:r>
          </w:p>
        </w:tc>
        <w:tc>
          <w:tcPr>
            <w:tcW w:w="0" w:type="auto"/>
            <w:tcBorders>
              <w:top w:val="nil"/>
              <w:left w:val="nil"/>
              <w:bottom w:val="single" w:color="000000" w:sz="4" w:space="0"/>
              <w:right w:val="single" w:color="000000" w:sz="4" w:space="0"/>
            </w:tcBorders>
            <w:shd w:val="clear" w:color="auto" w:fill="FFFFFF"/>
            <w:noWrap/>
            <w:vAlign w:val="center"/>
          </w:tcPr>
          <w:p w14:paraId="5D003CE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FE2C98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610E8E1">
            <w:pPr>
              <w:spacing w:line="0" w:lineRule="atLeast"/>
              <w:jc w:val="right"/>
              <w:rPr>
                <w:rFonts w:ascii="宋体" w:hAnsi="宋体" w:cs="宋体"/>
                <w:color w:val="000000"/>
                <w:sz w:val="16"/>
                <w:szCs w:val="16"/>
              </w:rPr>
            </w:pPr>
          </w:p>
        </w:tc>
      </w:tr>
      <w:tr w14:paraId="0EC24F1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5F0B5CA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2100799</w:t>
            </w:r>
          </w:p>
        </w:tc>
        <w:tc>
          <w:tcPr>
            <w:tcW w:w="0" w:type="auto"/>
            <w:tcBorders>
              <w:top w:val="nil"/>
              <w:left w:val="nil"/>
              <w:bottom w:val="single" w:color="000000" w:sz="4" w:space="0"/>
              <w:right w:val="single" w:color="000000" w:sz="4" w:space="0"/>
            </w:tcBorders>
            <w:shd w:val="clear" w:color="auto" w:fill="FFFFFF"/>
            <w:noWrap/>
            <w:vAlign w:val="center"/>
          </w:tcPr>
          <w:p w14:paraId="73ABACA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其他计划生育事务支出</w:t>
            </w:r>
          </w:p>
        </w:tc>
        <w:tc>
          <w:tcPr>
            <w:tcW w:w="0" w:type="auto"/>
            <w:tcBorders>
              <w:top w:val="nil"/>
              <w:left w:val="nil"/>
              <w:bottom w:val="single" w:color="000000" w:sz="4" w:space="0"/>
              <w:right w:val="single" w:color="000000" w:sz="4" w:space="0"/>
            </w:tcBorders>
            <w:shd w:val="clear" w:color="auto" w:fill="FFFFFF"/>
            <w:noWrap/>
            <w:vAlign w:val="center"/>
          </w:tcPr>
          <w:p w14:paraId="5C4F831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358.41</w:t>
            </w:r>
          </w:p>
        </w:tc>
        <w:tc>
          <w:tcPr>
            <w:tcW w:w="0" w:type="auto"/>
            <w:tcBorders>
              <w:top w:val="nil"/>
              <w:left w:val="nil"/>
              <w:bottom w:val="single" w:color="000000" w:sz="4" w:space="0"/>
              <w:right w:val="single" w:color="000000" w:sz="4" w:space="0"/>
            </w:tcBorders>
            <w:shd w:val="clear" w:color="auto" w:fill="FFFFFF"/>
            <w:noWrap/>
            <w:vAlign w:val="center"/>
          </w:tcPr>
          <w:p w14:paraId="1735017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D5B174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358.41</w:t>
            </w:r>
          </w:p>
        </w:tc>
        <w:tc>
          <w:tcPr>
            <w:tcW w:w="0" w:type="auto"/>
            <w:tcBorders>
              <w:top w:val="nil"/>
              <w:left w:val="nil"/>
              <w:bottom w:val="single" w:color="000000" w:sz="4" w:space="0"/>
              <w:right w:val="single" w:color="000000" w:sz="4" w:space="0"/>
            </w:tcBorders>
            <w:shd w:val="clear" w:color="auto" w:fill="FFFFFF"/>
            <w:noWrap/>
            <w:vAlign w:val="center"/>
          </w:tcPr>
          <w:p w14:paraId="200D6E0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FBC91D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A32C0C">
            <w:pPr>
              <w:spacing w:line="0" w:lineRule="atLeast"/>
              <w:jc w:val="right"/>
              <w:rPr>
                <w:rFonts w:ascii="宋体" w:hAnsi="宋体" w:cs="宋体"/>
                <w:color w:val="000000"/>
                <w:sz w:val="16"/>
                <w:szCs w:val="16"/>
              </w:rPr>
            </w:pPr>
          </w:p>
        </w:tc>
      </w:tr>
      <w:tr w14:paraId="5A62BA4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3CD14A3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21011</w:t>
            </w:r>
          </w:p>
        </w:tc>
        <w:tc>
          <w:tcPr>
            <w:tcW w:w="0" w:type="auto"/>
            <w:tcBorders>
              <w:top w:val="nil"/>
              <w:left w:val="nil"/>
              <w:bottom w:val="single" w:color="000000" w:sz="4" w:space="0"/>
              <w:right w:val="single" w:color="000000" w:sz="4" w:space="0"/>
            </w:tcBorders>
            <w:shd w:val="clear" w:color="auto" w:fill="FFFFFF"/>
            <w:noWrap/>
            <w:vAlign w:val="center"/>
          </w:tcPr>
          <w:p w14:paraId="28B3B93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行政事业单位医疗</w:t>
            </w:r>
          </w:p>
        </w:tc>
        <w:tc>
          <w:tcPr>
            <w:tcW w:w="0" w:type="auto"/>
            <w:tcBorders>
              <w:top w:val="nil"/>
              <w:left w:val="nil"/>
              <w:bottom w:val="single" w:color="000000" w:sz="4" w:space="0"/>
              <w:right w:val="single" w:color="000000" w:sz="4" w:space="0"/>
            </w:tcBorders>
            <w:shd w:val="clear" w:color="auto" w:fill="FFFFFF"/>
            <w:noWrap/>
            <w:vAlign w:val="center"/>
          </w:tcPr>
          <w:p w14:paraId="1D6D753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816.77</w:t>
            </w:r>
          </w:p>
        </w:tc>
        <w:tc>
          <w:tcPr>
            <w:tcW w:w="0" w:type="auto"/>
            <w:tcBorders>
              <w:top w:val="nil"/>
              <w:left w:val="nil"/>
              <w:bottom w:val="single" w:color="000000" w:sz="4" w:space="0"/>
              <w:right w:val="single" w:color="000000" w:sz="4" w:space="0"/>
            </w:tcBorders>
            <w:shd w:val="clear" w:color="auto" w:fill="FFFFFF"/>
            <w:noWrap/>
            <w:vAlign w:val="center"/>
          </w:tcPr>
          <w:p w14:paraId="7DFDDFD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816.77</w:t>
            </w:r>
          </w:p>
        </w:tc>
        <w:tc>
          <w:tcPr>
            <w:tcW w:w="0" w:type="auto"/>
            <w:tcBorders>
              <w:top w:val="nil"/>
              <w:left w:val="nil"/>
              <w:bottom w:val="single" w:color="000000" w:sz="4" w:space="0"/>
              <w:right w:val="single" w:color="000000" w:sz="4" w:space="0"/>
            </w:tcBorders>
            <w:shd w:val="clear" w:color="auto" w:fill="FFFFFF"/>
            <w:noWrap/>
            <w:vAlign w:val="center"/>
          </w:tcPr>
          <w:p w14:paraId="00C43B0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46FBA5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CD30A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FA620DA">
            <w:pPr>
              <w:spacing w:line="0" w:lineRule="atLeast"/>
              <w:jc w:val="right"/>
              <w:rPr>
                <w:rFonts w:ascii="宋体" w:hAnsi="宋体" w:cs="宋体"/>
                <w:color w:val="000000"/>
                <w:sz w:val="16"/>
                <w:szCs w:val="16"/>
              </w:rPr>
            </w:pPr>
          </w:p>
        </w:tc>
      </w:tr>
      <w:tr w14:paraId="136E599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850DD0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2101101</w:t>
            </w:r>
          </w:p>
        </w:tc>
        <w:tc>
          <w:tcPr>
            <w:tcW w:w="0" w:type="auto"/>
            <w:tcBorders>
              <w:top w:val="nil"/>
              <w:left w:val="nil"/>
              <w:bottom w:val="single" w:color="000000" w:sz="4" w:space="0"/>
              <w:right w:val="single" w:color="000000" w:sz="4" w:space="0"/>
            </w:tcBorders>
            <w:shd w:val="clear" w:color="auto" w:fill="FFFFFF"/>
            <w:noWrap/>
            <w:vAlign w:val="center"/>
          </w:tcPr>
          <w:p w14:paraId="6658378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行政单位医疗</w:t>
            </w:r>
          </w:p>
        </w:tc>
        <w:tc>
          <w:tcPr>
            <w:tcW w:w="0" w:type="auto"/>
            <w:tcBorders>
              <w:top w:val="nil"/>
              <w:left w:val="nil"/>
              <w:bottom w:val="single" w:color="000000" w:sz="4" w:space="0"/>
              <w:right w:val="single" w:color="000000" w:sz="4" w:space="0"/>
            </w:tcBorders>
            <w:shd w:val="clear" w:color="auto" w:fill="FFFFFF"/>
            <w:noWrap/>
            <w:vAlign w:val="center"/>
          </w:tcPr>
          <w:p w14:paraId="2BAD1FB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w:t>
            </w:r>
          </w:p>
        </w:tc>
        <w:tc>
          <w:tcPr>
            <w:tcW w:w="0" w:type="auto"/>
            <w:tcBorders>
              <w:top w:val="nil"/>
              <w:left w:val="nil"/>
              <w:bottom w:val="single" w:color="000000" w:sz="4" w:space="0"/>
              <w:right w:val="single" w:color="000000" w:sz="4" w:space="0"/>
            </w:tcBorders>
            <w:shd w:val="clear" w:color="auto" w:fill="FFFFFF"/>
            <w:noWrap/>
            <w:vAlign w:val="center"/>
          </w:tcPr>
          <w:p w14:paraId="68DB133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w:t>
            </w:r>
          </w:p>
        </w:tc>
        <w:tc>
          <w:tcPr>
            <w:tcW w:w="0" w:type="auto"/>
            <w:tcBorders>
              <w:top w:val="nil"/>
              <w:left w:val="nil"/>
              <w:bottom w:val="single" w:color="000000" w:sz="4" w:space="0"/>
              <w:right w:val="single" w:color="000000" w:sz="4" w:space="0"/>
            </w:tcBorders>
            <w:shd w:val="clear" w:color="auto" w:fill="FFFFFF"/>
            <w:noWrap/>
            <w:vAlign w:val="center"/>
          </w:tcPr>
          <w:p w14:paraId="1819D6A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35B33B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DEAF4A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75D857C">
            <w:pPr>
              <w:spacing w:line="0" w:lineRule="atLeast"/>
              <w:jc w:val="right"/>
              <w:rPr>
                <w:rFonts w:ascii="宋体" w:hAnsi="宋体" w:cs="宋体"/>
                <w:color w:val="000000"/>
                <w:sz w:val="16"/>
                <w:szCs w:val="16"/>
              </w:rPr>
            </w:pPr>
          </w:p>
        </w:tc>
      </w:tr>
      <w:tr w14:paraId="7CF0869C">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55A689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2101102</w:t>
            </w:r>
          </w:p>
        </w:tc>
        <w:tc>
          <w:tcPr>
            <w:tcW w:w="0" w:type="auto"/>
            <w:tcBorders>
              <w:top w:val="nil"/>
              <w:left w:val="nil"/>
              <w:bottom w:val="single" w:color="000000" w:sz="4" w:space="0"/>
              <w:right w:val="single" w:color="000000" w:sz="4" w:space="0"/>
            </w:tcBorders>
            <w:shd w:val="clear" w:color="auto" w:fill="FFFFFF"/>
            <w:noWrap/>
            <w:vAlign w:val="center"/>
          </w:tcPr>
          <w:p w14:paraId="54F40C1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事业单位医疗</w:t>
            </w:r>
          </w:p>
        </w:tc>
        <w:tc>
          <w:tcPr>
            <w:tcW w:w="0" w:type="auto"/>
            <w:tcBorders>
              <w:top w:val="nil"/>
              <w:left w:val="nil"/>
              <w:bottom w:val="single" w:color="000000" w:sz="4" w:space="0"/>
              <w:right w:val="single" w:color="000000" w:sz="4" w:space="0"/>
            </w:tcBorders>
            <w:shd w:val="clear" w:color="auto" w:fill="FFFFFF"/>
            <w:noWrap/>
            <w:vAlign w:val="center"/>
          </w:tcPr>
          <w:p w14:paraId="5B10B51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815.62</w:t>
            </w:r>
          </w:p>
        </w:tc>
        <w:tc>
          <w:tcPr>
            <w:tcW w:w="0" w:type="auto"/>
            <w:tcBorders>
              <w:top w:val="nil"/>
              <w:left w:val="nil"/>
              <w:bottom w:val="single" w:color="000000" w:sz="4" w:space="0"/>
              <w:right w:val="single" w:color="000000" w:sz="4" w:space="0"/>
            </w:tcBorders>
            <w:shd w:val="clear" w:color="auto" w:fill="FFFFFF"/>
            <w:noWrap/>
            <w:vAlign w:val="center"/>
          </w:tcPr>
          <w:p w14:paraId="6BB92CE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815.62</w:t>
            </w:r>
          </w:p>
        </w:tc>
        <w:tc>
          <w:tcPr>
            <w:tcW w:w="0" w:type="auto"/>
            <w:tcBorders>
              <w:top w:val="nil"/>
              <w:left w:val="nil"/>
              <w:bottom w:val="single" w:color="000000" w:sz="4" w:space="0"/>
              <w:right w:val="single" w:color="000000" w:sz="4" w:space="0"/>
            </w:tcBorders>
            <w:shd w:val="clear" w:color="auto" w:fill="FFFFFF"/>
            <w:noWrap/>
            <w:vAlign w:val="center"/>
          </w:tcPr>
          <w:p w14:paraId="2A1292E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F564DE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74492F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BE8AC60">
            <w:pPr>
              <w:spacing w:line="0" w:lineRule="atLeast"/>
              <w:jc w:val="right"/>
              <w:rPr>
                <w:rFonts w:ascii="宋体" w:hAnsi="宋体" w:cs="宋体"/>
                <w:color w:val="000000"/>
                <w:sz w:val="16"/>
                <w:szCs w:val="16"/>
              </w:rPr>
            </w:pPr>
          </w:p>
        </w:tc>
      </w:tr>
      <w:tr w14:paraId="52FEC65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0928EC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21014</w:t>
            </w:r>
          </w:p>
        </w:tc>
        <w:tc>
          <w:tcPr>
            <w:tcW w:w="0" w:type="auto"/>
            <w:tcBorders>
              <w:top w:val="nil"/>
              <w:left w:val="nil"/>
              <w:bottom w:val="single" w:color="000000" w:sz="4" w:space="0"/>
              <w:right w:val="single" w:color="000000" w:sz="4" w:space="0"/>
            </w:tcBorders>
            <w:shd w:val="clear" w:color="auto" w:fill="FFFFFF"/>
            <w:noWrap/>
            <w:vAlign w:val="center"/>
          </w:tcPr>
          <w:p w14:paraId="07B1B16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优抚对象医疗</w:t>
            </w:r>
          </w:p>
        </w:tc>
        <w:tc>
          <w:tcPr>
            <w:tcW w:w="0" w:type="auto"/>
            <w:tcBorders>
              <w:top w:val="nil"/>
              <w:left w:val="nil"/>
              <w:bottom w:val="single" w:color="000000" w:sz="4" w:space="0"/>
              <w:right w:val="single" w:color="000000" w:sz="4" w:space="0"/>
            </w:tcBorders>
            <w:shd w:val="clear" w:color="auto" w:fill="FFFFFF"/>
            <w:noWrap/>
            <w:vAlign w:val="center"/>
          </w:tcPr>
          <w:p w14:paraId="1FED6B6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39.28</w:t>
            </w:r>
          </w:p>
        </w:tc>
        <w:tc>
          <w:tcPr>
            <w:tcW w:w="0" w:type="auto"/>
            <w:tcBorders>
              <w:top w:val="nil"/>
              <w:left w:val="nil"/>
              <w:bottom w:val="single" w:color="000000" w:sz="4" w:space="0"/>
              <w:right w:val="single" w:color="000000" w:sz="4" w:space="0"/>
            </w:tcBorders>
            <w:shd w:val="clear" w:color="auto" w:fill="FFFFFF"/>
            <w:noWrap/>
            <w:vAlign w:val="center"/>
          </w:tcPr>
          <w:p w14:paraId="5BE5038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6F3152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39.28</w:t>
            </w:r>
          </w:p>
        </w:tc>
        <w:tc>
          <w:tcPr>
            <w:tcW w:w="0" w:type="auto"/>
            <w:tcBorders>
              <w:top w:val="nil"/>
              <w:left w:val="nil"/>
              <w:bottom w:val="single" w:color="000000" w:sz="4" w:space="0"/>
              <w:right w:val="single" w:color="000000" w:sz="4" w:space="0"/>
            </w:tcBorders>
            <w:shd w:val="clear" w:color="auto" w:fill="FFFFFF"/>
            <w:noWrap/>
            <w:vAlign w:val="center"/>
          </w:tcPr>
          <w:p w14:paraId="7D849D7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A45783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1F6E18D">
            <w:pPr>
              <w:spacing w:line="0" w:lineRule="atLeast"/>
              <w:jc w:val="right"/>
              <w:rPr>
                <w:rFonts w:ascii="宋体" w:hAnsi="宋体" w:cs="宋体"/>
                <w:color w:val="000000"/>
                <w:sz w:val="16"/>
                <w:szCs w:val="16"/>
              </w:rPr>
            </w:pPr>
          </w:p>
        </w:tc>
      </w:tr>
      <w:tr w14:paraId="386D926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14CFA4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2101401</w:t>
            </w:r>
          </w:p>
        </w:tc>
        <w:tc>
          <w:tcPr>
            <w:tcW w:w="0" w:type="auto"/>
            <w:tcBorders>
              <w:top w:val="nil"/>
              <w:left w:val="nil"/>
              <w:bottom w:val="single" w:color="000000" w:sz="4" w:space="0"/>
              <w:right w:val="single" w:color="000000" w:sz="4" w:space="0"/>
            </w:tcBorders>
            <w:shd w:val="clear" w:color="auto" w:fill="FFFFFF"/>
            <w:noWrap/>
            <w:vAlign w:val="center"/>
          </w:tcPr>
          <w:p w14:paraId="63BAA0E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优抚对象医疗补助</w:t>
            </w:r>
          </w:p>
        </w:tc>
        <w:tc>
          <w:tcPr>
            <w:tcW w:w="0" w:type="auto"/>
            <w:tcBorders>
              <w:top w:val="nil"/>
              <w:left w:val="nil"/>
              <w:bottom w:val="single" w:color="000000" w:sz="4" w:space="0"/>
              <w:right w:val="single" w:color="000000" w:sz="4" w:space="0"/>
            </w:tcBorders>
            <w:shd w:val="clear" w:color="auto" w:fill="FFFFFF"/>
            <w:noWrap/>
            <w:vAlign w:val="center"/>
          </w:tcPr>
          <w:p w14:paraId="5539AE7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39.28</w:t>
            </w:r>
          </w:p>
        </w:tc>
        <w:tc>
          <w:tcPr>
            <w:tcW w:w="0" w:type="auto"/>
            <w:tcBorders>
              <w:top w:val="nil"/>
              <w:left w:val="nil"/>
              <w:bottom w:val="single" w:color="000000" w:sz="4" w:space="0"/>
              <w:right w:val="single" w:color="000000" w:sz="4" w:space="0"/>
            </w:tcBorders>
            <w:shd w:val="clear" w:color="auto" w:fill="FFFFFF"/>
            <w:noWrap/>
            <w:vAlign w:val="center"/>
          </w:tcPr>
          <w:p w14:paraId="1332FD4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45BAEB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39.28</w:t>
            </w:r>
          </w:p>
        </w:tc>
        <w:tc>
          <w:tcPr>
            <w:tcW w:w="0" w:type="auto"/>
            <w:tcBorders>
              <w:top w:val="nil"/>
              <w:left w:val="nil"/>
              <w:bottom w:val="single" w:color="000000" w:sz="4" w:space="0"/>
              <w:right w:val="single" w:color="000000" w:sz="4" w:space="0"/>
            </w:tcBorders>
            <w:shd w:val="clear" w:color="auto" w:fill="FFFFFF"/>
            <w:noWrap/>
            <w:vAlign w:val="center"/>
          </w:tcPr>
          <w:p w14:paraId="0852C7A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BA29F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1B3B837">
            <w:pPr>
              <w:spacing w:line="0" w:lineRule="atLeast"/>
              <w:jc w:val="right"/>
              <w:rPr>
                <w:rFonts w:ascii="宋体" w:hAnsi="宋体" w:cs="宋体"/>
                <w:color w:val="000000"/>
                <w:sz w:val="16"/>
                <w:szCs w:val="16"/>
              </w:rPr>
            </w:pPr>
          </w:p>
        </w:tc>
      </w:tr>
      <w:tr w14:paraId="5C47A580">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9B97E0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21099</w:t>
            </w:r>
          </w:p>
        </w:tc>
        <w:tc>
          <w:tcPr>
            <w:tcW w:w="0" w:type="auto"/>
            <w:tcBorders>
              <w:top w:val="nil"/>
              <w:left w:val="nil"/>
              <w:bottom w:val="single" w:color="000000" w:sz="4" w:space="0"/>
              <w:right w:val="single" w:color="000000" w:sz="4" w:space="0"/>
            </w:tcBorders>
            <w:shd w:val="clear" w:color="auto" w:fill="FFFFFF"/>
            <w:noWrap/>
            <w:vAlign w:val="center"/>
          </w:tcPr>
          <w:p w14:paraId="417C382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其他医疗卫生与计划生育支出</w:t>
            </w:r>
          </w:p>
        </w:tc>
        <w:tc>
          <w:tcPr>
            <w:tcW w:w="0" w:type="auto"/>
            <w:tcBorders>
              <w:top w:val="nil"/>
              <w:left w:val="nil"/>
              <w:bottom w:val="single" w:color="000000" w:sz="4" w:space="0"/>
              <w:right w:val="single" w:color="000000" w:sz="4" w:space="0"/>
            </w:tcBorders>
            <w:shd w:val="clear" w:color="auto" w:fill="FFFFFF"/>
            <w:noWrap/>
            <w:vAlign w:val="center"/>
          </w:tcPr>
          <w:p w14:paraId="685AA8C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53A4759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31D1D3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2972E42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13ED9D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07C7BB2">
            <w:pPr>
              <w:spacing w:line="0" w:lineRule="atLeast"/>
              <w:jc w:val="right"/>
              <w:rPr>
                <w:rFonts w:ascii="宋体" w:hAnsi="宋体" w:cs="宋体"/>
                <w:color w:val="000000"/>
                <w:sz w:val="16"/>
                <w:szCs w:val="16"/>
              </w:rPr>
            </w:pPr>
          </w:p>
        </w:tc>
      </w:tr>
      <w:tr w14:paraId="5D87E70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548FE15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2109901</w:t>
            </w:r>
          </w:p>
        </w:tc>
        <w:tc>
          <w:tcPr>
            <w:tcW w:w="0" w:type="auto"/>
            <w:tcBorders>
              <w:top w:val="nil"/>
              <w:left w:val="nil"/>
              <w:bottom w:val="single" w:color="000000" w:sz="4" w:space="0"/>
              <w:right w:val="single" w:color="000000" w:sz="4" w:space="0"/>
            </w:tcBorders>
            <w:shd w:val="clear" w:color="auto" w:fill="FFFFFF"/>
            <w:noWrap/>
            <w:vAlign w:val="center"/>
          </w:tcPr>
          <w:p w14:paraId="6AA51EA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其他医疗卫生与计划生育支出</w:t>
            </w:r>
          </w:p>
        </w:tc>
        <w:tc>
          <w:tcPr>
            <w:tcW w:w="0" w:type="auto"/>
            <w:tcBorders>
              <w:top w:val="nil"/>
              <w:left w:val="nil"/>
              <w:bottom w:val="single" w:color="000000" w:sz="4" w:space="0"/>
              <w:right w:val="single" w:color="000000" w:sz="4" w:space="0"/>
            </w:tcBorders>
            <w:shd w:val="clear" w:color="auto" w:fill="FFFFFF"/>
            <w:noWrap/>
            <w:vAlign w:val="center"/>
          </w:tcPr>
          <w:p w14:paraId="12C57C5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1B6E241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62E7CF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65.38</w:t>
            </w:r>
          </w:p>
        </w:tc>
        <w:tc>
          <w:tcPr>
            <w:tcW w:w="0" w:type="auto"/>
            <w:tcBorders>
              <w:top w:val="nil"/>
              <w:left w:val="nil"/>
              <w:bottom w:val="single" w:color="000000" w:sz="4" w:space="0"/>
              <w:right w:val="single" w:color="000000" w:sz="4" w:space="0"/>
            </w:tcBorders>
            <w:shd w:val="clear" w:color="auto" w:fill="FFFFFF"/>
            <w:noWrap/>
            <w:vAlign w:val="center"/>
          </w:tcPr>
          <w:p w14:paraId="541EDC7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852556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386A79B">
            <w:pPr>
              <w:spacing w:line="0" w:lineRule="atLeast"/>
              <w:jc w:val="right"/>
              <w:rPr>
                <w:rFonts w:ascii="宋体" w:hAnsi="宋体" w:cs="宋体"/>
                <w:color w:val="000000"/>
                <w:sz w:val="16"/>
                <w:szCs w:val="16"/>
              </w:rPr>
            </w:pPr>
          </w:p>
        </w:tc>
      </w:tr>
      <w:tr w14:paraId="6FA30EB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BD3EFE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221</w:t>
            </w:r>
          </w:p>
        </w:tc>
        <w:tc>
          <w:tcPr>
            <w:tcW w:w="0" w:type="auto"/>
            <w:tcBorders>
              <w:top w:val="nil"/>
              <w:left w:val="nil"/>
              <w:bottom w:val="single" w:color="000000" w:sz="4" w:space="0"/>
              <w:right w:val="single" w:color="000000" w:sz="4" w:space="0"/>
            </w:tcBorders>
            <w:shd w:val="clear" w:color="auto" w:fill="FFFFFF"/>
            <w:noWrap/>
            <w:vAlign w:val="center"/>
          </w:tcPr>
          <w:p w14:paraId="43E0E2B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住房保障支出</w:t>
            </w:r>
          </w:p>
        </w:tc>
        <w:tc>
          <w:tcPr>
            <w:tcW w:w="0" w:type="auto"/>
            <w:tcBorders>
              <w:top w:val="nil"/>
              <w:left w:val="nil"/>
              <w:bottom w:val="single" w:color="000000" w:sz="4" w:space="0"/>
              <w:right w:val="single" w:color="000000" w:sz="4" w:space="0"/>
            </w:tcBorders>
            <w:shd w:val="clear" w:color="auto" w:fill="FFFFFF"/>
            <w:noWrap/>
            <w:vAlign w:val="center"/>
          </w:tcPr>
          <w:p w14:paraId="653F615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5373E89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4214492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010B9E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F399D6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922CED9">
            <w:pPr>
              <w:spacing w:line="0" w:lineRule="atLeast"/>
              <w:jc w:val="right"/>
              <w:rPr>
                <w:rFonts w:ascii="宋体" w:hAnsi="宋体" w:cs="宋体"/>
                <w:color w:val="000000"/>
                <w:sz w:val="16"/>
                <w:szCs w:val="16"/>
              </w:rPr>
            </w:pPr>
          </w:p>
        </w:tc>
      </w:tr>
      <w:tr w14:paraId="454B79E1">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A41522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22102</w:t>
            </w:r>
          </w:p>
        </w:tc>
        <w:tc>
          <w:tcPr>
            <w:tcW w:w="0" w:type="auto"/>
            <w:tcBorders>
              <w:top w:val="nil"/>
              <w:left w:val="nil"/>
              <w:bottom w:val="single" w:color="000000" w:sz="4" w:space="0"/>
              <w:right w:val="single" w:color="000000" w:sz="4" w:space="0"/>
            </w:tcBorders>
            <w:shd w:val="clear" w:color="auto" w:fill="FFFFFF"/>
            <w:noWrap/>
            <w:vAlign w:val="center"/>
          </w:tcPr>
          <w:p w14:paraId="3FF437A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住房改革支出</w:t>
            </w:r>
          </w:p>
        </w:tc>
        <w:tc>
          <w:tcPr>
            <w:tcW w:w="0" w:type="auto"/>
            <w:tcBorders>
              <w:top w:val="nil"/>
              <w:left w:val="nil"/>
              <w:bottom w:val="single" w:color="000000" w:sz="4" w:space="0"/>
              <w:right w:val="single" w:color="000000" w:sz="4" w:space="0"/>
            </w:tcBorders>
            <w:shd w:val="clear" w:color="auto" w:fill="FFFFFF"/>
            <w:noWrap/>
            <w:vAlign w:val="center"/>
          </w:tcPr>
          <w:p w14:paraId="02B17A5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465F144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099A27A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EDB02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11FADD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B03DE10">
            <w:pPr>
              <w:spacing w:line="0" w:lineRule="atLeast"/>
              <w:jc w:val="right"/>
              <w:rPr>
                <w:rFonts w:ascii="宋体" w:hAnsi="宋体" w:cs="宋体"/>
                <w:color w:val="000000"/>
                <w:sz w:val="16"/>
                <w:szCs w:val="16"/>
              </w:rPr>
            </w:pPr>
          </w:p>
        </w:tc>
      </w:tr>
      <w:tr w14:paraId="5575B88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F361C1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2210201</w:t>
            </w:r>
          </w:p>
        </w:tc>
        <w:tc>
          <w:tcPr>
            <w:tcW w:w="0" w:type="auto"/>
            <w:tcBorders>
              <w:top w:val="nil"/>
              <w:left w:val="nil"/>
              <w:bottom w:val="single" w:color="000000" w:sz="4" w:space="0"/>
              <w:right w:val="single" w:color="000000" w:sz="4" w:space="0"/>
            </w:tcBorders>
            <w:shd w:val="clear" w:color="auto" w:fill="FFFFFF"/>
            <w:noWrap/>
            <w:vAlign w:val="center"/>
          </w:tcPr>
          <w:p w14:paraId="18EFCC2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0" w:type="auto"/>
            <w:tcBorders>
              <w:top w:val="nil"/>
              <w:left w:val="nil"/>
              <w:bottom w:val="single" w:color="000000" w:sz="4" w:space="0"/>
              <w:right w:val="single" w:color="000000" w:sz="4" w:space="0"/>
            </w:tcBorders>
            <w:shd w:val="clear" w:color="auto" w:fill="FFFFFF"/>
            <w:noWrap/>
            <w:vAlign w:val="center"/>
          </w:tcPr>
          <w:p w14:paraId="3B8B346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3F2FB42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6797873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3A72D8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EBFE6D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C99D14">
            <w:pPr>
              <w:spacing w:line="0" w:lineRule="atLeast"/>
              <w:jc w:val="right"/>
              <w:rPr>
                <w:rFonts w:ascii="宋体" w:hAnsi="宋体" w:cs="宋体"/>
                <w:color w:val="000000"/>
                <w:sz w:val="16"/>
                <w:szCs w:val="16"/>
              </w:rPr>
            </w:pPr>
          </w:p>
        </w:tc>
      </w:tr>
      <w:tr w14:paraId="0A8BE36C">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963140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w:t>
            </w:r>
          </w:p>
        </w:tc>
        <w:tc>
          <w:tcPr>
            <w:tcW w:w="0" w:type="auto"/>
            <w:tcBorders>
              <w:top w:val="nil"/>
              <w:left w:val="nil"/>
              <w:bottom w:val="single" w:color="000000" w:sz="4" w:space="0"/>
              <w:right w:val="single" w:color="000000" w:sz="4" w:space="0"/>
            </w:tcBorders>
            <w:shd w:val="clear" w:color="auto" w:fill="FFFFFF"/>
            <w:noWrap/>
            <w:vAlign w:val="center"/>
          </w:tcPr>
          <w:p w14:paraId="20AF540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0" w:type="auto"/>
            <w:tcBorders>
              <w:top w:val="nil"/>
              <w:left w:val="nil"/>
              <w:bottom w:val="single" w:color="000000" w:sz="4" w:space="0"/>
              <w:right w:val="single" w:color="000000" w:sz="4" w:space="0"/>
            </w:tcBorders>
            <w:shd w:val="clear" w:color="auto" w:fill="FFFFFF"/>
            <w:noWrap/>
            <w:vAlign w:val="center"/>
          </w:tcPr>
          <w:p w14:paraId="290F309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1,287.26</w:t>
            </w:r>
          </w:p>
        </w:tc>
        <w:tc>
          <w:tcPr>
            <w:tcW w:w="0" w:type="auto"/>
            <w:tcBorders>
              <w:top w:val="nil"/>
              <w:left w:val="nil"/>
              <w:bottom w:val="single" w:color="000000" w:sz="4" w:space="0"/>
              <w:right w:val="single" w:color="000000" w:sz="4" w:space="0"/>
            </w:tcBorders>
            <w:shd w:val="clear" w:color="auto" w:fill="FFFFFF"/>
            <w:noWrap/>
            <w:vAlign w:val="center"/>
          </w:tcPr>
          <w:p w14:paraId="5F31D24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1.34</w:t>
            </w:r>
          </w:p>
        </w:tc>
        <w:tc>
          <w:tcPr>
            <w:tcW w:w="0" w:type="auto"/>
            <w:tcBorders>
              <w:top w:val="nil"/>
              <w:left w:val="nil"/>
              <w:bottom w:val="single" w:color="000000" w:sz="4" w:space="0"/>
              <w:right w:val="single" w:color="000000" w:sz="4" w:space="0"/>
            </w:tcBorders>
            <w:shd w:val="clear" w:color="auto" w:fill="FFFFFF"/>
            <w:noWrap/>
            <w:vAlign w:val="center"/>
          </w:tcPr>
          <w:p w14:paraId="6AECB7F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1,285.91</w:t>
            </w:r>
          </w:p>
        </w:tc>
        <w:tc>
          <w:tcPr>
            <w:tcW w:w="0" w:type="auto"/>
            <w:tcBorders>
              <w:top w:val="nil"/>
              <w:left w:val="nil"/>
              <w:bottom w:val="single" w:color="000000" w:sz="4" w:space="0"/>
              <w:right w:val="single" w:color="000000" w:sz="4" w:space="0"/>
            </w:tcBorders>
            <w:shd w:val="clear" w:color="auto" w:fill="FFFFFF"/>
            <w:noWrap/>
            <w:vAlign w:val="center"/>
          </w:tcPr>
          <w:p w14:paraId="5FD75EC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64D564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4C4EBA8">
            <w:pPr>
              <w:spacing w:line="0" w:lineRule="atLeast"/>
              <w:jc w:val="right"/>
              <w:rPr>
                <w:rFonts w:ascii="宋体" w:hAnsi="宋体" w:cs="宋体"/>
                <w:color w:val="000000"/>
                <w:sz w:val="16"/>
                <w:szCs w:val="16"/>
              </w:rPr>
            </w:pPr>
          </w:p>
        </w:tc>
      </w:tr>
      <w:tr w14:paraId="21D65EC0">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4B5E49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22960</w:t>
            </w:r>
          </w:p>
        </w:tc>
        <w:tc>
          <w:tcPr>
            <w:tcW w:w="0" w:type="auto"/>
            <w:tcBorders>
              <w:top w:val="nil"/>
              <w:left w:val="nil"/>
              <w:bottom w:val="single" w:color="000000" w:sz="4" w:space="0"/>
              <w:right w:val="single" w:color="000000" w:sz="4" w:space="0"/>
            </w:tcBorders>
            <w:shd w:val="clear" w:color="auto" w:fill="FFFFFF"/>
            <w:noWrap/>
            <w:vAlign w:val="center"/>
          </w:tcPr>
          <w:p w14:paraId="781EC67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彩票公益金及对应专项债务收入安排的支出</w:t>
            </w:r>
          </w:p>
        </w:tc>
        <w:tc>
          <w:tcPr>
            <w:tcW w:w="0" w:type="auto"/>
            <w:tcBorders>
              <w:top w:val="nil"/>
              <w:left w:val="nil"/>
              <w:bottom w:val="single" w:color="000000" w:sz="4" w:space="0"/>
              <w:right w:val="single" w:color="000000" w:sz="4" w:space="0"/>
            </w:tcBorders>
            <w:shd w:val="clear" w:color="auto" w:fill="FFFFFF"/>
            <w:noWrap/>
            <w:vAlign w:val="center"/>
          </w:tcPr>
          <w:p w14:paraId="1FF5794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180.42</w:t>
            </w:r>
          </w:p>
        </w:tc>
        <w:tc>
          <w:tcPr>
            <w:tcW w:w="0" w:type="auto"/>
            <w:tcBorders>
              <w:top w:val="nil"/>
              <w:left w:val="nil"/>
              <w:bottom w:val="single" w:color="000000" w:sz="4" w:space="0"/>
              <w:right w:val="single" w:color="000000" w:sz="4" w:space="0"/>
            </w:tcBorders>
            <w:shd w:val="clear" w:color="auto" w:fill="FFFFFF"/>
            <w:noWrap/>
            <w:vAlign w:val="center"/>
          </w:tcPr>
          <w:p w14:paraId="6364095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83DAA4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180.42</w:t>
            </w:r>
          </w:p>
        </w:tc>
        <w:tc>
          <w:tcPr>
            <w:tcW w:w="0" w:type="auto"/>
            <w:tcBorders>
              <w:top w:val="nil"/>
              <w:left w:val="nil"/>
              <w:bottom w:val="single" w:color="000000" w:sz="4" w:space="0"/>
              <w:right w:val="single" w:color="000000" w:sz="4" w:space="0"/>
            </w:tcBorders>
            <w:shd w:val="clear" w:color="auto" w:fill="FFFFFF"/>
            <w:noWrap/>
            <w:vAlign w:val="center"/>
          </w:tcPr>
          <w:p w14:paraId="1AD6C82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F59A72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B90BD9A">
            <w:pPr>
              <w:spacing w:line="0" w:lineRule="atLeast"/>
              <w:jc w:val="right"/>
              <w:rPr>
                <w:rFonts w:ascii="宋体" w:hAnsi="宋体" w:cs="宋体"/>
                <w:color w:val="000000"/>
                <w:sz w:val="16"/>
                <w:szCs w:val="16"/>
              </w:rPr>
            </w:pPr>
          </w:p>
        </w:tc>
      </w:tr>
      <w:tr w14:paraId="1D7838C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977A35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2296002</w:t>
            </w:r>
          </w:p>
        </w:tc>
        <w:tc>
          <w:tcPr>
            <w:tcW w:w="0" w:type="auto"/>
            <w:tcBorders>
              <w:top w:val="nil"/>
              <w:left w:val="nil"/>
              <w:bottom w:val="single" w:color="000000" w:sz="4" w:space="0"/>
              <w:right w:val="single" w:color="000000" w:sz="4" w:space="0"/>
            </w:tcBorders>
            <w:shd w:val="clear" w:color="auto" w:fill="FFFFFF"/>
            <w:noWrap/>
            <w:vAlign w:val="center"/>
          </w:tcPr>
          <w:p w14:paraId="1420CBE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用于社会福利的彩票公益金支出</w:t>
            </w:r>
          </w:p>
        </w:tc>
        <w:tc>
          <w:tcPr>
            <w:tcW w:w="0" w:type="auto"/>
            <w:tcBorders>
              <w:top w:val="nil"/>
              <w:left w:val="nil"/>
              <w:bottom w:val="single" w:color="000000" w:sz="4" w:space="0"/>
              <w:right w:val="single" w:color="000000" w:sz="4" w:space="0"/>
            </w:tcBorders>
            <w:shd w:val="clear" w:color="auto" w:fill="FFFFFF"/>
            <w:noWrap/>
            <w:vAlign w:val="center"/>
          </w:tcPr>
          <w:p w14:paraId="06F4A53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178.42</w:t>
            </w:r>
          </w:p>
        </w:tc>
        <w:tc>
          <w:tcPr>
            <w:tcW w:w="0" w:type="auto"/>
            <w:tcBorders>
              <w:top w:val="nil"/>
              <w:left w:val="nil"/>
              <w:bottom w:val="single" w:color="000000" w:sz="4" w:space="0"/>
              <w:right w:val="single" w:color="000000" w:sz="4" w:space="0"/>
            </w:tcBorders>
            <w:shd w:val="clear" w:color="auto" w:fill="FFFFFF"/>
            <w:noWrap/>
            <w:vAlign w:val="center"/>
          </w:tcPr>
          <w:p w14:paraId="2F04506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155D30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178.42</w:t>
            </w:r>
          </w:p>
        </w:tc>
        <w:tc>
          <w:tcPr>
            <w:tcW w:w="0" w:type="auto"/>
            <w:tcBorders>
              <w:top w:val="nil"/>
              <w:left w:val="nil"/>
              <w:bottom w:val="single" w:color="000000" w:sz="4" w:space="0"/>
              <w:right w:val="single" w:color="000000" w:sz="4" w:space="0"/>
            </w:tcBorders>
            <w:shd w:val="clear" w:color="auto" w:fill="FFFFFF"/>
            <w:noWrap/>
            <w:vAlign w:val="center"/>
          </w:tcPr>
          <w:p w14:paraId="07F8C5E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583590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24D4FA1">
            <w:pPr>
              <w:spacing w:line="0" w:lineRule="atLeast"/>
              <w:jc w:val="right"/>
              <w:rPr>
                <w:rFonts w:ascii="宋体" w:hAnsi="宋体" w:cs="宋体"/>
                <w:color w:val="000000"/>
                <w:sz w:val="16"/>
                <w:szCs w:val="16"/>
              </w:rPr>
            </w:pPr>
          </w:p>
        </w:tc>
      </w:tr>
      <w:tr w14:paraId="62702F6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5C0182E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2296004</w:t>
            </w:r>
          </w:p>
        </w:tc>
        <w:tc>
          <w:tcPr>
            <w:tcW w:w="0" w:type="auto"/>
            <w:tcBorders>
              <w:top w:val="nil"/>
              <w:left w:val="nil"/>
              <w:bottom w:val="single" w:color="000000" w:sz="4" w:space="0"/>
              <w:right w:val="single" w:color="000000" w:sz="4" w:space="0"/>
            </w:tcBorders>
            <w:shd w:val="clear" w:color="auto" w:fill="FFFFFF"/>
            <w:noWrap/>
            <w:vAlign w:val="center"/>
          </w:tcPr>
          <w:p w14:paraId="64B169E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用于教育事业的彩票公益金支出</w:t>
            </w:r>
          </w:p>
        </w:tc>
        <w:tc>
          <w:tcPr>
            <w:tcW w:w="0" w:type="auto"/>
            <w:tcBorders>
              <w:top w:val="nil"/>
              <w:left w:val="nil"/>
              <w:bottom w:val="single" w:color="000000" w:sz="4" w:space="0"/>
              <w:right w:val="single" w:color="000000" w:sz="4" w:space="0"/>
            </w:tcBorders>
            <w:shd w:val="clear" w:color="auto" w:fill="FFFFFF"/>
            <w:noWrap/>
            <w:vAlign w:val="center"/>
          </w:tcPr>
          <w:p w14:paraId="23CB62D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2.00</w:t>
            </w:r>
          </w:p>
        </w:tc>
        <w:tc>
          <w:tcPr>
            <w:tcW w:w="0" w:type="auto"/>
            <w:tcBorders>
              <w:top w:val="nil"/>
              <w:left w:val="nil"/>
              <w:bottom w:val="single" w:color="000000" w:sz="4" w:space="0"/>
              <w:right w:val="single" w:color="000000" w:sz="4" w:space="0"/>
            </w:tcBorders>
            <w:shd w:val="clear" w:color="auto" w:fill="FFFFFF"/>
            <w:noWrap/>
            <w:vAlign w:val="center"/>
          </w:tcPr>
          <w:p w14:paraId="5AB411A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16FAA5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2.00</w:t>
            </w:r>
          </w:p>
        </w:tc>
        <w:tc>
          <w:tcPr>
            <w:tcW w:w="0" w:type="auto"/>
            <w:tcBorders>
              <w:top w:val="nil"/>
              <w:left w:val="nil"/>
              <w:bottom w:val="single" w:color="000000" w:sz="4" w:space="0"/>
              <w:right w:val="single" w:color="000000" w:sz="4" w:space="0"/>
            </w:tcBorders>
            <w:shd w:val="clear" w:color="auto" w:fill="FFFFFF"/>
            <w:noWrap/>
            <w:vAlign w:val="center"/>
          </w:tcPr>
          <w:p w14:paraId="64193D0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23F96D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508BAEF">
            <w:pPr>
              <w:spacing w:line="0" w:lineRule="atLeast"/>
              <w:jc w:val="right"/>
              <w:rPr>
                <w:rFonts w:ascii="宋体" w:hAnsi="宋体" w:cs="宋体"/>
                <w:color w:val="000000"/>
                <w:sz w:val="16"/>
                <w:szCs w:val="16"/>
              </w:rPr>
            </w:pPr>
          </w:p>
        </w:tc>
      </w:tr>
      <w:tr w14:paraId="4E767B38">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4E4C8D8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22999</w:t>
            </w:r>
          </w:p>
        </w:tc>
        <w:tc>
          <w:tcPr>
            <w:tcW w:w="0" w:type="auto"/>
            <w:tcBorders>
              <w:top w:val="nil"/>
              <w:left w:val="nil"/>
              <w:bottom w:val="single" w:color="000000" w:sz="4" w:space="0"/>
              <w:right w:val="single" w:color="000000" w:sz="4" w:space="0"/>
            </w:tcBorders>
            <w:shd w:val="clear" w:color="auto" w:fill="FFFFFF"/>
            <w:noWrap/>
            <w:vAlign w:val="center"/>
          </w:tcPr>
          <w:p w14:paraId="7C626F3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0" w:type="auto"/>
            <w:tcBorders>
              <w:top w:val="nil"/>
              <w:left w:val="nil"/>
              <w:bottom w:val="single" w:color="000000" w:sz="4" w:space="0"/>
              <w:right w:val="single" w:color="000000" w:sz="4" w:space="0"/>
            </w:tcBorders>
            <w:shd w:val="clear" w:color="auto" w:fill="FFFFFF"/>
            <w:noWrap/>
            <w:vAlign w:val="center"/>
          </w:tcPr>
          <w:p w14:paraId="77BC4D7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1,106.84</w:t>
            </w:r>
          </w:p>
        </w:tc>
        <w:tc>
          <w:tcPr>
            <w:tcW w:w="0" w:type="auto"/>
            <w:tcBorders>
              <w:top w:val="nil"/>
              <w:left w:val="nil"/>
              <w:bottom w:val="single" w:color="000000" w:sz="4" w:space="0"/>
              <w:right w:val="single" w:color="000000" w:sz="4" w:space="0"/>
            </w:tcBorders>
            <w:shd w:val="clear" w:color="auto" w:fill="FFFFFF"/>
            <w:noWrap/>
            <w:vAlign w:val="center"/>
          </w:tcPr>
          <w:p w14:paraId="055D87C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1.34</w:t>
            </w:r>
          </w:p>
        </w:tc>
        <w:tc>
          <w:tcPr>
            <w:tcW w:w="0" w:type="auto"/>
            <w:tcBorders>
              <w:top w:val="nil"/>
              <w:left w:val="nil"/>
              <w:bottom w:val="single" w:color="000000" w:sz="4" w:space="0"/>
              <w:right w:val="single" w:color="000000" w:sz="4" w:space="0"/>
            </w:tcBorders>
            <w:shd w:val="clear" w:color="auto" w:fill="FFFFFF"/>
            <w:noWrap/>
            <w:vAlign w:val="center"/>
          </w:tcPr>
          <w:p w14:paraId="30994E5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1,105.50</w:t>
            </w:r>
          </w:p>
        </w:tc>
        <w:tc>
          <w:tcPr>
            <w:tcW w:w="0" w:type="auto"/>
            <w:tcBorders>
              <w:top w:val="nil"/>
              <w:left w:val="nil"/>
              <w:bottom w:val="single" w:color="000000" w:sz="4" w:space="0"/>
              <w:right w:val="single" w:color="000000" w:sz="4" w:space="0"/>
            </w:tcBorders>
            <w:shd w:val="clear" w:color="auto" w:fill="FFFFFF"/>
            <w:noWrap/>
            <w:vAlign w:val="center"/>
          </w:tcPr>
          <w:p w14:paraId="1E4FCAD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DC63BC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840947E">
            <w:pPr>
              <w:spacing w:line="0" w:lineRule="atLeast"/>
              <w:jc w:val="right"/>
              <w:rPr>
                <w:rFonts w:ascii="宋体" w:hAnsi="宋体" w:cs="宋体"/>
                <w:color w:val="000000"/>
                <w:sz w:val="16"/>
                <w:szCs w:val="16"/>
              </w:rPr>
            </w:pPr>
          </w:p>
        </w:tc>
      </w:tr>
      <w:tr w14:paraId="4BE942A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2416A22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2299901</w:t>
            </w:r>
          </w:p>
        </w:tc>
        <w:tc>
          <w:tcPr>
            <w:tcW w:w="0" w:type="auto"/>
            <w:tcBorders>
              <w:top w:val="nil"/>
              <w:left w:val="nil"/>
              <w:bottom w:val="single" w:color="000000" w:sz="4" w:space="0"/>
              <w:right w:val="single" w:color="000000" w:sz="4" w:space="0"/>
            </w:tcBorders>
            <w:shd w:val="clear" w:color="auto" w:fill="FFFFFF"/>
            <w:noWrap/>
            <w:vAlign w:val="center"/>
          </w:tcPr>
          <w:p w14:paraId="4F477AE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0" w:type="auto"/>
            <w:tcBorders>
              <w:top w:val="nil"/>
              <w:left w:val="nil"/>
              <w:bottom w:val="single" w:color="000000" w:sz="4" w:space="0"/>
              <w:right w:val="single" w:color="000000" w:sz="4" w:space="0"/>
            </w:tcBorders>
            <w:shd w:val="clear" w:color="auto" w:fill="FFFFFF"/>
            <w:noWrap/>
            <w:vAlign w:val="center"/>
          </w:tcPr>
          <w:p w14:paraId="0D5F82F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1,106.84</w:t>
            </w:r>
          </w:p>
        </w:tc>
        <w:tc>
          <w:tcPr>
            <w:tcW w:w="0" w:type="auto"/>
            <w:tcBorders>
              <w:top w:val="nil"/>
              <w:left w:val="nil"/>
              <w:bottom w:val="single" w:color="000000" w:sz="4" w:space="0"/>
              <w:right w:val="single" w:color="000000" w:sz="4" w:space="0"/>
            </w:tcBorders>
            <w:shd w:val="clear" w:color="auto" w:fill="FFFFFF"/>
            <w:noWrap/>
            <w:vAlign w:val="center"/>
          </w:tcPr>
          <w:p w14:paraId="76BABCC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1.34</w:t>
            </w:r>
          </w:p>
        </w:tc>
        <w:tc>
          <w:tcPr>
            <w:tcW w:w="0" w:type="auto"/>
            <w:tcBorders>
              <w:top w:val="nil"/>
              <w:left w:val="nil"/>
              <w:bottom w:val="single" w:color="000000" w:sz="4" w:space="0"/>
              <w:right w:val="single" w:color="000000" w:sz="4" w:space="0"/>
            </w:tcBorders>
            <w:shd w:val="clear" w:color="auto" w:fill="FFFFFF"/>
            <w:noWrap/>
            <w:vAlign w:val="center"/>
          </w:tcPr>
          <w:p w14:paraId="188F3E3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1,105.50</w:t>
            </w:r>
          </w:p>
        </w:tc>
        <w:tc>
          <w:tcPr>
            <w:tcW w:w="0" w:type="auto"/>
            <w:tcBorders>
              <w:top w:val="nil"/>
              <w:left w:val="nil"/>
              <w:bottom w:val="single" w:color="000000" w:sz="4" w:space="0"/>
              <w:right w:val="single" w:color="000000" w:sz="4" w:space="0"/>
            </w:tcBorders>
            <w:shd w:val="clear" w:color="auto" w:fill="FFFFFF"/>
            <w:noWrap/>
            <w:vAlign w:val="center"/>
          </w:tcPr>
          <w:p w14:paraId="6DAD913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65391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EB90539">
            <w:pPr>
              <w:spacing w:line="0" w:lineRule="atLeast"/>
              <w:jc w:val="right"/>
              <w:rPr>
                <w:rFonts w:ascii="宋体" w:hAnsi="宋体" w:cs="宋体"/>
                <w:color w:val="000000"/>
                <w:sz w:val="16"/>
                <w:szCs w:val="16"/>
              </w:rPr>
            </w:pPr>
          </w:p>
        </w:tc>
      </w:tr>
      <w:tr w14:paraId="66DAAF68">
        <w:tblPrEx>
          <w:tblCellMar>
            <w:top w:w="0" w:type="dxa"/>
            <w:left w:w="108" w:type="dxa"/>
            <w:bottom w:w="0" w:type="dxa"/>
            <w:right w:w="108" w:type="dxa"/>
          </w:tblCellMar>
        </w:tblPrEx>
        <w:trPr>
          <w:trHeight w:val="284" w:hRule="exact"/>
        </w:trPr>
        <w:tc>
          <w:tcPr>
            <w:tcW w:w="0" w:type="auto"/>
            <w:gridSpan w:val="8"/>
            <w:tcBorders>
              <w:top w:val="nil"/>
              <w:left w:val="nil"/>
              <w:bottom w:val="nil"/>
              <w:right w:val="nil"/>
            </w:tcBorders>
            <w:shd w:val="clear" w:color="auto" w:fill="FFFFFF"/>
            <w:noWrap/>
            <w:vAlign w:val="center"/>
          </w:tcPr>
          <w:p w14:paraId="2484165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注：本表反映部门本年度各项支出情况。</w:t>
            </w:r>
          </w:p>
        </w:tc>
      </w:tr>
    </w:tbl>
    <w:p w14:paraId="1B5A2C09">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0" w:type="auto"/>
        <w:tblInd w:w="93" w:type="dxa"/>
        <w:tblLayout w:type="autofit"/>
        <w:tblCellMar>
          <w:top w:w="0" w:type="dxa"/>
          <w:left w:w="108" w:type="dxa"/>
          <w:bottom w:w="0" w:type="dxa"/>
          <w:right w:w="108" w:type="dxa"/>
        </w:tblCellMar>
      </w:tblPr>
      <w:tblGrid>
        <w:gridCol w:w="2124"/>
        <w:gridCol w:w="451"/>
        <w:gridCol w:w="877"/>
        <w:gridCol w:w="2125"/>
        <w:gridCol w:w="452"/>
        <w:gridCol w:w="877"/>
        <w:gridCol w:w="1145"/>
        <w:gridCol w:w="916"/>
      </w:tblGrid>
      <w:tr w14:paraId="00003141">
        <w:tblPrEx>
          <w:tblCellMar>
            <w:top w:w="0" w:type="dxa"/>
            <w:left w:w="108" w:type="dxa"/>
            <w:bottom w:w="0" w:type="dxa"/>
            <w:right w:w="108" w:type="dxa"/>
          </w:tblCellMar>
        </w:tblPrEx>
        <w:trPr>
          <w:trHeight w:val="390" w:hRule="atLeast"/>
        </w:trPr>
        <w:tc>
          <w:tcPr>
            <w:tcW w:w="0" w:type="auto"/>
            <w:gridSpan w:val="8"/>
            <w:tcBorders>
              <w:top w:val="nil"/>
              <w:left w:val="nil"/>
              <w:bottom w:val="nil"/>
              <w:right w:val="nil"/>
            </w:tcBorders>
            <w:shd w:val="clear" w:color="auto" w:fill="FFFFFF"/>
            <w:noWrap/>
            <w:vAlign w:val="bottom"/>
          </w:tcPr>
          <w:p w14:paraId="4CA2BD41">
            <w:pPr>
              <w:widowControl/>
              <w:jc w:val="center"/>
              <w:textAlignment w:val="bottom"/>
              <w:rPr>
                <w:rFonts w:ascii="宋体" w:hAnsi="宋体" w:cs="宋体"/>
                <w:color w:val="000000"/>
                <w:sz w:val="30"/>
                <w:szCs w:val="30"/>
              </w:rPr>
            </w:pPr>
            <w:r>
              <w:rPr>
                <w:rFonts w:hint="eastAsia" w:ascii="宋体" w:hAnsi="宋体" w:cs="宋体"/>
                <w:color w:val="000000"/>
                <w:kern w:val="0"/>
                <w:sz w:val="30"/>
                <w:szCs w:val="30"/>
              </w:rPr>
              <w:t>财政拨款收入支出决算总表</w:t>
            </w:r>
          </w:p>
        </w:tc>
      </w:tr>
      <w:tr w14:paraId="6AC78319">
        <w:tblPrEx>
          <w:tblCellMar>
            <w:top w:w="0" w:type="dxa"/>
            <w:left w:w="108" w:type="dxa"/>
            <w:bottom w:w="0" w:type="dxa"/>
            <w:right w:w="108" w:type="dxa"/>
          </w:tblCellMar>
        </w:tblPrEx>
        <w:trPr>
          <w:trHeight w:val="284" w:hRule="exact"/>
        </w:trPr>
        <w:tc>
          <w:tcPr>
            <w:tcW w:w="0" w:type="auto"/>
            <w:gridSpan w:val="8"/>
            <w:tcBorders>
              <w:top w:val="nil"/>
              <w:left w:val="nil"/>
              <w:bottom w:val="nil"/>
              <w:right w:val="nil"/>
            </w:tcBorders>
            <w:shd w:val="clear" w:color="auto" w:fill="FFFFFF"/>
            <w:noWrap/>
            <w:vAlign w:val="bottom"/>
          </w:tcPr>
          <w:p w14:paraId="69CDC9A8">
            <w:pPr>
              <w:widowControl/>
              <w:spacing w:line="0" w:lineRule="atLeast"/>
              <w:jc w:val="right"/>
              <w:textAlignment w:val="bottom"/>
              <w:rPr>
                <w:rFonts w:ascii="宋体" w:hAnsi="宋体" w:cs="宋体"/>
                <w:color w:val="000000"/>
                <w:sz w:val="20"/>
                <w:szCs w:val="20"/>
              </w:rPr>
            </w:pPr>
            <w:r>
              <w:rPr>
                <w:rFonts w:hint="eastAsia" w:ascii="宋体" w:hAnsi="宋体" w:cs="宋体"/>
                <w:color w:val="000000"/>
                <w:kern w:val="0"/>
                <w:sz w:val="20"/>
                <w:szCs w:val="20"/>
              </w:rPr>
              <w:t>公开04表</w:t>
            </w:r>
          </w:p>
        </w:tc>
      </w:tr>
      <w:tr w14:paraId="60727040">
        <w:trPr>
          <w:trHeight w:val="284" w:hRule="exact"/>
        </w:trPr>
        <w:tc>
          <w:tcPr>
            <w:tcW w:w="0" w:type="auto"/>
            <w:gridSpan w:val="6"/>
            <w:tcBorders>
              <w:top w:val="nil"/>
              <w:left w:val="nil"/>
              <w:bottom w:val="nil"/>
              <w:right w:val="nil"/>
            </w:tcBorders>
            <w:shd w:val="clear" w:color="auto" w:fill="FFFFFF"/>
            <w:noWrap/>
            <w:vAlign w:val="bottom"/>
          </w:tcPr>
          <w:p w14:paraId="0057AE2B">
            <w:pPr>
              <w:widowControl/>
              <w:spacing w:line="0" w:lineRule="atLeast"/>
              <w:jc w:val="left"/>
              <w:textAlignment w:val="bottom"/>
              <w:rPr>
                <w:rFonts w:ascii="宋体" w:hAnsi="宋体" w:cs="宋体"/>
                <w:color w:val="000000"/>
                <w:sz w:val="20"/>
                <w:szCs w:val="20"/>
              </w:rPr>
            </w:pPr>
            <w:r>
              <w:rPr>
                <w:rFonts w:hint="eastAsia" w:ascii="宋体" w:hAnsi="宋体" w:cs="宋体"/>
                <w:color w:val="000000"/>
                <w:kern w:val="0"/>
                <w:sz w:val="20"/>
                <w:szCs w:val="20"/>
              </w:rPr>
              <w:t>部门：河北省唐山市高新技术产业开发区社会事务局2018年部门汇总</w:t>
            </w:r>
          </w:p>
        </w:tc>
        <w:tc>
          <w:tcPr>
            <w:tcW w:w="0" w:type="auto"/>
            <w:gridSpan w:val="2"/>
            <w:tcBorders>
              <w:top w:val="nil"/>
              <w:left w:val="nil"/>
              <w:bottom w:val="nil"/>
              <w:right w:val="nil"/>
            </w:tcBorders>
            <w:shd w:val="clear" w:color="auto" w:fill="FFFFFF"/>
            <w:noWrap/>
            <w:vAlign w:val="bottom"/>
          </w:tcPr>
          <w:p w14:paraId="6E61C2B7">
            <w:pPr>
              <w:widowControl/>
              <w:spacing w:line="0" w:lineRule="atLeast"/>
              <w:jc w:val="right"/>
              <w:textAlignment w:val="bottom"/>
              <w:rPr>
                <w:rFonts w:ascii="宋体" w:hAnsi="宋体" w:cs="宋体"/>
                <w:color w:val="000000"/>
                <w:sz w:val="20"/>
                <w:szCs w:val="20"/>
              </w:rPr>
            </w:pPr>
            <w:r>
              <w:rPr>
                <w:rFonts w:hint="eastAsia" w:ascii="宋体" w:hAnsi="宋体" w:cs="宋体"/>
                <w:color w:val="000000"/>
                <w:kern w:val="0"/>
                <w:sz w:val="20"/>
                <w:szCs w:val="20"/>
              </w:rPr>
              <w:t>金额单位：万元</w:t>
            </w:r>
          </w:p>
        </w:tc>
      </w:tr>
      <w:tr w14:paraId="0FD1DACB">
        <w:tblPrEx>
          <w:tblCellMar>
            <w:top w:w="0" w:type="dxa"/>
            <w:left w:w="108" w:type="dxa"/>
            <w:bottom w:w="0" w:type="dxa"/>
            <w:right w:w="108" w:type="dxa"/>
          </w:tblCellMar>
        </w:tblPrEx>
        <w:trPr>
          <w:trHeight w:val="284" w:hRule="exact"/>
        </w:trPr>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3121EFF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收     入</w:t>
            </w:r>
          </w:p>
        </w:tc>
        <w:tc>
          <w:tcPr>
            <w:tcW w:w="0" w:type="auto"/>
            <w:gridSpan w:val="5"/>
            <w:tcBorders>
              <w:top w:val="single" w:color="000000" w:sz="4" w:space="0"/>
              <w:left w:val="nil"/>
              <w:bottom w:val="single" w:color="000000" w:sz="4" w:space="0"/>
              <w:right w:val="single" w:color="000000" w:sz="4" w:space="0"/>
            </w:tcBorders>
            <w:shd w:val="clear" w:color="FFFFFF" w:fill="FFFFFF"/>
            <w:noWrap/>
            <w:vAlign w:val="center"/>
          </w:tcPr>
          <w:p w14:paraId="3C882EE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支     出</w:t>
            </w:r>
          </w:p>
        </w:tc>
      </w:tr>
      <w:tr w14:paraId="50C35698">
        <w:tblPrEx>
          <w:tblCellMar>
            <w:top w:w="0" w:type="dxa"/>
            <w:left w:w="108" w:type="dxa"/>
            <w:bottom w:w="0" w:type="dxa"/>
            <w:right w:w="108" w:type="dxa"/>
          </w:tblCellMar>
        </w:tblPrEx>
        <w:trPr>
          <w:trHeight w:val="284" w:hRule="exact"/>
        </w:trPr>
        <w:tc>
          <w:tcPr>
            <w:tcW w:w="0" w:type="auto"/>
            <w:vMerge w:val="restart"/>
            <w:tcBorders>
              <w:top w:val="nil"/>
              <w:left w:val="single" w:color="000000" w:sz="4" w:space="0"/>
              <w:bottom w:val="single" w:color="000000" w:sz="4" w:space="0"/>
              <w:right w:val="single" w:color="000000" w:sz="4" w:space="0"/>
            </w:tcBorders>
            <w:shd w:val="clear" w:color="FFFFFF" w:fill="FFFFFF"/>
            <w:vAlign w:val="center"/>
          </w:tcPr>
          <w:p w14:paraId="6F88508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项目</w:t>
            </w:r>
          </w:p>
        </w:tc>
        <w:tc>
          <w:tcPr>
            <w:tcW w:w="0" w:type="auto"/>
            <w:vMerge w:val="restart"/>
            <w:tcBorders>
              <w:top w:val="nil"/>
              <w:left w:val="nil"/>
              <w:bottom w:val="single" w:color="000000" w:sz="4" w:space="0"/>
              <w:right w:val="single" w:color="000000" w:sz="4" w:space="0"/>
            </w:tcBorders>
            <w:shd w:val="clear" w:color="FFFFFF" w:fill="FFFFFF"/>
            <w:vAlign w:val="center"/>
          </w:tcPr>
          <w:p w14:paraId="068E088A">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行次</w:t>
            </w:r>
          </w:p>
        </w:tc>
        <w:tc>
          <w:tcPr>
            <w:tcW w:w="0" w:type="auto"/>
            <w:vMerge w:val="restart"/>
            <w:tcBorders>
              <w:top w:val="nil"/>
              <w:left w:val="nil"/>
              <w:bottom w:val="single" w:color="000000" w:sz="4" w:space="0"/>
              <w:right w:val="single" w:color="000000" w:sz="4" w:space="0"/>
            </w:tcBorders>
            <w:shd w:val="clear" w:color="FFFFFF" w:fill="FFFFFF"/>
            <w:vAlign w:val="center"/>
          </w:tcPr>
          <w:p w14:paraId="3CF646B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金额</w:t>
            </w:r>
          </w:p>
        </w:tc>
        <w:tc>
          <w:tcPr>
            <w:tcW w:w="0" w:type="auto"/>
            <w:vMerge w:val="restart"/>
            <w:tcBorders>
              <w:top w:val="nil"/>
              <w:left w:val="nil"/>
              <w:bottom w:val="single" w:color="000000" w:sz="4" w:space="0"/>
              <w:right w:val="single" w:color="000000" w:sz="4" w:space="0"/>
            </w:tcBorders>
            <w:shd w:val="clear" w:color="FFFFFF" w:fill="FFFFFF"/>
            <w:vAlign w:val="center"/>
          </w:tcPr>
          <w:p w14:paraId="7305AB5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项目</w:t>
            </w:r>
          </w:p>
        </w:tc>
        <w:tc>
          <w:tcPr>
            <w:tcW w:w="0" w:type="auto"/>
            <w:vMerge w:val="restart"/>
            <w:tcBorders>
              <w:top w:val="nil"/>
              <w:left w:val="nil"/>
              <w:bottom w:val="single" w:color="000000" w:sz="4" w:space="0"/>
              <w:right w:val="single" w:color="000000" w:sz="4" w:space="0"/>
            </w:tcBorders>
            <w:shd w:val="clear" w:color="FFFFFF" w:fill="FFFFFF"/>
            <w:vAlign w:val="center"/>
          </w:tcPr>
          <w:p w14:paraId="39DDD84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行次</w:t>
            </w:r>
          </w:p>
        </w:tc>
        <w:tc>
          <w:tcPr>
            <w:tcW w:w="0" w:type="auto"/>
            <w:vMerge w:val="restart"/>
            <w:tcBorders>
              <w:top w:val="nil"/>
              <w:left w:val="nil"/>
              <w:bottom w:val="single" w:color="000000" w:sz="4" w:space="0"/>
              <w:right w:val="single" w:color="000000" w:sz="4" w:space="0"/>
            </w:tcBorders>
            <w:shd w:val="clear" w:color="FFFFFF" w:fill="FFFFFF"/>
            <w:noWrap/>
            <w:vAlign w:val="center"/>
          </w:tcPr>
          <w:p w14:paraId="0203699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合计</w:t>
            </w:r>
          </w:p>
        </w:tc>
        <w:tc>
          <w:tcPr>
            <w:tcW w:w="0" w:type="auto"/>
            <w:vMerge w:val="restart"/>
            <w:tcBorders>
              <w:top w:val="nil"/>
              <w:left w:val="nil"/>
              <w:bottom w:val="single" w:color="000000" w:sz="4" w:space="0"/>
              <w:right w:val="single" w:color="000000" w:sz="4" w:space="0"/>
            </w:tcBorders>
            <w:shd w:val="clear" w:color="FFFFFF" w:fill="FFFFFF"/>
            <w:vAlign w:val="center"/>
          </w:tcPr>
          <w:p w14:paraId="768694A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一般公共预算财政拨款</w:t>
            </w:r>
          </w:p>
        </w:tc>
        <w:tc>
          <w:tcPr>
            <w:tcW w:w="0" w:type="auto"/>
            <w:vMerge w:val="restart"/>
            <w:tcBorders>
              <w:top w:val="nil"/>
              <w:left w:val="nil"/>
              <w:bottom w:val="single" w:color="000000" w:sz="4" w:space="0"/>
              <w:right w:val="single" w:color="000000" w:sz="4" w:space="0"/>
            </w:tcBorders>
            <w:shd w:val="clear" w:color="FFFFFF" w:fill="FFFFFF"/>
            <w:vAlign w:val="center"/>
          </w:tcPr>
          <w:p w14:paraId="1FC1323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政府性基金预算财政拨款</w:t>
            </w:r>
          </w:p>
        </w:tc>
      </w:tr>
      <w:tr w14:paraId="62518F36">
        <w:tblPrEx>
          <w:tblCellMar>
            <w:top w:w="0" w:type="dxa"/>
            <w:left w:w="108" w:type="dxa"/>
            <w:bottom w:w="0" w:type="dxa"/>
            <w:right w:w="108" w:type="dxa"/>
          </w:tblCellMar>
        </w:tblPrEx>
        <w:trPr>
          <w:trHeight w:val="284" w:hRule="exact"/>
        </w:trPr>
        <w:tc>
          <w:tcPr>
            <w:tcW w:w="0" w:type="auto"/>
            <w:vMerge w:val="continue"/>
            <w:tcBorders>
              <w:top w:val="nil"/>
              <w:left w:val="single" w:color="000000" w:sz="4" w:space="0"/>
              <w:bottom w:val="single" w:color="000000" w:sz="4" w:space="0"/>
              <w:right w:val="single" w:color="000000" w:sz="4" w:space="0"/>
            </w:tcBorders>
            <w:shd w:val="clear" w:color="FFFFFF" w:fill="FFFFFF"/>
            <w:vAlign w:val="center"/>
          </w:tcPr>
          <w:p w14:paraId="11F99861">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vAlign w:val="center"/>
          </w:tcPr>
          <w:p w14:paraId="32C18F3F">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vAlign w:val="center"/>
          </w:tcPr>
          <w:p w14:paraId="40CC627B">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vAlign w:val="center"/>
          </w:tcPr>
          <w:p w14:paraId="37DE760A">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vAlign w:val="center"/>
          </w:tcPr>
          <w:p w14:paraId="52090932">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noWrap/>
            <w:vAlign w:val="center"/>
          </w:tcPr>
          <w:p w14:paraId="4C992E27">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vAlign w:val="center"/>
          </w:tcPr>
          <w:p w14:paraId="233819D5">
            <w:pPr>
              <w:spacing w:line="0" w:lineRule="atLeast"/>
              <w:jc w:val="center"/>
              <w:rPr>
                <w:rFonts w:ascii="宋体" w:hAnsi="宋体" w:cs="宋体"/>
                <w:color w:val="000000"/>
                <w:sz w:val="16"/>
                <w:szCs w:val="16"/>
              </w:rPr>
            </w:pPr>
          </w:p>
        </w:tc>
        <w:tc>
          <w:tcPr>
            <w:tcW w:w="0" w:type="auto"/>
            <w:vMerge w:val="continue"/>
            <w:tcBorders>
              <w:top w:val="nil"/>
              <w:left w:val="nil"/>
              <w:bottom w:val="single" w:color="000000" w:sz="4" w:space="0"/>
              <w:right w:val="single" w:color="000000" w:sz="4" w:space="0"/>
            </w:tcBorders>
            <w:shd w:val="clear" w:color="FFFFFF" w:fill="FFFFFF"/>
            <w:vAlign w:val="center"/>
          </w:tcPr>
          <w:p w14:paraId="2C9E9F17">
            <w:pPr>
              <w:spacing w:line="0" w:lineRule="atLeast"/>
              <w:jc w:val="center"/>
              <w:rPr>
                <w:rFonts w:ascii="宋体" w:hAnsi="宋体" w:cs="宋体"/>
                <w:color w:val="000000"/>
                <w:sz w:val="16"/>
                <w:szCs w:val="16"/>
              </w:rPr>
            </w:pPr>
          </w:p>
        </w:tc>
      </w:tr>
      <w:tr w14:paraId="71978C04">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0424312B">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栏次</w:t>
            </w:r>
          </w:p>
        </w:tc>
        <w:tc>
          <w:tcPr>
            <w:tcW w:w="0" w:type="auto"/>
            <w:tcBorders>
              <w:top w:val="nil"/>
              <w:left w:val="nil"/>
              <w:bottom w:val="single" w:color="000000" w:sz="4" w:space="0"/>
              <w:right w:val="single" w:color="000000" w:sz="4" w:space="0"/>
            </w:tcBorders>
            <w:shd w:val="clear" w:color="FFFFFF" w:fill="FFFFFF"/>
            <w:noWrap/>
            <w:vAlign w:val="center"/>
          </w:tcPr>
          <w:p w14:paraId="45BA3F6D">
            <w:pPr>
              <w:spacing w:line="0" w:lineRule="atLeast"/>
              <w:jc w:val="center"/>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750E5AFB">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w:t>
            </w:r>
          </w:p>
        </w:tc>
        <w:tc>
          <w:tcPr>
            <w:tcW w:w="0" w:type="auto"/>
            <w:tcBorders>
              <w:top w:val="nil"/>
              <w:left w:val="nil"/>
              <w:bottom w:val="single" w:color="000000" w:sz="4" w:space="0"/>
              <w:right w:val="single" w:color="000000" w:sz="4" w:space="0"/>
            </w:tcBorders>
            <w:shd w:val="clear" w:color="FFFFFF" w:fill="FFFFFF"/>
            <w:noWrap/>
            <w:vAlign w:val="center"/>
          </w:tcPr>
          <w:p w14:paraId="28B1D57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栏次</w:t>
            </w:r>
          </w:p>
        </w:tc>
        <w:tc>
          <w:tcPr>
            <w:tcW w:w="0" w:type="auto"/>
            <w:tcBorders>
              <w:top w:val="nil"/>
              <w:left w:val="nil"/>
              <w:bottom w:val="single" w:color="000000" w:sz="4" w:space="0"/>
              <w:right w:val="single" w:color="000000" w:sz="4" w:space="0"/>
            </w:tcBorders>
            <w:shd w:val="clear" w:color="FFFFFF" w:fill="FFFFFF"/>
            <w:noWrap/>
            <w:vAlign w:val="center"/>
          </w:tcPr>
          <w:p w14:paraId="085657F4">
            <w:pPr>
              <w:spacing w:line="0" w:lineRule="atLeast"/>
              <w:jc w:val="center"/>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18033D68">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0" w:type="auto"/>
            <w:tcBorders>
              <w:top w:val="nil"/>
              <w:left w:val="nil"/>
              <w:bottom w:val="single" w:color="000000" w:sz="4" w:space="0"/>
              <w:right w:val="single" w:color="000000" w:sz="4" w:space="0"/>
            </w:tcBorders>
            <w:shd w:val="clear" w:color="FFFFFF" w:fill="FFFFFF"/>
            <w:noWrap/>
            <w:vAlign w:val="center"/>
          </w:tcPr>
          <w:p w14:paraId="795A98AF">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w:t>
            </w:r>
          </w:p>
        </w:tc>
        <w:tc>
          <w:tcPr>
            <w:tcW w:w="0" w:type="auto"/>
            <w:tcBorders>
              <w:top w:val="nil"/>
              <w:left w:val="nil"/>
              <w:bottom w:val="single" w:color="000000" w:sz="4" w:space="0"/>
              <w:right w:val="single" w:color="000000" w:sz="4" w:space="0"/>
            </w:tcBorders>
            <w:shd w:val="clear" w:color="FFFFFF" w:fill="FFFFFF"/>
            <w:noWrap/>
            <w:vAlign w:val="center"/>
          </w:tcPr>
          <w:p w14:paraId="6E44006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w:t>
            </w:r>
          </w:p>
        </w:tc>
      </w:tr>
      <w:tr w14:paraId="4B0FE7F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2E839E8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一、一般公共预算财政拨款</w:t>
            </w:r>
          </w:p>
        </w:tc>
        <w:tc>
          <w:tcPr>
            <w:tcW w:w="0" w:type="auto"/>
            <w:tcBorders>
              <w:top w:val="nil"/>
              <w:left w:val="nil"/>
              <w:bottom w:val="single" w:color="000000" w:sz="4" w:space="0"/>
              <w:right w:val="single" w:color="000000" w:sz="4" w:space="0"/>
            </w:tcBorders>
            <w:shd w:val="clear" w:color="FFFFFF" w:fill="FFFFFF"/>
            <w:noWrap/>
            <w:vAlign w:val="center"/>
          </w:tcPr>
          <w:p w14:paraId="2AADBF7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w:t>
            </w:r>
          </w:p>
        </w:tc>
        <w:tc>
          <w:tcPr>
            <w:tcW w:w="0" w:type="auto"/>
            <w:tcBorders>
              <w:top w:val="nil"/>
              <w:left w:val="nil"/>
              <w:bottom w:val="single" w:color="000000" w:sz="4" w:space="0"/>
              <w:right w:val="single" w:color="000000" w:sz="4" w:space="0"/>
            </w:tcBorders>
            <w:shd w:val="clear" w:color="auto" w:fill="FFFFFF"/>
            <w:noWrap/>
            <w:vAlign w:val="center"/>
          </w:tcPr>
          <w:p w14:paraId="2B37471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16,733.01</w:t>
            </w:r>
          </w:p>
        </w:tc>
        <w:tc>
          <w:tcPr>
            <w:tcW w:w="0" w:type="auto"/>
            <w:tcBorders>
              <w:top w:val="nil"/>
              <w:left w:val="nil"/>
              <w:bottom w:val="single" w:color="000000" w:sz="4" w:space="0"/>
              <w:right w:val="single" w:color="000000" w:sz="4" w:space="0"/>
            </w:tcBorders>
            <w:shd w:val="clear" w:color="FFFFFF" w:fill="FFFFFF"/>
            <w:noWrap/>
            <w:vAlign w:val="center"/>
          </w:tcPr>
          <w:p w14:paraId="3A9611B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一、一般公共服务支出</w:t>
            </w:r>
          </w:p>
        </w:tc>
        <w:tc>
          <w:tcPr>
            <w:tcW w:w="0" w:type="auto"/>
            <w:tcBorders>
              <w:top w:val="nil"/>
              <w:left w:val="nil"/>
              <w:bottom w:val="single" w:color="000000" w:sz="4" w:space="0"/>
              <w:right w:val="single" w:color="000000" w:sz="4" w:space="0"/>
            </w:tcBorders>
            <w:shd w:val="clear" w:color="FFFFFF" w:fill="FFFFFF"/>
            <w:noWrap/>
            <w:vAlign w:val="center"/>
          </w:tcPr>
          <w:p w14:paraId="7CD2C91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29</w:t>
            </w:r>
          </w:p>
        </w:tc>
        <w:tc>
          <w:tcPr>
            <w:tcW w:w="0" w:type="auto"/>
            <w:tcBorders>
              <w:top w:val="nil"/>
              <w:left w:val="nil"/>
              <w:bottom w:val="single" w:color="000000" w:sz="4" w:space="0"/>
              <w:right w:val="single" w:color="000000" w:sz="4" w:space="0"/>
            </w:tcBorders>
            <w:shd w:val="clear" w:color="auto" w:fill="FFFFFF"/>
            <w:noWrap/>
            <w:vAlign w:val="center"/>
          </w:tcPr>
          <w:p w14:paraId="5EA48C5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460.83</w:t>
            </w:r>
          </w:p>
        </w:tc>
        <w:tc>
          <w:tcPr>
            <w:tcW w:w="0" w:type="auto"/>
            <w:tcBorders>
              <w:top w:val="nil"/>
              <w:left w:val="nil"/>
              <w:bottom w:val="single" w:color="000000" w:sz="4" w:space="0"/>
              <w:right w:val="single" w:color="000000" w:sz="4" w:space="0"/>
            </w:tcBorders>
            <w:shd w:val="clear" w:color="auto" w:fill="FFFFFF"/>
            <w:noWrap/>
            <w:vAlign w:val="center"/>
          </w:tcPr>
          <w:p w14:paraId="51993E2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460.83</w:t>
            </w:r>
          </w:p>
        </w:tc>
        <w:tc>
          <w:tcPr>
            <w:tcW w:w="0" w:type="auto"/>
            <w:tcBorders>
              <w:top w:val="nil"/>
              <w:left w:val="nil"/>
              <w:bottom w:val="single" w:color="000000" w:sz="4" w:space="0"/>
              <w:right w:val="single" w:color="000000" w:sz="4" w:space="0"/>
            </w:tcBorders>
            <w:shd w:val="clear" w:color="auto" w:fill="FFFFFF"/>
            <w:noWrap/>
            <w:vAlign w:val="center"/>
          </w:tcPr>
          <w:p w14:paraId="49191C76">
            <w:pPr>
              <w:spacing w:line="0" w:lineRule="atLeast"/>
              <w:jc w:val="right"/>
              <w:rPr>
                <w:rFonts w:ascii="宋体" w:hAnsi="宋体" w:cs="宋体"/>
                <w:color w:val="000000"/>
                <w:sz w:val="16"/>
                <w:szCs w:val="16"/>
              </w:rPr>
            </w:pPr>
          </w:p>
        </w:tc>
      </w:tr>
      <w:tr w14:paraId="6DFD8E9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5598F64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二、政府性基金预算财政拨款</w:t>
            </w:r>
          </w:p>
        </w:tc>
        <w:tc>
          <w:tcPr>
            <w:tcW w:w="0" w:type="auto"/>
            <w:tcBorders>
              <w:top w:val="nil"/>
              <w:left w:val="nil"/>
              <w:bottom w:val="single" w:color="000000" w:sz="4" w:space="0"/>
              <w:right w:val="single" w:color="000000" w:sz="4" w:space="0"/>
            </w:tcBorders>
            <w:shd w:val="clear" w:color="FFFFFF" w:fill="FFFFFF"/>
            <w:noWrap/>
            <w:vAlign w:val="center"/>
          </w:tcPr>
          <w:p w14:paraId="2739732F">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0" w:type="auto"/>
            <w:tcBorders>
              <w:top w:val="nil"/>
              <w:left w:val="nil"/>
              <w:bottom w:val="single" w:color="000000" w:sz="4" w:space="0"/>
              <w:right w:val="single" w:color="000000" w:sz="4" w:space="0"/>
            </w:tcBorders>
            <w:shd w:val="clear" w:color="auto" w:fill="FFFFFF"/>
            <w:noWrap/>
            <w:vAlign w:val="center"/>
          </w:tcPr>
          <w:p w14:paraId="2BD0B02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363.41</w:t>
            </w:r>
          </w:p>
        </w:tc>
        <w:tc>
          <w:tcPr>
            <w:tcW w:w="0" w:type="auto"/>
            <w:tcBorders>
              <w:top w:val="nil"/>
              <w:left w:val="nil"/>
              <w:bottom w:val="single" w:color="000000" w:sz="4" w:space="0"/>
              <w:right w:val="single" w:color="000000" w:sz="4" w:space="0"/>
            </w:tcBorders>
            <w:shd w:val="clear" w:color="FFFFFF" w:fill="FFFFFF"/>
            <w:noWrap/>
            <w:vAlign w:val="center"/>
          </w:tcPr>
          <w:p w14:paraId="7065DA6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二、外交支出</w:t>
            </w:r>
          </w:p>
        </w:tc>
        <w:tc>
          <w:tcPr>
            <w:tcW w:w="0" w:type="auto"/>
            <w:tcBorders>
              <w:top w:val="nil"/>
              <w:left w:val="nil"/>
              <w:bottom w:val="single" w:color="000000" w:sz="4" w:space="0"/>
              <w:right w:val="single" w:color="000000" w:sz="4" w:space="0"/>
            </w:tcBorders>
            <w:shd w:val="clear" w:color="FFFFFF" w:fill="FFFFFF"/>
            <w:noWrap/>
            <w:vAlign w:val="center"/>
          </w:tcPr>
          <w:p w14:paraId="2B53BD8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30</w:t>
            </w:r>
          </w:p>
        </w:tc>
        <w:tc>
          <w:tcPr>
            <w:tcW w:w="0" w:type="auto"/>
            <w:tcBorders>
              <w:top w:val="nil"/>
              <w:left w:val="nil"/>
              <w:bottom w:val="single" w:color="000000" w:sz="4" w:space="0"/>
              <w:right w:val="single" w:color="000000" w:sz="4" w:space="0"/>
            </w:tcBorders>
            <w:shd w:val="clear" w:color="auto" w:fill="FFFFFF"/>
            <w:noWrap/>
            <w:vAlign w:val="center"/>
          </w:tcPr>
          <w:p w14:paraId="3B3F01A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D448EA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91A640D">
            <w:pPr>
              <w:spacing w:line="0" w:lineRule="atLeast"/>
              <w:jc w:val="right"/>
              <w:rPr>
                <w:rFonts w:ascii="宋体" w:hAnsi="宋体" w:cs="宋体"/>
                <w:color w:val="000000"/>
                <w:sz w:val="16"/>
                <w:szCs w:val="16"/>
              </w:rPr>
            </w:pPr>
          </w:p>
        </w:tc>
      </w:tr>
      <w:tr w14:paraId="4F556FE2">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19653B42">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698E0E5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w:t>
            </w:r>
          </w:p>
        </w:tc>
        <w:tc>
          <w:tcPr>
            <w:tcW w:w="0" w:type="auto"/>
            <w:tcBorders>
              <w:top w:val="nil"/>
              <w:left w:val="nil"/>
              <w:bottom w:val="single" w:color="000000" w:sz="4" w:space="0"/>
              <w:right w:val="single" w:color="000000" w:sz="4" w:space="0"/>
            </w:tcBorders>
            <w:shd w:val="clear" w:color="auto" w:fill="FFFFFF"/>
            <w:noWrap/>
            <w:vAlign w:val="center"/>
          </w:tcPr>
          <w:p w14:paraId="6CFF471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18F792F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三、国防支出</w:t>
            </w:r>
          </w:p>
        </w:tc>
        <w:tc>
          <w:tcPr>
            <w:tcW w:w="0" w:type="auto"/>
            <w:tcBorders>
              <w:top w:val="nil"/>
              <w:left w:val="nil"/>
              <w:bottom w:val="single" w:color="000000" w:sz="4" w:space="0"/>
              <w:right w:val="single" w:color="000000" w:sz="4" w:space="0"/>
            </w:tcBorders>
            <w:shd w:val="clear" w:color="FFFFFF" w:fill="FFFFFF"/>
            <w:noWrap/>
            <w:vAlign w:val="center"/>
          </w:tcPr>
          <w:p w14:paraId="6F723B9A">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31</w:t>
            </w:r>
          </w:p>
        </w:tc>
        <w:tc>
          <w:tcPr>
            <w:tcW w:w="0" w:type="auto"/>
            <w:tcBorders>
              <w:top w:val="nil"/>
              <w:left w:val="nil"/>
              <w:bottom w:val="single" w:color="000000" w:sz="4" w:space="0"/>
              <w:right w:val="single" w:color="000000" w:sz="4" w:space="0"/>
            </w:tcBorders>
            <w:shd w:val="clear" w:color="auto" w:fill="FFFFFF"/>
            <w:noWrap/>
            <w:vAlign w:val="center"/>
          </w:tcPr>
          <w:p w14:paraId="54B55F5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58EE2C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0DBA15F">
            <w:pPr>
              <w:spacing w:line="0" w:lineRule="atLeast"/>
              <w:jc w:val="right"/>
              <w:rPr>
                <w:rFonts w:ascii="宋体" w:hAnsi="宋体" w:cs="宋体"/>
                <w:color w:val="000000"/>
                <w:sz w:val="16"/>
                <w:szCs w:val="16"/>
              </w:rPr>
            </w:pPr>
          </w:p>
        </w:tc>
      </w:tr>
      <w:tr w14:paraId="5D868FD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1BCC1BD6">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2BD03020">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w:t>
            </w:r>
          </w:p>
        </w:tc>
        <w:tc>
          <w:tcPr>
            <w:tcW w:w="0" w:type="auto"/>
            <w:tcBorders>
              <w:top w:val="nil"/>
              <w:left w:val="nil"/>
              <w:bottom w:val="single" w:color="000000" w:sz="4" w:space="0"/>
              <w:right w:val="single" w:color="000000" w:sz="4" w:space="0"/>
            </w:tcBorders>
            <w:shd w:val="clear" w:color="auto" w:fill="FFFFFF"/>
            <w:noWrap/>
            <w:vAlign w:val="center"/>
          </w:tcPr>
          <w:p w14:paraId="04A5140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83DAE3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四、公共安全支出</w:t>
            </w:r>
          </w:p>
        </w:tc>
        <w:tc>
          <w:tcPr>
            <w:tcW w:w="0" w:type="auto"/>
            <w:tcBorders>
              <w:top w:val="nil"/>
              <w:left w:val="nil"/>
              <w:bottom w:val="single" w:color="000000" w:sz="4" w:space="0"/>
              <w:right w:val="single" w:color="000000" w:sz="4" w:space="0"/>
            </w:tcBorders>
            <w:shd w:val="clear" w:color="FFFFFF" w:fill="FFFFFF"/>
            <w:noWrap/>
            <w:vAlign w:val="center"/>
          </w:tcPr>
          <w:p w14:paraId="359786AA">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32</w:t>
            </w:r>
          </w:p>
        </w:tc>
        <w:tc>
          <w:tcPr>
            <w:tcW w:w="0" w:type="auto"/>
            <w:tcBorders>
              <w:top w:val="nil"/>
              <w:left w:val="nil"/>
              <w:bottom w:val="single" w:color="000000" w:sz="4" w:space="0"/>
              <w:right w:val="single" w:color="000000" w:sz="4" w:space="0"/>
            </w:tcBorders>
            <w:shd w:val="clear" w:color="auto" w:fill="FFFFFF"/>
            <w:noWrap/>
            <w:vAlign w:val="center"/>
          </w:tcPr>
          <w:p w14:paraId="3F4BADA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40935A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8894A5F">
            <w:pPr>
              <w:spacing w:line="0" w:lineRule="atLeast"/>
              <w:jc w:val="right"/>
              <w:rPr>
                <w:rFonts w:ascii="宋体" w:hAnsi="宋体" w:cs="宋体"/>
                <w:color w:val="000000"/>
                <w:sz w:val="16"/>
                <w:szCs w:val="16"/>
              </w:rPr>
            </w:pPr>
          </w:p>
        </w:tc>
      </w:tr>
      <w:tr w14:paraId="2A96FB48">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3C7F58F8">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54B2543F">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w:t>
            </w:r>
          </w:p>
        </w:tc>
        <w:tc>
          <w:tcPr>
            <w:tcW w:w="0" w:type="auto"/>
            <w:tcBorders>
              <w:top w:val="nil"/>
              <w:left w:val="nil"/>
              <w:bottom w:val="single" w:color="000000" w:sz="4" w:space="0"/>
              <w:right w:val="single" w:color="000000" w:sz="4" w:space="0"/>
            </w:tcBorders>
            <w:shd w:val="clear" w:color="auto" w:fill="FFFFFF"/>
            <w:noWrap/>
            <w:vAlign w:val="center"/>
          </w:tcPr>
          <w:p w14:paraId="0F4B0D8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325240E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五、教育支出</w:t>
            </w:r>
          </w:p>
        </w:tc>
        <w:tc>
          <w:tcPr>
            <w:tcW w:w="0" w:type="auto"/>
            <w:tcBorders>
              <w:top w:val="nil"/>
              <w:left w:val="nil"/>
              <w:bottom w:val="single" w:color="000000" w:sz="4" w:space="0"/>
              <w:right w:val="single" w:color="000000" w:sz="4" w:space="0"/>
            </w:tcBorders>
            <w:shd w:val="clear" w:color="FFFFFF" w:fill="FFFFFF"/>
            <w:noWrap/>
            <w:vAlign w:val="center"/>
          </w:tcPr>
          <w:p w14:paraId="052925F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33</w:t>
            </w:r>
          </w:p>
        </w:tc>
        <w:tc>
          <w:tcPr>
            <w:tcW w:w="0" w:type="auto"/>
            <w:tcBorders>
              <w:top w:val="nil"/>
              <w:left w:val="nil"/>
              <w:bottom w:val="single" w:color="000000" w:sz="4" w:space="0"/>
              <w:right w:val="single" w:color="000000" w:sz="4" w:space="0"/>
            </w:tcBorders>
            <w:shd w:val="clear" w:color="auto" w:fill="FFFFFF"/>
            <w:noWrap/>
            <w:vAlign w:val="center"/>
          </w:tcPr>
          <w:p w14:paraId="3E9E78C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9,045.39</w:t>
            </w:r>
          </w:p>
        </w:tc>
        <w:tc>
          <w:tcPr>
            <w:tcW w:w="0" w:type="auto"/>
            <w:tcBorders>
              <w:top w:val="nil"/>
              <w:left w:val="nil"/>
              <w:bottom w:val="single" w:color="000000" w:sz="4" w:space="0"/>
              <w:right w:val="single" w:color="000000" w:sz="4" w:space="0"/>
            </w:tcBorders>
            <w:shd w:val="clear" w:color="auto" w:fill="FFFFFF"/>
            <w:noWrap/>
            <w:vAlign w:val="center"/>
          </w:tcPr>
          <w:p w14:paraId="70684E4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9,045.39</w:t>
            </w:r>
          </w:p>
        </w:tc>
        <w:tc>
          <w:tcPr>
            <w:tcW w:w="0" w:type="auto"/>
            <w:tcBorders>
              <w:top w:val="nil"/>
              <w:left w:val="nil"/>
              <w:bottom w:val="single" w:color="000000" w:sz="4" w:space="0"/>
              <w:right w:val="single" w:color="000000" w:sz="4" w:space="0"/>
            </w:tcBorders>
            <w:shd w:val="clear" w:color="auto" w:fill="FFFFFF"/>
            <w:noWrap/>
            <w:vAlign w:val="center"/>
          </w:tcPr>
          <w:p w14:paraId="0B88C5F1">
            <w:pPr>
              <w:spacing w:line="0" w:lineRule="atLeast"/>
              <w:jc w:val="right"/>
              <w:rPr>
                <w:rFonts w:ascii="宋体" w:hAnsi="宋体" w:cs="宋体"/>
                <w:color w:val="000000"/>
                <w:sz w:val="16"/>
                <w:szCs w:val="16"/>
              </w:rPr>
            </w:pPr>
          </w:p>
        </w:tc>
      </w:tr>
      <w:tr w14:paraId="3C0C68E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5F21D1F9">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31B4F95F">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6</w:t>
            </w:r>
          </w:p>
        </w:tc>
        <w:tc>
          <w:tcPr>
            <w:tcW w:w="0" w:type="auto"/>
            <w:tcBorders>
              <w:top w:val="nil"/>
              <w:left w:val="nil"/>
              <w:bottom w:val="single" w:color="000000" w:sz="4" w:space="0"/>
              <w:right w:val="single" w:color="000000" w:sz="4" w:space="0"/>
            </w:tcBorders>
            <w:shd w:val="clear" w:color="auto" w:fill="FFFFFF"/>
            <w:noWrap/>
            <w:vAlign w:val="center"/>
          </w:tcPr>
          <w:p w14:paraId="02AD57B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71F11CC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六、科学技术支出</w:t>
            </w:r>
          </w:p>
        </w:tc>
        <w:tc>
          <w:tcPr>
            <w:tcW w:w="0" w:type="auto"/>
            <w:tcBorders>
              <w:top w:val="nil"/>
              <w:left w:val="nil"/>
              <w:bottom w:val="single" w:color="000000" w:sz="4" w:space="0"/>
              <w:right w:val="single" w:color="000000" w:sz="4" w:space="0"/>
            </w:tcBorders>
            <w:shd w:val="clear" w:color="FFFFFF" w:fill="FFFFFF"/>
            <w:noWrap/>
            <w:vAlign w:val="center"/>
          </w:tcPr>
          <w:p w14:paraId="2F8560A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34</w:t>
            </w:r>
          </w:p>
        </w:tc>
        <w:tc>
          <w:tcPr>
            <w:tcW w:w="0" w:type="auto"/>
            <w:tcBorders>
              <w:top w:val="nil"/>
              <w:left w:val="nil"/>
              <w:bottom w:val="single" w:color="000000" w:sz="4" w:space="0"/>
              <w:right w:val="single" w:color="000000" w:sz="4" w:space="0"/>
            </w:tcBorders>
            <w:shd w:val="clear" w:color="auto" w:fill="FFFFFF"/>
            <w:noWrap/>
            <w:vAlign w:val="center"/>
          </w:tcPr>
          <w:p w14:paraId="7E1C162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030A53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3CC48F5">
            <w:pPr>
              <w:spacing w:line="0" w:lineRule="atLeast"/>
              <w:jc w:val="right"/>
              <w:rPr>
                <w:rFonts w:ascii="宋体" w:hAnsi="宋体" w:cs="宋体"/>
                <w:color w:val="000000"/>
                <w:sz w:val="16"/>
                <w:szCs w:val="16"/>
              </w:rPr>
            </w:pPr>
          </w:p>
        </w:tc>
      </w:tr>
      <w:tr w14:paraId="1142D69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0EC34419">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F8C841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7</w:t>
            </w:r>
          </w:p>
        </w:tc>
        <w:tc>
          <w:tcPr>
            <w:tcW w:w="0" w:type="auto"/>
            <w:tcBorders>
              <w:top w:val="nil"/>
              <w:left w:val="nil"/>
              <w:bottom w:val="single" w:color="000000" w:sz="4" w:space="0"/>
              <w:right w:val="single" w:color="000000" w:sz="4" w:space="0"/>
            </w:tcBorders>
            <w:shd w:val="clear" w:color="auto" w:fill="FFFFFF"/>
            <w:noWrap/>
            <w:vAlign w:val="center"/>
          </w:tcPr>
          <w:p w14:paraId="5BA0EB3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35FBAD8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七、文化体育与传媒支出</w:t>
            </w:r>
          </w:p>
        </w:tc>
        <w:tc>
          <w:tcPr>
            <w:tcW w:w="0" w:type="auto"/>
            <w:tcBorders>
              <w:top w:val="nil"/>
              <w:left w:val="nil"/>
              <w:bottom w:val="single" w:color="000000" w:sz="4" w:space="0"/>
              <w:right w:val="single" w:color="000000" w:sz="4" w:space="0"/>
            </w:tcBorders>
            <w:shd w:val="clear" w:color="FFFFFF" w:fill="FFFFFF"/>
            <w:noWrap/>
            <w:vAlign w:val="center"/>
          </w:tcPr>
          <w:p w14:paraId="2B289B8F">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35</w:t>
            </w:r>
          </w:p>
        </w:tc>
        <w:tc>
          <w:tcPr>
            <w:tcW w:w="0" w:type="auto"/>
            <w:tcBorders>
              <w:top w:val="nil"/>
              <w:left w:val="nil"/>
              <w:bottom w:val="single" w:color="000000" w:sz="4" w:space="0"/>
              <w:right w:val="single" w:color="000000" w:sz="4" w:space="0"/>
            </w:tcBorders>
            <w:shd w:val="clear" w:color="auto" w:fill="FFFFFF"/>
            <w:noWrap/>
            <w:vAlign w:val="center"/>
          </w:tcPr>
          <w:p w14:paraId="735BBBA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117.87</w:t>
            </w:r>
          </w:p>
        </w:tc>
        <w:tc>
          <w:tcPr>
            <w:tcW w:w="0" w:type="auto"/>
            <w:tcBorders>
              <w:top w:val="nil"/>
              <w:left w:val="nil"/>
              <w:bottom w:val="single" w:color="000000" w:sz="4" w:space="0"/>
              <w:right w:val="single" w:color="000000" w:sz="4" w:space="0"/>
            </w:tcBorders>
            <w:shd w:val="clear" w:color="auto" w:fill="FFFFFF"/>
            <w:noWrap/>
            <w:vAlign w:val="center"/>
          </w:tcPr>
          <w:p w14:paraId="71CD3A7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117.87</w:t>
            </w:r>
          </w:p>
        </w:tc>
        <w:tc>
          <w:tcPr>
            <w:tcW w:w="0" w:type="auto"/>
            <w:tcBorders>
              <w:top w:val="nil"/>
              <w:left w:val="nil"/>
              <w:bottom w:val="single" w:color="000000" w:sz="4" w:space="0"/>
              <w:right w:val="single" w:color="000000" w:sz="4" w:space="0"/>
            </w:tcBorders>
            <w:shd w:val="clear" w:color="auto" w:fill="FFFFFF"/>
            <w:noWrap/>
            <w:vAlign w:val="center"/>
          </w:tcPr>
          <w:p w14:paraId="2D1E4F6E">
            <w:pPr>
              <w:spacing w:line="0" w:lineRule="atLeast"/>
              <w:jc w:val="right"/>
              <w:rPr>
                <w:rFonts w:ascii="宋体" w:hAnsi="宋体" w:cs="宋体"/>
                <w:color w:val="000000"/>
                <w:sz w:val="16"/>
                <w:szCs w:val="16"/>
              </w:rPr>
            </w:pPr>
          </w:p>
        </w:tc>
      </w:tr>
      <w:tr w14:paraId="59AA654A">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1B4F069C">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2093CC79">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8</w:t>
            </w:r>
          </w:p>
        </w:tc>
        <w:tc>
          <w:tcPr>
            <w:tcW w:w="0" w:type="auto"/>
            <w:tcBorders>
              <w:top w:val="nil"/>
              <w:left w:val="nil"/>
              <w:bottom w:val="single" w:color="000000" w:sz="4" w:space="0"/>
              <w:right w:val="single" w:color="000000" w:sz="4" w:space="0"/>
            </w:tcBorders>
            <w:shd w:val="clear" w:color="auto" w:fill="FFFFFF"/>
            <w:noWrap/>
            <w:vAlign w:val="center"/>
          </w:tcPr>
          <w:p w14:paraId="3A08FBE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7D43C28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八、社会保障和就业支出</w:t>
            </w:r>
          </w:p>
        </w:tc>
        <w:tc>
          <w:tcPr>
            <w:tcW w:w="0" w:type="auto"/>
            <w:tcBorders>
              <w:top w:val="nil"/>
              <w:left w:val="nil"/>
              <w:bottom w:val="single" w:color="000000" w:sz="4" w:space="0"/>
              <w:right w:val="single" w:color="000000" w:sz="4" w:space="0"/>
            </w:tcBorders>
            <w:shd w:val="clear" w:color="FFFFFF" w:fill="FFFFFF"/>
            <w:noWrap/>
            <w:vAlign w:val="center"/>
          </w:tcPr>
          <w:p w14:paraId="054A547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36</w:t>
            </w:r>
          </w:p>
        </w:tc>
        <w:tc>
          <w:tcPr>
            <w:tcW w:w="0" w:type="auto"/>
            <w:tcBorders>
              <w:top w:val="nil"/>
              <w:left w:val="nil"/>
              <w:bottom w:val="single" w:color="000000" w:sz="4" w:space="0"/>
              <w:right w:val="single" w:color="000000" w:sz="4" w:space="0"/>
            </w:tcBorders>
            <w:shd w:val="clear" w:color="auto" w:fill="FFFFFF"/>
            <w:noWrap/>
            <w:vAlign w:val="center"/>
          </w:tcPr>
          <w:p w14:paraId="5001E6E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3,541.88</w:t>
            </w:r>
          </w:p>
        </w:tc>
        <w:tc>
          <w:tcPr>
            <w:tcW w:w="0" w:type="auto"/>
            <w:tcBorders>
              <w:top w:val="nil"/>
              <w:left w:val="nil"/>
              <w:bottom w:val="single" w:color="000000" w:sz="4" w:space="0"/>
              <w:right w:val="single" w:color="000000" w:sz="4" w:space="0"/>
            </w:tcBorders>
            <w:shd w:val="clear" w:color="auto" w:fill="FFFFFF"/>
            <w:noWrap/>
            <w:vAlign w:val="center"/>
          </w:tcPr>
          <w:p w14:paraId="0FE9C67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3,541.88</w:t>
            </w:r>
          </w:p>
        </w:tc>
        <w:tc>
          <w:tcPr>
            <w:tcW w:w="0" w:type="auto"/>
            <w:tcBorders>
              <w:top w:val="nil"/>
              <w:left w:val="nil"/>
              <w:bottom w:val="single" w:color="000000" w:sz="4" w:space="0"/>
              <w:right w:val="single" w:color="000000" w:sz="4" w:space="0"/>
            </w:tcBorders>
            <w:shd w:val="clear" w:color="auto" w:fill="FFFFFF"/>
            <w:noWrap/>
            <w:vAlign w:val="center"/>
          </w:tcPr>
          <w:p w14:paraId="76E402E1">
            <w:pPr>
              <w:spacing w:line="0" w:lineRule="atLeast"/>
              <w:jc w:val="right"/>
              <w:rPr>
                <w:rFonts w:ascii="宋体" w:hAnsi="宋体" w:cs="宋体"/>
                <w:color w:val="000000"/>
                <w:sz w:val="16"/>
                <w:szCs w:val="16"/>
              </w:rPr>
            </w:pPr>
          </w:p>
        </w:tc>
      </w:tr>
      <w:tr w14:paraId="376E8384">
        <w:tblPrEx>
          <w:tblCellMar>
            <w:top w:w="0" w:type="dxa"/>
            <w:left w:w="108" w:type="dxa"/>
            <w:bottom w:w="0" w:type="dxa"/>
            <w:right w:w="108" w:type="dxa"/>
          </w:tblCellMar>
        </w:tblPrEx>
        <w:trPr>
          <w:trHeight w:val="473"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15AAB45F">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B6FDC60">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9</w:t>
            </w:r>
          </w:p>
        </w:tc>
        <w:tc>
          <w:tcPr>
            <w:tcW w:w="0" w:type="auto"/>
            <w:tcBorders>
              <w:top w:val="nil"/>
              <w:left w:val="nil"/>
              <w:bottom w:val="single" w:color="000000" w:sz="4" w:space="0"/>
              <w:right w:val="single" w:color="000000" w:sz="4" w:space="0"/>
            </w:tcBorders>
            <w:shd w:val="clear" w:color="auto" w:fill="FFFFFF"/>
            <w:noWrap/>
            <w:vAlign w:val="center"/>
          </w:tcPr>
          <w:p w14:paraId="2374909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A5A91F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九、医疗卫生与计划生育支出</w:t>
            </w:r>
          </w:p>
        </w:tc>
        <w:tc>
          <w:tcPr>
            <w:tcW w:w="0" w:type="auto"/>
            <w:tcBorders>
              <w:top w:val="nil"/>
              <w:left w:val="nil"/>
              <w:bottom w:val="single" w:color="000000" w:sz="4" w:space="0"/>
              <w:right w:val="single" w:color="000000" w:sz="4" w:space="0"/>
            </w:tcBorders>
            <w:shd w:val="clear" w:color="FFFFFF" w:fill="FFFFFF"/>
            <w:noWrap/>
            <w:vAlign w:val="center"/>
          </w:tcPr>
          <w:p w14:paraId="30F2AFC9">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37</w:t>
            </w:r>
          </w:p>
        </w:tc>
        <w:tc>
          <w:tcPr>
            <w:tcW w:w="0" w:type="auto"/>
            <w:tcBorders>
              <w:top w:val="nil"/>
              <w:left w:val="nil"/>
              <w:bottom w:val="single" w:color="000000" w:sz="4" w:space="0"/>
              <w:right w:val="single" w:color="000000" w:sz="4" w:space="0"/>
            </w:tcBorders>
            <w:shd w:val="clear" w:color="auto" w:fill="FFFFFF"/>
            <w:noWrap/>
            <w:vAlign w:val="center"/>
          </w:tcPr>
          <w:p w14:paraId="740A619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2,911.01</w:t>
            </w:r>
          </w:p>
        </w:tc>
        <w:tc>
          <w:tcPr>
            <w:tcW w:w="0" w:type="auto"/>
            <w:tcBorders>
              <w:top w:val="nil"/>
              <w:left w:val="nil"/>
              <w:bottom w:val="single" w:color="000000" w:sz="4" w:space="0"/>
              <w:right w:val="single" w:color="000000" w:sz="4" w:space="0"/>
            </w:tcBorders>
            <w:shd w:val="clear" w:color="auto" w:fill="FFFFFF"/>
            <w:noWrap/>
            <w:vAlign w:val="center"/>
          </w:tcPr>
          <w:p w14:paraId="682ABCF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2,911.01</w:t>
            </w:r>
          </w:p>
        </w:tc>
        <w:tc>
          <w:tcPr>
            <w:tcW w:w="0" w:type="auto"/>
            <w:tcBorders>
              <w:top w:val="nil"/>
              <w:left w:val="nil"/>
              <w:bottom w:val="single" w:color="000000" w:sz="4" w:space="0"/>
              <w:right w:val="single" w:color="000000" w:sz="4" w:space="0"/>
            </w:tcBorders>
            <w:shd w:val="clear" w:color="auto" w:fill="FFFFFF"/>
            <w:noWrap/>
            <w:vAlign w:val="center"/>
          </w:tcPr>
          <w:p w14:paraId="78F0CA29">
            <w:pPr>
              <w:spacing w:line="0" w:lineRule="atLeast"/>
              <w:jc w:val="right"/>
              <w:rPr>
                <w:rFonts w:ascii="宋体" w:hAnsi="宋体" w:cs="宋体"/>
                <w:color w:val="000000"/>
                <w:sz w:val="16"/>
                <w:szCs w:val="16"/>
              </w:rPr>
            </w:pPr>
          </w:p>
        </w:tc>
      </w:tr>
      <w:tr w14:paraId="137AF27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0E0B6A6D">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55F2315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10</w:t>
            </w:r>
          </w:p>
        </w:tc>
        <w:tc>
          <w:tcPr>
            <w:tcW w:w="0" w:type="auto"/>
            <w:tcBorders>
              <w:top w:val="nil"/>
              <w:left w:val="nil"/>
              <w:bottom w:val="single" w:color="000000" w:sz="4" w:space="0"/>
              <w:right w:val="single" w:color="000000" w:sz="4" w:space="0"/>
            </w:tcBorders>
            <w:shd w:val="clear" w:color="auto" w:fill="FFFFFF"/>
            <w:noWrap/>
            <w:vAlign w:val="center"/>
          </w:tcPr>
          <w:p w14:paraId="217899A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2B457BC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十、节能环保支出</w:t>
            </w:r>
          </w:p>
        </w:tc>
        <w:tc>
          <w:tcPr>
            <w:tcW w:w="0" w:type="auto"/>
            <w:tcBorders>
              <w:top w:val="nil"/>
              <w:left w:val="nil"/>
              <w:bottom w:val="single" w:color="000000" w:sz="4" w:space="0"/>
              <w:right w:val="single" w:color="000000" w:sz="4" w:space="0"/>
            </w:tcBorders>
            <w:shd w:val="clear" w:color="FFFFFF" w:fill="FFFFFF"/>
            <w:noWrap/>
            <w:vAlign w:val="center"/>
          </w:tcPr>
          <w:p w14:paraId="40520CF0">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38</w:t>
            </w:r>
          </w:p>
        </w:tc>
        <w:tc>
          <w:tcPr>
            <w:tcW w:w="0" w:type="auto"/>
            <w:tcBorders>
              <w:top w:val="nil"/>
              <w:left w:val="nil"/>
              <w:bottom w:val="single" w:color="000000" w:sz="4" w:space="0"/>
              <w:right w:val="single" w:color="000000" w:sz="4" w:space="0"/>
            </w:tcBorders>
            <w:shd w:val="clear" w:color="auto" w:fill="FFFFFF"/>
            <w:noWrap/>
            <w:vAlign w:val="center"/>
          </w:tcPr>
          <w:p w14:paraId="38FBFEA8">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9205E5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4A35F5C">
            <w:pPr>
              <w:spacing w:line="0" w:lineRule="atLeast"/>
              <w:jc w:val="right"/>
              <w:rPr>
                <w:rFonts w:ascii="宋体" w:hAnsi="宋体" w:cs="宋体"/>
                <w:color w:val="000000"/>
                <w:sz w:val="16"/>
                <w:szCs w:val="16"/>
              </w:rPr>
            </w:pPr>
          </w:p>
        </w:tc>
      </w:tr>
      <w:tr w14:paraId="61AB4C81">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686536F2">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7AC8067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11</w:t>
            </w:r>
          </w:p>
        </w:tc>
        <w:tc>
          <w:tcPr>
            <w:tcW w:w="0" w:type="auto"/>
            <w:tcBorders>
              <w:top w:val="nil"/>
              <w:left w:val="nil"/>
              <w:bottom w:val="single" w:color="000000" w:sz="4" w:space="0"/>
              <w:right w:val="single" w:color="000000" w:sz="4" w:space="0"/>
            </w:tcBorders>
            <w:shd w:val="clear" w:color="auto" w:fill="FFFFFF"/>
            <w:noWrap/>
            <w:vAlign w:val="center"/>
          </w:tcPr>
          <w:p w14:paraId="23D08BD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1C4E386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十一、城乡社区支出</w:t>
            </w:r>
          </w:p>
        </w:tc>
        <w:tc>
          <w:tcPr>
            <w:tcW w:w="0" w:type="auto"/>
            <w:tcBorders>
              <w:top w:val="nil"/>
              <w:left w:val="nil"/>
              <w:bottom w:val="single" w:color="000000" w:sz="4" w:space="0"/>
              <w:right w:val="single" w:color="000000" w:sz="4" w:space="0"/>
            </w:tcBorders>
            <w:shd w:val="clear" w:color="FFFFFF" w:fill="FFFFFF"/>
            <w:noWrap/>
            <w:vAlign w:val="center"/>
          </w:tcPr>
          <w:p w14:paraId="49AFA7D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39</w:t>
            </w:r>
          </w:p>
        </w:tc>
        <w:tc>
          <w:tcPr>
            <w:tcW w:w="0" w:type="auto"/>
            <w:tcBorders>
              <w:top w:val="nil"/>
              <w:left w:val="nil"/>
              <w:bottom w:val="single" w:color="000000" w:sz="4" w:space="0"/>
              <w:right w:val="single" w:color="000000" w:sz="4" w:space="0"/>
            </w:tcBorders>
            <w:shd w:val="clear" w:color="auto" w:fill="FFFFFF"/>
            <w:noWrap/>
            <w:vAlign w:val="center"/>
          </w:tcPr>
          <w:p w14:paraId="6F1ADCC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E29E6D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B9A0A9F">
            <w:pPr>
              <w:spacing w:line="0" w:lineRule="atLeast"/>
              <w:jc w:val="right"/>
              <w:rPr>
                <w:rFonts w:ascii="宋体" w:hAnsi="宋体" w:cs="宋体"/>
                <w:color w:val="000000"/>
                <w:sz w:val="16"/>
                <w:szCs w:val="16"/>
              </w:rPr>
            </w:pPr>
          </w:p>
        </w:tc>
      </w:tr>
      <w:tr w14:paraId="787A2BA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06A9569B">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0D14DF5B">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12</w:t>
            </w:r>
          </w:p>
        </w:tc>
        <w:tc>
          <w:tcPr>
            <w:tcW w:w="0" w:type="auto"/>
            <w:tcBorders>
              <w:top w:val="nil"/>
              <w:left w:val="nil"/>
              <w:bottom w:val="single" w:color="000000" w:sz="4" w:space="0"/>
              <w:right w:val="single" w:color="000000" w:sz="4" w:space="0"/>
            </w:tcBorders>
            <w:shd w:val="clear" w:color="auto" w:fill="FFFFFF"/>
            <w:noWrap/>
            <w:vAlign w:val="center"/>
          </w:tcPr>
          <w:p w14:paraId="18CD606B">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6B72FFC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十二、农林水支出</w:t>
            </w:r>
          </w:p>
        </w:tc>
        <w:tc>
          <w:tcPr>
            <w:tcW w:w="0" w:type="auto"/>
            <w:tcBorders>
              <w:top w:val="nil"/>
              <w:left w:val="nil"/>
              <w:bottom w:val="single" w:color="000000" w:sz="4" w:space="0"/>
              <w:right w:val="single" w:color="000000" w:sz="4" w:space="0"/>
            </w:tcBorders>
            <w:shd w:val="clear" w:color="FFFFFF" w:fill="FFFFFF"/>
            <w:noWrap/>
            <w:vAlign w:val="center"/>
          </w:tcPr>
          <w:p w14:paraId="32AA22B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40</w:t>
            </w:r>
          </w:p>
        </w:tc>
        <w:tc>
          <w:tcPr>
            <w:tcW w:w="0" w:type="auto"/>
            <w:tcBorders>
              <w:top w:val="nil"/>
              <w:left w:val="nil"/>
              <w:bottom w:val="single" w:color="000000" w:sz="4" w:space="0"/>
              <w:right w:val="single" w:color="000000" w:sz="4" w:space="0"/>
            </w:tcBorders>
            <w:shd w:val="clear" w:color="auto" w:fill="FFFFFF"/>
            <w:noWrap/>
            <w:vAlign w:val="center"/>
          </w:tcPr>
          <w:p w14:paraId="3D2AF4D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F0207D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890DD0D">
            <w:pPr>
              <w:spacing w:line="0" w:lineRule="atLeast"/>
              <w:jc w:val="right"/>
              <w:rPr>
                <w:rFonts w:ascii="宋体" w:hAnsi="宋体" w:cs="宋体"/>
                <w:color w:val="000000"/>
                <w:sz w:val="16"/>
                <w:szCs w:val="16"/>
              </w:rPr>
            </w:pPr>
          </w:p>
        </w:tc>
      </w:tr>
      <w:tr w14:paraId="38E21B5A">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338E37C7">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778B928">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13</w:t>
            </w:r>
          </w:p>
        </w:tc>
        <w:tc>
          <w:tcPr>
            <w:tcW w:w="0" w:type="auto"/>
            <w:tcBorders>
              <w:top w:val="nil"/>
              <w:left w:val="nil"/>
              <w:bottom w:val="single" w:color="000000" w:sz="4" w:space="0"/>
              <w:right w:val="single" w:color="000000" w:sz="4" w:space="0"/>
            </w:tcBorders>
            <w:shd w:val="clear" w:color="auto" w:fill="FFFFFF"/>
            <w:noWrap/>
            <w:vAlign w:val="center"/>
          </w:tcPr>
          <w:p w14:paraId="353D363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30881A0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十三、交通运输支出</w:t>
            </w:r>
          </w:p>
        </w:tc>
        <w:tc>
          <w:tcPr>
            <w:tcW w:w="0" w:type="auto"/>
            <w:tcBorders>
              <w:top w:val="nil"/>
              <w:left w:val="nil"/>
              <w:bottom w:val="single" w:color="000000" w:sz="4" w:space="0"/>
              <w:right w:val="single" w:color="000000" w:sz="4" w:space="0"/>
            </w:tcBorders>
            <w:shd w:val="clear" w:color="FFFFFF" w:fill="FFFFFF"/>
            <w:noWrap/>
            <w:vAlign w:val="center"/>
          </w:tcPr>
          <w:p w14:paraId="44551E8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41</w:t>
            </w:r>
          </w:p>
        </w:tc>
        <w:tc>
          <w:tcPr>
            <w:tcW w:w="0" w:type="auto"/>
            <w:tcBorders>
              <w:top w:val="nil"/>
              <w:left w:val="nil"/>
              <w:bottom w:val="single" w:color="000000" w:sz="4" w:space="0"/>
              <w:right w:val="single" w:color="000000" w:sz="4" w:space="0"/>
            </w:tcBorders>
            <w:shd w:val="clear" w:color="auto" w:fill="FFFFFF"/>
            <w:noWrap/>
            <w:vAlign w:val="center"/>
          </w:tcPr>
          <w:p w14:paraId="3529025C">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D28E6A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97BA69F">
            <w:pPr>
              <w:spacing w:line="0" w:lineRule="atLeast"/>
              <w:jc w:val="right"/>
              <w:rPr>
                <w:rFonts w:ascii="宋体" w:hAnsi="宋体" w:cs="宋体"/>
                <w:color w:val="000000"/>
                <w:sz w:val="16"/>
                <w:szCs w:val="16"/>
              </w:rPr>
            </w:pPr>
          </w:p>
        </w:tc>
      </w:tr>
      <w:tr w14:paraId="4E9227B5">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3EF92D84">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2EFC2D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14</w:t>
            </w:r>
          </w:p>
        </w:tc>
        <w:tc>
          <w:tcPr>
            <w:tcW w:w="0" w:type="auto"/>
            <w:tcBorders>
              <w:top w:val="nil"/>
              <w:left w:val="nil"/>
              <w:bottom w:val="single" w:color="000000" w:sz="4" w:space="0"/>
              <w:right w:val="single" w:color="000000" w:sz="4" w:space="0"/>
            </w:tcBorders>
            <w:shd w:val="clear" w:color="auto" w:fill="FFFFFF"/>
            <w:noWrap/>
            <w:vAlign w:val="center"/>
          </w:tcPr>
          <w:p w14:paraId="7B3D8A9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3586E3A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十四、资源勘探信息等支出</w:t>
            </w:r>
          </w:p>
        </w:tc>
        <w:tc>
          <w:tcPr>
            <w:tcW w:w="0" w:type="auto"/>
            <w:tcBorders>
              <w:top w:val="nil"/>
              <w:left w:val="nil"/>
              <w:bottom w:val="single" w:color="000000" w:sz="4" w:space="0"/>
              <w:right w:val="single" w:color="000000" w:sz="4" w:space="0"/>
            </w:tcBorders>
            <w:shd w:val="clear" w:color="FFFFFF" w:fill="FFFFFF"/>
            <w:noWrap/>
            <w:vAlign w:val="center"/>
          </w:tcPr>
          <w:p w14:paraId="3039000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42</w:t>
            </w:r>
          </w:p>
        </w:tc>
        <w:tc>
          <w:tcPr>
            <w:tcW w:w="0" w:type="auto"/>
            <w:tcBorders>
              <w:top w:val="nil"/>
              <w:left w:val="nil"/>
              <w:bottom w:val="single" w:color="000000" w:sz="4" w:space="0"/>
              <w:right w:val="single" w:color="000000" w:sz="4" w:space="0"/>
            </w:tcBorders>
            <w:shd w:val="clear" w:color="auto" w:fill="FFFFFF"/>
            <w:noWrap/>
            <w:vAlign w:val="center"/>
          </w:tcPr>
          <w:p w14:paraId="13577E1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D634CA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6A5D178">
            <w:pPr>
              <w:spacing w:line="0" w:lineRule="atLeast"/>
              <w:jc w:val="right"/>
              <w:rPr>
                <w:rFonts w:ascii="宋体" w:hAnsi="宋体" w:cs="宋体"/>
                <w:color w:val="000000"/>
                <w:sz w:val="16"/>
                <w:szCs w:val="16"/>
              </w:rPr>
            </w:pPr>
          </w:p>
        </w:tc>
      </w:tr>
      <w:tr w14:paraId="0457B62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64492FA2">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249CC0B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15</w:t>
            </w:r>
          </w:p>
        </w:tc>
        <w:tc>
          <w:tcPr>
            <w:tcW w:w="0" w:type="auto"/>
            <w:tcBorders>
              <w:top w:val="nil"/>
              <w:left w:val="nil"/>
              <w:bottom w:val="single" w:color="000000" w:sz="4" w:space="0"/>
              <w:right w:val="single" w:color="000000" w:sz="4" w:space="0"/>
            </w:tcBorders>
            <w:shd w:val="clear" w:color="auto" w:fill="FFFFFF"/>
            <w:noWrap/>
            <w:vAlign w:val="center"/>
          </w:tcPr>
          <w:p w14:paraId="2DC9F2C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60CC81F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十五、商业服务业等支出</w:t>
            </w:r>
          </w:p>
        </w:tc>
        <w:tc>
          <w:tcPr>
            <w:tcW w:w="0" w:type="auto"/>
            <w:tcBorders>
              <w:top w:val="nil"/>
              <w:left w:val="nil"/>
              <w:bottom w:val="single" w:color="000000" w:sz="4" w:space="0"/>
              <w:right w:val="single" w:color="000000" w:sz="4" w:space="0"/>
            </w:tcBorders>
            <w:shd w:val="clear" w:color="FFFFFF" w:fill="FFFFFF"/>
            <w:noWrap/>
            <w:vAlign w:val="center"/>
          </w:tcPr>
          <w:p w14:paraId="143A3957">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43</w:t>
            </w:r>
          </w:p>
        </w:tc>
        <w:tc>
          <w:tcPr>
            <w:tcW w:w="0" w:type="auto"/>
            <w:tcBorders>
              <w:top w:val="nil"/>
              <w:left w:val="nil"/>
              <w:bottom w:val="single" w:color="000000" w:sz="4" w:space="0"/>
              <w:right w:val="single" w:color="000000" w:sz="4" w:space="0"/>
            </w:tcBorders>
            <w:shd w:val="clear" w:color="auto" w:fill="FFFFFF"/>
            <w:noWrap/>
            <w:vAlign w:val="center"/>
          </w:tcPr>
          <w:p w14:paraId="5DC38D8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0BE85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D075B47">
            <w:pPr>
              <w:spacing w:line="0" w:lineRule="atLeast"/>
              <w:jc w:val="right"/>
              <w:rPr>
                <w:rFonts w:ascii="宋体" w:hAnsi="宋体" w:cs="宋体"/>
                <w:color w:val="000000"/>
                <w:sz w:val="16"/>
                <w:szCs w:val="16"/>
              </w:rPr>
            </w:pPr>
          </w:p>
        </w:tc>
      </w:tr>
      <w:tr w14:paraId="207CBF5F">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4FEB77A8">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51963B08">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16</w:t>
            </w:r>
          </w:p>
        </w:tc>
        <w:tc>
          <w:tcPr>
            <w:tcW w:w="0" w:type="auto"/>
            <w:tcBorders>
              <w:top w:val="nil"/>
              <w:left w:val="nil"/>
              <w:bottom w:val="single" w:color="000000" w:sz="4" w:space="0"/>
              <w:right w:val="single" w:color="000000" w:sz="4" w:space="0"/>
            </w:tcBorders>
            <w:shd w:val="clear" w:color="auto" w:fill="FFFFFF"/>
            <w:noWrap/>
            <w:vAlign w:val="center"/>
          </w:tcPr>
          <w:p w14:paraId="7DCB07C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43FDCB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十六、金融支出</w:t>
            </w:r>
          </w:p>
        </w:tc>
        <w:tc>
          <w:tcPr>
            <w:tcW w:w="0" w:type="auto"/>
            <w:tcBorders>
              <w:top w:val="nil"/>
              <w:left w:val="nil"/>
              <w:bottom w:val="single" w:color="000000" w:sz="4" w:space="0"/>
              <w:right w:val="single" w:color="000000" w:sz="4" w:space="0"/>
            </w:tcBorders>
            <w:shd w:val="clear" w:color="FFFFFF" w:fill="FFFFFF"/>
            <w:noWrap/>
            <w:vAlign w:val="center"/>
          </w:tcPr>
          <w:p w14:paraId="3CC833DF">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44</w:t>
            </w:r>
          </w:p>
        </w:tc>
        <w:tc>
          <w:tcPr>
            <w:tcW w:w="0" w:type="auto"/>
            <w:tcBorders>
              <w:top w:val="nil"/>
              <w:left w:val="nil"/>
              <w:bottom w:val="single" w:color="000000" w:sz="4" w:space="0"/>
              <w:right w:val="single" w:color="000000" w:sz="4" w:space="0"/>
            </w:tcBorders>
            <w:shd w:val="clear" w:color="auto" w:fill="FFFFFF"/>
            <w:noWrap/>
            <w:vAlign w:val="center"/>
          </w:tcPr>
          <w:p w14:paraId="14DAD2F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F78E089">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56E35AA">
            <w:pPr>
              <w:spacing w:line="0" w:lineRule="atLeast"/>
              <w:jc w:val="right"/>
              <w:rPr>
                <w:rFonts w:ascii="宋体" w:hAnsi="宋体" w:cs="宋体"/>
                <w:color w:val="000000"/>
                <w:sz w:val="16"/>
                <w:szCs w:val="16"/>
              </w:rPr>
            </w:pPr>
          </w:p>
        </w:tc>
      </w:tr>
      <w:tr w14:paraId="4921F72B">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49F17ACD">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2836EED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17</w:t>
            </w:r>
          </w:p>
        </w:tc>
        <w:tc>
          <w:tcPr>
            <w:tcW w:w="0" w:type="auto"/>
            <w:tcBorders>
              <w:top w:val="nil"/>
              <w:left w:val="nil"/>
              <w:bottom w:val="single" w:color="000000" w:sz="4" w:space="0"/>
              <w:right w:val="single" w:color="000000" w:sz="4" w:space="0"/>
            </w:tcBorders>
            <w:shd w:val="clear" w:color="auto" w:fill="FFFFFF"/>
            <w:noWrap/>
            <w:vAlign w:val="center"/>
          </w:tcPr>
          <w:p w14:paraId="1E6CF29A">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27FCEC6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十七、援助其他地区支出</w:t>
            </w:r>
          </w:p>
        </w:tc>
        <w:tc>
          <w:tcPr>
            <w:tcW w:w="0" w:type="auto"/>
            <w:tcBorders>
              <w:top w:val="nil"/>
              <w:left w:val="nil"/>
              <w:bottom w:val="single" w:color="000000" w:sz="4" w:space="0"/>
              <w:right w:val="single" w:color="000000" w:sz="4" w:space="0"/>
            </w:tcBorders>
            <w:shd w:val="clear" w:color="FFFFFF" w:fill="FFFFFF"/>
            <w:noWrap/>
            <w:vAlign w:val="center"/>
          </w:tcPr>
          <w:p w14:paraId="0DC47F5B">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45</w:t>
            </w:r>
          </w:p>
        </w:tc>
        <w:tc>
          <w:tcPr>
            <w:tcW w:w="0" w:type="auto"/>
            <w:tcBorders>
              <w:top w:val="nil"/>
              <w:left w:val="nil"/>
              <w:bottom w:val="single" w:color="000000" w:sz="4" w:space="0"/>
              <w:right w:val="single" w:color="000000" w:sz="4" w:space="0"/>
            </w:tcBorders>
            <w:shd w:val="clear" w:color="auto" w:fill="FFFFFF"/>
            <w:noWrap/>
            <w:vAlign w:val="center"/>
          </w:tcPr>
          <w:p w14:paraId="4EE317B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F44A31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50F1D4F">
            <w:pPr>
              <w:spacing w:line="0" w:lineRule="atLeast"/>
              <w:jc w:val="right"/>
              <w:rPr>
                <w:rFonts w:ascii="宋体" w:hAnsi="宋体" w:cs="宋体"/>
                <w:color w:val="000000"/>
                <w:sz w:val="16"/>
                <w:szCs w:val="16"/>
              </w:rPr>
            </w:pPr>
          </w:p>
        </w:tc>
      </w:tr>
      <w:tr w14:paraId="34ABAD98">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7909504A">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2C8724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18</w:t>
            </w:r>
          </w:p>
        </w:tc>
        <w:tc>
          <w:tcPr>
            <w:tcW w:w="0" w:type="auto"/>
            <w:tcBorders>
              <w:top w:val="nil"/>
              <w:left w:val="nil"/>
              <w:bottom w:val="single" w:color="000000" w:sz="4" w:space="0"/>
              <w:right w:val="single" w:color="000000" w:sz="4" w:space="0"/>
            </w:tcBorders>
            <w:shd w:val="clear" w:color="auto" w:fill="FFFFFF"/>
            <w:noWrap/>
            <w:vAlign w:val="center"/>
          </w:tcPr>
          <w:p w14:paraId="0AFD188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D6CF97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十八、国土海洋气象等支出</w:t>
            </w:r>
          </w:p>
        </w:tc>
        <w:tc>
          <w:tcPr>
            <w:tcW w:w="0" w:type="auto"/>
            <w:tcBorders>
              <w:top w:val="nil"/>
              <w:left w:val="nil"/>
              <w:bottom w:val="single" w:color="000000" w:sz="4" w:space="0"/>
              <w:right w:val="single" w:color="000000" w:sz="4" w:space="0"/>
            </w:tcBorders>
            <w:shd w:val="clear" w:color="FFFFFF" w:fill="FFFFFF"/>
            <w:noWrap/>
            <w:vAlign w:val="center"/>
          </w:tcPr>
          <w:p w14:paraId="1299F0C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46</w:t>
            </w:r>
          </w:p>
        </w:tc>
        <w:tc>
          <w:tcPr>
            <w:tcW w:w="0" w:type="auto"/>
            <w:tcBorders>
              <w:top w:val="nil"/>
              <w:left w:val="nil"/>
              <w:bottom w:val="single" w:color="000000" w:sz="4" w:space="0"/>
              <w:right w:val="single" w:color="000000" w:sz="4" w:space="0"/>
            </w:tcBorders>
            <w:shd w:val="clear" w:color="auto" w:fill="FFFFFF"/>
            <w:noWrap/>
            <w:vAlign w:val="center"/>
          </w:tcPr>
          <w:p w14:paraId="156FF6D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626AC0F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716D3C2">
            <w:pPr>
              <w:spacing w:line="0" w:lineRule="atLeast"/>
              <w:jc w:val="right"/>
              <w:rPr>
                <w:rFonts w:ascii="宋体" w:hAnsi="宋体" w:cs="宋体"/>
                <w:color w:val="000000"/>
                <w:sz w:val="16"/>
                <w:szCs w:val="16"/>
              </w:rPr>
            </w:pPr>
          </w:p>
        </w:tc>
      </w:tr>
      <w:tr w14:paraId="44A6053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4F91EC3E">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3FC5AFD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19</w:t>
            </w:r>
          </w:p>
        </w:tc>
        <w:tc>
          <w:tcPr>
            <w:tcW w:w="0" w:type="auto"/>
            <w:tcBorders>
              <w:top w:val="nil"/>
              <w:left w:val="nil"/>
              <w:bottom w:val="single" w:color="000000" w:sz="4" w:space="0"/>
              <w:right w:val="single" w:color="000000" w:sz="4" w:space="0"/>
            </w:tcBorders>
            <w:shd w:val="clear" w:color="auto" w:fill="FFFFFF"/>
            <w:noWrap/>
            <w:vAlign w:val="center"/>
          </w:tcPr>
          <w:p w14:paraId="7E3473D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0AE4EA0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十九、住房保障支出</w:t>
            </w:r>
          </w:p>
        </w:tc>
        <w:tc>
          <w:tcPr>
            <w:tcW w:w="0" w:type="auto"/>
            <w:tcBorders>
              <w:top w:val="nil"/>
              <w:left w:val="nil"/>
              <w:bottom w:val="single" w:color="000000" w:sz="4" w:space="0"/>
              <w:right w:val="single" w:color="000000" w:sz="4" w:space="0"/>
            </w:tcBorders>
            <w:shd w:val="clear" w:color="FFFFFF" w:fill="FFFFFF"/>
            <w:noWrap/>
            <w:vAlign w:val="center"/>
          </w:tcPr>
          <w:p w14:paraId="3FEB9D2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47</w:t>
            </w:r>
          </w:p>
        </w:tc>
        <w:tc>
          <w:tcPr>
            <w:tcW w:w="0" w:type="auto"/>
            <w:tcBorders>
              <w:top w:val="nil"/>
              <w:left w:val="nil"/>
              <w:bottom w:val="single" w:color="000000" w:sz="4" w:space="0"/>
              <w:right w:val="single" w:color="000000" w:sz="4" w:space="0"/>
            </w:tcBorders>
            <w:shd w:val="clear" w:color="auto" w:fill="FFFFFF"/>
            <w:noWrap/>
            <w:vAlign w:val="center"/>
          </w:tcPr>
          <w:p w14:paraId="105A24C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2206A69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0" w:type="auto"/>
            <w:tcBorders>
              <w:top w:val="nil"/>
              <w:left w:val="nil"/>
              <w:bottom w:val="single" w:color="000000" w:sz="4" w:space="0"/>
              <w:right w:val="single" w:color="000000" w:sz="4" w:space="0"/>
            </w:tcBorders>
            <w:shd w:val="clear" w:color="auto" w:fill="FFFFFF"/>
            <w:noWrap/>
            <w:vAlign w:val="center"/>
          </w:tcPr>
          <w:p w14:paraId="49053509">
            <w:pPr>
              <w:spacing w:line="0" w:lineRule="atLeast"/>
              <w:jc w:val="right"/>
              <w:rPr>
                <w:rFonts w:ascii="宋体" w:hAnsi="宋体" w:cs="宋体"/>
                <w:color w:val="000000"/>
                <w:sz w:val="16"/>
                <w:szCs w:val="16"/>
              </w:rPr>
            </w:pPr>
          </w:p>
        </w:tc>
      </w:tr>
      <w:tr w14:paraId="65E9221F">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227DE4EB">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5BCEA0A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20</w:t>
            </w:r>
          </w:p>
        </w:tc>
        <w:tc>
          <w:tcPr>
            <w:tcW w:w="0" w:type="auto"/>
            <w:tcBorders>
              <w:top w:val="nil"/>
              <w:left w:val="nil"/>
              <w:bottom w:val="single" w:color="000000" w:sz="4" w:space="0"/>
              <w:right w:val="single" w:color="000000" w:sz="4" w:space="0"/>
            </w:tcBorders>
            <w:shd w:val="clear" w:color="auto" w:fill="FFFFFF"/>
            <w:noWrap/>
            <w:vAlign w:val="center"/>
          </w:tcPr>
          <w:p w14:paraId="471DEF1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66EF62D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二十、粮油物资储备支出</w:t>
            </w:r>
          </w:p>
        </w:tc>
        <w:tc>
          <w:tcPr>
            <w:tcW w:w="0" w:type="auto"/>
            <w:tcBorders>
              <w:top w:val="nil"/>
              <w:left w:val="nil"/>
              <w:bottom w:val="single" w:color="000000" w:sz="4" w:space="0"/>
              <w:right w:val="single" w:color="000000" w:sz="4" w:space="0"/>
            </w:tcBorders>
            <w:shd w:val="clear" w:color="FFFFFF" w:fill="FFFFFF"/>
            <w:noWrap/>
            <w:vAlign w:val="center"/>
          </w:tcPr>
          <w:p w14:paraId="2E820A2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48</w:t>
            </w:r>
          </w:p>
        </w:tc>
        <w:tc>
          <w:tcPr>
            <w:tcW w:w="0" w:type="auto"/>
            <w:tcBorders>
              <w:top w:val="nil"/>
              <w:left w:val="nil"/>
              <w:bottom w:val="single" w:color="000000" w:sz="4" w:space="0"/>
              <w:right w:val="single" w:color="000000" w:sz="4" w:space="0"/>
            </w:tcBorders>
            <w:shd w:val="clear" w:color="auto" w:fill="FFFFFF"/>
            <w:noWrap/>
            <w:vAlign w:val="center"/>
          </w:tcPr>
          <w:p w14:paraId="16B18DC3">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503095FF">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15DF711">
            <w:pPr>
              <w:spacing w:line="0" w:lineRule="atLeast"/>
              <w:jc w:val="right"/>
              <w:rPr>
                <w:rFonts w:ascii="宋体" w:hAnsi="宋体" w:cs="宋体"/>
                <w:color w:val="000000"/>
                <w:sz w:val="16"/>
                <w:szCs w:val="16"/>
              </w:rPr>
            </w:pPr>
          </w:p>
        </w:tc>
      </w:tr>
      <w:tr w14:paraId="27D85356">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046A3A85">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0062064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21</w:t>
            </w:r>
          </w:p>
        </w:tc>
        <w:tc>
          <w:tcPr>
            <w:tcW w:w="0" w:type="auto"/>
            <w:tcBorders>
              <w:top w:val="nil"/>
              <w:left w:val="nil"/>
              <w:bottom w:val="single" w:color="000000" w:sz="4" w:space="0"/>
              <w:right w:val="single" w:color="000000" w:sz="4" w:space="0"/>
            </w:tcBorders>
            <w:shd w:val="clear" w:color="auto" w:fill="FFFFFF"/>
            <w:noWrap/>
            <w:vAlign w:val="center"/>
          </w:tcPr>
          <w:p w14:paraId="1C02D212">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7EE9F6D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二十一、其他支出</w:t>
            </w:r>
          </w:p>
        </w:tc>
        <w:tc>
          <w:tcPr>
            <w:tcW w:w="0" w:type="auto"/>
            <w:tcBorders>
              <w:top w:val="nil"/>
              <w:left w:val="nil"/>
              <w:bottom w:val="single" w:color="000000" w:sz="4" w:space="0"/>
              <w:right w:val="single" w:color="000000" w:sz="4" w:space="0"/>
            </w:tcBorders>
            <w:shd w:val="clear" w:color="FFFFFF" w:fill="FFFFFF"/>
            <w:noWrap/>
            <w:vAlign w:val="center"/>
          </w:tcPr>
          <w:p w14:paraId="00D820C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49</w:t>
            </w:r>
          </w:p>
        </w:tc>
        <w:tc>
          <w:tcPr>
            <w:tcW w:w="0" w:type="auto"/>
            <w:tcBorders>
              <w:top w:val="nil"/>
              <w:left w:val="nil"/>
              <w:bottom w:val="single" w:color="000000" w:sz="4" w:space="0"/>
              <w:right w:val="single" w:color="000000" w:sz="4" w:space="0"/>
            </w:tcBorders>
            <w:shd w:val="clear" w:color="auto" w:fill="FFFFFF"/>
            <w:noWrap/>
            <w:vAlign w:val="center"/>
          </w:tcPr>
          <w:p w14:paraId="704994E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194.65</w:t>
            </w:r>
          </w:p>
        </w:tc>
        <w:tc>
          <w:tcPr>
            <w:tcW w:w="0" w:type="auto"/>
            <w:tcBorders>
              <w:top w:val="nil"/>
              <w:left w:val="nil"/>
              <w:bottom w:val="single" w:color="000000" w:sz="4" w:space="0"/>
              <w:right w:val="single" w:color="000000" w:sz="4" w:space="0"/>
            </w:tcBorders>
            <w:shd w:val="clear" w:color="auto" w:fill="FFFFFF"/>
            <w:noWrap/>
            <w:vAlign w:val="center"/>
          </w:tcPr>
          <w:p w14:paraId="0E903F0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14.24</w:t>
            </w:r>
          </w:p>
        </w:tc>
        <w:tc>
          <w:tcPr>
            <w:tcW w:w="0" w:type="auto"/>
            <w:tcBorders>
              <w:top w:val="nil"/>
              <w:left w:val="nil"/>
              <w:bottom w:val="single" w:color="000000" w:sz="4" w:space="0"/>
              <w:right w:val="single" w:color="000000" w:sz="4" w:space="0"/>
            </w:tcBorders>
            <w:shd w:val="clear" w:color="auto" w:fill="FFFFFF"/>
            <w:noWrap/>
            <w:vAlign w:val="center"/>
          </w:tcPr>
          <w:p w14:paraId="5F7A39F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180.42</w:t>
            </w:r>
          </w:p>
        </w:tc>
      </w:tr>
      <w:tr w14:paraId="48CB701A">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7DD0207F">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34961B70">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22</w:t>
            </w:r>
          </w:p>
        </w:tc>
        <w:tc>
          <w:tcPr>
            <w:tcW w:w="0" w:type="auto"/>
            <w:tcBorders>
              <w:top w:val="nil"/>
              <w:left w:val="nil"/>
              <w:bottom w:val="single" w:color="000000" w:sz="4" w:space="0"/>
              <w:right w:val="single" w:color="000000" w:sz="4" w:space="0"/>
            </w:tcBorders>
            <w:shd w:val="clear" w:color="auto" w:fill="FFFFFF"/>
            <w:noWrap/>
            <w:vAlign w:val="center"/>
          </w:tcPr>
          <w:p w14:paraId="10F7FD04">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0BABE1A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二十二、债务还本支出</w:t>
            </w:r>
          </w:p>
        </w:tc>
        <w:tc>
          <w:tcPr>
            <w:tcW w:w="0" w:type="auto"/>
            <w:tcBorders>
              <w:top w:val="nil"/>
              <w:left w:val="nil"/>
              <w:bottom w:val="single" w:color="000000" w:sz="4" w:space="0"/>
              <w:right w:val="single" w:color="000000" w:sz="4" w:space="0"/>
            </w:tcBorders>
            <w:shd w:val="clear" w:color="FFFFFF" w:fill="FFFFFF"/>
            <w:noWrap/>
            <w:vAlign w:val="center"/>
          </w:tcPr>
          <w:p w14:paraId="219880F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50</w:t>
            </w:r>
          </w:p>
        </w:tc>
        <w:tc>
          <w:tcPr>
            <w:tcW w:w="0" w:type="auto"/>
            <w:tcBorders>
              <w:top w:val="nil"/>
              <w:left w:val="nil"/>
              <w:bottom w:val="single" w:color="000000" w:sz="4" w:space="0"/>
              <w:right w:val="single" w:color="000000" w:sz="4" w:space="0"/>
            </w:tcBorders>
            <w:shd w:val="clear" w:color="auto" w:fill="FFFFFF"/>
            <w:noWrap/>
            <w:vAlign w:val="center"/>
          </w:tcPr>
          <w:p w14:paraId="60B23A9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7447834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3C1F68F">
            <w:pPr>
              <w:spacing w:line="0" w:lineRule="atLeast"/>
              <w:jc w:val="right"/>
              <w:rPr>
                <w:rFonts w:ascii="宋体" w:hAnsi="宋体" w:cs="宋体"/>
                <w:color w:val="000000"/>
                <w:sz w:val="16"/>
                <w:szCs w:val="16"/>
              </w:rPr>
            </w:pPr>
          </w:p>
        </w:tc>
      </w:tr>
      <w:tr w14:paraId="06C0B3AE">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34DA8007">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04253B5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23</w:t>
            </w:r>
          </w:p>
        </w:tc>
        <w:tc>
          <w:tcPr>
            <w:tcW w:w="0" w:type="auto"/>
            <w:tcBorders>
              <w:top w:val="nil"/>
              <w:left w:val="nil"/>
              <w:bottom w:val="single" w:color="000000" w:sz="4" w:space="0"/>
              <w:right w:val="single" w:color="000000" w:sz="4" w:space="0"/>
            </w:tcBorders>
            <w:shd w:val="clear" w:color="auto" w:fill="FFFFFF"/>
            <w:noWrap/>
            <w:vAlign w:val="center"/>
          </w:tcPr>
          <w:p w14:paraId="3666E090">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520CA46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二十三、债务付息支出</w:t>
            </w:r>
          </w:p>
        </w:tc>
        <w:tc>
          <w:tcPr>
            <w:tcW w:w="0" w:type="auto"/>
            <w:tcBorders>
              <w:top w:val="nil"/>
              <w:left w:val="nil"/>
              <w:bottom w:val="single" w:color="000000" w:sz="4" w:space="0"/>
              <w:right w:val="single" w:color="000000" w:sz="4" w:space="0"/>
            </w:tcBorders>
            <w:shd w:val="clear" w:color="FFFFFF" w:fill="FFFFFF"/>
            <w:noWrap/>
            <w:vAlign w:val="center"/>
          </w:tcPr>
          <w:p w14:paraId="74E54BE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51</w:t>
            </w:r>
          </w:p>
        </w:tc>
        <w:tc>
          <w:tcPr>
            <w:tcW w:w="0" w:type="auto"/>
            <w:tcBorders>
              <w:top w:val="nil"/>
              <w:left w:val="nil"/>
              <w:bottom w:val="single" w:color="000000" w:sz="4" w:space="0"/>
              <w:right w:val="single" w:color="000000" w:sz="4" w:space="0"/>
            </w:tcBorders>
            <w:shd w:val="clear" w:color="auto" w:fill="FFFFFF"/>
            <w:noWrap/>
            <w:vAlign w:val="center"/>
          </w:tcPr>
          <w:p w14:paraId="7D73C986">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5EC5177">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4CEA6443">
            <w:pPr>
              <w:spacing w:line="0" w:lineRule="atLeast"/>
              <w:jc w:val="right"/>
              <w:rPr>
                <w:rFonts w:ascii="宋体" w:hAnsi="宋体" w:cs="宋体"/>
                <w:color w:val="000000"/>
                <w:sz w:val="16"/>
                <w:szCs w:val="16"/>
              </w:rPr>
            </w:pPr>
          </w:p>
        </w:tc>
      </w:tr>
      <w:tr w14:paraId="784A76A7">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1ECB97E1">
            <w:pPr>
              <w:widowControl/>
              <w:spacing w:line="0" w:lineRule="atLeast"/>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rPr>
              <w:t>本年收入合计</w:t>
            </w:r>
          </w:p>
        </w:tc>
        <w:tc>
          <w:tcPr>
            <w:tcW w:w="0" w:type="auto"/>
            <w:tcBorders>
              <w:top w:val="nil"/>
              <w:left w:val="nil"/>
              <w:bottom w:val="single" w:color="000000" w:sz="4" w:space="0"/>
              <w:right w:val="single" w:color="000000" w:sz="4" w:space="0"/>
            </w:tcBorders>
            <w:shd w:val="clear" w:color="FFFFFF" w:fill="FFFFFF"/>
            <w:noWrap/>
            <w:vAlign w:val="center"/>
          </w:tcPr>
          <w:p w14:paraId="4F355D0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24</w:t>
            </w:r>
          </w:p>
        </w:tc>
        <w:tc>
          <w:tcPr>
            <w:tcW w:w="0" w:type="auto"/>
            <w:tcBorders>
              <w:top w:val="nil"/>
              <w:left w:val="nil"/>
              <w:bottom w:val="single" w:color="000000" w:sz="4" w:space="0"/>
              <w:right w:val="single" w:color="000000" w:sz="4" w:space="0"/>
            </w:tcBorders>
            <w:shd w:val="clear" w:color="auto" w:fill="FFFFFF"/>
            <w:noWrap/>
            <w:vAlign w:val="center"/>
          </w:tcPr>
          <w:p w14:paraId="631EDE8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17,096.42</w:t>
            </w:r>
          </w:p>
        </w:tc>
        <w:tc>
          <w:tcPr>
            <w:tcW w:w="0" w:type="auto"/>
            <w:tcBorders>
              <w:top w:val="nil"/>
              <w:left w:val="nil"/>
              <w:bottom w:val="single" w:color="000000" w:sz="4" w:space="0"/>
              <w:right w:val="single" w:color="000000" w:sz="4" w:space="0"/>
            </w:tcBorders>
            <w:shd w:val="clear" w:color="FFFFFF" w:fill="FFFFFF"/>
            <w:noWrap/>
            <w:vAlign w:val="center"/>
          </w:tcPr>
          <w:p w14:paraId="630CF543">
            <w:pPr>
              <w:widowControl/>
              <w:spacing w:line="0" w:lineRule="atLeast"/>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rPr>
              <w:t>本年支出合计</w:t>
            </w:r>
          </w:p>
        </w:tc>
        <w:tc>
          <w:tcPr>
            <w:tcW w:w="0" w:type="auto"/>
            <w:tcBorders>
              <w:top w:val="nil"/>
              <w:left w:val="nil"/>
              <w:bottom w:val="single" w:color="000000" w:sz="4" w:space="0"/>
              <w:right w:val="single" w:color="000000" w:sz="4" w:space="0"/>
            </w:tcBorders>
            <w:shd w:val="clear" w:color="FFFFFF" w:fill="FFFFFF"/>
            <w:noWrap/>
            <w:vAlign w:val="center"/>
          </w:tcPr>
          <w:p w14:paraId="4525AD0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52</w:t>
            </w:r>
          </w:p>
        </w:tc>
        <w:tc>
          <w:tcPr>
            <w:tcW w:w="0" w:type="auto"/>
            <w:tcBorders>
              <w:top w:val="nil"/>
              <w:left w:val="nil"/>
              <w:bottom w:val="single" w:color="000000" w:sz="4" w:space="0"/>
              <w:right w:val="single" w:color="000000" w:sz="4" w:space="0"/>
            </w:tcBorders>
            <w:shd w:val="clear" w:color="auto" w:fill="FFFFFF"/>
            <w:noWrap/>
            <w:vAlign w:val="center"/>
          </w:tcPr>
          <w:p w14:paraId="7C450B0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16,767.52</w:t>
            </w:r>
          </w:p>
        </w:tc>
        <w:tc>
          <w:tcPr>
            <w:tcW w:w="0" w:type="auto"/>
            <w:tcBorders>
              <w:top w:val="nil"/>
              <w:left w:val="nil"/>
              <w:bottom w:val="single" w:color="000000" w:sz="4" w:space="0"/>
              <w:right w:val="single" w:color="000000" w:sz="4" w:space="0"/>
            </w:tcBorders>
            <w:shd w:val="clear" w:color="auto" w:fill="FFFFFF"/>
            <w:noWrap/>
            <w:vAlign w:val="center"/>
          </w:tcPr>
          <w:p w14:paraId="7A504D7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16,587.11</w:t>
            </w:r>
          </w:p>
        </w:tc>
        <w:tc>
          <w:tcPr>
            <w:tcW w:w="0" w:type="auto"/>
            <w:tcBorders>
              <w:top w:val="nil"/>
              <w:left w:val="nil"/>
              <w:bottom w:val="single" w:color="000000" w:sz="4" w:space="0"/>
              <w:right w:val="single" w:color="000000" w:sz="4" w:space="0"/>
            </w:tcBorders>
            <w:shd w:val="clear" w:color="auto" w:fill="FFFFFF"/>
            <w:noWrap/>
            <w:vAlign w:val="center"/>
          </w:tcPr>
          <w:p w14:paraId="3CE9C7E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180.42</w:t>
            </w:r>
          </w:p>
        </w:tc>
      </w:tr>
      <w:tr w14:paraId="617192B3">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7C0532F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年初财政拨款结转和结余</w:t>
            </w:r>
          </w:p>
        </w:tc>
        <w:tc>
          <w:tcPr>
            <w:tcW w:w="0" w:type="auto"/>
            <w:tcBorders>
              <w:top w:val="nil"/>
              <w:left w:val="nil"/>
              <w:bottom w:val="single" w:color="000000" w:sz="4" w:space="0"/>
              <w:right w:val="single" w:color="000000" w:sz="4" w:space="0"/>
            </w:tcBorders>
            <w:shd w:val="clear" w:color="FFFFFF" w:fill="FFFFFF"/>
            <w:noWrap/>
            <w:vAlign w:val="center"/>
          </w:tcPr>
          <w:p w14:paraId="4959D0FD">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25</w:t>
            </w:r>
          </w:p>
        </w:tc>
        <w:tc>
          <w:tcPr>
            <w:tcW w:w="0" w:type="auto"/>
            <w:tcBorders>
              <w:top w:val="nil"/>
              <w:left w:val="nil"/>
              <w:bottom w:val="single" w:color="000000" w:sz="4" w:space="0"/>
              <w:right w:val="single" w:color="000000" w:sz="4" w:space="0"/>
            </w:tcBorders>
            <w:shd w:val="clear" w:color="auto" w:fill="FFFFFF"/>
            <w:noWrap/>
            <w:vAlign w:val="center"/>
          </w:tcPr>
          <w:p w14:paraId="157FA39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1,603.40</w:t>
            </w:r>
          </w:p>
        </w:tc>
        <w:tc>
          <w:tcPr>
            <w:tcW w:w="0" w:type="auto"/>
            <w:tcBorders>
              <w:top w:val="nil"/>
              <w:left w:val="nil"/>
              <w:bottom w:val="single" w:color="000000" w:sz="4" w:space="0"/>
              <w:right w:val="single" w:color="000000" w:sz="4" w:space="0"/>
            </w:tcBorders>
            <w:shd w:val="clear" w:color="FFFFFF" w:fill="FFFFFF"/>
            <w:noWrap/>
            <w:vAlign w:val="center"/>
          </w:tcPr>
          <w:p w14:paraId="1DAB25E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年末财政拨款结转和结余</w:t>
            </w:r>
          </w:p>
        </w:tc>
        <w:tc>
          <w:tcPr>
            <w:tcW w:w="0" w:type="auto"/>
            <w:tcBorders>
              <w:top w:val="nil"/>
              <w:left w:val="nil"/>
              <w:bottom w:val="single" w:color="000000" w:sz="4" w:space="0"/>
              <w:right w:val="single" w:color="000000" w:sz="4" w:space="0"/>
            </w:tcBorders>
            <w:shd w:val="clear" w:color="FFFFFF" w:fill="FFFFFF"/>
            <w:noWrap/>
            <w:vAlign w:val="center"/>
          </w:tcPr>
          <w:p w14:paraId="41DE63FA">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53</w:t>
            </w:r>
          </w:p>
        </w:tc>
        <w:tc>
          <w:tcPr>
            <w:tcW w:w="0" w:type="auto"/>
            <w:tcBorders>
              <w:top w:val="nil"/>
              <w:left w:val="nil"/>
              <w:bottom w:val="single" w:color="000000" w:sz="4" w:space="0"/>
              <w:right w:val="single" w:color="000000" w:sz="4" w:space="0"/>
            </w:tcBorders>
            <w:shd w:val="clear" w:color="auto" w:fill="FFFFFF"/>
            <w:noWrap/>
            <w:vAlign w:val="center"/>
          </w:tcPr>
          <w:p w14:paraId="5723893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1,932.30</w:t>
            </w:r>
          </w:p>
        </w:tc>
        <w:tc>
          <w:tcPr>
            <w:tcW w:w="0" w:type="auto"/>
            <w:tcBorders>
              <w:top w:val="nil"/>
              <w:left w:val="nil"/>
              <w:bottom w:val="single" w:color="000000" w:sz="4" w:space="0"/>
              <w:right w:val="single" w:color="000000" w:sz="4" w:space="0"/>
            </w:tcBorders>
            <w:shd w:val="clear" w:color="auto" w:fill="FFFFFF"/>
            <w:noWrap/>
            <w:vAlign w:val="center"/>
          </w:tcPr>
          <w:p w14:paraId="4B7C507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1,590.07</w:t>
            </w:r>
          </w:p>
        </w:tc>
        <w:tc>
          <w:tcPr>
            <w:tcW w:w="0" w:type="auto"/>
            <w:tcBorders>
              <w:top w:val="nil"/>
              <w:left w:val="nil"/>
              <w:bottom w:val="single" w:color="000000" w:sz="4" w:space="0"/>
              <w:right w:val="single" w:color="000000" w:sz="4" w:space="0"/>
            </w:tcBorders>
            <w:shd w:val="clear" w:color="auto" w:fill="FFFFFF"/>
            <w:noWrap/>
            <w:vAlign w:val="center"/>
          </w:tcPr>
          <w:p w14:paraId="4AFA802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342.22</w:t>
            </w:r>
          </w:p>
        </w:tc>
      </w:tr>
      <w:tr w14:paraId="73DF0503">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755C797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一般公共预算财政拨款</w:t>
            </w:r>
          </w:p>
        </w:tc>
        <w:tc>
          <w:tcPr>
            <w:tcW w:w="0" w:type="auto"/>
            <w:tcBorders>
              <w:top w:val="nil"/>
              <w:left w:val="nil"/>
              <w:bottom w:val="single" w:color="000000" w:sz="4" w:space="0"/>
              <w:right w:val="single" w:color="000000" w:sz="4" w:space="0"/>
            </w:tcBorders>
            <w:shd w:val="clear" w:color="FFFFFF" w:fill="FFFFFF"/>
            <w:noWrap/>
            <w:vAlign w:val="center"/>
          </w:tcPr>
          <w:p w14:paraId="3B614AE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26</w:t>
            </w:r>
          </w:p>
        </w:tc>
        <w:tc>
          <w:tcPr>
            <w:tcW w:w="0" w:type="auto"/>
            <w:tcBorders>
              <w:top w:val="nil"/>
              <w:left w:val="nil"/>
              <w:bottom w:val="single" w:color="000000" w:sz="4" w:space="0"/>
              <w:right w:val="single" w:color="000000" w:sz="4" w:space="0"/>
            </w:tcBorders>
            <w:shd w:val="clear" w:color="auto" w:fill="FFFFFF"/>
            <w:noWrap/>
            <w:vAlign w:val="center"/>
          </w:tcPr>
          <w:p w14:paraId="2842A8C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1,444.17</w:t>
            </w:r>
          </w:p>
        </w:tc>
        <w:tc>
          <w:tcPr>
            <w:tcW w:w="0" w:type="auto"/>
            <w:tcBorders>
              <w:top w:val="nil"/>
              <w:left w:val="nil"/>
              <w:bottom w:val="single" w:color="000000" w:sz="4" w:space="0"/>
              <w:right w:val="single" w:color="000000" w:sz="4" w:space="0"/>
            </w:tcBorders>
            <w:shd w:val="clear" w:color="FFFFFF" w:fill="FFFFFF"/>
            <w:noWrap/>
            <w:vAlign w:val="center"/>
          </w:tcPr>
          <w:p w14:paraId="365A96C2">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4626789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54</w:t>
            </w:r>
          </w:p>
        </w:tc>
        <w:tc>
          <w:tcPr>
            <w:tcW w:w="0" w:type="auto"/>
            <w:tcBorders>
              <w:top w:val="nil"/>
              <w:left w:val="nil"/>
              <w:bottom w:val="single" w:color="000000" w:sz="4" w:space="0"/>
              <w:right w:val="single" w:color="000000" w:sz="4" w:space="0"/>
            </w:tcBorders>
            <w:shd w:val="clear" w:color="auto" w:fill="FFFFFF"/>
            <w:noWrap/>
            <w:vAlign w:val="center"/>
          </w:tcPr>
          <w:p w14:paraId="39C0D555">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2F19670D">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1D7B05B2">
            <w:pPr>
              <w:spacing w:line="0" w:lineRule="atLeast"/>
              <w:jc w:val="right"/>
              <w:rPr>
                <w:rFonts w:ascii="宋体" w:hAnsi="宋体" w:cs="宋体"/>
                <w:color w:val="000000"/>
                <w:sz w:val="16"/>
                <w:szCs w:val="16"/>
              </w:rPr>
            </w:pPr>
          </w:p>
        </w:tc>
      </w:tr>
      <w:tr w14:paraId="7492B934">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00B3208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政府性基金预算财政拨款</w:t>
            </w:r>
          </w:p>
        </w:tc>
        <w:tc>
          <w:tcPr>
            <w:tcW w:w="0" w:type="auto"/>
            <w:tcBorders>
              <w:top w:val="nil"/>
              <w:left w:val="nil"/>
              <w:bottom w:val="single" w:color="000000" w:sz="4" w:space="0"/>
              <w:right w:val="single" w:color="000000" w:sz="4" w:space="0"/>
            </w:tcBorders>
            <w:shd w:val="clear" w:color="FFFFFF" w:fill="FFFFFF"/>
            <w:noWrap/>
            <w:vAlign w:val="center"/>
          </w:tcPr>
          <w:p w14:paraId="2DA37D88">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27</w:t>
            </w:r>
          </w:p>
        </w:tc>
        <w:tc>
          <w:tcPr>
            <w:tcW w:w="0" w:type="auto"/>
            <w:tcBorders>
              <w:top w:val="nil"/>
              <w:left w:val="nil"/>
              <w:bottom w:val="single" w:color="000000" w:sz="4" w:space="0"/>
              <w:right w:val="single" w:color="000000" w:sz="4" w:space="0"/>
            </w:tcBorders>
            <w:shd w:val="clear" w:color="auto" w:fill="FFFFFF"/>
            <w:noWrap/>
            <w:vAlign w:val="center"/>
          </w:tcPr>
          <w:p w14:paraId="57C03F1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159.23</w:t>
            </w:r>
          </w:p>
        </w:tc>
        <w:tc>
          <w:tcPr>
            <w:tcW w:w="0" w:type="auto"/>
            <w:tcBorders>
              <w:top w:val="nil"/>
              <w:left w:val="nil"/>
              <w:bottom w:val="single" w:color="000000" w:sz="4" w:space="0"/>
              <w:right w:val="single" w:color="000000" w:sz="4" w:space="0"/>
            </w:tcBorders>
            <w:shd w:val="clear" w:color="FFFFFF" w:fill="FFFFFF"/>
            <w:noWrap/>
            <w:vAlign w:val="center"/>
          </w:tcPr>
          <w:p w14:paraId="3FEBDA56">
            <w:pPr>
              <w:spacing w:line="0" w:lineRule="atLeast"/>
              <w:jc w:val="lef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FFFFFF" w:fill="FFFFFF"/>
            <w:noWrap/>
            <w:vAlign w:val="center"/>
          </w:tcPr>
          <w:p w14:paraId="0759570C">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55</w:t>
            </w:r>
          </w:p>
        </w:tc>
        <w:tc>
          <w:tcPr>
            <w:tcW w:w="0" w:type="auto"/>
            <w:tcBorders>
              <w:top w:val="nil"/>
              <w:left w:val="nil"/>
              <w:bottom w:val="single" w:color="000000" w:sz="4" w:space="0"/>
              <w:right w:val="single" w:color="000000" w:sz="4" w:space="0"/>
            </w:tcBorders>
            <w:shd w:val="clear" w:color="auto" w:fill="FFFFFF"/>
            <w:noWrap/>
            <w:vAlign w:val="center"/>
          </w:tcPr>
          <w:p w14:paraId="6461A721">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0911F9FE">
            <w:pPr>
              <w:spacing w:line="0" w:lineRule="atLeast"/>
              <w:jc w:val="right"/>
              <w:rPr>
                <w:rFonts w:ascii="宋体" w:hAnsi="宋体" w:cs="宋体"/>
                <w:color w:val="000000"/>
                <w:sz w:val="16"/>
                <w:szCs w:val="16"/>
              </w:rPr>
            </w:pPr>
          </w:p>
        </w:tc>
        <w:tc>
          <w:tcPr>
            <w:tcW w:w="0" w:type="auto"/>
            <w:tcBorders>
              <w:top w:val="nil"/>
              <w:left w:val="nil"/>
              <w:bottom w:val="single" w:color="000000" w:sz="4" w:space="0"/>
              <w:right w:val="single" w:color="000000" w:sz="4" w:space="0"/>
            </w:tcBorders>
            <w:shd w:val="clear" w:color="auto" w:fill="FFFFFF"/>
            <w:noWrap/>
            <w:vAlign w:val="center"/>
          </w:tcPr>
          <w:p w14:paraId="313FAE11">
            <w:pPr>
              <w:spacing w:line="0" w:lineRule="atLeast"/>
              <w:jc w:val="right"/>
              <w:rPr>
                <w:rFonts w:ascii="宋体" w:hAnsi="宋体" w:cs="宋体"/>
                <w:color w:val="000000"/>
                <w:sz w:val="16"/>
                <w:szCs w:val="16"/>
              </w:rPr>
            </w:pPr>
          </w:p>
        </w:tc>
      </w:tr>
      <w:tr w14:paraId="03D4146D">
        <w:tblPrEx>
          <w:tblCellMar>
            <w:top w:w="0" w:type="dxa"/>
            <w:left w:w="108" w:type="dxa"/>
            <w:bottom w:w="0" w:type="dxa"/>
            <w:right w:w="108" w:type="dxa"/>
          </w:tblCellMar>
        </w:tblPrEx>
        <w:trPr>
          <w:trHeight w:val="284" w:hRule="exact"/>
        </w:trPr>
        <w:tc>
          <w:tcPr>
            <w:tcW w:w="0" w:type="auto"/>
            <w:tcBorders>
              <w:top w:val="nil"/>
              <w:left w:val="single" w:color="000000" w:sz="4" w:space="0"/>
              <w:bottom w:val="single" w:color="000000" w:sz="4" w:space="0"/>
              <w:right w:val="single" w:color="000000" w:sz="4" w:space="0"/>
            </w:tcBorders>
            <w:shd w:val="clear" w:color="FFFFFF" w:fill="FFFFFF"/>
            <w:noWrap/>
            <w:vAlign w:val="center"/>
          </w:tcPr>
          <w:p w14:paraId="526FC742">
            <w:pPr>
              <w:widowControl/>
              <w:spacing w:line="0" w:lineRule="atLeast"/>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rPr>
              <w:t>总计</w:t>
            </w:r>
          </w:p>
        </w:tc>
        <w:tc>
          <w:tcPr>
            <w:tcW w:w="0" w:type="auto"/>
            <w:tcBorders>
              <w:top w:val="nil"/>
              <w:left w:val="nil"/>
              <w:bottom w:val="single" w:color="000000" w:sz="4" w:space="0"/>
              <w:right w:val="single" w:color="000000" w:sz="4" w:space="0"/>
            </w:tcBorders>
            <w:shd w:val="clear" w:color="FFFFFF" w:fill="FFFFFF"/>
            <w:noWrap/>
            <w:vAlign w:val="center"/>
          </w:tcPr>
          <w:p w14:paraId="29068A1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28</w:t>
            </w:r>
          </w:p>
        </w:tc>
        <w:tc>
          <w:tcPr>
            <w:tcW w:w="0" w:type="auto"/>
            <w:tcBorders>
              <w:top w:val="nil"/>
              <w:left w:val="nil"/>
              <w:bottom w:val="single" w:color="000000" w:sz="4" w:space="0"/>
              <w:right w:val="single" w:color="000000" w:sz="4" w:space="0"/>
            </w:tcBorders>
            <w:shd w:val="clear" w:color="auto" w:fill="FFFFFF"/>
            <w:noWrap/>
            <w:vAlign w:val="center"/>
          </w:tcPr>
          <w:p w14:paraId="2DC54D3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18,699.82</w:t>
            </w:r>
          </w:p>
        </w:tc>
        <w:tc>
          <w:tcPr>
            <w:tcW w:w="0" w:type="auto"/>
            <w:tcBorders>
              <w:top w:val="nil"/>
              <w:left w:val="nil"/>
              <w:bottom w:val="single" w:color="000000" w:sz="4" w:space="0"/>
              <w:right w:val="single" w:color="000000" w:sz="4" w:space="0"/>
            </w:tcBorders>
            <w:shd w:val="clear" w:color="FFFFFF" w:fill="FFFFFF"/>
            <w:noWrap/>
            <w:vAlign w:val="center"/>
          </w:tcPr>
          <w:p w14:paraId="1976C04A">
            <w:pPr>
              <w:widowControl/>
              <w:spacing w:line="0" w:lineRule="atLeast"/>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rPr>
              <w:t>总计</w:t>
            </w:r>
          </w:p>
        </w:tc>
        <w:tc>
          <w:tcPr>
            <w:tcW w:w="0" w:type="auto"/>
            <w:tcBorders>
              <w:top w:val="nil"/>
              <w:left w:val="nil"/>
              <w:bottom w:val="single" w:color="000000" w:sz="4" w:space="0"/>
              <w:right w:val="single" w:color="000000" w:sz="4" w:space="0"/>
            </w:tcBorders>
            <w:shd w:val="clear" w:color="FFFFFF" w:fill="FFFFFF"/>
            <w:noWrap/>
            <w:vAlign w:val="center"/>
          </w:tcPr>
          <w:p w14:paraId="22E4CE8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56</w:t>
            </w:r>
          </w:p>
        </w:tc>
        <w:tc>
          <w:tcPr>
            <w:tcW w:w="0" w:type="auto"/>
            <w:tcBorders>
              <w:top w:val="nil"/>
              <w:left w:val="nil"/>
              <w:bottom w:val="single" w:color="000000" w:sz="4" w:space="0"/>
              <w:right w:val="single" w:color="000000" w:sz="4" w:space="0"/>
            </w:tcBorders>
            <w:shd w:val="clear" w:color="auto" w:fill="FFFFFF"/>
            <w:noWrap/>
            <w:vAlign w:val="center"/>
          </w:tcPr>
          <w:p w14:paraId="75A0832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18,699.82</w:t>
            </w:r>
          </w:p>
        </w:tc>
        <w:tc>
          <w:tcPr>
            <w:tcW w:w="0" w:type="auto"/>
            <w:tcBorders>
              <w:top w:val="nil"/>
              <w:left w:val="nil"/>
              <w:bottom w:val="single" w:color="000000" w:sz="4" w:space="0"/>
              <w:right w:val="single" w:color="000000" w:sz="4" w:space="0"/>
            </w:tcBorders>
            <w:shd w:val="clear" w:color="auto" w:fill="FFFFFF"/>
            <w:noWrap/>
            <w:vAlign w:val="center"/>
          </w:tcPr>
          <w:p w14:paraId="3D4269C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18,177.18</w:t>
            </w:r>
          </w:p>
        </w:tc>
        <w:tc>
          <w:tcPr>
            <w:tcW w:w="0" w:type="auto"/>
            <w:tcBorders>
              <w:top w:val="nil"/>
              <w:left w:val="nil"/>
              <w:bottom w:val="single" w:color="000000" w:sz="4" w:space="0"/>
              <w:right w:val="single" w:color="000000" w:sz="4" w:space="0"/>
            </w:tcBorders>
            <w:shd w:val="clear" w:color="auto" w:fill="FFFFFF"/>
            <w:noWrap/>
            <w:vAlign w:val="center"/>
          </w:tcPr>
          <w:p w14:paraId="530B056E">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522.64</w:t>
            </w:r>
          </w:p>
        </w:tc>
      </w:tr>
      <w:tr w14:paraId="1A8A6267">
        <w:tblPrEx>
          <w:tblCellMar>
            <w:top w:w="0" w:type="dxa"/>
            <w:left w:w="108" w:type="dxa"/>
            <w:bottom w:w="0" w:type="dxa"/>
            <w:right w:w="108" w:type="dxa"/>
          </w:tblCellMar>
        </w:tblPrEx>
        <w:trPr>
          <w:trHeight w:val="284" w:hRule="exact"/>
        </w:trPr>
        <w:tc>
          <w:tcPr>
            <w:tcW w:w="0" w:type="auto"/>
            <w:gridSpan w:val="8"/>
            <w:tcBorders>
              <w:top w:val="nil"/>
              <w:left w:val="nil"/>
              <w:bottom w:val="nil"/>
              <w:right w:val="nil"/>
            </w:tcBorders>
            <w:shd w:val="clear" w:color="auto" w:fill="FFFFFF"/>
            <w:noWrap/>
            <w:vAlign w:val="center"/>
          </w:tcPr>
          <w:p w14:paraId="678C602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注：本表反映部门本年度一般公共预算财政拨款和政府性基金预算财政拨款的总收支和年末结转结余情况。</w:t>
            </w:r>
          </w:p>
        </w:tc>
      </w:tr>
    </w:tbl>
    <w:p w14:paraId="3D5A958E">
      <w:pPr>
        <w:widowControl/>
        <w:spacing w:after="0" w:line="560" w:lineRule="exact"/>
        <w:jc w:val="left"/>
        <w:rPr>
          <w:rFonts w:ascii="仿宋_GB2312" w:hAnsi="宋体" w:eastAsia="仿宋_GB2312"/>
          <w:b/>
          <w:sz w:val="28"/>
          <w:szCs w:val="28"/>
          <w:highlight w:val="yellow"/>
        </w:rPr>
      </w:pPr>
    </w:p>
    <w:p w14:paraId="1BB700C9">
      <w:pPr>
        <w:widowControl/>
        <w:spacing w:after="0" w:line="560" w:lineRule="exact"/>
        <w:jc w:val="left"/>
        <w:rPr>
          <w:rFonts w:ascii="仿宋_GB2312" w:hAnsi="宋体" w:eastAsia="仿宋_GB2312"/>
          <w:b/>
          <w:sz w:val="28"/>
          <w:szCs w:val="28"/>
          <w:highlight w:val="yellow"/>
        </w:rPr>
      </w:pPr>
    </w:p>
    <w:p w14:paraId="0AAAA470">
      <w:pPr>
        <w:widowControl/>
        <w:spacing w:after="0" w:line="560" w:lineRule="exact"/>
        <w:jc w:val="left"/>
        <w:rPr>
          <w:rFonts w:ascii="仿宋_GB2312" w:hAnsi="宋体" w:eastAsia="仿宋_GB2312"/>
          <w:b/>
          <w:sz w:val="28"/>
          <w:szCs w:val="28"/>
          <w:highlight w:val="yellow"/>
        </w:rPr>
      </w:pPr>
    </w:p>
    <w:tbl>
      <w:tblPr>
        <w:tblStyle w:val="12"/>
        <w:tblpPr w:leftFromText="180" w:rightFromText="180" w:vertAnchor="text" w:horzAnchor="page" w:tblpX="1538" w:tblpY="200"/>
        <w:tblOverlap w:val="never"/>
        <w:tblW w:w="9142" w:type="dxa"/>
        <w:tblInd w:w="0" w:type="dxa"/>
        <w:tblLayout w:type="fixed"/>
        <w:tblCellMar>
          <w:top w:w="0" w:type="dxa"/>
          <w:left w:w="108" w:type="dxa"/>
          <w:bottom w:w="0" w:type="dxa"/>
          <w:right w:w="108" w:type="dxa"/>
        </w:tblCellMar>
      </w:tblPr>
      <w:tblGrid>
        <w:gridCol w:w="1567"/>
        <w:gridCol w:w="3464"/>
        <w:gridCol w:w="1480"/>
        <w:gridCol w:w="1364"/>
        <w:gridCol w:w="1267"/>
      </w:tblGrid>
      <w:tr w14:paraId="1F6F9B79">
        <w:tblPrEx>
          <w:tblCellMar>
            <w:top w:w="0" w:type="dxa"/>
            <w:left w:w="108" w:type="dxa"/>
            <w:bottom w:w="0" w:type="dxa"/>
            <w:right w:w="108" w:type="dxa"/>
          </w:tblCellMar>
        </w:tblPrEx>
        <w:trPr>
          <w:trHeight w:val="521" w:hRule="atLeast"/>
        </w:trPr>
        <w:tc>
          <w:tcPr>
            <w:tcW w:w="9142" w:type="dxa"/>
            <w:gridSpan w:val="5"/>
            <w:tcBorders>
              <w:top w:val="nil"/>
              <w:left w:val="nil"/>
              <w:bottom w:val="nil"/>
              <w:right w:val="nil"/>
            </w:tcBorders>
            <w:shd w:val="clear" w:color="auto" w:fill="FFFFFF"/>
            <w:noWrap/>
            <w:vAlign w:val="bottom"/>
          </w:tcPr>
          <w:p w14:paraId="697C37CF">
            <w:pPr>
              <w:jc w:val="center"/>
              <w:rPr>
                <w:rFonts w:ascii="Arial" w:hAnsi="Arial" w:cs="Arial"/>
                <w:color w:val="000000"/>
                <w:sz w:val="20"/>
                <w:szCs w:val="20"/>
              </w:rPr>
            </w:pPr>
            <w:r>
              <w:rPr>
                <w:rFonts w:hint="eastAsia" w:ascii="宋体" w:hAnsi="宋体" w:cs="宋体"/>
                <w:color w:val="000000"/>
                <w:kern w:val="0"/>
                <w:sz w:val="30"/>
                <w:szCs w:val="30"/>
              </w:rPr>
              <w:t>一般公共预算财政拨款支出决算表</w:t>
            </w:r>
          </w:p>
        </w:tc>
      </w:tr>
      <w:tr w14:paraId="71ECB8C7">
        <w:tblPrEx>
          <w:tblCellMar>
            <w:top w:w="0" w:type="dxa"/>
            <w:left w:w="108" w:type="dxa"/>
            <w:bottom w:w="0" w:type="dxa"/>
            <w:right w:w="108" w:type="dxa"/>
          </w:tblCellMar>
        </w:tblPrEx>
        <w:trPr>
          <w:trHeight w:val="284" w:hRule="exact"/>
        </w:trPr>
        <w:tc>
          <w:tcPr>
            <w:tcW w:w="9142" w:type="dxa"/>
            <w:gridSpan w:val="5"/>
            <w:tcBorders>
              <w:top w:val="nil"/>
              <w:left w:val="nil"/>
              <w:bottom w:val="nil"/>
              <w:right w:val="nil"/>
            </w:tcBorders>
            <w:shd w:val="clear" w:color="auto" w:fill="FFFFFF"/>
            <w:noWrap/>
            <w:vAlign w:val="bottom"/>
          </w:tcPr>
          <w:p w14:paraId="0B594F20">
            <w:pPr>
              <w:widowControl/>
              <w:spacing w:line="0" w:lineRule="atLeast"/>
              <w:jc w:val="right"/>
              <w:textAlignment w:val="bottom"/>
              <w:rPr>
                <w:rFonts w:ascii="宋体" w:hAnsi="宋体" w:cs="宋体"/>
                <w:color w:val="000000"/>
                <w:sz w:val="20"/>
                <w:szCs w:val="20"/>
              </w:rPr>
            </w:pPr>
            <w:r>
              <w:rPr>
                <w:rFonts w:hint="eastAsia" w:ascii="宋体" w:hAnsi="宋体" w:cs="宋体"/>
                <w:color w:val="000000"/>
                <w:kern w:val="0"/>
                <w:sz w:val="20"/>
                <w:szCs w:val="20"/>
              </w:rPr>
              <w:t>公开05表</w:t>
            </w:r>
          </w:p>
        </w:tc>
      </w:tr>
      <w:tr w14:paraId="2BADAEE6">
        <w:tblPrEx>
          <w:tblCellMar>
            <w:top w:w="0" w:type="dxa"/>
            <w:left w:w="108" w:type="dxa"/>
            <w:bottom w:w="0" w:type="dxa"/>
            <w:right w:w="108" w:type="dxa"/>
          </w:tblCellMar>
        </w:tblPrEx>
        <w:trPr>
          <w:trHeight w:val="284" w:hRule="exact"/>
        </w:trPr>
        <w:tc>
          <w:tcPr>
            <w:tcW w:w="5031" w:type="dxa"/>
            <w:gridSpan w:val="2"/>
            <w:tcBorders>
              <w:top w:val="nil"/>
              <w:left w:val="nil"/>
              <w:bottom w:val="nil"/>
              <w:right w:val="nil"/>
            </w:tcBorders>
            <w:shd w:val="clear" w:color="auto" w:fill="FFFFFF"/>
            <w:noWrap/>
            <w:vAlign w:val="bottom"/>
          </w:tcPr>
          <w:p w14:paraId="4ED815E8">
            <w:pPr>
              <w:spacing w:line="0" w:lineRule="atLeast"/>
              <w:rPr>
                <w:rFonts w:ascii="Arial" w:hAnsi="Arial" w:cs="Arial"/>
                <w:color w:val="000000"/>
                <w:sz w:val="20"/>
                <w:szCs w:val="20"/>
              </w:rPr>
            </w:pPr>
            <w:r>
              <w:rPr>
                <w:rFonts w:hint="eastAsia" w:ascii="宋体" w:hAnsi="宋体" w:cs="宋体"/>
                <w:color w:val="000000"/>
                <w:kern w:val="0"/>
                <w:sz w:val="20"/>
                <w:szCs w:val="20"/>
              </w:rPr>
              <w:t>部门：河北省唐山市高新技术产业开发区社会事务局2018年部门汇总</w:t>
            </w:r>
          </w:p>
        </w:tc>
        <w:tc>
          <w:tcPr>
            <w:tcW w:w="4111" w:type="dxa"/>
            <w:gridSpan w:val="3"/>
            <w:tcBorders>
              <w:top w:val="nil"/>
              <w:left w:val="nil"/>
              <w:bottom w:val="nil"/>
              <w:right w:val="nil"/>
            </w:tcBorders>
            <w:shd w:val="clear" w:color="auto" w:fill="FFFFFF"/>
            <w:noWrap/>
            <w:vAlign w:val="bottom"/>
          </w:tcPr>
          <w:p w14:paraId="2746574C">
            <w:pPr>
              <w:widowControl/>
              <w:spacing w:line="0" w:lineRule="atLeast"/>
              <w:jc w:val="right"/>
              <w:textAlignment w:val="bottom"/>
              <w:rPr>
                <w:rFonts w:ascii="宋体" w:hAnsi="宋体" w:cs="宋体"/>
                <w:color w:val="000000"/>
                <w:sz w:val="20"/>
                <w:szCs w:val="20"/>
              </w:rPr>
            </w:pPr>
            <w:r>
              <w:rPr>
                <w:rFonts w:hint="eastAsia" w:ascii="宋体" w:hAnsi="宋体" w:cs="宋体"/>
                <w:color w:val="000000"/>
                <w:kern w:val="0"/>
                <w:sz w:val="20"/>
                <w:szCs w:val="20"/>
              </w:rPr>
              <w:t>金额单位：万元</w:t>
            </w:r>
          </w:p>
        </w:tc>
      </w:tr>
      <w:tr w14:paraId="4A3D8A79">
        <w:tblPrEx>
          <w:tblCellMar>
            <w:top w:w="0" w:type="dxa"/>
            <w:left w:w="108" w:type="dxa"/>
            <w:bottom w:w="0" w:type="dxa"/>
            <w:right w:w="108" w:type="dxa"/>
          </w:tblCellMar>
        </w:tblPrEx>
        <w:trPr>
          <w:trHeight w:val="284" w:hRule="exact"/>
        </w:trPr>
        <w:tc>
          <w:tcPr>
            <w:tcW w:w="5031" w:type="dxa"/>
            <w:gridSpan w:val="2"/>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3A4762EA">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4111" w:type="dxa"/>
            <w:gridSpan w:val="3"/>
            <w:tcBorders>
              <w:top w:val="single" w:color="000000" w:sz="4" w:space="0"/>
              <w:left w:val="nil"/>
              <w:bottom w:val="single" w:color="000000" w:sz="4" w:space="0"/>
              <w:right w:val="single" w:color="000000" w:sz="4" w:space="0"/>
            </w:tcBorders>
            <w:shd w:val="clear" w:color="FFFFFF" w:fill="FFFFFF"/>
            <w:vAlign w:val="center"/>
          </w:tcPr>
          <w:p w14:paraId="5B013CF0">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w:t>
            </w:r>
          </w:p>
        </w:tc>
      </w:tr>
      <w:tr w14:paraId="16CFEF7D">
        <w:tblPrEx>
          <w:tblCellMar>
            <w:top w:w="0" w:type="dxa"/>
            <w:left w:w="108" w:type="dxa"/>
            <w:bottom w:w="0" w:type="dxa"/>
            <w:right w:w="108" w:type="dxa"/>
          </w:tblCellMar>
        </w:tblPrEx>
        <w:trPr>
          <w:trHeight w:val="284" w:hRule="exact"/>
        </w:trPr>
        <w:tc>
          <w:tcPr>
            <w:tcW w:w="1567" w:type="dxa"/>
            <w:vMerge w:val="restart"/>
            <w:tcBorders>
              <w:top w:val="nil"/>
              <w:left w:val="single" w:color="000000" w:sz="4" w:space="0"/>
              <w:bottom w:val="single" w:color="000000" w:sz="4" w:space="0"/>
              <w:right w:val="single" w:color="000000" w:sz="4" w:space="0"/>
            </w:tcBorders>
            <w:shd w:val="clear" w:color="FFFFFF" w:fill="FFFFFF"/>
            <w:vAlign w:val="center"/>
          </w:tcPr>
          <w:p w14:paraId="1955851E">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3464" w:type="dxa"/>
            <w:vMerge w:val="restart"/>
            <w:tcBorders>
              <w:top w:val="nil"/>
              <w:left w:val="nil"/>
              <w:bottom w:val="single" w:color="000000" w:sz="4" w:space="0"/>
              <w:right w:val="single" w:color="000000" w:sz="4" w:space="0"/>
            </w:tcBorders>
            <w:shd w:val="clear" w:color="FFFFFF" w:fill="FFFFFF"/>
            <w:noWrap/>
            <w:vAlign w:val="center"/>
          </w:tcPr>
          <w:p w14:paraId="302D0DBA">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1480" w:type="dxa"/>
            <w:vMerge w:val="restart"/>
            <w:tcBorders>
              <w:top w:val="nil"/>
              <w:left w:val="nil"/>
              <w:bottom w:val="single" w:color="000000" w:sz="4" w:space="0"/>
              <w:right w:val="single" w:color="000000" w:sz="4" w:space="0"/>
            </w:tcBorders>
            <w:shd w:val="clear" w:color="FFFFFF" w:fill="FFFFFF"/>
            <w:vAlign w:val="center"/>
          </w:tcPr>
          <w:p w14:paraId="3CF3CD8C">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小计</w:t>
            </w:r>
          </w:p>
        </w:tc>
        <w:tc>
          <w:tcPr>
            <w:tcW w:w="1364" w:type="dxa"/>
            <w:vMerge w:val="restart"/>
            <w:tcBorders>
              <w:top w:val="nil"/>
              <w:left w:val="nil"/>
              <w:bottom w:val="single" w:color="000000" w:sz="4" w:space="0"/>
              <w:right w:val="single" w:color="000000" w:sz="4" w:space="0"/>
            </w:tcBorders>
            <w:shd w:val="clear" w:color="FFFFFF" w:fill="FFFFFF"/>
            <w:vAlign w:val="center"/>
          </w:tcPr>
          <w:p w14:paraId="72842773">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基本支出</w:t>
            </w:r>
          </w:p>
        </w:tc>
        <w:tc>
          <w:tcPr>
            <w:tcW w:w="1267" w:type="dxa"/>
            <w:vMerge w:val="restart"/>
            <w:tcBorders>
              <w:top w:val="nil"/>
              <w:left w:val="nil"/>
              <w:bottom w:val="single" w:color="000000" w:sz="4" w:space="0"/>
              <w:right w:val="single" w:color="000000" w:sz="4" w:space="0"/>
            </w:tcBorders>
            <w:shd w:val="clear" w:color="FFFFFF" w:fill="FFFFFF"/>
            <w:vAlign w:val="center"/>
          </w:tcPr>
          <w:p w14:paraId="1FE98862">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项目支出</w:t>
            </w:r>
          </w:p>
        </w:tc>
      </w:tr>
      <w:tr w14:paraId="39CBA02F">
        <w:tblPrEx>
          <w:tblCellMar>
            <w:top w:w="0" w:type="dxa"/>
            <w:left w:w="108" w:type="dxa"/>
            <w:bottom w:w="0" w:type="dxa"/>
            <w:right w:w="108" w:type="dxa"/>
          </w:tblCellMar>
        </w:tblPrEx>
        <w:trPr>
          <w:trHeight w:val="284" w:hRule="exact"/>
        </w:trPr>
        <w:tc>
          <w:tcPr>
            <w:tcW w:w="1567" w:type="dxa"/>
            <w:vMerge w:val="continue"/>
            <w:tcBorders>
              <w:top w:val="nil"/>
              <w:left w:val="single" w:color="000000" w:sz="4" w:space="0"/>
              <w:bottom w:val="single" w:color="000000" w:sz="4" w:space="0"/>
              <w:right w:val="single" w:color="000000" w:sz="4" w:space="0"/>
            </w:tcBorders>
            <w:shd w:val="clear" w:color="FFFFFF" w:fill="FFFFFF"/>
            <w:vAlign w:val="center"/>
          </w:tcPr>
          <w:p w14:paraId="7AE24B30">
            <w:pPr>
              <w:spacing w:line="0" w:lineRule="atLeast"/>
              <w:jc w:val="center"/>
              <w:rPr>
                <w:rFonts w:ascii="宋体" w:hAnsi="宋体" w:cs="宋体"/>
                <w:color w:val="000000"/>
                <w:sz w:val="20"/>
                <w:szCs w:val="20"/>
              </w:rPr>
            </w:pPr>
          </w:p>
        </w:tc>
        <w:tc>
          <w:tcPr>
            <w:tcW w:w="3464" w:type="dxa"/>
            <w:vMerge w:val="continue"/>
            <w:tcBorders>
              <w:top w:val="nil"/>
              <w:left w:val="nil"/>
              <w:bottom w:val="single" w:color="000000" w:sz="4" w:space="0"/>
              <w:right w:val="single" w:color="000000" w:sz="4" w:space="0"/>
            </w:tcBorders>
            <w:shd w:val="clear" w:color="FFFFFF" w:fill="FFFFFF"/>
            <w:noWrap/>
            <w:vAlign w:val="center"/>
          </w:tcPr>
          <w:p w14:paraId="36E88EDF">
            <w:pPr>
              <w:spacing w:line="0" w:lineRule="atLeast"/>
              <w:jc w:val="center"/>
              <w:rPr>
                <w:rFonts w:ascii="宋体" w:hAnsi="宋体" w:cs="宋体"/>
                <w:color w:val="000000"/>
                <w:sz w:val="20"/>
                <w:szCs w:val="20"/>
              </w:rPr>
            </w:pPr>
          </w:p>
        </w:tc>
        <w:tc>
          <w:tcPr>
            <w:tcW w:w="1480" w:type="dxa"/>
            <w:vMerge w:val="continue"/>
            <w:tcBorders>
              <w:top w:val="nil"/>
              <w:left w:val="nil"/>
              <w:bottom w:val="single" w:color="000000" w:sz="4" w:space="0"/>
              <w:right w:val="single" w:color="000000" w:sz="4" w:space="0"/>
            </w:tcBorders>
            <w:shd w:val="clear" w:color="FFFFFF" w:fill="FFFFFF"/>
            <w:vAlign w:val="center"/>
          </w:tcPr>
          <w:p w14:paraId="52A405FB">
            <w:pPr>
              <w:spacing w:line="0" w:lineRule="atLeast"/>
              <w:jc w:val="center"/>
              <w:rPr>
                <w:rFonts w:ascii="宋体" w:hAnsi="宋体" w:cs="宋体"/>
                <w:color w:val="000000"/>
                <w:sz w:val="20"/>
                <w:szCs w:val="20"/>
              </w:rPr>
            </w:pPr>
          </w:p>
        </w:tc>
        <w:tc>
          <w:tcPr>
            <w:tcW w:w="1364" w:type="dxa"/>
            <w:vMerge w:val="continue"/>
            <w:tcBorders>
              <w:top w:val="nil"/>
              <w:left w:val="nil"/>
              <w:bottom w:val="single" w:color="000000" w:sz="4" w:space="0"/>
              <w:right w:val="single" w:color="000000" w:sz="4" w:space="0"/>
            </w:tcBorders>
            <w:shd w:val="clear" w:color="FFFFFF" w:fill="FFFFFF"/>
            <w:vAlign w:val="center"/>
          </w:tcPr>
          <w:p w14:paraId="4C5B0221">
            <w:pPr>
              <w:spacing w:line="0" w:lineRule="atLeast"/>
              <w:jc w:val="center"/>
              <w:rPr>
                <w:rFonts w:ascii="宋体" w:hAnsi="宋体" w:cs="宋体"/>
                <w:color w:val="000000"/>
                <w:sz w:val="20"/>
                <w:szCs w:val="20"/>
              </w:rPr>
            </w:pPr>
          </w:p>
        </w:tc>
        <w:tc>
          <w:tcPr>
            <w:tcW w:w="1267" w:type="dxa"/>
            <w:vMerge w:val="continue"/>
            <w:tcBorders>
              <w:top w:val="nil"/>
              <w:left w:val="nil"/>
              <w:bottom w:val="single" w:color="000000" w:sz="4" w:space="0"/>
              <w:right w:val="single" w:color="000000" w:sz="4" w:space="0"/>
            </w:tcBorders>
            <w:shd w:val="clear" w:color="FFFFFF" w:fill="FFFFFF"/>
            <w:vAlign w:val="center"/>
          </w:tcPr>
          <w:p w14:paraId="54970A4F">
            <w:pPr>
              <w:spacing w:line="0" w:lineRule="atLeast"/>
              <w:jc w:val="center"/>
              <w:rPr>
                <w:rFonts w:ascii="宋体" w:hAnsi="宋体" w:cs="宋体"/>
                <w:color w:val="000000"/>
                <w:sz w:val="20"/>
                <w:szCs w:val="20"/>
              </w:rPr>
            </w:pPr>
          </w:p>
        </w:tc>
      </w:tr>
      <w:tr w14:paraId="7BF9E1CC">
        <w:tblPrEx>
          <w:tblCellMar>
            <w:top w:w="0" w:type="dxa"/>
            <w:left w:w="108" w:type="dxa"/>
            <w:bottom w:w="0" w:type="dxa"/>
            <w:right w:w="108" w:type="dxa"/>
          </w:tblCellMar>
        </w:tblPrEx>
        <w:trPr>
          <w:trHeight w:val="284" w:hRule="exact"/>
        </w:trPr>
        <w:tc>
          <w:tcPr>
            <w:tcW w:w="1567" w:type="dxa"/>
            <w:vMerge w:val="continue"/>
            <w:tcBorders>
              <w:top w:val="nil"/>
              <w:left w:val="single" w:color="000000" w:sz="4" w:space="0"/>
              <w:bottom w:val="single" w:color="000000" w:sz="4" w:space="0"/>
              <w:right w:val="single" w:color="000000" w:sz="4" w:space="0"/>
            </w:tcBorders>
            <w:shd w:val="clear" w:color="FFFFFF" w:fill="FFFFFF"/>
            <w:vAlign w:val="center"/>
          </w:tcPr>
          <w:p w14:paraId="4035A8B2">
            <w:pPr>
              <w:spacing w:line="0" w:lineRule="atLeast"/>
              <w:jc w:val="center"/>
              <w:rPr>
                <w:rFonts w:ascii="宋体" w:hAnsi="宋体" w:cs="宋体"/>
                <w:color w:val="000000"/>
                <w:sz w:val="20"/>
                <w:szCs w:val="20"/>
              </w:rPr>
            </w:pPr>
          </w:p>
        </w:tc>
        <w:tc>
          <w:tcPr>
            <w:tcW w:w="3464" w:type="dxa"/>
            <w:vMerge w:val="continue"/>
            <w:tcBorders>
              <w:top w:val="nil"/>
              <w:left w:val="nil"/>
              <w:bottom w:val="single" w:color="000000" w:sz="4" w:space="0"/>
              <w:right w:val="single" w:color="000000" w:sz="4" w:space="0"/>
            </w:tcBorders>
            <w:shd w:val="clear" w:color="FFFFFF" w:fill="FFFFFF"/>
            <w:noWrap/>
            <w:vAlign w:val="center"/>
          </w:tcPr>
          <w:p w14:paraId="768649B6">
            <w:pPr>
              <w:spacing w:line="0" w:lineRule="atLeast"/>
              <w:jc w:val="center"/>
              <w:rPr>
                <w:rFonts w:ascii="宋体" w:hAnsi="宋体" w:cs="宋体"/>
                <w:color w:val="000000"/>
                <w:sz w:val="20"/>
                <w:szCs w:val="20"/>
              </w:rPr>
            </w:pPr>
          </w:p>
        </w:tc>
        <w:tc>
          <w:tcPr>
            <w:tcW w:w="1480" w:type="dxa"/>
            <w:vMerge w:val="continue"/>
            <w:tcBorders>
              <w:top w:val="nil"/>
              <w:left w:val="nil"/>
              <w:bottom w:val="single" w:color="000000" w:sz="4" w:space="0"/>
              <w:right w:val="single" w:color="000000" w:sz="4" w:space="0"/>
            </w:tcBorders>
            <w:shd w:val="clear" w:color="FFFFFF" w:fill="FFFFFF"/>
            <w:vAlign w:val="center"/>
          </w:tcPr>
          <w:p w14:paraId="0682BC85">
            <w:pPr>
              <w:spacing w:line="0" w:lineRule="atLeast"/>
              <w:jc w:val="center"/>
              <w:rPr>
                <w:rFonts w:ascii="宋体" w:hAnsi="宋体" w:cs="宋体"/>
                <w:color w:val="000000"/>
                <w:sz w:val="20"/>
                <w:szCs w:val="20"/>
              </w:rPr>
            </w:pPr>
          </w:p>
        </w:tc>
        <w:tc>
          <w:tcPr>
            <w:tcW w:w="1364" w:type="dxa"/>
            <w:vMerge w:val="continue"/>
            <w:tcBorders>
              <w:top w:val="nil"/>
              <w:left w:val="nil"/>
              <w:bottom w:val="single" w:color="000000" w:sz="4" w:space="0"/>
              <w:right w:val="single" w:color="000000" w:sz="4" w:space="0"/>
            </w:tcBorders>
            <w:shd w:val="clear" w:color="FFFFFF" w:fill="FFFFFF"/>
            <w:vAlign w:val="center"/>
          </w:tcPr>
          <w:p w14:paraId="570AA9E9">
            <w:pPr>
              <w:spacing w:line="0" w:lineRule="atLeast"/>
              <w:jc w:val="center"/>
              <w:rPr>
                <w:rFonts w:ascii="宋体" w:hAnsi="宋体" w:cs="宋体"/>
                <w:color w:val="000000"/>
                <w:sz w:val="20"/>
                <w:szCs w:val="20"/>
              </w:rPr>
            </w:pPr>
          </w:p>
        </w:tc>
        <w:tc>
          <w:tcPr>
            <w:tcW w:w="1267" w:type="dxa"/>
            <w:vMerge w:val="continue"/>
            <w:tcBorders>
              <w:top w:val="nil"/>
              <w:left w:val="nil"/>
              <w:bottom w:val="single" w:color="000000" w:sz="4" w:space="0"/>
              <w:right w:val="single" w:color="000000" w:sz="4" w:space="0"/>
            </w:tcBorders>
            <w:shd w:val="clear" w:color="FFFFFF" w:fill="FFFFFF"/>
            <w:vAlign w:val="center"/>
          </w:tcPr>
          <w:p w14:paraId="14440D42">
            <w:pPr>
              <w:spacing w:line="0" w:lineRule="atLeast"/>
              <w:jc w:val="center"/>
              <w:rPr>
                <w:rFonts w:ascii="宋体" w:hAnsi="宋体" w:cs="宋体"/>
                <w:color w:val="000000"/>
                <w:sz w:val="20"/>
                <w:szCs w:val="20"/>
              </w:rPr>
            </w:pPr>
          </w:p>
        </w:tc>
      </w:tr>
      <w:tr w14:paraId="2B64B615">
        <w:tblPrEx>
          <w:tblCellMar>
            <w:top w:w="0" w:type="dxa"/>
            <w:left w:w="108" w:type="dxa"/>
            <w:bottom w:w="0" w:type="dxa"/>
            <w:right w:w="108" w:type="dxa"/>
          </w:tblCellMar>
        </w:tblPrEx>
        <w:trPr>
          <w:trHeight w:val="284" w:hRule="exact"/>
        </w:trPr>
        <w:tc>
          <w:tcPr>
            <w:tcW w:w="5031" w:type="dxa"/>
            <w:gridSpan w:val="2"/>
            <w:tcBorders>
              <w:top w:val="nil"/>
              <w:left w:val="single" w:color="000000" w:sz="4" w:space="0"/>
              <w:bottom w:val="single" w:color="000000" w:sz="4" w:space="0"/>
              <w:right w:val="single" w:color="000000" w:sz="4" w:space="0"/>
            </w:tcBorders>
            <w:shd w:val="clear" w:color="FFFFFF" w:fill="FFFFFF"/>
            <w:noWrap/>
            <w:vAlign w:val="center"/>
          </w:tcPr>
          <w:p w14:paraId="1E79B939">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1480" w:type="dxa"/>
            <w:tcBorders>
              <w:top w:val="nil"/>
              <w:left w:val="nil"/>
              <w:bottom w:val="single" w:color="000000" w:sz="4" w:space="0"/>
              <w:right w:val="single" w:color="000000" w:sz="4" w:space="0"/>
            </w:tcBorders>
            <w:shd w:val="clear" w:color="FFFFFF" w:fill="FFFFFF"/>
            <w:noWrap/>
            <w:vAlign w:val="center"/>
          </w:tcPr>
          <w:p w14:paraId="2BDF3406">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64" w:type="dxa"/>
            <w:tcBorders>
              <w:top w:val="nil"/>
              <w:left w:val="nil"/>
              <w:bottom w:val="single" w:color="000000" w:sz="4" w:space="0"/>
              <w:right w:val="single" w:color="000000" w:sz="4" w:space="0"/>
            </w:tcBorders>
            <w:shd w:val="clear" w:color="FFFFFF" w:fill="FFFFFF"/>
            <w:noWrap/>
            <w:vAlign w:val="center"/>
          </w:tcPr>
          <w:p w14:paraId="787AD30A">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267" w:type="dxa"/>
            <w:tcBorders>
              <w:top w:val="nil"/>
              <w:left w:val="nil"/>
              <w:bottom w:val="single" w:color="000000" w:sz="4" w:space="0"/>
              <w:right w:val="single" w:color="000000" w:sz="4" w:space="0"/>
            </w:tcBorders>
            <w:shd w:val="clear" w:color="FFFFFF" w:fill="FFFFFF"/>
            <w:noWrap/>
            <w:vAlign w:val="center"/>
          </w:tcPr>
          <w:p w14:paraId="42FAC844">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r>
      <w:tr w14:paraId="2917126D">
        <w:tblPrEx>
          <w:tblCellMar>
            <w:top w:w="0" w:type="dxa"/>
            <w:left w:w="108" w:type="dxa"/>
            <w:bottom w:w="0" w:type="dxa"/>
            <w:right w:w="108" w:type="dxa"/>
          </w:tblCellMar>
        </w:tblPrEx>
        <w:trPr>
          <w:trHeight w:val="284" w:hRule="exact"/>
        </w:trPr>
        <w:tc>
          <w:tcPr>
            <w:tcW w:w="5031" w:type="dxa"/>
            <w:gridSpan w:val="2"/>
            <w:tcBorders>
              <w:top w:val="nil"/>
              <w:left w:val="single" w:color="000000" w:sz="4" w:space="0"/>
              <w:bottom w:val="single" w:color="000000" w:sz="4" w:space="0"/>
              <w:right w:val="single" w:color="000000" w:sz="4" w:space="0"/>
            </w:tcBorders>
            <w:shd w:val="clear" w:color="FFFFFF" w:fill="FFFFFF"/>
            <w:noWrap/>
            <w:vAlign w:val="center"/>
          </w:tcPr>
          <w:p w14:paraId="5017865F">
            <w:pPr>
              <w:widowControl/>
              <w:spacing w:line="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合计</w:t>
            </w:r>
          </w:p>
        </w:tc>
        <w:tc>
          <w:tcPr>
            <w:tcW w:w="1480" w:type="dxa"/>
            <w:tcBorders>
              <w:top w:val="nil"/>
              <w:left w:val="nil"/>
              <w:bottom w:val="single" w:color="000000" w:sz="4" w:space="0"/>
              <w:right w:val="single" w:color="000000" w:sz="4" w:space="0"/>
            </w:tcBorders>
            <w:shd w:val="clear" w:color="auto" w:fill="FFFFFF"/>
            <w:noWrap/>
            <w:vAlign w:val="center"/>
          </w:tcPr>
          <w:p w14:paraId="390F7FA6">
            <w:pPr>
              <w:widowControl/>
              <w:spacing w:line="0" w:lineRule="atLeast"/>
              <w:jc w:val="right"/>
              <w:textAlignment w:val="center"/>
              <w:rPr>
                <w:rFonts w:ascii="宋体" w:hAnsi="宋体" w:cs="宋体"/>
                <w:b/>
                <w:bCs/>
                <w:color w:val="000000"/>
                <w:sz w:val="20"/>
                <w:szCs w:val="20"/>
              </w:rPr>
            </w:pPr>
            <w:r>
              <w:rPr>
                <w:rFonts w:hint="eastAsia" w:ascii="宋体" w:hAnsi="宋体" w:cs="宋体"/>
                <w:b/>
                <w:bCs/>
                <w:color w:val="000000"/>
                <w:kern w:val="0"/>
                <w:sz w:val="20"/>
                <w:szCs w:val="20"/>
              </w:rPr>
              <w:t>16,587.11</w:t>
            </w:r>
          </w:p>
        </w:tc>
        <w:tc>
          <w:tcPr>
            <w:tcW w:w="1364" w:type="dxa"/>
            <w:tcBorders>
              <w:top w:val="nil"/>
              <w:left w:val="nil"/>
              <w:bottom w:val="single" w:color="000000" w:sz="4" w:space="0"/>
              <w:right w:val="single" w:color="000000" w:sz="4" w:space="0"/>
            </w:tcBorders>
            <w:shd w:val="clear" w:color="auto" w:fill="FFFFFF"/>
            <w:noWrap/>
            <w:vAlign w:val="center"/>
          </w:tcPr>
          <w:p w14:paraId="09260957">
            <w:pPr>
              <w:widowControl/>
              <w:spacing w:line="0" w:lineRule="atLeast"/>
              <w:jc w:val="right"/>
              <w:textAlignment w:val="center"/>
              <w:rPr>
                <w:rFonts w:ascii="宋体" w:hAnsi="宋体" w:cs="宋体"/>
                <w:b/>
                <w:bCs/>
                <w:color w:val="000000"/>
                <w:sz w:val="20"/>
                <w:szCs w:val="20"/>
              </w:rPr>
            </w:pPr>
            <w:r>
              <w:rPr>
                <w:rFonts w:hint="eastAsia" w:ascii="宋体" w:hAnsi="宋体" w:cs="宋体"/>
                <w:b/>
                <w:bCs/>
                <w:color w:val="000000"/>
                <w:kern w:val="0"/>
                <w:sz w:val="20"/>
                <w:szCs w:val="20"/>
              </w:rPr>
              <w:t>9,752.13</w:t>
            </w:r>
          </w:p>
        </w:tc>
        <w:tc>
          <w:tcPr>
            <w:tcW w:w="1267" w:type="dxa"/>
            <w:tcBorders>
              <w:top w:val="nil"/>
              <w:left w:val="nil"/>
              <w:bottom w:val="single" w:color="000000" w:sz="4" w:space="0"/>
              <w:right w:val="single" w:color="000000" w:sz="4" w:space="0"/>
            </w:tcBorders>
            <w:shd w:val="clear" w:color="auto" w:fill="FFFFFF"/>
            <w:noWrap/>
            <w:vAlign w:val="center"/>
          </w:tcPr>
          <w:p w14:paraId="2AA316C6">
            <w:pPr>
              <w:widowControl/>
              <w:spacing w:line="0" w:lineRule="atLeast"/>
              <w:jc w:val="right"/>
              <w:textAlignment w:val="center"/>
              <w:rPr>
                <w:rFonts w:ascii="宋体" w:hAnsi="宋体" w:cs="宋体"/>
                <w:b/>
                <w:bCs/>
                <w:color w:val="000000"/>
                <w:sz w:val="20"/>
                <w:szCs w:val="20"/>
              </w:rPr>
            </w:pPr>
            <w:r>
              <w:rPr>
                <w:rFonts w:hint="eastAsia" w:ascii="宋体" w:hAnsi="宋体" w:cs="宋体"/>
                <w:b/>
                <w:bCs/>
                <w:color w:val="000000"/>
                <w:kern w:val="0"/>
                <w:sz w:val="20"/>
                <w:szCs w:val="20"/>
              </w:rPr>
              <w:t>6,834.97</w:t>
            </w:r>
          </w:p>
        </w:tc>
      </w:tr>
      <w:tr w14:paraId="5827BFDB">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B905D8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201</w:t>
            </w:r>
          </w:p>
        </w:tc>
        <w:tc>
          <w:tcPr>
            <w:tcW w:w="3464" w:type="dxa"/>
            <w:tcBorders>
              <w:top w:val="nil"/>
              <w:left w:val="nil"/>
              <w:bottom w:val="single" w:color="000000" w:sz="4" w:space="0"/>
              <w:right w:val="single" w:color="000000" w:sz="4" w:space="0"/>
            </w:tcBorders>
            <w:shd w:val="clear" w:color="auto" w:fill="FFFFFF"/>
            <w:noWrap/>
            <w:vAlign w:val="center"/>
          </w:tcPr>
          <w:p w14:paraId="29795A4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一般公共服务支出</w:t>
            </w:r>
          </w:p>
        </w:tc>
        <w:tc>
          <w:tcPr>
            <w:tcW w:w="1480" w:type="dxa"/>
            <w:tcBorders>
              <w:top w:val="nil"/>
              <w:left w:val="nil"/>
              <w:bottom w:val="single" w:color="000000" w:sz="4" w:space="0"/>
              <w:right w:val="single" w:color="000000" w:sz="4" w:space="0"/>
            </w:tcBorders>
            <w:shd w:val="clear" w:color="auto" w:fill="FFFFFF"/>
            <w:noWrap/>
            <w:vAlign w:val="center"/>
          </w:tcPr>
          <w:p w14:paraId="4708A9E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460.83</w:t>
            </w:r>
          </w:p>
        </w:tc>
        <w:tc>
          <w:tcPr>
            <w:tcW w:w="1364" w:type="dxa"/>
            <w:tcBorders>
              <w:top w:val="nil"/>
              <w:left w:val="nil"/>
              <w:bottom w:val="single" w:color="000000" w:sz="4" w:space="0"/>
              <w:right w:val="single" w:color="000000" w:sz="4" w:space="0"/>
            </w:tcBorders>
            <w:shd w:val="clear" w:color="auto" w:fill="FFFFFF"/>
            <w:noWrap/>
            <w:vAlign w:val="center"/>
          </w:tcPr>
          <w:p w14:paraId="34FE6C0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430.03</w:t>
            </w:r>
          </w:p>
        </w:tc>
        <w:tc>
          <w:tcPr>
            <w:tcW w:w="1267" w:type="dxa"/>
            <w:tcBorders>
              <w:top w:val="nil"/>
              <w:left w:val="nil"/>
              <w:bottom w:val="single" w:color="000000" w:sz="4" w:space="0"/>
              <w:right w:val="single" w:color="000000" w:sz="4" w:space="0"/>
            </w:tcBorders>
            <w:shd w:val="clear" w:color="auto" w:fill="FFFFFF"/>
            <w:noWrap/>
            <w:vAlign w:val="center"/>
          </w:tcPr>
          <w:p w14:paraId="12D23C4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30.80</w:t>
            </w:r>
          </w:p>
        </w:tc>
      </w:tr>
      <w:tr w14:paraId="088AB4F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2AA64A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20103</w:t>
            </w:r>
          </w:p>
        </w:tc>
        <w:tc>
          <w:tcPr>
            <w:tcW w:w="3464" w:type="dxa"/>
            <w:tcBorders>
              <w:top w:val="nil"/>
              <w:left w:val="nil"/>
              <w:bottom w:val="single" w:color="000000" w:sz="4" w:space="0"/>
              <w:right w:val="single" w:color="000000" w:sz="4" w:space="0"/>
            </w:tcBorders>
            <w:shd w:val="clear" w:color="auto" w:fill="FFFFFF"/>
            <w:noWrap/>
            <w:vAlign w:val="center"/>
          </w:tcPr>
          <w:p w14:paraId="258776D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政府办公厅（室）及相关机构事务</w:t>
            </w:r>
          </w:p>
        </w:tc>
        <w:tc>
          <w:tcPr>
            <w:tcW w:w="1480" w:type="dxa"/>
            <w:tcBorders>
              <w:top w:val="nil"/>
              <w:left w:val="nil"/>
              <w:bottom w:val="single" w:color="000000" w:sz="4" w:space="0"/>
              <w:right w:val="single" w:color="000000" w:sz="4" w:space="0"/>
            </w:tcBorders>
            <w:shd w:val="clear" w:color="auto" w:fill="FFFFFF"/>
            <w:noWrap/>
            <w:vAlign w:val="center"/>
          </w:tcPr>
          <w:p w14:paraId="2FBC78E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437.24</w:t>
            </w:r>
          </w:p>
        </w:tc>
        <w:tc>
          <w:tcPr>
            <w:tcW w:w="1364" w:type="dxa"/>
            <w:tcBorders>
              <w:top w:val="nil"/>
              <w:left w:val="nil"/>
              <w:bottom w:val="single" w:color="000000" w:sz="4" w:space="0"/>
              <w:right w:val="single" w:color="000000" w:sz="4" w:space="0"/>
            </w:tcBorders>
            <w:shd w:val="clear" w:color="auto" w:fill="FFFFFF"/>
            <w:noWrap/>
            <w:vAlign w:val="center"/>
          </w:tcPr>
          <w:p w14:paraId="41000FC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430.03</w:t>
            </w:r>
          </w:p>
        </w:tc>
        <w:tc>
          <w:tcPr>
            <w:tcW w:w="1267" w:type="dxa"/>
            <w:tcBorders>
              <w:top w:val="nil"/>
              <w:left w:val="nil"/>
              <w:bottom w:val="single" w:color="000000" w:sz="4" w:space="0"/>
              <w:right w:val="single" w:color="000000" w:sz="4" w:space="0"/>
            </w:tcBorders>
            <w:shd w:val="clear" w:color="auto" w:fill="FFFFFF"/>
            <w:noWrap/>
            <w:vAlign w:val="center"/>
          </w:tcPr>
          <w:p w14:paraId="4670D70A">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7.21</w:t>
            </w:r>
          </w:p>
        </w:tc>
      </w:tr>
      <w:tr w14:paraId="5EE34A14">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9F0388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2010301</w:t>
            </w:r>
          </w:p>
        </w:tc>
        <w:tc>
          <w:tcPr>
            <w:tcW w:w="3464" w:type="dxa"/>
            <w:tcBorders>
              <w:top w:val="nil"/>
              <w:left w:val="nil"/>
              <w:bottom w:val="single" w:color="000000" w:sz="4" w:space="0"/>
              <w:right w:val="single" w:color="000000" w:sz="4" w:space="0"/>
            </w:tcBorders>
            <w:shd w:val="clear" w:color="auto" w:fill="FFFFFF"/>
            <w:noWrap/>
            <w:vAlign w:val="center"/>
          </w:tcPr>
          <w:p w14:paraId="6FBB4A2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行政运行</w:t>
            </w:r>
          </w:p>
        </w:tc>
        <w:tc>
          <w:tcPr>
            <w:tcW w:w="1480" w:type="dxa"/>
            <w:tcBorders>
              <w:top w:val="nil"/>
              <w:left w:val="nil"/>
              <w:bottom w:val="single" w:color="000000" w:sz="4" w:space="0"/>
              <w:right w:val="single" w:color="000000" w:sz="4" w:space="0"/>
            </w:tcBorders>
            <w:shd w:val="clear" w:color="auto" w:fill="FFFFFF"/>
            <w:noWrap/>
            <w:vAlign w:val="center"/>
          </w:tcPr>
          <w:p w14:paraId="6FA56E1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436.24</w:t>
            </w:r>
          </w:p>
        </w:tc>
        <w:tc>
          <w:tcPr>
            <w:tcW w:w="1364" w:type="dxa"/>
            <w:tcBorders>
              <w:top w:val="nil"/>
              <w:left w:val="nil"/>
              <w:bottom w:val="single" w:color="000000" w:sz="4" w:space="0"/>
              <w:right w:val="single" w:color="000000" w:sz="4" w:space="0"/>
            </w:tcBorders>
            <w:shd w:val="clear" w:color="auto" w:fill="FFFFFF"/>
            <w:noWrap/>
            <w:vAlign w:val="center"/>
          </w:tcPr>
          <w:p w14:paraId="57CEA74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430.03</w:t>
            </w:r>
          </w:p>
        </w:tc>
        <w:tc>
          <w:tcPr>
            <w:tcW w:w="1267" w:type="dxa"/>
            <w:tcBorders>
              <w:top w:val="nil"/>
              <w:left w:val="nil"/>
              <w:bottom w:val="single" w:color="000000" w:sz="4" w:space="0"/>
              <w:right w:val="single" w:color="000000" w:sz="4" w:space="0"/>
            </w:tcBorders>
            <w:shd w:val="clear" w:color="auto" w:fill="FFFFFF"/>
            <w:noWrap/>
            <w:vAlign w:val="center"/>
          </w:tcPr>
          <w:p w14:paraId="110F85F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6.21</w:t>
            </w:r>
          </w:p>
        </w:tc>
      </w:tr>
      <w:tr w14:paraId="0229C283">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2024E1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2010302</w:t>
            </w:r>
          </w:p>
        </w:tc>
        <w:tc>
          <w:tcPr>
            <w:tcW w:w="3464" w:type="dxa"/>
            <w:tcBorders>
              <w:top w:val="nil"/>
              <w:left w:val="nil"/>
              <w:bottom w:val="single" w:color="000000" w:sz="4" w:space="0"/>
              <w:right w:val="single" w:color="000000" w:sz="4" w:space="0"/>
            </w:tcBorders>
            <w:shd w:val="clear" w:color="auto" w:fill="FFFFFF"/>
            <w:noWrap/>
            <w:vAlign w:val="center"/>
          </w:tcPr>
          <w:p w14:paraId="5CC9D68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一般行政管理事务</w:t>
            </w:r>
          </w:p>
        </w:tc>
        <w:tc>
          <w:tcPr>
            <w:tcW w:w="1480" w:type="dxa"/>
            <w:tcBorders>
              <w:top w:val="nil"/>
              <w:left w:val="nil"/>
              <w:bottom w:val="single" w:color="000000" w:sz="4" w:space="0"/>
              <w:right w:val="single" w:color="000000" w:sz="4" w:space="0"/>
            </w:tcBorders>
            <w:shd w:val="clear" w:color="auto" w:fill="FFFFFF"/>
            <w:noWrap/>
            <w:vAlign w:val="center"/>
          </w:tcPr>
          <w:p w14:paraId="5B1CB51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364" w:type="dxa"/>
            <w:tcBorders>
              <w:top w:val="nil"/>
              <w:left w:val="nil"/>
              <w:bottom w:val="single" w:color="000000" w:sz="4" w:space="0"/>
              <w:right w:val="single" w:color="000000" w:sz="4" w:space="0"/>
            </w:tcBorders>
            <w:shd w:val="clear" w:color="auto" w:fill="FFFFFF"/>
            <w:noWrap/>
            <w:vAlign w:val="center"/>
          </w:tcPr>
          <w:p w14:paraId="5E9B3401">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233A5E0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1.00</w:t>
            </w:r>
          </w:p>
        </w:tc>
      </w:tr>
      <w:tr w14:paraId="458BFAF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CDC2BB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20123</w:t>
            </w:r>
          </w:p>
        </w:tc>
        <w:tc>
          <w:tcPr>
            <w:tcW w:w="3464" w:type="dxa"/>
            <w:tcBorders>
              <w:top w:val="nil"/>
              <w:left w:val="nil"/>
              <w:bottom w:val="single" w:color="000000" w:sz="4" w:space="0"/>
              <w:right w:val="single" w:color="000000" w:sz="4" w:space="0"/>
            </w:tcBorders>
            <w:shd w:val="clear" w:color="auto" w:fill="FFFFFF"/>
            <w:noWrap/>
            <w:vAlign w:val="center"/>
          </w:tcPr>
          <w:p w14:paraId="6401A5C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民族事务</w:t>
            </w:r>
          </w:p>
        </w:tc>
        <w:tc>
          <w:tcPr>
            <w:tcW w:w="1480" w:type="dxa"/>
            <w:tcBorders>
              <w:top w:val="nil"/>
              <w:left w:val="nil"/>
              <w:bottom w:val="single" w:color="000000" w:sz="4" w:space="0"/>
              <w:right w:val="single" w:color="000000" w:sz="4" w:space="0"/>
            </w:tcBorders>
            <w:shd w:val="clear" w:color="auto" w:fill="FFFFFF"/>
            <w:noWrap/>
            <w:vAlign w:val="center"/>
          </w:tcPr>
          <w:p w14:paraId="680B533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23.59</w:t>
            </w:r>
          </w:p>
        </w:tc>
        <w:tc>
          <w:tcPr>
            <w:tcW w:w="1364" w:type="dxa"/>
            <w:tcBorders>
              <w:top w:val="nil"/>
              <w:left w:val="nil"/>
              <w:bottom w:val="single" w:color="000000" w:sz="4" w:space="0"/>
              <w:right w:val="single" w:color="000000" w:sz="4" w:space="0"/>
            </w:tcBorders>
            <w:shd w:val="clear" w:color="auto" w:fill="FFFFFF"/>
            <w:noWrap/>
            <w:vAlign w:val="center"/>
          </w:tcPr>
          <w:p w14:paraId="777080FE">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0DFBD7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23.59</w:t>
            </w:r>
          </w:p>
        </w:tc>
      </w:tr>
      <w:tr w14:paraId="26F83431">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1861A1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2012304</w:t>
            </w:r>
          </w:p>
        </w:tc>
        <w:tc>
          <w:tcPr>
            <w:tcW w:w="3464" w:type="dxa"/>
            <w:tcBorders>
              <w:top w:val="nil"/>
              <w:left w:val="nil"/>
              <w:bottom w:val="single" w:color="000000" w:sz="4" w:space="0"/>
              <w:right w:val="single" w:color="000000" w:sz="4" w:space="0"/>
            </w:tcBorders>
            <w:shd w:val="clear" w:color="auto" w:fill="FFFFFF"/>
            <w:noWrap/>
            <w:vAlign w:val="center"/>
          </w:tcPr>
          <w:p w14:paraId="58ED622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民族工作专项</w:t>
            </w:r>
          </w:p>
        </w:tc>
        <w:tc>
          <w:tcPr>
            <w:tcW w:w="1480" w:type="dxa"/>
            <w:tcBorders>
              <w:top w:val="nil"/>
              <w:left w:val="nil"/>
              <w:bottom w:val="single" w:color="000000" w:sz="4" w:space="0"/>
              <w:right w:val="single" w:color="000000" w:sz="4" w:space="0"/>
            </w:tcBorders>
            <w:shd w:val="clear" w:color="auto" w:fill="FFFFFF"/>
            <w:noWrap/>
            <w:vAlign w:val="center"/>
          </w:tcPr>
          <w:p w14:paraId="473D572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23.59</w:t>
            </w:r>
          </w:p>
        </w:tc>
        <w:tc>
          <w:tcPr>
            <w:tcW w:w="1364" w:type="dxa"/>
            <w:tcBorders>
              <w:top w:val="nil"/>
              <w:left w:val="nil"/>
              <w:bottom w:val="single" w:color="000000" w:sz="4" w:space="0"/>
              <w:right w:val="single" w:color="000000" w:sz="4" w:space="0"/>
            </w:tcBorders>
            <w:shd w:val="clear" w:color="auto" w:fill="FFFFFF"/>
            <w:noWrap/>
            <w:vAlign w:val="center"/>
          </w:tcPr>
          <w:p w14:paraId="1B10FEE5">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5F9C39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23.59</w:t>
            </w:r>
          </w:p>
        </w:tc>
      </w:tr>
      <w:tr w14:paraId="590F275C">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2C6202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w:t>
            </w:r>
          </w:p>
        </w:tc>
        <w:tc>
          <w:tcPr>
            <w:tcW w:w="3464" w:type="dxa"/>
            <w:tcBorders>
              <w:top w:val="nil"/>
              <w:left w:val="nil"/>
              <w:bottom w:val="single" w:color="000000" w:sz="4" w:space="0"/>
              <w:right w:val="single" w:color="000000" w:sz="4" w:space="0"/>
            </w:tcBorders>
            <w:shd w:val="clear" w:color="auto" w:fill="FFFFFF"/>
            <w:noWrap/>
            <w:vAlign w:val="center"/>
          </w:tcPr>
          <w:p w14:paraId="28B5387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教育支出</w:t>
            </w:r>
          </w:p>
        </w:tc>
        <w:tc>
          <w:tcPr>
            <w:tcW w:w="1480" w:type="dxa"/>
            <w:tcBorders>
              <w:top w:val="nil"/>
              <w:left w:val="nil"/>
              <w:bottom w:val="single" w:color="000000" w:sz="4" w:space="0"/>
              <w:right w:val="single" w:color="000000" w:sz="4" w:space="0"/>
            </w:tcBorders>
            <w:shd w:val="clear" w:color="auto" w:fill="FFFFFF"/>
            <w:noWrap/>
            <w:vAlign w:val="center"/>
          </w:tcPr>
          <w:p w14:paraId="27BF9B7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9,045.39</w:t>
            </w:r>
          </w:p>
        </w:tc>
        <w:tc>
          <w:tcPr>
            <w:tcW w:w="1364" w:type="dxa"/>
            <w:tcBorders>
              <w:top w:val="nil"/>
              <w:left w:val="nil"/>
              <w:bottom w:val="single" w:color="000000" w:sz="4" w:space="0"/>
              <w:right w:val="single" w:color="000000" w:sz="4" w:space="0"/>
            </w:tcBorders>
            <w:shd w:val="clear" w:color="auto" w:fill="FFFFFF"/>
            <w:noWrap/>
            <w:vAlign w:val="center"/>
          </w:tcPr>
          <w:p w14:paraId="357C8AF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6,077.86</w:t>
            </w:r>
          </w:p>
        </w:tc>
        <w:tc>
          <w:tcPr>
            <w:tcW w:w="1267" w:type="dxa"/>
            <w:tcBorders>
              <w:top w:val="nil"/>
              <w:left w:val="nil"/>
              <w:bottom w:val="single" w:color="000000" w:sz="4" w:space="0"/>
              <w:right w:val="single" w:color="000000" w:sz="4" w:space="0"/>
            </w:tcBorders>
            <w:shd w:val="clear" w:color="auto" w:fill="FFFFFF"/>
            <w:noWrap/>
            <w:vAlign w:val="center"/>
          </w:tcPr>
          <w:p w14:paraId="3DDB4D9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2,967.53</w:t>
            </w:r>
          </w:p>
        </w:tc>
      </w:tr>
      <w:tr w14:paraId="13A050D0">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A74F07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20502</w:t>
            </w:r>
          </w:p>
        </w:tc>
        <w:tc>
          <w:tcPr>
            <w:tcW w:w="3464" w:type="dxa"/>
            <w:tcBorders>
              <w:top w:val="nil"/>
              <w:left w:val="nil"/>
              <w:bottom w:val="single" w:color="000000" w:sz="4" w:space="0"/>
              <w:right w:val="single" w:color="000000" w:sz="4" w:space="0"/>
            </w:tcBorders>
            <w:shd w:val="clear" w:color="auto" w:fill="FFFFFF"/>
            <w:noWrap/>
            <w:vAlign w:val="center"/>
          </w:tcPr>
          <w:p w14:paraId="11F783B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普通教育</w:t>
            </w:r>
          </w:p>
        </w:tc>
        <w:tc>
          <w:tcPr>
            <w:tcW w:w="1480" w:type="dxa"/>
            <w:tcBorders>
              <w:top w:val="nil"/>
              <w:left w:val="nil"/>
              <w:bottom w:val="single" w:color="000000" w:sz="4" w:space="0"/>
              <w:right w:val="single" w:color="000000" w:sz="4" w:space="0"/>
            </w:tcBorders>
            <w:shd w:val="clear" w:color="auto" w:fill="FFFFFF"/>
            <w:noWrap/>
            <w:vAlign w:val="center"/>
          </w:tcPr>
          <w:p w14:paraId="7468537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7,155.22</w:t>
            </w:r>
          </w:p>
        </w:tc>
        <w:tc>
          <w:tcPr>
            <w:tcW w:w="1364" w:type="dxa"/>
            <w:tcBorders>
              <w:top w:val="nil"/>
              <w:left w:val="nil"/>
              <w:bottom w:val="single" w:color="000000" w:sz="4" w:space="0"/>
              <w:right w:val="single" w:color="000000" w:sz="4" w:space="0"/>
            </w:tcBorders>
            <w:shd w:val="clear" w:color="auto" w:fill="FFFFFF"/>
            <w:noWrap/>
            <w:vAlign w:val="center"/>
          </w:tcPr>
          <w:p w14:paraId="2C7243E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6,077.86</w:t>
            </w:r>
          </w:p>
        </w:tc>
        <w:tc>
          <w:tcPr>
            <w:tcW w:w="1267" w:type="dxa"/>
            <w:tcBorders>
              <w:top w:val="nil"/>
              <w:left w:val="nil"/>
              <w:bottom w:val="single" w:color="000000" w:sz="4" w:space="0"/>
              <w:right w:val="single" w:color="000000" w:sz="4" w:space="0"/>
            </w:tcBorders>
            <w:shd w:val="clear" w:color="auto" w:fill="FFFFFF"/>
            <w:noWrap/>
            <w:vAlign w:val="center"/>
          </w:tcPr>
          <w:p w14:paraId="37B68C7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1,077.36</w:t>
            </w:r>
          </w:p>
        </w:tc>
      </w:tr>
      <w:tr w14:paraId="659831C3">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544E47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2050201</w:t>
            </w:r>
          </w:p>
        </w:tc>
        <w:tc>
          <w:tcPr>
            <w:tcW w:w="3464" w:type="dxa"/>
            <w:tcBorders>
              <w:top w:val="nil"/>
              <w:left w:val="nil"/>
              <w:bottom w:val="single" w:color="000000" w:sz="4" w:space="0"/>
              <w:right w:val="single" w:color="000000" w:sz="4" w:space="0"/>
            </w:tcBorders>
            <w:shd w:val="clear" w:color="auto" w:fill="FFFFFF"/>
            <w:noWrap/>
            <w:vAlign w:val="center"/>
          </w:tcPr>
          <w:p w14:paraId="3F52A34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学前教育</w:t>
            </w:r>
          </w:p>
        </w:tc>
        <w:tc>
          <w:tcPr>
            <w:tcW w:w="1480" w:type="dxa"/>
            <w:tcBorders>
              <w:top w:val="nil"/>
              <w:left w:val="nil"/>
              <w:bottom w:val="single" w:color="000000" w:sz="4" w:space="0"/>
              <w:right w:val="single" w:color="000000" w:sz="4" w:space="0"/>
            </w:tcBorders>
            <w:shd w:val="clear" w:color="auto" w:fill="FFFFFF"/>
            <w:noWrap/>
            <w:vAlign w:val="center"/>
          </w:tcPr>
          <w:p w14:paraId="379A977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60.38</w:t>
            </w:r>
          </w:p>
        </w:tc>
        <w:tc>
          <w:tcPr>
            <w:tcW w:w="1364" w:type="dxa"/>
            <w:tcBorders>
              <w:top w:val="nil"/>
              <w:left w:val="nil"/>
              <w:bottom w:val="single" w:color="000000" w:sz="4" w:space="0"/>
              <w:right w:val="single" w:color="000000" w:sz="4" w:space="0"/>
            </w:tcBorders>
            <w:shd w:val="clear" w:color="auto" w:fill="FFFFFF"/>
            <w:noWrap/>
            <w:vAlign w:val="center"/>
          </w:tcPr>
          <w:p w14:paraId="5D1E9D6C">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71EF2C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60.38</w:t>
            </w:r>
          </w:p>
        </w:tc>
      </w:tr>
      <w:tr w14:paraId="57D4E40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38FFAC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2050202</w:t>
            </w:r>
          </w:p>
        </w:tc>
        <w:tc>
          <w:tcPr>
            <w:tcW w:w="3464" w:type="dxa"/>
            <w:tcBorders>
              <w:top w:val="nil"/>
              <w:left w:val="nil"/>
              <w:bottom w:val="single" w:color="000000" w:sz="4" w:space="0"/>
              <w:right w:val="single" w:color="000000" w:sz="4" w:space="0"/>
            </w:tcBorders>
            <w:shd w:val="clear" w:color="auto" w:fill="FFFFFF"/>
            <w:noWrap/>
            <w:vAlign w:val="center"/>
          </w:tcPr>
          <w:p w14:paraId="3CE9FF7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小学教育</w:t>
            </w:r>
          </w:p>
        </w:tc>
        <w:tc>
          <w:tcPr>
            <w:tcW w:w="1480" w:type="dxa"/>
            <w:tcBorders>
              <w:top w:val="nil"/>
              <w:left w:val="nil"/>
              <w:bottom w:val="single" w:color="000000" w:sz="4" w:space="0"/>
              <w:right w:val="single" w:color="000000" w:sz="4" w:space="0"/>
            </w:tcBorders>
            <w:shd w:val="clear" w:color="auto" w:fill="FFFFFF"/>
            <w:noWrap/>
            <w:vAlign w:val="center"/>
          </w:tcPr>
          <w:p w14:paraId="7922CF4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4,463.15</w:t>
            </w:r>
          </w:p>
        </w:tc>
        <w:tc>
          <w:tcPr>
            <w:tcW w:w="1364" w:type="dxa"/>
            <w:tcBorders>
              <w:top w:val="nil"/>
              <w:left w:val="nil"/>
              <w:bottom w:val="single" w:color="000000" w:sz="4" w:space="0"/>
              <w:right w:val="single" w:color="000000" w:sz="4" w:space="0"/>
            </w:tcBorders>
            <w:shd w:val="clear" w:color="auto" w:fill="FFFFFF"/>
            <w:noWrap/>
            <w:vAlign w:val="center"/>
          </w:tcPr>
          <w:p w14:paraId="2C84874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4,115.61</w:t>
            </w:r>
          </w:p>
        </w:tc>
        <w:tc>
          <w:tcPr>
            <w:tcW w:w="1267" w:type="dxa"/>
            <w:tcBorders>
              <w:top w:val="nil"/>
              <w:left w:val="nil"/>
              <w:bottom w:val="single" w:color="000000" w:sz="4" w:space="0"/>
              <w:right w:val="single" w:color="000000" w:sz="4" w:space="0"/>
            </w:tcBorders>
            <w:shd w:val="clear" w:color="auto" w:fill="FFFFFF"/>
            <w:noWrap/>
            <w:vAlign w:val="center"/>
          </w:tcPr>
          <w:p w14:paraId="6EA4997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347.54</w:t>
            </w:r>
          </w:p>
        </w:tc>
      </w:tr>
      <w:tr w14:paraId="0446486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AF92A6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2050203</w:t>
            </w:r>
          </w:p>
        </w:tc>
        <w:tc>
          <w:tcPr>
            <w:tcW w:w="3464" w:type="dxa"/>
            <w:tcBorders>
              <w:top w:val="nil"/>
              <w:left w:val="nil"/>
              <w:bottom w:val="single" w:color="000000" w:sz="4" w:space="0"/>
              <w:right w:val="single" w:color="000000" w:sz="4" w:space="0"/>
            </w:tcBorders>
            <w:shd w:val="clear" w:color="auto" w:fill="FFFFFF"/>
            <w:noWrap/>
            <w:vAlign w:val="center"/>
          </w:tcPr>
          <w:p w14:paraId="505C05D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初中教育</w:t>
            </w:r>
          </w:p>
        </w:tc>
        <w:tc>
          <w:tcPr>
            <w:tcW w:w="1480" w:type="dxa"/>
            <w:tcBorders>
              <w:top w:val="nil"/>
              <w:left w:val="nil"/>
              <w:bottom w:val="single" w:color="000000" w:sz="4" w:space="0"/>
              <w:right w:val="single" w:color="000000" w:sz="4" w:space="0"/>
            </w:tcBorders>
            <w:shd w:val="clear" w:color="auto" w:fill="FFFFFF"/>
            <w:noWrap/>
            <w:vAlign w:val="center"/>
          </w:tcPr>
          <w:p w14:paraId="085CE52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1,962.24</w:t>
            </w:r>
          </w:p>
        </w:tc>
        <w:tc>
          <w:tcPr>
            <w:tcW w:w="1364" w:type="dxa"/>
            <w:tcBorders>
              <w:top w:val="nil"/>
              <w:left w:val="nil"/>
              <w:bottom w:val="single" w:color="000000" w:sz="4" w:space="0"/>
              <w:right w:val="single" w:color="000000" w:sz="4" w:space="0"/>
            </w:tcBorders>
            <w:shd w:val="clear" w:color="auto" w:fill="FFFFFF"/>
            <w:noWrap/>
            <w:vAlign w:val="center"/>
          </w:tcPr>
          <w:p w14:paraId="01B69AF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1,962.24</w:t>
            </w:r>
          </w:p>
        </w:tc>
        <w:tc>
          <w:tcPr>
            <w:tcW w:w="1267" w:type="dxa"/>
            <w:tcBorders>
              <w:top w:val="nil"/>
              <w:left w:val="nil"/>
              <w:bottom w:val="single" w:color="000000" w:sz="4" w:space="0"/>
              <w:right w:val="single" w:color="000000" w:sz="4" w:space="0"/>
            </w:tcBorders>
            <w:shd w:val="clear" w:color="auto" w:fill="FFFFFF"/>
            <w:noWrap/>
            <w:vAlign w:val="center"/>
          </w:tcPr>
          <w:p w14:paraId="73EC8614">
            <w:pPr>
              <w:spacing w:line="0" w:lineRule="atLeast"/>
              <w:jc w:val="right"/>
              <w:rPr>
                <w:rFonts w:ascii="宋体" w:hAnsi="宋体" w:cs="宋体"/>
                <w:color w:val="000000"/>
                <w:sz w:val="20"/>
                <w:szCs w:val="20"/>
              </w:rPr>
            </w:pPr>
          </w:p>
        </w:tc>
      </w:tr>
      <w:tr w14:paraId="05269AC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0D0EE8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2050299</w:t>
            </w:r>
          </w:p>
        </w:tc>
        <w:tc>
          <w:tcPr>
            <w:tcW w:w="3464" w:type="dxa"/>
            <w:tcBorders>
              <w:top w:val="nil"/>
              <w:left w:val="nil"/>
              <w:bottom w:val="single" w:color="000000" w:sz="4" w:space="0"/>
              <w:right w:val="single" w:color="000000" w:sz="4" w:space="0"/>
            </w:tcBorders>
            <w:shd w:val="clear" w:color="auto" w:fill="FFFFFF"/>
            <w:noWrap/>
            <w:vAlign w:val="center"/>
          </w:tcPr>
          <w:p w14:paraId="13EB813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其他普通教育支出</w:t>
            </w:r>
          </w:p>
        </w:tc>
        <w:tc>
          <w:tcPr>
            <w:tcW w:w="1480" w:type="dxa"/>
            <w:tcBorders>
              <w:top w:val="nil"/>
              <w:left w:val="nil"/>
              <w:bottom w:val="single" w:color="000000" w:sz="4" w:space="0"/>
              <w:right w:val="single" w:color="000000" w:sz="4" w:space="0"/>
            </w:tcBorders>
            <w:shd w:val="clear" w:color="auto" w:fill="FFFFFF"/>
            <w:noWrap/>
            <w:vAlign w:val="center"/>
          </w:tcPr>
          <w:p w14:paraId="2EE4AB5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669.44</w:t>
            </w:r>
          </w:p>
        </w:tc>
        <w:tc>
          <w:tcPr>
            <w:tcW w:w="1364" w:type="dxa"/>
            <w:tcBorders>
              <w:top w:val="nil"/>
              <w:left w:val="nil"/>
              <w:bottom w:val="single" w:color="000000" w:sz="4" w:space="0"/>
              <w:right w:val="single" w:color="000000" w:sz="4" w:space="0"/>
            </w:tcBorders>
            <w:shd w:val="clear" w:color="auto" w:fill="FFFFFF"/>
            <w:noWrap/>
            <w:vAlign w:val="center"/>
          </w:tcPr>
          <w:p w14:paraId="23903C09">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08B0879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669.44</w:t>
            </w:r>
          </w:p>
        </w:tc>
      </w:tr>
      <w:tr w14:paraId="5775F4E8">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3A230C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20509</w:t>
            </w:r>
          </w:p>
        </w:tc>
        <w:tc>
          <w:tcPr>
            <w:tcW w:w="3464" w:type="dxa"/>
            <w:tcBorders>
              <w:top w:val="nil"/>
              <w:left w:val="nil"/>
              <w:bottom w:val="single" w:color="000000" w:sz="4" w:space="0"/>
              <w:right w:val="single" w:color="000000" w:sz="4" w:space="0"/>
            </w:tcBorders>
            <w:shd w:val="clear" w:color="auto" w:fill="FFFFFF"/>
            <w:noWrap/>
            <w:vAlign w:val="center"/>
          </w:tcPr>
          <w:p w14:paraId="1C30E13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教育费附加安排的支出</w:t>
            </w:r>
          </w:p>
        </w:tc>
        <w:tc>
          <w:tcPr>
            <w:tcW w:w="1480" w:type="dxa"/>
            <w:tcBorders>
              <w:top w:val="nil"/>
              <w:left w:val="nil"/>
              <w:bottom w:val="single" w:color="000000" w:sz="4" w:space="0"/>
              <w:right w:val="single" w:color="000000" w:sz="4" w:space="0"/>
            </w:tcBorders>
            <w:shd w:val="clear" w:color="auto" w:fill="FFFFFF"/>
            <w:noWrap/>
            <w:vAlign w:val="center"/>
          </w:tcPr>
          <w:p w14:paraId="4209815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1,890.17</w:t>
            </w:r>
          </w:p>
        </w:tc>
        <w:tc>
          <w:tcPr>
            <w:tcW w:w="1364" w:type="dxa"/>
            <w:tcBorders>
              <w:top w:val="nil"/>
              <w:left w:val="nil"/>
              <w:bottom w:val="single" w:color="000000" w:sz="4" w:space="0"/>
              <w:right w:val="single" w:color="000000" w:sz="4" w:space="0"/>
            </w:tcBorders>
            <w:shd w:val="clear" w:color="auto" w:fill="FFFFFF"/>
            <w:noWrap/>
            <w:vAlign w:val="center"/>
          </w:tcPr>
          <w:p w14:paraId="68235624">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0E3253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1,890.17</w:t>
            </w:r>
          </w:p>
        </w:tc>
      </w:tr>
      <w:tr w14:paraId="187C4F51">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1A3D57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2050999</w:t>
            </w:r>
          </w:p>
        </w:tc>
        <w:tc>
          <w:tcPr>
            <w:tcW w:w="3464" w:type="dxa"/>
            <w:tcBorders>
              <w:top w:val="nil"/>
              <w:left w:val="nil"/>
              <w:bottom w:val="single" w:color="000000" w:sz="4" w:space="0"/>
              <w:right w:val="single" w:color="000000" w:sz="4" w:space="0"/>
            </w:tcBorders>
            <w:shd w:val="clear" w:color="auto" w:fill="FFFFFF"/>
            <w:noWrap/>
            <w:vAlign w:val="center"/>
          </w:tcPr>
          <w:p w14:paraId="62A27AA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其他教育费附加安排的支出</w:t>
            </w:r>
          </w:p>
        </w:tc>
        <w:tc>
          <w:tcPr>
            <w:tcW w:w="1480" w:type="dxa"/>
            <w:tcBorders>
              <w:top w:val="nil"/>
              <w:left w:val="nil"/>
              <w:bottom w:val="single" w:color="000000" w:sz="4" w:space="0"/>
              <w:right w:val="single" w:color="000000" w:sz="4" w:space="0"/>
            </w:tcBorders>
            <w:shd w:val="clear" w:color="auto" w:fill="FFFFFF"/>
            <w:noWrap/>
            <w:vAlign w:val="center"/>
          </w:tcPr>
          <w:p w14:paraId="0F692A3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1,890.17</w:t>
            </w:r>
          </w:p>
        </w:tc>
        <w:tc>
          <w:tcPr>
            <w:tcW w:w="1364" w:type="dxa"/>
            <w:tcBorders>
              <w:top w:val="nil"/>
              <w:left w:val="nil"/>
              <w:bottom w:val="single" w:color="000000" w:sz="4" w:space="0"/>
              <w:right w:val="single" w:color="000000" w:sz="4" w:space="0"/>
            </w:tcBorders>
            <w:shd w:val="clear" w:color="auto" w:fill="FFFFFF"/>
            <w:noWrap/>
            <w:vAlign w:val="center"/>
          </w:tcPr>
          <w:p w14:paraId="53D215BF">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ACBAA9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1,890.17</w:t>
            </w:r>
          </w:p>
        </w:tc>
      </w:tr>
      <w:tr w14:paraId="3C29D8AC">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6E9BF9C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w:t>
            </w:r>
          </w:p>
        </w:tc>
        <w:tc>
          <w:tcPr>
            <w:tcW w:w="3464" w:type="dxa"/>
            <w:tcBorders>
              <w:top w:val="nil"/>
              <w:left w:val="nil"/>
              <w:bottom w:val="single" w:color="000000" w:sz="4" w:space="0"/>
              <w:right w:val="single" w:color="000000" w:sz="4" w:space="0"/>
            </w:tcBorders>
            <w:shd w:val="clear" w:color="auto" w:fill="FFFFFF"/>
            <w:noWrap/>
            <w:vAlign w:val="center"/>
          </w:tcPr>
          <w:p w14:paraId="1B5361B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文化体育与传媒支出</w:t>
            </w:r>
          </w:p>
        </w:tc>
        <w:tc>
          <w:tcPr>
            <w:tcW w:w="1480" w:type="dxa"/>
            <w:tcBorders>
              <w:top w:val="nil"/>
              <w:left w:val="nil"/>
              <w:bottom w:val="single" w:color="000000" w:sz="4" w:space="0"/>
              <w:right w:val="single" w:color="000000" w:sz="4" w:space="0"/>
            </w:tcBorders>
            <w:shd w:val="clear" w:color="auto" w:fill="FFFFFF"/>
            <w:noWrap/>
            <w:vAlign w:val="center"/>
          </w:tcPr>
          <w:p w14:paraId="3D87827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117.87</w:t>
            </w:r>
          </w:p>
        </w:tc>
        <w:tc>
          <w:tcPr>
            <w:tcW w:w="1364" w:type="dxa"/>
            <w:tcBorders>
              <w:top w:val="nil"/>
              <w:left w:val="nil"/>
              <w:bottom w:val="single" w:color="000000" w:sz="4" w:space="0"/>
              <w:right w:val="single" w:color="000000" w:sz="4" w:space="0"/>
            </w:tcBorders>
            <w:shd w:val="clear" w:color="auto" w:fill="FFFFFF"/>
            <w:noWrap/>
            <w:vAlign w:val="center"/>
          </w:tcPr>
          <w:p w14:paraId="4FA0C11C">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23E5023B">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117.87</w:t>
            </w:r>
          </w:p>
        </w:tc>
      </w:tr>
      <w:tr w14:paraId="4601990C">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88F8EF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20701</w:t>
            </w:r>
          </w:p>
        </w:tc>
        <w:tc>
          <w:tcPr>
            <w:tcW w:w="3464" w:type="dxa"/>
            <w:tcBorders>
              <w:top w:val="nil"/>
              <w:left w:val="nil"/>
              <w:bottom w:val="single" w:color="000000" w:sz="4" w:space="0"/>
              <w:right w:val="single" w:color="000000" w:sz="4" w:space="0"/>
            </w:tcBorders>
            <w:shd w:val="clear" w:color="auto" w:fill="FFFFFF"/>
            <w:noWrap/>
            <w:vAlign w:val="center"/>
          </w:tcPr>
          <w:p w14:paraId="422FB09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文化</w:t>
            </w:r>
          </w:p>
        </w:tc>
        <w:tc>
          <w:tcPr>
            <w:tcW w:w="1480" w:type="dxa"/>
            <w:tcBorders>
              <w:top w:val="nil"/>
              <w:left w:val="nil"/>
              <w:bottom w:val="single" w:color="000000" w:sz="4" w:space="0"/>
              <w:right w:val="single" w:color="000000" w:sz="4" w:space="0"/>
            </w:tcBorders>
            <w:shd w:val="clear" w:color="auto" w:fill="FFFFFF"/>
            <w:noWrap/>
            <w:vAlign w:val="center"/>
          </w:tcPr>
          <w:p w14:paraId="77C02B3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9.76</w:t>
            </w:r>
          </w:p>
        </w:tc>
        <w:tc>
          <w:tcPr>
            <w:tcW w:w="1364" w:type="dxa"/>
            <w:tcBorders>
              <w:top w:val="nil"/>
              <w:left w:val="nil"/>
              <w:bottom w:val="single" w:color="000000" w:sz="4" w:space="0"/>
              <w:right w:val="single" w:color="000000" w:sz="4" w:space="0"/>
            </w:tcBorders>
            <w:shd w:val="clear" w:color="auto" w:fill="FFFFFF"/>
            <w:noWrap/>
            <w:vAlign w:val="center"/>
          </w:tcPr>
          <w:p w14:paraId="3547E2A7">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311AAC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9.76</w:t>
            </w:r>
          </w:p>
        </w:tc>
      </w:tr>
      <w:tr w14:paraId="1E121237">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4B96F3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2070108</w:t>
            </w:r>
          </w:p>
        </w:tc>
        <w:tc>
          <w:tcPr>
            <w:tcW w:w="3464" w:type="dxa"/>
            <w:tcBorders>
              <w:top w:val="nil"/>
              <w:left w:val="nil"/>
              <w:bottom w:val="single" w:color="000000" w:sz="4" w:space="0"/>
              <w:right w:val="single" w:color="000000" w:sz="4" w:space="0"/>
            </w:tcBorders>
            <w:shd w:val="clear" w:color="auto" w:fill="FFFFFF"/>
            <w:noWrap/>
            <w:vAlign w:val="center"/>
          </w:tcPr>
          <w:p w14:paraId="3643072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文化活动</w:t>
            </w:r>
          </w:p>
        </w:tc>
        <w:tc>
          <w:tcPr>
            <w:tcW w:w="1480" w:type="dxa"/>
            <w:tcBorders>
              <w:top w:val="nil"/>
              <w:left w:val="nil"/>
              <w:bottom w:val="single" w:color="000000" w:sz="4" w:space="0"/>
              <w:right w:val="single" w:color="000000" w:sz="4" w:space="0"/>
            </w:tcBorders>
            <w:shd w:val="clear" w:color="auto" w:fill="FFFFFF"/>
            <w:noWrap/>
            <w:vAlign w:val="center"/>
          </w:tcPr>
          <w:p w14:paraId="48CA02A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6.76</w:t>
            </w:r>
          </w:p>
        </w:tc>
        <w:tc>
          <w:tcPr>
            <w:tcW w:w="1364" w:type="dxa"/>
            <w:tcBorders>
              <w:top w:val="nil"/>
              <w:left w:val="nil"/>
              <w:bottom w:val="single" w:color="000000" w:sz="4" w:space="0"/>
              <w:right w:val="single" w:color="000000" w:sz="4" w:space="0"/>
            </w:tcBorders>
            <w:shd w:val="clear" w:color="auto" w:fill="FFFFFF"/>
            <w:noWrap/>
            <w:vAlign w:val="center"/>
          </w:tcPr>
          <w:p w14:paraId="2CD06F80">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398EF2A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6.76</w:t>
            </w:r>
          </w:p>
        </w:tc>
      </w:tr>
      <w:tr w14:paraId="3B98F392">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6D796B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2070112</w:t>
            </w:r>
          </w:p>
        </w:tc>
        <w:tc>
          <w:tcPr>
            <w:tcW w:w="3464" w:type="dxa"/>
            <w:tcBorders>
              <w:top w:val="nil"/>
              <w:left w:val="nil"/>
              <w:bottom w:val="single" w:color="000000" w:sz="4" w:space="0"/>
              <w:right w:val="single" w:color="000000" w:sz="4" w:space="0"/>
            </w:tcBorders>
            <w:shd w:val="clear" w:color="auto" w:fill="FFFFFF"/>
            <w:noWrap/>
            <w:vAlign w:val="center"/>
          </w:tcPr>
          <w:p w14:paraId="1B25427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文化市场管理</w:t>
            </w:r>
          </w:p>
        </w:tc>
        <w:tc>
          <w:tcPr>
            <w:tcW w:w="1480" w:type="dxa"/>
            <w:tcBorders>
              <w:top w:val="nil"/>
              <w:left w:val="nil"/>
              <w:bottom w:val="single" w:color="000000" w:sz="4" w:space="0"/>
              <w:right w:val="single" w:color="000000" w:sz="4" w:space="0"/>
            </w:tcBorders>
            <w:shd w:val="clear" w:color="auto" w:fill="FFFFFF"/>
            <w:noWrap/>
            <w:vAlign w:val="center"/>
          </w:tcPr>
          <w:p w14:paraId="1351495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3.00</w:t>
            </w:r>
          </w:p>
        </w:tc>
        <w:tc>
          <w:tcPr>
            <w:tcW w:w="1364" w:type="dxa"/>
            <w:tcBorders>
              <w:top w:val="nil"/>
              <w:left w:val="nil"/>
              <w:bottom w:val="single" w:color="000000" w:sz="4" w:space="0"/>
              <w:right w:val="single" w:color="000000" w:sz="4" w:space="0"/>
            </w:tcBorders>
            <w:shd w:val="clear" w:color="auto" w:fill="FFFFFF"/>
            <w:noWrap/>
            <w:vAlign w:val="center"/>
          </w:tcPr>
          <w:p w14:paraId="0AD2357A">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55F886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3.00</w:t>
            </w:r>
          </w:p>
        </w:tc>
      </w:tr>
      <w:tr w14:paraId="59B6D09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83CCA0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20703</w:t>
            </w:r>
          </w:p>
        </w:tc>
        <w:tc>
          <w:tcPr>
            <w:tcW w:w="3464" w:type="dxa"/>
            <w:tcBorders>
              <w:top w:val="nil"/>
              <w:left w:val="nil"/>
              <w:bottom w:val="single" w:color="000000" w:sz="4" w:space="0"/>
              <w:right w:val="single" w:color="000000" w:sz="4" w:space="0"/>
            </w:tcBorders>
            <w:shd w:val="clear" w:color="auto" w:fill="FFFFFF"/>
            <w:noWrap/>
            <w:vAlign w:val="center"/>
          </w:tcPr>
          <w:p w14:paraId="77CE70D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体育</w:t>
            </w:r>
          </w:p>
        </w:tc>
        <w:tc>
          <w:tcPr>
            <w:tcW w:w="1480" w:type="dxa"/>
            <w:tcBorders>
              <w:top w:val="nil"/>
              <w:left w:val="nil"/>
              <w:bottom w:val="single" w:color="000000" w:sz="4" w:space="0"/>
              <w:right w:val="single" w:color="000000" w:sz="4" w:space="0"/>
            </w:tcBorders>
            <w:shd w:val="clear" w:color="auto" w:fill="FFFFFF"/>
            <w:noWrap/>
            <w:vAlign w:val="center"/>
          </w:tcPr>
          <w:p w14:paraId="1AD05F2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45.47</w:t>
            </w:r>
          </w:p>
        </w:tc>
        <w:tc>
          <w:tcPr>
            <w:tcW w:w="1364" w:type="dxa"/>
            <w:tcBorders>
              <w:top w:val="nil"/>
              <w:left w:val="nil"/>
              <w:bottom w:val="single" w:color="000000" w:sz="4" w:space="0"/>
              <w:right w:val="single" w:color="000000" w:sz="4" w:space="0"/>
            </w:tcBorders>
            <w:shd w:val="clear" w:color="auto" w:fill="FFFFFF"/>
            <w:noWrap/>
            <w:vAlign w:val="center"/>
          </w:tcPr>
          <w:p w14:paraId="229100F1">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18D3B96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45.47</w:t>
            </w:r>
          </w:p>
        </w:tc>
      </w:tr>
      <w:tr w14:paraId="29246B09">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7F854E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2070308</w:t>
            </w:r>
          </w:p>
        </w:tc>
        <w:tc>
          <w:tcPr>
            <w:tcW w:w="3464" w:type="dxa"/>
            <w:tcBorders>
              <w:top w:val="nil"/>
              <w:left w:val="nil"/>
              <w:bottom w:val="single" w:color="000000" w:sz="4" w:space="0"/>
              <w:right w:val="single" w:color="000000" w:sz="4" w:space="0"/>
            </w:tcBorders>
            <w:shd w:val="clear" w:color="auto" w:fill="FFFFFF"/>
            <w:noWrap/>
            <w:vAlign w:val="center"/>
          </w:tcPr>
          <w:p w14:paraId="224AD7B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群众体育</w:t>
            </w:r>
          </w:p>
        </w:tc>
        <w:tc>
          <w:tcPr>
            <w:tcW w:w="1480" w:type="dxa"/>
            <w:tcBorders>
              <w:top w:val="nil"/>
              <w:left w:val="nil"/>
              <w:bottom w:val="single" w:color="000000" w:sz="4" w:space="0"/>
              <w:right w:val="single" w:color="000000" w:sz="4" w:space="0"/>
            </w:tcBorders>
            <w:shd w:val="clear" w:color="auto" w:fill="FFFFFF"/>
            <w:noWrap/>
            <w:vAlign w:val="center"/>
          </w:tcPr>
          <w:p w14:paraId="514217F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45.47</w:t>
            </w:r>
          </w:p>
        </w:tc>
        <w:tc>
          <w:tcPr>
            <w:tcW w:w="1364" w:type="dxa"/>
            <w:tcBorders>
              <w:top w:val="nil"/>
              <w:left w:val="nil"/>
              <w:bottom w:val="single" w:color="000000" w:sz="4" w:space="0"/>
              <w:right w:val="single" w:color="000000" w:sz="4" w:space="0"/>
            </w:tcBorders>
            <w:shd w:val="clear" w:color="auto" w:fill="FFFFFF"/>
            <w:noWrap/>
            <w:vAlign w:val="center"/>
          </w:tcPr>
          <w:p w14:paraId="780A4B8E">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2319F9B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45.47</w:t>
            </w:r>
          </w:p>
        </w:tc>
      </w:tr>
      <w:tr w14:paraId="0F87A3F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2549D8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20704</w:t>
            </w:r>
          </w:p>
        </w:tc>
        <w:tc>
          <w:tcPr>
            <w:tcW w:w="3464" w:type="dxa"/>
            <w:tcBorders>
              <w:top w:val="nil"/>
              <w:left w:val="nil"/>
              <w:bottom w:val="single" w:color="000000" w:sz="4" w:space="0"/>
              <w:right w:val="single" w:color="000000" w:sz="4" w:space="0"/>
            </w:tcBorders>
            <w:shd w:val="clear" w:color="auto" w:fill="FFFFFF"/>
            <w:noWrap/>
            <w:vAlign w:val="center"/>
          </w:tcPr>
          <w:p w14:paraId="5EFBC7B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新闻出版广播影视</w:t>
            </w:r>
          </w:p>
        </w:tc>
        <w:tc>
          <w:tcPr>
            <w:tcW w:w="1480" w:type="dxa"/>
            <w:tcBorders>
              <w:top w:val="nil"/>
              <w:left w:val="nil"/>
              <w:bottom w:val="single" w:color="000000" w:sz="4" w:space="0"/>
              <w:right w:val="single" w:color="000000" w:sz="4" w:space="0"/>
            </w:tcBorders>
            <w:shd w:val="clear" w:color="auto" w:fill="FFFFFF"/>
            <w:noWrap/>
            <w:vAlign w:val="center"/>
          </w:tcPr>
          <w:p w14:paraId="4B3FA4C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3.65</w:t>
            </w:r>
          </w:p>
        </w:tc>
        <w:tc>
          <w:tcPr>
            <w:tcW w:w="1364" w:type="dxa"/>
            <w:tcBorders>
              <w:top w:val="nil"/>
              <w:left w:val="nil"/>
              <w:bottom w:val="single" w:color="000000" w:sz="4" w:space="0"/>
              <w:right w:val="single" w:color="000000" w:sz="4" w:space="0"/>
            </w:tcBorders>
            <w:shd w:val="clear" w:color="auto" w:fill="FFFFFF"/>
            <w:noWrap/>
            <w:vAlign w:val="center"/>
          </w:tcPr>
          <w:p w14:paraId="784A836B">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74A2AA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3.65</w:t>
            </w:r>
          </w:p>
        </w:tc>
      </w:tr>
      <w:tr w14:paraId="7974F8E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692E1B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2070406</w:t>
            </w:r>
          </w:p>
        </w:tc>
        <w:tc>
          <w:tcPr>
            <w:tcW w:w="3464" w:type="dxa"/>
            <w:tcBorders>
              <w:top w:val="nil"/>
              <w:left w:val="nil"/>
              <w:bottom w:val="single" w:color="000000" w:sz="4" w:space="0"/>
              <w:right w:val="single" w:color="000000" w:sz="4" w:space="0"/>
            </w:tcBorders>
            <w:shd w:val="clear" w:color="auto" w:fill="FFFFFF"/>
            <w:noWrap/>
            <w:vAlign w:val="center"/>
          </w:tcPr>
          <w:p w14:paraId="2982966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电影</w:t>
            </w:r>
          </w:p>
        </w:tc>
        <w:tc>
          <w:tcPr>
            <w:tcW w:w="1480" w:type="dxa"/>
            <w:tcBorders>
              <w:top w:val="nil"/>
              <w:left w:val="nil"/>
              <w:bottom w:val="single" w:color="000000" w:sz="4" w:space="0"/>
              <w:right w:val="single" w:color="000000" w:sz="4" w:space="0"/>
            </w:tcBorders>
            <w:shd w:val="clear" w:color="auto" w:fill="FFFFFF"/>
            <w:noWrap/>
            <w:vAlign w:val="center"/>
          </w:tcPr>
          <w:p w14:paraId="2424376A">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3.65</w:t>
            </w:r>
          </w:p>
        </w:tc>
        <w:tc>
          <w:tcPr>
            <w:tcW w:w="1364" w:type="dxa"/>
            <w:tcBorders>
              <w:top w:val="nil"/>
              <w:left w:val="nil"/>
              <w:bottom w:val="single" w:color="000000" w:sz="4" w:space="0"/>
              <w:right w:val="single" w:color="000000" w:sz="4" w:space="0"/>
            </w:tcBorders>
            <w:shd w:val="clear" w:color="auto" w:fill="FFFFFF"/>
            <w:noWrap/>
            <w:vAlign w:val="center"/>
          </w:tcPr>
          <w:p w14:paraId="2C9684F3">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2F8A1B4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3.65</w:t>
            </w:r>
          </w:p>
        </w:tc>
      </w:tr>
      <w:tr w14:paraId="0930B98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7D95BE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20799</w:t>
            </w:r>
          </w:p>
        </w:tc>
        <w:tc>
          <w:tcPr>
            <w:tcW w:w="3464" w:type="dxa"/>
            <w:tcBorders>
              <w:top w:val="nil"/>
              <w:left w:val="nil"/>
              <w:bottom w:val="single" w:color="000000" w:sz="4" w:space="0"/>
              <w:right w:val="single" w:color="000000" w:sz="4" w:space="0"/>
            </w:tcBorders>
            <w:shd w:val="clear" w:color="auto" w:fill="FFFFFF"/>
            <w:noWrap/>
            <w:vAlign w:val="center"/>
          </w:tcPr>
          <w:p w14:paraId="522D138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其他文化体育与传媒支出</w:t>
            </w:r>
          </w:p>
        </w:tc>
        <w:tc>
          <w:tcPr>
            <w:tcW w:w="1480" w:type="dxa"/>
            <w:tcBorders>
              <w:top w:val="nil"/>
              <w:left w:val="nil"/>
              <w:bottom w:val="single" w:color="000000" w:sz="4" w:space="0"/>
              <w:right w:val="single" w:color="000000" w:sz="4" w:space="0"/>
            </w:tcBorders>
            <w:shd w:val="clear" w:color="auto" w:fill="FFFFFF"/>
            <w:noWrap/>
            <w:vAlign w:val="center"/>
          </w:tcPr>
          <w:p w14:paraId="6A357C7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58.99</w:t>
            </w:r>
          </w:p>
        </w:tc>
        <w:tc>
          <w:tcPr>
            <w:tcW w:w="1364" w:type="dxa"/>
            <w:tcBorders>
              <w:top w:val="nil"/>
              <w:left w:val="nil"/>
              <w:bottom w:val="single" w:color="000000" w:sz="4" w:space="0"/>
              <w:right w:val="single" w:color="000000" w:sz="4" w:space="0"/>
            </w:tcBorders>
            <w:shd w:val="clear" w:color="auto" w:fill="FFFFFF"/>
            <w:noWrap/>
            <w:vAlign w:val="center"/>
          </w:tcPr>
          <w:p w14:paraId="70B91465">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1E806E8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58.99</w:t>
            </w:r>
          </w:p>
        </w:tc>
      </w:tr>
      <w:tr w14:paraId="02B4C46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3BA96B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2079999</w:t>
            </w:r>
          </w:p>
        </w:tc>
        <w:tc>
          <w:tcPr>
            <w:tcW w:w="3464" w:type="dxa"/>
            <w:tcBorders>
              <w:top w:val="nil"/>
              <w:left w:val="nil"/>
              <w:bottom w:val="single" w:color="000000" w:sz="4" w:space="0"/>
              <w:right w:val="single" w:color="000000" w:sz="4" w:space="0"/>
            </w:tcBorders>
            <w:shd w:val="clear" w:color="auto" w:fill="FFFFFF"/>
            <w:noWrap/>
            <w:vAlign w:val="center"/>
          </w:tcPr>
          <w:p w14:paraId="35FC0E0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其他文化体育与传媒支出</w:t>
            </w:r>
          </w:p>
        </w:tc>
        <w:tc>
          <w:tcPr>
            <w:tcW w:w="1480" w:type="dxa"/>
            <w:tcBorders>
              <w:top w:val="nil"/>
              <w:left w:val="nil"/>
              <w:bottom w:val="single" w:color="000000" w:sz="4" w:space="0"/>
              <w:right w:val="single" w:color="000000" w:sz="4" w:space="0"/>
            </w:tcBorders>
            <w:shd w:val="clear" w:color="auto" w:fill="FFFFFF"/>
            <w:noWrap/>
            <w:vAlign w:val="center"/>
          </w:tcPr>
          <w:p w14:paraId="266455C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58.99</w:t>
            </w:r>
          </w:p>
        </w:tc>
        <w:tc>
          <w:tcPr>
            <w:tcW w:w="1364" w:type="dxa"/>
            <w:tcBorders>
              <w:top w:val="nil"/>
              <w:left w:val="nil"/>
              <w:bottom w:val="single" w:color="000000" w:sz="4" w:space="0"/>
              <w:right w:val="single" w:color="000000" w:sz="4" w:space="0"/>
            </w:tcBorders>
            <w:shd w:val="clear" w:color="auto" w:fill="FFFFFF"/>
            <w:noWrap/>
            <w:vAlign w:val="center"/>
          </w:tcPr>
          <w:p w14:paraId="73E5CEE9">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DE0216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58.99</w:t>
            </w:r>
          </w:p>
        </w:tc>
      </w:tr>
      <w:tr w14:paraId="744B1756">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74D67F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w:t>
            </w:r>
          </w:p>
        </w:tc>
        <w:tc>
          <w:tcPr>
            <w:tcW w:w="3464" w:type="dxa"/>
            <w:tcBorders>
              <w:top w:val="nil"/>
              <w:left w:val="nil"/>
              <w:bottom w:val="single" w:color="000000" w:sz="4" w:space="0"/>
              <w:right w:val="single" w:color="000000" w:sz="4" w:space="0"/>
            </w:tcBorders>
            <w:shd w:val="clear" w:color="auto" w:fill="FFFFFF"/>
            <w:noWrap/>
            <w:vAlign w:val="center"/>
          </w:tcPr>
          <w:p w14:paraId="4649C70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社会保障和就业支出</w:t>
            </w:r>
          </w:p>
        </w:tc>
        <w:tc>
          <w:tcPr>
            <w:tcW w:w="1480" w:type="dxa"/>
            <w:tcBorders>
              <w:top w:val="nil"/>
              <w:left w:val="nil"/>
              <w:bottom w:val="single" w:color="000000" w:sz="4" w:space="0"/>
              <w:right w:val="single" w:color="000000" w:sz="4" w:space="0"/>
            </w:tcBorders>
            <w:shd w:val="clear" w:color="auto" w:fill="FFFFFF"/>
            <w:noWrap/>
            <w:vAlign w:val="center"/>
          </w:tcPr>
          <w:p w14:paraId="582BB1E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3,541.88</w:t>
            </w:r>
          </w:p>
        </w:tc>
        <w:tc>
          <w:tcPr>
            <w:tcW w:w="1364" w:type="dxa"/>
            <w:tcBorders>
              <w:top w:val="nil"/>
              <w:left w:val="nil"/>
              <w:bottom w:val="single" w:color="000000" w:sz="4" w:space="0"/>
              <w:right w:val="single" w:color="000000" w:sz="4" w:space="0"/>
            </w:tcBorders>
            <w:shd w:val="clear" w:color="auto" w:fill="FFFFFF"/>
            <w:noWrap/>
            <w:vAlign w:val="center"/>
          </w:tcPr>
          <w:p w14:paraId="400F2A7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1,931.58</w:t>
            </w:r>
          </w:p>
        </w:tc>
        <w:tc>
          <w:tcPr>
            <w:tcW w:w="1267" w:type="dxa"/>
            <w:tcBorders>
              <w:top w:val="nil"/>
              <w:left w:val="nil"/>
              <w:bottom w:val="single" w:color="000000" w:sz="4" w:space="0"/>
              <w:right w:val="single" w:color="000000" w:sz="4" w:space="0"/>
            </w:tcBorders>
            <w:shd w:val="clear" w:color="auto" w:fill="FFFFFF"/>
            <w:noWrap/>
            <w:vAlign w:val="center"/>
          </w:tcPr>
          <w:p w14:paraId="0D9F406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1,610.30</w:t>
            </w:r>
          </w:p>
        </w:tc>
      </w:tr>
      <w:tr w14:paraId="2A577F21">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27DC430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20802</w:t>
            </w:r>
          </w:p>
        </w:tc>
        <w:tc>
          <w:tcPr>
            <w:tcW w:w="3464" w:type="dxa"/>
            <w:tcBorders>
              <w:top w:val="nil"/>
              <w:left w:val="nil"/>
              <w:bottom w:val="single" w:color="000000" w:sz="4" w:space="0"/>
              <w:right w:val="single" w:color="000000" w:sz="4" w:space="0"/>
            </w:tcBorders>
            <w:shd w:val="clear" w:color="auto" w:fill="FFFFFF"/>
            <w:noWrap/>
            <w:vAlign w:val="center"/>
          </w:tcPr>
          <w:p w14:paraId="1E2FCDE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民政管理事务</w:t>
            </w:r>
          </w:p>
        </w:tc>
        <w:tc>
          <w:tcPr>
            <w:tcW w:w="1480" w:type="dxa"/>
            <w:tcBorders>
              <w:top w:val="nil"/>
              <w:left w:val="nil"/>
              <w:bottom w:val="single" w:color="000000" w:sz="4" w:space="0"/>
              <w:right w:val="single" w:color="000000" w:sz="4" w:space="0"/>
            </w:tcBorders>
            <w:shd w:val="clear" w:color="auto" w:fill="FFFFFF"/>
            <w:noWrap/>
            <w:vAlign w:val="center"/>
          </w:tcPr>
          <w:p w14:paraId="472FEBB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234.55</w:t>
            </w:r>
          </w:p>
        </w:tc>
        <w:tc>
          <w:tcPr>
            <w:tcW w:w="1364" w:type="dxa"/>
            <w:tcBorders>
              <w:top w:val="nil"/>
              <w:left w:val="nil"/>
              <w:bottom w:val="single" w:color="000000" w:sz="4" w:space="0"/>
              <w:right w:val="single" w:color="000000" w:sz="4" w:space="0"/>
            </w:tcBorders>
            <w:shd w:val="clear" w:color="auto" w:fill="FFFFFF"/>
            <w:noWrap/>
            <w:vAlign w:val="center"/>
          </w:tcPr>
          <w:p w14:paraId="39AE23BE">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A8439D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234.55</w:t>
            </w:r>
          </w:p>
        </w:tc>
      </w:tr>
      <w:tr w14:paraId="590FFE21">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D93680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2080204</w:t>
            </w:r>
          </w:p>
        </w:tc>
        <w:tc>
          <w:tcPr>
            <w:tcW w:w="3464" w:type="dxa"/>
            <w:tcBorders>
              <w:top w:val="nil"/>
              <w:left w:val="nil"/>
              <w:bottom w:val="single" w:color="000000" w:sz="4" w:space="0"/>
              <w:right w:val="single" w:color="000000" w:sz="4" w:space="0"/>
            </w:tcBorders>
            <w:shd w:val="clear" w:color="auto" w:fill="FFFFFF"/>
            <w:noWrap/>
            <w:vAlign w:val="center"/>
          </w:tcPr>
          <w:p w14:paraId="4AAAD71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拥军优属</w:t>
            </w:r>
          </w:p>
        </w:tc>
        <w:tc>
          <w:tcPr>
            <w:tcW w:w="1480" w:type="dxa"/>
            <w:tcBorders>
              <w:top w:val="nil"/>
              <w:left w:val="nil"/>
              <w:bottom w:val="single" w:color="000000" w:sz="4" w:space="0"/>
              <w:right w:val="single" w:color="000000" w:sz="4" w:space="0"/>
            </w:tcBorders>
            <w:shd w:val="clear" w:color="auto" w:fill="FFFFFF"/>
            <w:noWrap/>
            <w:vAlign w:val="center"/>
          </w:tcPr>
          <w:p w14:paraId="32F6F84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65.79</w:t>
            </w:r>
          </w:p>
        </w:tc>
        <w:tc>
          <w:tcPr>
            <w:tcW w:w="1364" w:type="dxa"/>
            <w:tcBorders>
              <w:top w:val="nil"/>
              <w:left w:val="nil"/>
              <w:bottom w:val="single" w:color="000000" w:sz="4" w:space="0"/>
              <w:right w:val="single" w:color="000000" w:sz="4" w:space="0"/>
            </w:tcBorders>
            <w:shd w:val="clear" w:color="auto" w:fill="FFFFFF"/>
            <w:noWrap/>
            <w:vAlign w:val="center"/>
          </w:tcPr>
          <w:p w14:paraId="52F7BC65">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03B3B0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65.79</w:t>
            </w:r>
          </w:p>
        </w:tc>
      </w:tr>
      <w:tr w14:paraId="2D637897">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2DABCE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2080205</w:t>
            </w:r>
          </w:p>
        </w:tc>
        <w:tc>
          <w:tcPr>
            <w:tcW w:w="3464" w:type="dxa"/>
            <w:tcBorders>
              <w:top w:val="nil"/>
              <w:left w:val="nil"/>
              <w:bottom w:val="single" w:color="000000" w:sz="4" w:space="0"/>
              <w:right w:val="single" w:color="000000" w:sz="4" w:space="0"/>
            </w:tcBorders>
            <w:shd w:val="clear" w:color="auto" w:fill="FFFFFF"/>
            <w:noWrap/>
            <w:vAlign w:val="center"/>
          </w:tcPr>
          <w:p w14:paraId="1DA0050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老龄事务</w:t>
            </w:r>
          </w:p>
        </w:tc>
        <w:tc>
          <w:tcPr>
            <w:tcW w:w="1480" w:type="dxa"/>
            <w:tcBorders>
              <w:top w:val="nil"/>
              <w:left w:val="nil"/>
              <w:bottom w:val="single" w:color="000000" w:sz="4" w:space="0"/>
              <w:right w:val="single" w:color="000000" w:sz="4" w:space="0"/>
            </w:tcBorders>
            <w:shd w:val="clear" w:color="auto" w:fill="FFFFFF"/>
            <w:noWrap/>
            <w:vAlign w:val="center"/>
          </w:tcPr>
          <w:p w14:paraId="6BBAC95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168.76</w:t>
            </w:r>
          </w:p>
        </w:tc>
        <w:tc>
          <w:tcPr>
            <w:tcW w:w="1364" w:type="dxa"/>
            <w:tcBorders>
              <w:top w:val="nil"/>
              <w:left w:val="nil"/>
              <w:bottom w:val="single" w:color="000000" w:sz="4" w:space="0"/>
              <w:right w:val="single" w:color="000000" w:sz="4" w:space="0"/>
            </w:tcBorders>
            <w:shd w:val="clear" w:color="auto" w:fill="FFFFFF"/>
            <w:noWrap/>
            <w:vAlign w:val="center"/>
          </w:tcPr>
          <w:p w14:paraId="46629B3F">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13DEAD5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168.76</w:t>
            </w:r>
          </w:p>
        </w:tc>
      </w:tr>
      <w:tr w14:paraId="33D37396">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CB8AAC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20805</w:t>
            </w:r>
          </w:p>
        </w:tc>
        <w:tc>
          <w:tcPr>
            <w:tcW w:w="3464" w:type="dxa"/>
            <w:tcBorders>
              <w:top w:val="nil"/>
              <w:left w:val="nil"/>
              <w:bottom w:val="single" w:color="000000" w:sz="4" w:space="0"/>
              <w:right w:val="single" w:color="000000" w:sz="4" w:space="0"/>
            </w:tcBorders>
            <w:shd w:val="clear" w:color="auto" w:fill="FFFFFF"/>
            <w:noWrap/>
            <w:vAlign w:val="center"/>
          </w:tcPr>
          <w:p w14:paraId="62ADBFA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行政事业单位离退休</w:t>
            </w:r>
          </w:p>
        </w:tc>
        <w:tc>
          <w:tcPr>
            <w:tcW w:w="1480" w:type="dxa"/>
            <w:tcBorders>
              <w:top w:val="nil"/>
              <w:left w:val="nil"/>
              <w:bottom w:val="single" w:color="000000" w:sz="4" w:space="0"/>
              <w:right w:val="single" w:color="000000" w:sz="4" w:space="0"/>
            </w:tcBorders>
            <w:shd w:val="clear" w:color="auto" w:fill="FFFFFF"/>
            <w:noWrap/>
            <w:vAlign w:val="center"/>
          </w:tcPr>
          <w:p w14:paraId="7D0BFB1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1,931.74</w:t>
            </w:r>
          </w:p>
        </w:tc>
        <w:tc>
          <w:tcPr>
            <w:tcW w:w="1364" w:type="dxa"/>
            <w:tcBorders>
              <w:top w:val="nil"/>
              <w:left w:val="nil"/>
              <w:bottom w:val="single" w:color="000000" w:sz="4" w:space="0"/>
              <w:right w:val="single" w:color="000000" w:sz="4" w:space="0"/>
            </w:tcBorders>
            <w:shd w:val="clear" w:color="auto" w:fill="FFFFFF"/>
            <w:noWrap/>
            <w:vAlign w:val="center"/>
          </w:tcPr>
          <w:p w14:paraId="28CE5B9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1,931.58</w:t>
            </w:r>
          </w:p>
        </w:tc>
        <w:tc>
          <w:tcPr>
            <w:tcW w:w="1267" w:type="dxa"/>
            <w:tcBorders>
              <w:top w:val="nil"/>
              <w:left w:val="nil"/>
              <w:bottom w:val="single" w:color="000000" w:sz="4" w:space="0"/>
              <w:right w:val="single" w:color="000000" w:sz="4" w:space="0"/>
            </w:tcBorders>
            <w:shd w:val="clear" w:color="auto" w:fill="FFFFFF"/>
            <w:noWrap/>
            <w:vAlign w:val="center"/>
          </w:tcPr>
          <w:p w14:paraId="79FFF52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0.15</w:t>
            </w:r>
          </w:p>
        </w:tc>
      </w:tr>
      <w:tr w14:paraId="1F5F039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287B96A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2080502</w:t>
            </w:r>
          </w:p>
        </w:tc>
        <w:tc>
          <w:tcPr>
            <w:tcW w:w="3464" w:type="dxa"/>
            <w:tcBorders>
              <w:top w:val="nil"/>
              <w:left w:val="nil"/>
              <w:bottom w:val="single" w:color="000000" w:sz="4" w:space="0"/>
              <w:right w:val="single" w:color="000000" w:sz="4" w:space="0"/>
            </w:tcBorders>
            <w:shd w:val="clear" w:color="auto" w:fill="FFFFFF"/>
            <w:noWrap/>
            <w:vAlign w:val="center"/>
          </w:tcPr>
          <w:p w14:paraId="638501D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事业单位离退休</w:t>
            </w:r>
          </w:p>
        </w:tc>
        <w:tc>
          <w:tcPr>
            <w:tcW w:w="1480" w:type="dxa"/>
            <w:tcBorders>
              <w:top w:val="nil"/>
              <w:left w:val="nil"/>
              <w:bottom w:val="single" w:color="000000" w:sz="4" w:space="0"/>
              <w:right w:val="single" w:color="000000" w:sz="4" w:space="0"/>
            </w:tcBorders>
            <w:shd w:val="clear" w:color="auto" w:fill="FFFFFF"/>
            <w:noWrap/>
            <w:vAlign w:val="center"/>
          </w:tcPr>
          <w:p w14:paraId="3FE7621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1,146.10</w:t>
            </w:r>
          </w:p>
        </w:tc>
        <w:tc>
          <w:tcPr>
            <w:tcW w:w="1364" w:type="dxa"/>
            <w:tcBorders>
              <w:top w:val="nil"/>
              <w:left w:val="nil"/>
              <w:bottom w:val="single" w:color="000000" w:sz="4" w:space="0"/>
              <w:right w:val="single" w:color="000000" w:sz="4" w:space="0"/>
            </w:tcBorders>
            <w:shd w:val="clear" w:color="auto" w:fill="FFFFFF"/>
            <w:noWrap/>
            <w:vAlign w:val="center"/>
          </w:tcPr>
          <w:p w14:paraId="1615F54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1,145.94</w:t>
            </w:r>
          </w:p>
        </w:tc>
        <w:tc>
          <w:tcPr>
            <w:tcW w:w="1267" w:type="dxa"/>
            <w:tcBorders>
              <w:top w:val="nil"/>
              <w:left w:val="nil"/>
              <w:bottom w:val="single" w:color="000000" w:sz="4" w:space="0"/>
              <w:right w:val="single" w:color="000000" w:sz="4" w:space="0"/>
            </w:tcBorders>
            <w:shd w:val="clear" w:color="auto" w:fill="FFFFFF"/>
            <w:noWrap/>
            <w:vAlign w:val="center"/>
          </w:tcPr>
          <w:p w14:paraId="4E76466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0.15</w:t>
            </w:r>
          </w:p>
        </w:tc>
      </w:tr>
      <w:tr w14:paraId="12ADC427">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93E4FA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2080505</w:t>
            </w:r>
          </w:p>
        </w:tc>
        <w:tc>
          <w:tcPr>
            <w:tcW w:w="3464" w:type="dxa"/>
            <w:tcBorders>
              <w:top w:val="nil"/>
              <w:left w:val="nil"/>
              <w:bottom w:val="single" w:color="000000" w:sz="4" w:space="0"/>
              <w:right w:val="single" w:color="000000" w:sz="4" w:space="0"/>
            </w:tcBorders>
            <w:shd w:val="clear" w:color="auto" w:fill="FFFFFF"/>
            <w:noWrap/>
            <w:vAlign w:val="center"/>
          </w:tcPr>
          <w:p w14:paraId="7845DAB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机关事业单位基本养老保险缴费支出</w:t>
            </w:r>
          </w:p>
        </w:tc>
        <w:tc>
          <w:tcPr>
            <w:tcW w:w="1480" w:type="dxa"/>
            <w:tcBorders>
              <w:top w:val="nil"/>
              <w:left w:val="nil"/>
              <w:bottom w:val="single" w:color="000000" w:sz="4" w:space="0"/>
              <w:right w:val="single" w:color="000000" w:sz="4" w:space="0"/>
            </w:tcBorders>
            <w:shd w:val="clear" w:color="auto" w:fill="FFFFFF"/>
            <w:noWrap/>
            <w:vAlign w:val="center"/>
          </w:tcPr>
          <w:p w14:paraId="55EEBDD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785.64</w:t>
            </w:r>
          </w:p>
        </w:tc>
        <w:tc>
          <w:tcPr>
            <w:tcW w:w="1364" w:type="dxa"/>
            <w:tcBorders>
              <w:top w:val="nil"/>
              <w:left w:val="nil"/>
              <w:bottom w:val="single" w:color="000000" w:sz="4" w:space="0"/>
              <w:right w:val="single" w:color="000000" w:sz="4" w:space="0"/>
            </w:tcBorders>
            <w:shd w:val="clear" w:color="auto" w:fill="FFFFFF"/>
            <w:noWrap/>
            <w:vAlign w:val="center"/>
          </w:tcPr>
          <w:p w14:paraId="149329A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785.64</w:t>
            </w:r>
          </w:p>
        </w:tc>
        <w:tc>
          <w:tcPr>
            <w:tcW w:w="1267" w:type="dxa"/>
            <w:tcBorders>
              <w:top w:val="nil"/>
              <w:left w:val="nil"/>
              <w:bottom w:val="single" w:color="000000" w:sz="4" w:space="0"/>
              <w:right w:val="single" w:color="000000" w:sz="4" w:space="0"/>
            </w:tcBorders>
            <w:shd w:val="clear" w:color="auto" w:fill="FFFFFF"/>
            <w:noWrap/>
            <w:vAlign w:val="center"/>
          </w:tcPr>
          <w:p w14:paraId="7CA79D91">
            <w:pPr>
              <w:spacing w:line="0" w:lineRule="atLeast"/>
              <w:jc w:val="right"/>
              <w:rPr>
                <w:rFonts w:ascii="宋体" w:hAnsi="宋体" w:cs="宋体"/>
                <w:color w:val="000000"/>
                <w:sz w:val="20"/>
                <w:szCs w:val="20"/>
              </w:rPr>
            </w:pPr>
          </w:p>
        </w:tc>
      </w:tr>
      <w:tr w14:paraId="2A5B5993">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D70981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20808</w:t>
            </w:r>
          </w:p>
        </w:tc>
        <w:tc>
          <w:tcPr>
            <w:tcW w:w="3464" w:type="dxa"/>
            <w:tcBorders>
              <w:top w:val="nil"/>
              <w:left w:val="nil"/>
              <w:bottom w:val="single" w:color="000000" w:sz="4" w:space="0"/>
              <w:right w:val="single" w:color="000000" w:sz="4" w:space="0"/>
            </w:tcBorders>
            <w:shd w:val="clear" w:color="auto" w:fill="FFFFFF"/>
            <w:noWrap/>
            <w:vAlign w:val="center"/>
          </w:tcPr>
          <w:p w14:paraId="70DCC2D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抚恤</w:t>
            </w:r>
          </w:p>
        </w:tc>
        <w:tc>
          <w:tcPr>
            <w:tcW w:w="1480" w:type="dxa"/>
            <w:tcBorders>
              <w:top w:val="nil"/>
              <w:left w:val="nil"/>
              <w:bottom w:val="single" w:color="000000" w:sz="4" w:space="0"/>
              <w:right w:val="single" w:color="000000" w:sz="4" w:space="0"/>
            </w:tcBorders>
            <w:shd w:val="clear" w:color="auto" w:fill="FFFFFF"/>
            <w:noWrap/>
            <w:vAlign w:val="center"/>
          </w:tcPr>
          <w:p w14:paraId="05A4CBE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755.35</w:t>
            </w:r>
          </w:p>
        </w:tc>
        <w:tc>
          <w:tcPr>
            <w:tcW w:w="1364" w:type="dxa"/>
            <w:tcBorders>
              <w:top w:val="nil"/>
              <w:left w:val="nil"/>
              <w:bottom w:val="single" w:color="000000" w:sz="4" w:space="0"/>
              <w:right w:val="single" w:color="000000" w:sz="4" w:space="0"/>
            </w:tcBorders>
            <w:shd w:val="clear" w:color="auto" w:fill="FFFFFF"/>
            <w:noWrap/>
            <w:vAlign w:val="center"/>
          </w:tcPr>
          <w:p w14:paraId="0E651F28">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02DBB0F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755.35</w:t>
            </w:r>
          </w:p>
        </w:tc>
      </w:tr>
      <w:tr w14:paraId="63E60C0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20373B9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2080801</w:t>
            </w:r>
          </w:p>
        </w:tc>
        <w:tc>
          <w:tcPr>
            <w:tcW w:w="3464" w:type="dxa"/>
            <w:tcBorders>
              <w:top w:val="nil"/>
              <w:left w:val="nil"/>
              <w:bottom w:val="single" w:color="000000" w:sz="4" w:space="0"/>
              <w:right w:val="single" w:color="000000" w:sz="4" w:space="0"/>
            </w:tcBorders>
            <w:shd w:val="clear" w:color="auto" w:fill="FFFFFF"/>
            <w:noWrap/>
            <w:vAlign w:val="center"/>
          </w:tcPr>
          <w:p w14:paraId="2E3E357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死亡抚恤</w:t>
            </w:r>
          </w:p>
        </w:tc>
        <w:tc>
          <w:tcPr>
            <w:tcW w:w="1480" w:type="dxa"/>
            <w:tcBorders>
              <w:top w:val="nil"/>
              <w:left w:val="nil"/>
              <w:bottom w:val="single" w:color="000000" w:sz="4" w:space="0"/>
              <w:right w:val="single" w:color="000000" w:sz="4" w:space="0"/>
            </w:tcBorders>
            <w:shd w:val="clear" w:color="auto" w:fill="FFFFFF"/>
            <w:noWrap/>
            <w:vAlign w:val="center"/>
          </w:tcPr>
          <w:p w14:paraId="3848112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52.74</w:t>
            </w:r>
          </w:p>
        </w:tc>
        <w:tc>
          <w:tcPr>
            <w:tcW w:w="1364" w:type="dxa"/>
            <w:tcBorders>
              <w:top w:val="nil"/>
              <w:left w:val="nil"/>
              <w:bottom w:val="single" w:color="000000" w:sz="4" w:space="0"/>
              <w:right w:val="single" w:color="000000" w:sz="4" w:space="0"/>
            </w:tcBorders>
            <w:shd w:val="clear" w:color="auto" w:fill="FFFFFF"/>
            <w:noWrap/>
            <w:vAlign w:val="center"/>
          </w:tcPr>
          <w:p w14:paraId="6E31FEFA">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C86CB1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52.74</w:t>
            </w:r>
          </w:p>
        </w:tc>
      </w:tr>
      <w:tr w14:paraId="6421A27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AA1F28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2080802</w:t>
            </w:r>
          </w:p>
        </w:tc>
        <w:tc>
          <w:tcPr>
            <w:tcW w:w="3464" w:type="dxa"/>
            <w:tcBorders>
              <w:top w:val="nil"/>
              <w:left w:val="nil"/>
              <w:bottom w:val="single" w:color="000000" w:sz="4" w:space="0"/>
              <w:right w:val="single" w:color="000000" w:sz="4" w:space="0"/>
            </w:tcBorders>
            <w:shd w:val="clear" w:color="auto" w:fill="FFFFFF"/>
            <w:noWrap/>
            <w:vAlign w:val="center"/>
          </w:tcPr>
          <w:p w14:paraId="4B1FC9A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伤残抚恤</w:t>
            </w:r>
          </w:p>
        </w:tc>
        <w:tc>
          <w:tcPr>
            <w:tcW w:w="1480" w:type="dxa"/>
            <w:tcBorders>
              <w:top w:val="nil"/>
              <w:left w:val="nil"/>
              <w:bottom w:val="single" w:color="000000" w:sz="4" w:space="0"/>
              <w:right w:val="single" w:color="000000" w:sz="4" w:space="0"/>
            </w:tcBorders>
            <w:shd w:val="clear" w:color="auto" w:fill="FFFFFF"/>
            <w:noWrap/>
            <w:vAlign w:val="center"/>
          </w:tcPr>
          <w:p w14:paraId="707B06EA">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129.89</w:t>
            </w:r>
          </w:p>
        </w:tc>
        <w:tc>
          <w:tcPr>
            <w:tcW w:w="1364" w:type="dxa"/>
            <w:tcBorders>
              <w:top w:val="nil"/>
              <w:left w:val="nil"/>
              <w:bottom w:val="single" w:color="000000" w:sz="4" w:space="0"/>
              <w:right w:val="single" w:color="000000" w:sz="4" w:space="0"/>
            </w:tcBorders>
            <w:shd w:val="clear" w:color="auto" w:fill="FFFFFF"/>
            <w:noWrap/>
            <w:vAlign w:val="center"/>
          </w:tcPr>
          <w:p w14:paraId="03B655C0">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87D4DB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129.89</w:t>
            </w:r>
          </w:p>
        </w:tc>
      </w:tr>
      <w:tr w14:paraId="11CC140B">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B070C7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2080803</w:t>
            </w:r>
          </w:p>
        </w:tc>
        <w:tc>
          <w:tcPr>
            <w:tcW w:w="3464" w:type="dxa"/>
            <w:tcBorders>
              <w:top w:val="nil"/>
              <w:left w:val="nil"/>
              <w:bottom w:val="single" w:color="000000" w:sz="4" w:space="0"/>
              <w:right w:val="single" w:color="000000" w:sz="4" w:space="0"/>
            </w:tcBorders>
            <w:shd w:val="clear" w:color="auto" w:fill="FFFFFF"/>
            <w:noWrap/>
            <w:vAlign w:val="center"/>
          </w:tcPr>
          <w:p w14:paraId="02B3F3A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在乡复员、退伍军人生活补助</w:t>
            </w:r>
          </w:p>
        </w:tc>
        <w:tc>
          <w:tcPr>
            <w:tcW w:w="1480" w:type="dxa"/>
            <w:tcBorders>
              <w:top w:val="nil"/>
              <w:left w:val="nil"/>
              <w:bottom w:val="single" w:color="000000" w:sz="4" w:space="0"/>
              <w:right w:val="single" w:color="000000" w:sz="4" w:space="0"/>
            </w:tcBorders>
            <w:shd w:val="clear" w:color="auto" w:fill="FFFFFF"/>
            <w:noWrap/>
            <w:vAlign w:val="center"/>
          </w:tcPr>
          <w:p w14:paraId="6346384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194.87</w:t>
            </w:r>
          </w:p>
        </w:tc>
        <w:tc>
          <w:tcPr>
            <w:tcW w:w="1364" w:type="dxa"/>
            <w:tcBorders>
              <w:top w:val="nil"/>
              <w:left w:val="nil"/>
              <w:bottom w:val="single" w:color="000000" w:sz="4" w:space="0"/>
              <w:right w:val="single" w:color="000000" w:sz="4" w:space="0"/>
            </w:tcBorders>
            <w:shd w:val="clear" w:color="auto" w:fill="FFFFFF"/>
            <w:noWrap/>
            <w:vAlign w:val="center"/>
          </w:tcPr>
          <w:p w14:paraId="2931ACC1">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4B91C1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194.87</w:t>
            </w:r>
          </w:p>
        </w:tc>
      </w:tr>
      <w:tr w14:paraId="683F52E0">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E9D43F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2080805</w:t>
            </w:r>
          </w:p>
        </w:tc>
        <w:tc>
          <w:tcPr>
            <w:tcW w:w="3464" w:type="dxa"/>
            <w:tcBorders>
              <w:top w:val="nil"/>
              <w:left w:val="nil"/>
              <w:bottom w:val="single" w:color="000000" w:sz="4" w:space="0"/>
              <w:right w:val="single" w:color="000000" w:sz="4" w:space="0"/>
            </w:tcBorders>
            <w:shd w:val="clear" w:color="auto" w:fill="FFFFFF"/>
            <w:noWrap/>
            <w:vAlign w:val="center"/>
          </w:tcPr>
          <w:p w14:paraId="4F5BE5B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义务兵优待</w:t>
            </w:r>
          </w:p>
        </w:tc>
        <w:tc>
          <w:tcPr>
            <w:tcW w:w="1480" w:type="dxa"/>
            <w:tcBorders>
              <w:top w:val="nil"/>
              <w:left w:val="nil"/>
              <w:bottom w:val="single" w:color="000000" w:sz="4" w:space="0"/>
              <w:right w:val="single" w:color="000000" w:sz="4" w:space="0"/>
            </w:tcBorders>
            <w:shd w:val="clear" w:color="auto" w:fill="FFFFFF"/>
            <w:noWrap/>
            <w:vAlign w:val="center"/>
          </w:tcPr>
          <w:p w14:paraId="1508906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334.85</w:t>
            </w:r>
          </w:p>
        </w:tc>
        <w:tc>
          <w:tcPr>
            <w:tcW w:w="1364" w:type="dxa"/>
            <w:tcBorders>
              <w:top w:val="nil"/>
              <w:left w:val="nil"/>
              <w:bottom w:val="single" w:color="000000" w:sz="4" w:space="0"/>
              <w:right w:val="single" w:color="000000" w:sz="4" w:space="0"/>
            </w:tcBorders>
            <w:shd w:val="clear" w:color="auto" w:fill="FFFFFF"/>
            <w:noWrap/>
            <w:vAlign w:val="center"/>
          </w:tcPr>
          <w:p w14:paraId="2541F263">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05C7FE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334.85</w:t>
            </w:r>
          </w:p>
        </w:tc>
      </w:tr>
      <w:tr w14:paraId="7382A062">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CA8701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2080899</w:t>
            </w:r>
          </w:p>
        </w:tc>
        <w:tc>
          <w:tcPr>
            <w:tcW w:w="3464" w:type="dxa"/>
            <w:tcBorders>
              <w:top w:val="nil"/>
              <w:left w:val="nil"/>
              <w:bottom w:val="single" w:color="000000" w:sz="4" w:space="0"/>
              <w:right w:val="single" w:color="000000" w:sz="4" w:space="0"/>
            </w:tcBorders>
            <w:shd w:val="clear" w:color="auto" w:fill="FFFFFF"/>
            <w:noWrap/>
            <w:vAlign w:val="center"/>
          </w:tcPr>
          <w:p w14:paraId="1B3FDDF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其他优抚支出</w:t>
            </w:r>
          </w:p>
        </w:tc>
        <w:tc>
          <w:tcPr>
            <w:tcW w:w="1480" w:type="dxa"/>
            <w:tcBorders>
              <w:top w:val="nil"/>
              <w:left w:val="nil"/>
              <w:bottom w:val="single" w:color="000000" w:sz="4" w:space="0"/>
              <w:right w:val="single" w:color="000000" w:sz="4" w:space="0"/>
            </w:tcBorders>
            <w:shd w:val="clear" w:color="auto" w:fill="FFFFFF"/>
            <w:noWrap/>
            <w:vAlign w:val="center"/>
          </w:tcPr>
          <w:p w14:paraId="1D2B9DE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43.00</w:t>
            </w:r>
          </w:p>
        </w:tc>
        <w:tc>
          <w:tcPr>
            <w:tcW w:w="1364" w:type="dxa"/>
            <w:tcBorders>
              <w:top w:val="nil"/>
              <w:left w:val="nil"/>
              <w:bottom w:val="single" w:color="000000" w:sz="4" w:space="0"/>
              <w:right w:val="single" w:color="000000" w:sz="4" w:space="0"/>
            </w:tcBorders>
            <w:shd w:val="clear" w:color="auto" w:fill="FFFFFF"/>
            <w:noWrap/>
            <w:vAlign w:val="center"/>
          </w:tcPr>
          <w:p w14:paraId="0DAFA880">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10D9D1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43.00</w:t>
            </w:r>
          </w:p>
        </w:tc>
      </w:tr>
      <w:tr w14:paraId="637AFB62">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6B48EA4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20809</w:t>
            </w:r>
          </w:p>
        </w:tc>
        <w:tc>
          <w:tcPr>
            <w:tcW w:w="3464" w:type="dxa"/>
            <w:tcBorders>
              <w:top w:val="nil"/>
              <w:left w:val="nil"/>
              <w:bottom w:val="single" w:color="000000" w:sz="4" w:space="0"/>
              <w:right w:val="single" w:color="000000" w:sz="4" w:space="0"/>
            </w:tcBorders>
            <w:shd w:val="clear" w:color="auto" w:fill="FFFFFF"/>
            <w:noWrap/>
            <w:vAlign w:val="center"/>
          </w:tcPr>
          <w:p w14:paraId="367D4FD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退役安置</w:t>
            </w:r>
          </w:p>
        </w:tc>
        <w:tc>
          <w:tcPr>
            <w:tcW w:w="1480" w:type="dxa"/>
            <w:tcBorders>
              <w:top w:val="nil"/>
              <w:left w:val="nil"/>
              <w:bottom w:val="single" w:color="000000" w:sz="4" w:space="0"/>
              <w:right w:val="single" w:color="000000" w:sz="4" w:space="0"/>
            </w:tcBorders>
            <w:shd w:val="clear" w:color="auto" w:fill="FFFFFF"/>
            <w:noWrap/>
            <w:vAlign w:val="center"/>
          </w:tcPr>
          <w:p w14:paraId="344D06C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297.19</w:t>
            </w:r>
          </w:p>
        </w:tc>
        <w:tc>
          <w:tcPr>
            <w:tcW w:w="1364" w:type="dxa"/>
            <w:tcBorders>
              <w:top w:val="nil"/>
              <w:left w:val="nil"/>
              <w:bottom w:val="single" w:color="000000" w:sz="4" w:space="0"/>
              <w:right w:val="single" w:color="000000" w:sz="4" w:space="0"/>
            </w:tcBorders>
            <w:shd w:val="clear" w:color="auto" w:fill="FFFFFF"/>
            <w:noWrap/>
            <w:vAlign w:val="center"/>
          </w:tcPr>
          <w:p w14:paraId="5E7B96A7">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0127616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297.19</w:t>
            </w:r>
          </w:p>
        </w:tc>
      </w:tr>
      <w:tr w14:paraId="2386CD23">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5B75BB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2080901</w:t>
            </w:r>
          </w:p>
        </w:tc>
        <w:tc>
          <w:tcPr>
            <w:tcW w:w="3464" w:type="dxa"/>
            <w:tcBorders>
              <w:top w:val="nil"/>
              <w:left w:val="nil"/>
              <w:bottom w:val="single" w:color="000000" w:sz="4" w:space="0"/>
              <w:right w:val="single" w:color="000000" w:sz="4" w:space="0"/>
            </w:tcBorders>
            <w:shd w:val="clear" w:color="auto" w:fill="FFFFFF"/>
            <w:noWrap/>
            <w:vAlign w:val="center"/>
          </w:tcPr>
          <w:p w14:paraId="6DAAA79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退役士兵安置</w:t>
            </w:r>
          </w:p>
        </w:tc>
        <w:tc>
          <w:tcPr>
            <w:tcW w:w="1480" w:type="dxa"/>
            <w:tcBorders>
              <w:top w:val="nil"/>
              <w:left w:val="nil"/>
              <w:bottom w:val="single" w:color="000000" w:sz="4" w:space="0"/>
              <w:right w:val="single" w:color="000000" w:sz="4" w:space="0"/>
            </w:tcBorders>
            <w:shd w:val="clear" w:color="auto" w:fill="FFFFFF"/>
            <w:noWrap/>
            <w:vAlign w:val="center"/>
          </w:tcPr>
          <w:p w14:paraId="523859A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284.19</w:t>
            </w:r>
          </w:p>
        </w:tc>
        <w:tc>
          <w:tcPr>
            <w:tcW w:w="1364" w:type="dxa"/>
            <w:tcBorders>
              <w:top w:val="nil"/>
              <w:left w:val="nil"/>
              <w:bottom w:val="single" w:color="000000" w:sz="4" w:space="0"/>
              <w:right w:val="single" w:color="000000" w:sz="4" w:space="0"/>
            </w:tcBorders>
            <w:shd w:val="clear" w:color="auto" w:fill="FFFFFF"/>
            <w:noWrap/>
            <w:vAlign w:val="center"/>
          </w:tcPr>
          <w:p w14:paraId="625ECF9E">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38F7A9C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284.19</w:t>
            </w:r>
          </w:p>
        </w:tc>
      </w:tr>
      <w:tr w14:paraId="21F06781">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73FDE7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2080902</w:t>
            </w:r>
          </w:p>
        </w:tc>
        <w:tc>
          <w:tcPr>
            <w:tcW w:w="3464" w:type="dxa"/>
            <w:tcBorders>
              <w:top w:val="nil"/>
              <w:left w:val="nil"/>
              <w:bottom w:val="single" w:color="000000" w:sz="4" w:space="0"/>
              <w:right w:val="single" w:color="000000" w:sz="4" w:space="0"/>
            </w:tcBorders>
            <w:shd w:val="clear" w:color="auto" w:fill="FFFFFF"/>
            <w:noWrap/>
            <w:vAlign w:val="center"/>
          </w:tcPr>
          <w:p w14:paraId="16DFC54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军队移交政府的离退休人员安置</w:t>
            </w:r>
          </w:p>
        </w:tc>
        <w:tc>
          <w:tcPr>
            <w:tcW w:w="1480" w:type="dxa"/>
            <w:tcBorders>
              <w:top w:val="nil"/>
              <w:left w:val="nil"/>
              <w:bottom w:val="single" w:color="000000" w:sz="4" w:space="0"/>
              <w:right w:val="single" w:color="000000" w:sz="4" w:space="0"/>
            </w:tcBorders>
            <w:shd w:val="clear" w:color="auto" w:fill="FFFFFF"/>
            <w:noWrap/>
            <w:vAlign w:val="center"/>
          </w:tcPr>
          <w:p w14:paraId="37D0960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13.00</w:t>
            </w:r>
          </w:p>
        </w:tc>
        <w:tc>
          <w:tcPr>
            <w:tcW w:w="1364" w:type="dxa"/>
            <w:tcBorders>
              <w:top w:val="nil"/>
              <w:left w:val="nil"/>
              <w:bottom w:val="single" w:color="000000" w:sz="4" w:space="0"/>
              <w:right w:val="single" w:color="000000" w:sz="4" w:space="0"/>
            </w:tcBorders>
            <w:shd w:val="clear" w:color="auto" w:fill="FFFFFF"/>
            <w:noWrap/>
            <w:vAlign w:val="center"/>
          </w:tcPr>
          <w:p w14:paraId="7F14D1E0">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B64AE0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13.00</w:t>
            </w:r>
          </w:p>
        </w:tc>
      </w:tr>
      <w:tr w14:paraId="66E171BA">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164B76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20810</w:t>
            </w:r>
          </w:p>
        </w:tc>
        <w:tc>
          <w:tcPr>
            <w:tcW w:w="3464" w:type="dxa"/>
            <w:tcBorders>
              <w:top w:val="nil"/>
              <w:left w:val="nil"/>
              <w:bottom w:val="single" w:color="000000" w:sz="4" w:space="0"/>
              <w:right w:val="single" w:color="000000" w:sz="4" w:space="0"/>
            </w:tcBorders>
            <w:shd w:val="clear" w:color="auto" w:fill="FFFFFF"/>
            <w:noWrap/>
            <w:vAlign w:val="center"/>
          </w:tcPr>
          <w:p w14:paraId="2A9E0A4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社会福利</w:t>
            </w:r>
          </w:p>
        </w:tc>
        <w:tc>
          <w:tcPr>
            <w:tcW w:w="1480" w:type="dxa"/>
            <w:tcBorders>
              <w:top w:val="nil"/>
              <w:left w:val="nil"/>
              <w:bottom w:val="single" w:color="000000" w:sz="4" w:space="0"/>
              <w:right w:val="single" w:color="000000" w:sz="4" w:space="0"/>
            </w:tcBorders>
            <w:shd w:val="clear" w:color="auto" w:fill="FFFFFF"/>
            <w:noWrap/>
            <w:vAlign w:val="center"/>
          </w:tcPr>
          <w:p w14:paraId="528C203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78.60</w:t>
            </w:r>
          </w:p>
        </w:tc>
        <w:tc>
          <w:tcPr>
            <w:tcW w:w="1364" w:type="dxa"/>
            <w:tcBorders>
              <w:top w:val="nil"/>
              <w:left w:val="nil"/>
              <w:bottom w:val="single" w:color="000000" w:sz="4" w:space="0"/>
              <w:right w:val="single" w:color="000000" w:sz="4" w:space="0"/>
            </w:tcBorders>
            <w:shd w:val="clear" w:color="auto" w:fill="FFFFFF"/>
            <w:noWrap/>
            <w:vAlign w:val="center"/>
          </w:tcPr>
          <w:p w14:paraId="5BBF3075">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131CB5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78.60</w:t>
            </w:r>
          </w:p>
        </w:tc>
      </w:tr>
      <w:tr w14:paraId="62BC60D7">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13E165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2081001</w:t>
            </w:r>
          </w:p>
        </w:tc>
        <w:tc>
          <w:tcPr>
            <w:tcW w:w="3464" w:type="dxa"/>
            <w:tcBorders>
              <w:top w:val="nil"/>
              <w:left w:val="nil"/>
              <w:bottom w:val="single" w:color="000000" w:sz="4" w:space="0"/>
              <w:right w:val="single" w:color="000000" w:sz="4" w:space="0"/>
            </w:tcBorders>
            <w:shd w:val="clear" w:color="auto" w:fill="FFFFFF"/>
            <w:noWrap/>
            <w:vAlign w:val="center"/>
          </w:tcPr>
          <w:p w14:paraId="40E9874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儿童福利</w:t>
            </w:r>
          </w:p>
        </w:tc>
        <w:tc>
          <w:tcPr>
            <w:tcW w:w="1480" w:type="dxa"/>
            <w:tcBorders>
              <w:top w:val="nil"/>
              <w:left w:val="nil"/>
              <w:bottom w:val="single" w:color="000000" w:sz="4" w:space="0"/>
              <w:right w:val="single" w:color="000000" w:sz="4" w:space="0"/>
            </w:tcBorders>
            <w:shd w:val="clear" w:color="auto" w:fill="FFFFFF"/>
            <w:noWrap/>
            <w:vAlign w:val="center"/>
          </w:tcPr>
          <w:p w14:paraId="12F00E9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3.20</w:t>
            </w:r>
          </w:p>
        </w:tc>
        <w:tc>
          <w:tcPr>
            <w:tcW w:w="1364" w:type="dxa"/>
            <w:tcBorders>
              <w:top w:val="nil"/>
              <w:left w:val="nil"/>
              <w:bottom w:val="single" w:color="000000" w:sz="4" w:space="0"/>
              <w:right w:val="single" w:color="000000" w:sz="4" w:space="0"/>
            </w:tcBorders>
            <w:shd w:val="clear" w:color="auto" w:fill="FFFFFF"/>
            <w:noWrap/>
            <w:vAlign w:val="center"/>
          </w:tcPr>
          <w:p w14:paraId="0D156A4C">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14F61E2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3.20</w:t>
            </w:r>
          </w:p>
        </w:tc>
      </w:tr>
      <w:tr w14:paraId="2C757108">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960362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2081002</w:t>
            </w:r>
          </w:p>
        </w:tc>
        <w:tc>
          <w:tcPr>
            <w:tcW w:w="3464" w:type="dxa"/>
            <w:tcBorders>
              <w:top w:val="nil"/>
              <w:left w:val="nil"/>
              <w:bottom w:val="single" w:color="000000" w:sz="4" w:space="0"/>
              <w:right w:val="single" w:color="000000" w:sz="4" w:space="0"/>
            </w:tcBorders>
            <w:shd w:val="clear" w:color="auto" w:fill="FFFFFF"/>
            <w:noWrap/>
            <w:vAlign w:val="center"/>
          </w:tcPr>
          <w:p w14:paraId="0D6D565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老年福利</w:t>
            </w:r>
          </w:p>
        </w:tc>
        <w:tc>
          <w:tcPr>
            <w:tcW w:w="1480" w:type="dxa"/>
            <w:tcBorders>
              <w:top w:val="nil"/>
              <w:left w:val="nil"/>
              <w:bottom w:val="single" w:color="000000" w:sz="4" w:space="0"/>
              <w:right w:val="single" w:color="000000" w:sz="4" w:space="0"/>
            </w:tcBorders>
            <w:shd w:val="clear" w:color="auto" w:fill="FFFFFF"/>
            <w:noWrap/>
            <w:vAlign w:val="center"/>
          </w:tcPr>
          <w:p w14:paraId="7027E9B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75.40</w:t>
            </w:r>
          </w:p>
        </w:tc>
        <w:tc>
          <w:tcPr>
            <w:tcW w:w="1364" w:type="dxa"/>
            <w:tcBorders>
              <w:top w:val="nil"/>
              <w:left w:val="nil"/>
              <w:bottom w:val="single" w:color="000000" w:sz="4" w:space="0"/>
              <w:right w:val="single" w:color="000000" w:sz="4" w:space="0"/>
            </w:tcBorders>
            <w:shd w:val="clear" w:color="auto" w:fill="FFFFFF"/>
            <w:noWrap/>
            <w:vAlign w:val="center"/>
          </w:tcPr>
          <w:p w14:paraId="2C4C2CED">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26AEEE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75.40</w:t>
            </w:r>
          </w:p>
        </w:tc>
      </w:tr>
      <w:tr w14:paraId="41D9F8A0">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FEC6D8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20811</w:t>
            </w:r>
          </w:p>
        </w:tc>
        <w:tc>
          <w:tcPr>
            <w:tcW w:w="3464" w:type="dxa"/>
            <w:tcBorders>
              <w:top w:val="nil"/>
              <w:left w:val="nil"/>
              <w:bottom w:val="single" w:color="000000" w:sz="4" w:space="0"/>
              <w:right w:val="single" w:color="000000" w:sz="4" w:space="0"/>
            </w:tcBorders>
            <w:shd w:val="clear" w:color="auto" w:fill="FFFFFF"/>
            <w:noWrap/>
            <w:vAlign w:val="center"/>
          </w:tcPr>
          <w:p w14:paraId="67A1108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残疾人事业</w:t>
            </w:r>
          </w:p>
        </w:tc>
        <w:tc>
          <w:tcPr>
            <w:tcW w:w="1480" w:type="dxa"/>
            <w:tcBorders>
              <w:top w:val="nil"/>
              <w:left w:val="nil"/>
              <w:bottom w:val="single" w:color="000000" w:sz="4" w:space="0"/>
              <w:right w:val="single" w:color="000000" w:sz="4" w:space="0"/>
            </w:tcBorders>
            <w:shd w:val="clear" w:color="auto" w:fill="FFFFFF"/>
            <w:noWrap/>
            <w:vAlign w:val="center"/>
          </w:tcPr>
          <w:p w14:paraId="7CB32AD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92.77</w:t>
            </w:r>
          </w:p>
        </w:tc>
        <w:tc>
          <w:tcPr>
            <w:tcW w:w="1364" w:type="dxa"/>
            <w:tcBorders>
              <w:top w:val="nil"/>
              <w:left w:val="nil"/>
              <w:bottom w:val="single" w:color="000000" w:sz="4" w:space="0"/>
              <w:right w:val="single" w:color="000000" w:sz="4" w:space="0"/>
            </w:tcBorders>
            <w:shd w:val="clear" w:color="auto" w:fill="FFFFFF"/>
            <w:noWrap/>
            <w:vAlign w:val="center"/>
          </w:tcPr>
          <w:p w14:paraId="53D08CD9">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411D14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92.77</w:t>
            </w:r>
          </w:p>
        </w:tc>
      </w:tr>
      <w:tr w14:paraId="6B937CF9">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A48244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2081104</w:t>
            </w:r>
          </w:p>
        </w:tc>
        <w:tc>
          <w:tcPr>
            <w:tcW w:w="3464" w:type="dxa"/>
            <w:tcBorders>
              <w:top w:val="nil"/>
              <w:left w:val="nil"/>
              <w:bottom w:val="single" w:color="000000" w:sz="4" w:space="0"/>
              <w:right w:val="single" w:color="000000" w:sz="4" w:space="0"/>
            </w:tcBorders>
            <w:shd w:val="clear" w:color="auto" w:fill="FFFFFF"/>
            <w:noWrap/>
            <w:vAlign w:val="center"/>
          </w:tcPr>
          <w:p w14:paraId="07543CE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残疾人康复</w:t>
            </w:r>
          </w:p>
        </w:tc>
        <w:tc>
          <w:tcPr>
            <w:tcW w:w="1480" w:type="dxa"/>
            <w:tcBorders>
              <w:top w:val="nil"/>
              <w:left w:val="nil"/>
              <w:bottom w:val="single" w:color="000000" w:sz="4" w:space="0"/>
              <w:right w:val="single" w:color="000000" w:sz="4" w:space="0"/>
            </w:tcBorders>
            <w:shd w:val="clear" w:color="auto" w:fill="FFFFFF"/>
            <w:noWrap/>
            <w:vAlign w:val="center"/>
          </w:tcPr>
          <w:p w14:paraId="6EB56ED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2.90</w:t>
            </w:r>
          </w:p>
        </w:tc>
        <w:tc>
          <w:tcPr>
            <w:tcW w:w="1364" w:type="dxa"/>
            <w:tcBorders>
              <w:top w:val="nil"/>
              <w:left w:val="nil"/>
              <w:bottom w:val="single" w:color="000000" w:sz="4" w:space="0"/>
              <w:right w:val="single" w:color="000000" w:sz="4" w:space="0"/>
            </w:tcBorders>
            <w:shd w:val="clear" w:color="auto" w:fill="FFFFFF"/>
            <w:noWrap/>
            <w:vAlign w:val="center"/>
          </w:tcPr>
          <w:p w14:paraId="6BF77B53">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0E4CB8E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2.90</w:t>
            </w:r>
          </w:p>
        </w:tc>
      </w:tr>
      <w:tr w14:paraId="6F398DF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6768D90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2081105</w:t>
            </w:r>
          </w:p>
        </w:tc>
        <w:tc>
          <w:tcPr>
            <w:tcW w:w="3464" w:type="dxa"/>
            <w:tcBorders>
              <w:top w:val="nil"/>
              <w:left w:val="nil"/>
              <w:bottom w:val="single" w:color="000000" w:sz="4" w:space="0"/>
              <w:right w:val="single" w:color="000000" w:sz="4" w:space="0"/>
            </w:tcBorders>
            <w:shd w:val="clear" w:color="auto" w:fill="FFFFFF"/>
            <w:noWrap/>
            <w:vAlign w:val="center"/>
          </w:tcPr>
          <w:p w14:paraId="523EEC8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残疾人就业和扶贫</w:t>
            </w:r>
          </w:p>
        </w:tc>
        <w:tc>
          <w:tcPr>
            <w:tcW w:w="1480" w:type="dxa"/>
            <w:tcBorders>
              <w:top w:val="nil"/>
              <w:left w:val="nil"/>
              <w:bottom w:val="single" w:color="000000" w:sz="4" w:space="0"/>
              <w:right w:val="single" w:color="000000" w:sz="4" w:space="0"/>
            </w:tcBorders>
            <w:shd w:val="clear" w:color="auto" w:fill="FFFFFF"/>
            <w:noWrap/>
            <w:vAlign w:val="center"/>
          </w:tcPr>
          <w:p w14:paraId="4D0EB45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1.20</w:t>
            </w:r>
          </w:p>
        </w:tc>
        <w:tc>
          <w:tcPr>
            <w:tcW w:w="1364" w:type="dxa"/>
            <w:tcBorders>
              <w:top w:val="nil"/>
              <w:left w:val="nil"/>
              <w:bottom w:val="single" w:color="000000" w:sz="4" w:space="0"/>
              <w:right w:val="single" w:color="000000" w:sz="4" w:space="0"/>
            </w:tcBorders>
            <w:shd w:val="clear" w:color="auto" w:fill="FFFFFF"/>
            <w:noWrap/>
            <w:vAlign w:val="center"/>
          </w:tcPr>
          <w:p w14:paraId="0561059C">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0C7955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1.20</w:t>
            </w:r>
          </w:p>
        </w:tc>
      </w:tr>
      <w:tr w14:paraId="4A69D4EE">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8CC614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2081107</w:t>
            </w:r>
          </w:p>
        </w:tc>
        <w:tc>
          <w:tcPr>
            <w:tcW w:w="3464" w:type="dxa"/>
            <w:tcBorders>
              <w:top w:val="nil"/>
              <w:left w:val="nil"/>
              <w:bottom w:val="single" w:color="000000" w:sz="4" w:space="0"/>
              <w:right w:val="single" w:color="000000" w:sz="4" w:space="0"/>
            </w:tcBorders>
            <w:shd w:val="clear" w:color="auto" w:fill="FFFFFF"/>
            <w:noWrap/>
            <w:vAlign w:val="center"/>
          </w:tcPr>
          <w:p w14:paraId="6E7A548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残疾人生活和护理补贴</w:t>
            </w:r>
          </w:p>
        </w:tc>
        <w:tc>
          <w:tcPr>
            <w:tcW w:w="1480" w:type="dxa"/>
            <w:tcBorders>
              <w:top w:val="nil"/>
              <w:left w:val="nil"/>
              <w:bottom w:val="single" w:color="000000" w:sz="4" w:space="0"/>
              <w:right w:val="single" w:color="000000" w:sz="4" w:space="0"/>
            </w:tcBorders>
            <w:shd w:val="clear" w:color="auto" w:fill="FFFFFF"/>
            <w:noWrap/>
            <w:vAlign w:val="center"/>
          </w:tcPr>
          <w:p w14:paraId="59AC6A2B">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35.75</w:t>
            </w:r>
          </w:p>
        </w:tc>
        <w:tc>
          <w:tcPr>
            <w:tcW w:w="1364" w:type="dxa"/>
            <w:tcBorders>
              <w:top w:val="nil"/>
              <w:left w:val="nil"/>
              <w:bottom w:val="single" w:color="000000" w:sz="4" w:space="0"/>
              <w:right w:val="single" w:color="000000" w:sz="4" w:space="0"/>
            </w:tcBorders>
            <w:shd w:val="clear" w:color="auto" w:fill="FFFFFF"/>
            <w:noWrap/>
            <w:vAlign w:val="center"/>
          </w:tcPr>
          <w:p w14:paraId="299FFE6B">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8B6D22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35.75</w:t>
            </w:r>
          </w:p>
        </w:tc>
      </w:tr>
      <w:tr w14:paraId="74DB3868">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5FB38E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2081199</w:t>
            </w:r>
          </w:p>
        </w:tc>
        <w:tc>
          <w:tcPr>
            <w:tcW w:w="3464" w:type="dxa"/>
            <w:tcBorders>
              <w:top w:val="nil"/>
              <w:left w:val="nil"/>
              <w:bottom w:val="single" w:color="000000" w:sz="4" w:space="0"/>
              <w:right w:val="single" w:color="000000" w:sz="4" w:space="0"/>
            </w:tcBorders>
            <w:shd w:val="clear" w:color="auto" w:fill="FFFFFF"/>
            <w:noWrap/>
            <w:vAlign w:val="center"/>
          </w:tcPr>
          <w:p w14:paraId="25CC5B5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其他残疾人事业支出</w:t>
            </w:r>
          </w:p>
        </w:tc>
        <w:tc>
          <w:tcPr>
            <w:tcW w:w="1480" w:type="dxa"/>
            <w:tcBorders>
              <w:top w:val="nil"/>
              <w:left w:val="nil"/>
              <w:bottom w:val="single" w:color="000000" w:sz="4" w:space="0"/>
              <w:right w:val="single" w:color="000000" w:sz="4" w:space="0"/>
            </w:tcBorders>
            <w:shd w:val="clear" w:color="auto" w:fill="FFFFFF"/>
            <w:noWrap/>
            <w:vAlign w:val="center"/>
          </w:tcPr>
          <w:p w14:paraId="27D1D44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52.92</w:t>
            </w:r>
          </w:p>
        </w:tc>
        <w:tc>
          <w:tcPr>
            <w:tcW w:w="1364" w:type="dxa"/>
            <w:tcBorders>
              <w:top w:val="nil"/>
              <w:left w:val="nil"/>
              <w:bottom w:val="single" w:color="000000" w:sz="4" w:space="0"/>
              <w:right w:val="single" w:color="000000" w:sz="4" w:space="0"/>
            </w:tcBorders>
            <w:shd w:val="clear" w:color="auto" w:fill="FFFFFF"/>
            <w:noWrap/>
            <w:vAlign w:val="center"/>
          </w:tcPr>
          <w:p w14:paraId="2E31DF2E">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2898708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52.92</w:t>
            </w:r>
          </w:p>
        </w:tc>
      </w:tr>
      <w:tr w14:paraId="117C944A">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B2561E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20819</w:t>
            </w:r>
          </w:p>
        </w:tc>
        <w:tc>
          <w:tcPr>
            <w:tcW w:w="3464" w:type="dxa"/>
            <w:tcBorders>
              <w:top w:val="nil"/>
              <w:left w:val="nil"/>
              <w:bottom w:val="single" w:color="000000" w:sz="4" w:space="0"/>
              <w:right w:val="single" w:color="000000" w:sz="4" w:space="0"/>
            </w:tcBorders>
            <w:shd w:val="clear" w:color="auto" w:fill="FFFFFF"/>
            <w:noWrap/>
            <w:vAlign w:val="center"/>
          </w:tcPr>
          <w:p w14:paraId="4CA8D59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最低生活保障</w:t>
            </w:r>
          </w:p>
        </w:tc>
        <w:tc>
          <w:tcPr>
            <w:tcW w:w="1480" w:type="dxa"/>
            <w:tcBorders>
              <w:top w:val="nil"/>
              <w:left w:val="nil"/>
              <w:bottom w:val="single" w:color="000000" w:sz="4" w:space="0"/>
              <w:right w:val="single" w:color="000000" w:sz="4" w:space="0"/>
            </w:tcBorders>
            <w:shd w:val="clear" w:color="auto" w:fill="FFFFFF"/>
            <w:noWrap/>
            <w:vAlign w:val="center"/>
          </w:tcPr>
          <w:p w14:paraId="343B0EDB">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23.80</w:t>
            </w:r>
          </w:p>
        </w:tc>
        <w:tc>
          <w:tcPr>
            <w:tcW w:w="1364" w:type="dxa"/>
            <w:tcBorders>
              <w:top w:val="nil"/>
              <w:left w:val="nil"/>
              <w:bottom w:val="single" w:color="000000" w:sz="4" w:space="0"/>
              <w:right w:val="single" w:color="000000" w:sz="4" w:space="0"/>
            </w:tcBorders>
            <w:shd w:val="clear" w:color="auto" w:fill="FFFFFF"/>
            <w:noWrap/>
            <w:vAlign w:val="center"/>
          </w:tcPr>
          <w:p w14:paraId="398E96D5">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F1FB62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23.80</w:t>
            </w:r>
          </w:p>
        </w:tc>
      </w:tr>
      <w:tr w14:paraId="71DBDAC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2DA2992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2081901</w:t>
            </w:r>
          </w:p>
        </w:tc>
        <w:tc>
          <w:tcPr>
            <w:tcW w:w="3464" w:type="dxa"/>
            <w:tcBorders>
              <w:top w:val="nil"/>
              <w:left w:val="nil"/>
              <w:bottom w:val="single" w:color="000000" w:sz="4" w:space="0"/>
              <w:right w:val="single" w:color="000000" w:sz="4" w:space="0"/>
            </w:tcBorders>
            <w:shd w:val="clear" w:color="auto" w:fill="FFFFFF"/>
            <w:noWrap/>
            <w:vAlign w:val="center"/>
          </w:tcPr>
          <w:p w14:paraId="468B111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城市最低生活保障金支出</w:t>
            </w:r>
          </w:p>
        </w:tc>
        <w:tc>
          <w:tcPr>
            <w:tcW w:w="1480" w:type="dxa"/>
            <w:tcBorders>
              <w:top w:val="nil"/>
              <w:left w:val="nil"/>
              <w:bottom w:val="single" w:color="000000" w:sz="4" w:space="0"/>
              <w:right w:val="single" w:color="000000" w:sz="4" w:space="0"/>
            </w:tcBorders>
            <w:shd w:val="clear" w:color="auto" w:fill="FFFFFF"/>
            <w:noWrap/>
            <w:vAlign w:val="center"/>
          </w:tcPr>
          <w:p w14:paraId="19A5315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23.62</w:t>
            </w:r>
          </w:p>
        </w:tc>
        <w:tc>
          <w:tcPr>
            <w:tcW w:w="1364" w:type="dxa"/>
            <w:tcBorders>
              <w:top w:val="nil"/>
              <w:left w:val="nil"/>
              <w:bottom w:val="single" w:color="000000" w:sz="4" w:space="0"/>
              <w:right w:val="single" w:color="000000" w:sz="4" w:space="0"/>
            </w:tcBorders>
            <w:shd w:val="clear" w:color="auto" w:fill="FFFFFF"/>
            <w:noWrap/>
            <w:vAlign w:val="center"/>
          </w:tcPr>
          <w:p w14:paraId="185631C0">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7E099FA">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23.62</w:t>
            </w:r>
          </w:p>
        </w:tc>
      </w:tr>
      <w:tr w14:paraId="46B84B77">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1E3258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2081902</w:t>
            </w:r>
          </w:p>
        </w:tc>
        <w:tc>
          <w:tcPr>
            <w:tcW w:w="3464" w:type="dxa"/>
            <w:tcBorders>
              <w:top w:val="nil"/>
              <w:left w:val="nil"/>
              <w:bottom w:val="single" w:color="000000" w:sz="4" w:space="0"/>
              <w:right w:val="single" w:color="000000" w:sz="4" w:space="0"/>
            </w:tcBorders>
            <w:shd w:val="clear" w:color="auto" w:fill="FFFFFF"/>
            <w:noWrap/>
            <w:vAlign w:val="center"/>
          </w:tcPr>
          <w:p w14:paraId="36A4270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农村最低生活保障金支出</w:t>
            </w:r>
          </w:p>
        </w:tc>
        <w:tc>
          <w:tcPr>
            <w:tcW w:w="1480" w:type="dxa"/>
            <w:tcBorders>
              <w:top w:val="nil"/>
              <w:left w:val="nil"/>
              <w:bottom w:val="single" w:color="000000" w:sz="4" w:space="0"/>
              <w:right w:val="single" w:color="000000" w:sz="4" w:space="0"/>
            </w:tcBorders>
            <w:shd w:val="clear" w:color="auto" w:fill="FFFFFF"/>
            <w:noWrap/>
            <w:vAlign w:val="center"/>
          </w:tcPr>
          <w:p w14:paraId="53B83A1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0.18</w:t>
            </w:r>
          </w:p>
        </w:tc>
        <w:tc>
          <w:tcPr>
            <w:tcW w:w="1364" w:type="dxa"/>
            <w:tcBorders>
              <w:top w:val="nil"/>
              <w:left w:val="nil"/>
              <w:bottom w:val="single" w:color="000000" w:sz="4" w:space="0"/>
              <w:right w:val="single" w:color="000000" w:sz="4" w:space="0"/>
            </w:tcBorders>
            <w:shd w:val="clear" w:color="auto" w:fill="FFFFFF"/>
            <w:noWrap/>
            <w:vAlign w:val="center"/>
          </w:tcPr>
          <w:p w14:paraId="6D26084E">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5B2ADD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0.18</w:t>
            </w:r>
          </w:p>
        </w:tc>
      </w:tr>
      <w:tr w14:paraId="10C4424E">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5A8856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20820</w:t>
            </w:r>
          </w:p>
        </w:tc>
        <w:tc>
          <w:tcPr>
            <w:tcW w:w="3464" w:type="dxa"/>
            <w:tcBorders>
              <w:top w:val="nil"/>
              <w:left w:val="nil"/>
              <w:bottom w:val="single" w:color="000000" w:sz="4" w:space="0"/>
              <w:right w:val="single" w:color="000000" w:sz="4" w:space="0"/>
            </w:tcBorders>
            <w:shd w:val="clear" w:color="auto" w:fill="FFFFFF"/>
            <w:noWrap/>
            <w:vAlign w:val="center"/>
          </w:tcPr>
          <w:p w14:paraId="63F6B35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临时救助</w:t>
            </w:r>
          </w:p>
        </w:tc>
        <w:tc>
          <w:tcPr>
            <w:tcW w:w="1480" w:type="dxa"/>
            <w:tcBorders>
              <w:top w:val="nil"/>
              <w:left w:val="nil"/>
              <w:bottom w:val="single" w:color="000000" w:sz="4" w:space="0"/>
              <w:right w:val="single" w:color="000000" w:sz="4" w:space="0"/>
            </w:tcBorders>
            <w:shd w:val="clear" w:color="auto" w:fill="FFFFFF"/>
            <w:noWrap/>
            <w:vAlign w:val="center"/>
          </w:tcPr>
          <w:p w14:paraId="0D99B98A">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9.85</w:t>
            </w:r>
          </w:p>
        </w:tc>
        <w:tc>
          <w:tcPr>
            <w:tcW w:w="1364" w:type="dxa"/>
            <w:tcBorders>
              <w:top w:val="nil"/>
              <w:left w:val="nil"/>
              <w:bottom w:val="single" w:color="000000" w:sz="4" w:space="0"/>
              <w:right w:val="single" w:color="000000" w:sz="4" w:space="0"/>
            </w:tcBorders>
            <w:shd w:val="clear" w:color="auto" w:fill="FFFFFF"/>
            <w:noWrap/>
            <w:vAlign w:val="center"/>
          </w:tcPr>
          <w:p w14:paraId="27A5D949">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967E76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9.85</w:t>
            </w:r>
          </w:p>
        </w:tc>
      </w:tr>
      <w:tr w14:paraId="3937DDD8">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0EABEC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2082001</w:t>
            </w:r>
          </w:p>
        </w:tc>
        <w:tc>
          <w:tcPr>
            <w:tcW w:w="3464" w:type="dxa"/>
            <w:tcBorders>
              <w:top w:val="nil"/>
              <w:left w:val="nil"/>
              <w:bottom w:val="single" w:color="000000" w:sz="4" w:space="0"/>
              <w:right w:val="single" w:color="000000" w:sz="4" w:space="0"/>
            </w:tcBorders>
            <w:shd w:val="clear" w:color="auto" w:fill="FFFFFF"/>
            <w:noWrap/>
            <w:vAlign w:val="center"/>
          </w:tcPr>
          <w:p w14:paraId="50E98A0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临时救助支出</w:t>
            </w:r>
          </w:p>
        </w:tc>
        <w:tc>
          <w:tcPr>
            <w:tcW w:w="1480" w:type="dxa"/>
            <w:tcBorders>
              <w:top w:val="nil"/>
              <w:left w:val="nil"/>
              <w:bottom w:val="single" w:color="000000" w:sz="4" w:space="0"/>
              <w:right w:val="single" w:color="000000" w:sz="4" w:space="0"/>
            </w:tcBorders>
            <w:shd w:val="clear" w:color="auto" w:fill="FFFFFF"/>
            <w:noWrap/>
            <w:vAlign w:val="center"/>
          </w:tcPr>
          <w:p w14:paraId="2393E8A0">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9.85</w:t>
            </w:r>
          </w:p>
        </w:tc>
        <w:tc>
          <w:tcPr>
            <w:tcW w:w="1364" w:type="dxa"/>
            <w:tcBorders>
              <w:top w:val="nil"/>
              <w:left w:val="nil"/>
              <w:bottom w:val="single" w:color="000000" w:sz="4" w:space="0"/>
              <w:right w:val="single" w:color="000000" w:sz="4" w:space="0"/>
            </w:tcBorders>
            <w:shd w:val="clear" w:color="auto" w:fill="FFFFFF"/>
            <w:noWrap/>
            <w:vAlign w:val="center"/>
          </w:tcPr>
          <w:p w14:paraId="03EECF9B">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89E776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9.85</w:t>
            </w:r>
          </w:p>
        </w:tc>
      </w:tr>
      <w:tr w14:paraId="2FF3C024">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6F42FE9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20821</w:t>
            </w:r>
          </w:p>
        </w:tc>
        <w:tc>
          <w:tcPr>
            <w:tcW w:w="3464" w:type="dxa"/>
            <w:tcBorders>
              <w:top w:val="nil"/>
              <w:left w:val="nil"/>
              <w:bottom w:val="single" w:color="000000" w:sz="4" w:space="0"/>
              <w:right w:val="single" w:color="000000" w:sz="4" w:space="0"/>
            </w:tcBorders>
            <w:shd w:val="clear" w:color="auto" w:fill="FFFFFF"/>
            <w:noWrap/>
            <w:vAlign w:val="center"/>
          </w:tcPr>
          <w:p w14:paraId="6CE0832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特困人员救助供养</w:t>
            </w:r>
          </w:p>
        </w:tc>
        <w:tc>
          <w:tcPr>
            <w:tcW w:w="1480" w:type="dxa"/>
            <w:tcBorders>
              <w:top w:val="nil"/>
              <w:left w:val="nil"/>
              <w:bottom w:val="single" w:color="000000" w:sz="4" w:space="0"/>
              <w:right w:val="single" w:color="000000" w:sz="4" w:space="0"/>
            </w:tcBorders>
            <w:shd w:val="clear" w:color="auto" w:fill="FFFFFF"/>
            <w:noWrap/>
            <w:vAlign w:val="center"/>
          </w:tcPr>
          <w:p w14:paraId="3D96819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14.36</w:t>
            </w:r>
          </w:p>
        </w:tc>
        <w:tc>
          <w:tcPr>
            <w:tcW w:w="1364" w:type="dxa"/>
            <w:tcBorders>
              <w:top w:val="nil"/>
              <w:left w:val="nil"/>
              <w:bottom w:val="single" w:color="000000" w:sz="4" w:space="0"/>
              <w:right w:val="single" w:color="000000" w:sz="4" w:space="0"/>
            </w:tcBorders>
            <w:shd w:val="clear" w:color="auto" w:fill="FFFFFF"/>
            <w:noWrap/>
            <w:vAlign w:val="center"/>
          </w:tcPr>
          <w:p w14:paraId="013D130B">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36537C6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14.36</w:t>
            </w:r>
          </w:p>
        </w:tc>
      </w:tr>
      <w:tr w14:paraId="3A93AC2E">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318718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2082101</w:t>
            </w:r>
          </w:p>
        </w:tc>
        <w:tc>
          <w:tcPr>
            <w:tcW w:w="3464" w:type="dxa"/>
            <w:tcBorders>
              <w:top w:val="nil"/>
              <w:left w:val="nil"/>
              <w:bottom w:val="single" w:color="000000" w:sz="4" w:space="0"/>
              <w:right w:val="single" w:color="000000" w:sz="4" w:space="0"/>
            </w:tcBorders>
            <w:shd w:val="clear" w:color="auto" w:fill="FFFFFF"/>
            <w:noWrap/>
            <w:vAlign w:val="center"/>
          </w:tcPr>
          <w:p w14:paraId="79BE975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城市特困人员救助供养支出</w:t>
            </w:r>
          </w:p>
        </w:tc>
        <w:tc>
          <w:tcPr>
            <w:tcW w:w="1480" w:type="dxa"/>
            <w:tcBorders>
              <w:top w:val="nil"/>
              <w:left w:val="nil"/>
              <w:bottom w:val="single" w:color="000000" w:sz="4" w:space="0"/>
              <w:right w:val="single" w:color="000000" w:sz="4" w:space="0"/>
            </w:tcBorders>
            <w:shd w:val="clear" w:color="auto" w:fill="FFFFFF"/>
            <w:noWrap/>
            <w:vAlign w:val="center"/>
          </w:tcPr>
          <w:p w14:paraId="433F043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8.36</w:t>
            </w:r>
          </w:p>
        </w:tc>
        <w:tc>
          <w:tcPr>
            <w:tcW w:w="1364" w:type="dxa"/>
            <w:tcBorders>
              <w:top w:val="nil"/>
              <w:left w:val="nil"/>
              <w:bottom w:val="single" w:color="000000" w:sz="4" w:space="0"/>
              <w:right w:val="single" w:color="000000" w:sz="4" w:space="0"/>
            </w:tcBorders>
            <w:shd w:val="clear" w:color="auto" w:fill="FFFFFF"/>
            <w:noWrap/>
            <w:vAlign w:val="center"/>
          </w:tcPr>
          <w:p w14:paraId="33097180">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B89B295">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8.36</w:t>
            </w:r>
          </w:p>
        </w:tc>
      </w:tr>
      <w:tr w14:paraId="5330E152">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FC4D3F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2082102</w:t>
            </w:r>
          </w:p>
        </w:tc>
        <w:tc>
          <w:tcPr>
            <w:tcW w:w="3464" w:type="dxa"/>
            <w:tcBorders>
              <w:top w:val="nil"/>
              <w:left w:val="nil"/>
              <w:bottom w:val="single" w:color="000000" w:sz="4" w:space="0"/>
              <w:right w:val="single" w:color="000000" w:sz="4" w:space="0"/>
            </w:tcBorders>
            <w:shd w:val="clear" w:color="auto" w:fill="FFFFFF"/>
            <w:noWrap/>
            <w:vAlign w:val="center"/>
          </w:tcPr>
          <w:p w14:paraId="6844881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农村特困人员救助供养支出</w:t>
            </w:r>
          </w:p>
        </w:tc>
        <w:tc>
          <w:tcPr>
            <w:tcW w:w="1480" w:type="dxa"/>
            <w:tcBorders>
              <w:top w:val="nil"/>
              <w:left w:val="nil"/>
              <w:bottom w:val="single" w:color="000000" w:sz="4" w:space="0"/>
              <w:right w:val="single" w:color="000000" w:sz="4" w:space="0"/>
            </w:tcBorders>
            <w:shd w:val="clear" w:color="auto" w:fill="FFFFFF"/>
            <w:noWrap/>
            <w:vAlign w:val="center"/>
          </w:tcPr>
          <w:p w14:paraId="7099842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6.00</w:t>
            </w:r>
          </w:p>
        </w:tc>
        <w:tc>
          <w:tcPr>
            <w:tcW w:w="1364" w:type="dxa"/>
            <w:tcBorders>
              <w:top w:val="nil"/>
              <w:left w:val="nil"/>
              <w:bottom w:val="single" w:color="000000" w:sz="4" w:space="0"/>
              <w:right w:val="single" w:color="000000" w:sz="4" w:space="0"/>
            </w:tcBorders>
            <w:shd w:val="clear" w:color="auto" w:fill="FFFFFF"/>
            <w:noWrap/>
            <w:vAlign w:val="center"/>
          </w:tcPr>
          <w:p w14:paraId="55069F18">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22D293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6.00</w:t>
            </w:r>
          </w:p>
        </w:tc>
      </w:tr>
      <w:tr w14:paraId="3F33B739">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585582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20825</w:t>
            </w:r>
          </w:p>
        </w:tc>
        <w:tc>
          <w:tcPr>
            <w:tcW w:w="3464" w:type="dxa"/>
            <w:tcBorders>
              <w:top w:val="nil"/>
              <w:left w:val="nil"/>
              <w:bottom w:val="single" w:color="000000" w:sz="4" w:space="0"/>
              <w:right w:val="single" w:color="000000" w:sz="4" w:space="0"/>
            </w:tcBorders>
            <w:shd w:val="clear" w:color="auto" w:fill="FFFFFF"/>
            <w:noWrap/>
            <w:vAlign w:val="center"/>
          </w:tcPr>
          <w:p w14:paraId="1796854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其他生活救助</w:t>
            </w:r>
          </w:p>
        </w:tc>
        <w:tc>
          <w:tcPr>
            <w:tcW w:w="1480" w:type="dxa"/>
            <w:tcBorders>
              <w:top w:val="nil"/>
              <w:left w:val="nil"/>
              <w:bottom w:val="single" w:color="000000" w:sz="4" w:space="0"/>
              <w:right w:val="single" w:color="000000" w:sz="4" w:space="0"/>
            </w:tcBorders>
            <w:shd w:val="clear" w:color="auto" w:fill="FFFFFF"/>
            <w:noWrap/>
            <w:vAlign w:val="center"/>
          </w:tcPr>
          <w:p w14:paraId="0317163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4.00</w:t>
            </w:r>
          </w:p>
        </w:tc>
        <w:tc>
          <w:tcPr>
            <w:tcW w:w="1364" w:type="dxa"/>
            <w:tcBorders>
              <w:top w:val="nil"/>
              <w:left w:val="nil"/>
              <w:bottom w:val="single" w:color="000000" w:sz="4" w:space="0"/>
              <w:right w:val="single" w:color="000000" w:sz="4" w:space="0"/>
            </w:tcBorders>
            <w:shd w:val="clear" w:color="auto" w:fill="FFFFFF"/>
            <w:noWrap/>
            <w:vAlign w:val="center"/>
          </w:tcPr>
          <w:p w14:paraId="36D0D1D3">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75579DB">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4.00</w:t>
            </w:r>
          </w:p>
        </w:tc>
      </w:tr>
      <w:tr w14:paraId="3FF00756">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6C90CC6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2082501</w:t>
            </w:r>
          </w:p>
        </w:tc>
        <w:tc>
          <w:tcPr>
            <w:tcW w:w="3464" w:type="dxa"/>
            <w:tcBorders>
              <w:top w:val="nil"/>
              <w:left w:val="nil"/>
              <w:bottom w:val="single" w:color="000000" w:sz="4" w:space="0"/>
              <w:right w:val="single" w:color="000000" w:sz="4" w:space="0"/>
            </w:tcBorders>
            <w:shd w:val="clear" w:color="auto" w:fill="FFFFFF"/>
            <w:noWrap/>
            <w:vAlign w:val="center"/>
          </w:tcPr>
          <w:p w14:paraId="59CA32A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其他城市生活救助</w:t>
            </w:r>
          </w:p>
        </w:tc>
        <w:tc>
          <w:tcPr>
            <w:tcW w:w="1480" w:type="dxa"/>
            <w:tcBorders>
              <w:top w:val="nil"/>
              <w:left w:val="nil"/>
              <w:bottom w:val="single" w:color="000000" w:sz="4" w:space="0"/>
              <w:right w:val="single" w:color="000000" w:sz="4" w:space="0"/>
            </w:tcBorders>
            <w:shd w:val="clear" w:color="auto" w:fill="FFFFFF"/>
            <w:noWrap/>
            <w:vAlign w:val="center"/>
          </w:tcPr>
          <w:p w14:paraId="5C4AF95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4.00</w:t>
            </w:r>
          </w:p>
        </w:tc>
        <w:tc>
          <w:tcPr>
            <w:tcW w:w="1364" w:type="dxa"/>
            <w:tcBorders>
              <w:top w:val="nil"/>
              <w:left w:val="nil"/>
              <w:bottom w:val="single" w:color="000000" w:sz="4" w:space="0"/>
              <w:right w:val="single" w:color="000000" w:sz="4" w:space="0"/>
            </w:tcBorders>
            <w:shd w:val="clear" w:color="auto" w:fill="FFFFFF"/>
            <w:noWrap/>
            <w:vAlign w:val="center"/>
          </w:tcPr>
          <w:p w14:paraId="3A0F5512">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0E2E05E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4.00</w:t>
            </w:r>
          </w:p>
        </w:tc>
      </w:tr>
      <w:tr w14:paraId="5D2E42BA">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963973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20899</w:t>
            </w:r>
          </w:p>
        </w:tc>
        <w:tc>
          <w:tcPr>
            <w:tcW w:w="3464" w:type="dxa"/>
            <w:tcBorders>
              <w:top w:val="nil"/>
              <w:left w:val="nil"/>
              <w:bottom w:val="single" w:color="000000" w:sz="4" w:space="0"/>
              <w:right w:val="single" w:color="000000" w:sz="4" w:space="0"/>
            </w:tcBorders>
            <w:shd w:val="clear" w:color="auto" w:fill="FFFFFF"/>
            <w:noWrap/>
            <w:vAlign w:val="center"/>
          </w:tcPr>
          <w:p w14:paraId="3EE6F55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其他社会保障和就业支出</w:t>
            </w:r>
          </w:p>
        </w:tc>
        <w:tc>
          <w:tcPr>
            <w:tcW w:w="1480" w:type="dxa"/>
            <w:tcBorders>
              <w:top w:val="nil"/>
              <w:left w:val="nil"/>
              <w:bottom w:val="single" w:color="000000" w:sz="4" w:space="0"/>
              <w:right w:val="single" w:color="000000" w:sz="4" w:space="0"/>
            </w:tcBorders>
            <w:shd w:val="clear" w:color="auto" w:fill="FFFFFF"/>
            <w:noWrap/>
            <w:vAlign w:val="center"/>
          </w:tcPr>
          <w:p w14:paraId="6EC26F8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99.68</w:t>
            </w:r>
          </w:p>
        </w:tc>
        <w:tc>
          <w:tcPr>
            <w:tcW w:w="1364" w:type="dxa"/>
            <w:tcBorders>
              <w:top w:val="nil"/>
              <w:left w:val="nil"/>
              <w:bottom w:val="single" w:color="000000" w:sz="4" w:space="0"/>
              <w:right w:val="single" w:color="000000" w:sz="4" w:space="0"/>
            </w:tcBorders>
            <w:shd w:val="clear" w:color="auto" w:fill="FFFFFF"/>
            <w:noWrap/>
            <w:vAlign w:val="center"/>
          </w:tcPr>
          <w:p w14:paraId="76608630">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7FF569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99.68</w:t>
            </w:r>
          </w:p>
        </w:tc>
      </w:tr>
      <w:tr w14:paraId="6D381A3E">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45ACCA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2089901</w:t>
            </w:r>
          </w:p>
        </w:tc>
        <w:tc>
          <w:tcPr>
            <w:tcW w:w="3464" w:type="dxa"/>
            <w:tcBorders>
              <w:top w:val="nil"/>
              <w:left w:val="nil"/>
              <w:bottom w:val="single" w:color="000000" w:sz="4" w:space="0"/>
              <w:right w:val="single" w:color="000000" w:sz="4" w:space="0"/>
            </w:tcBorders>
            <w:shd w:val="clear" w:color="auto" w:fill="FFFFFF"/>
            <w:noWrap/>
            <w:vAlign w:val="center"/>
          </w:tcPr>
          <w:p w14:paraId="18677EC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其他社会保障和就业支出</w:t>
            </w:r>
          </w:p>
        </w:tc>
        <w:tc>
          <w:tcPr>
            <w:tcW w:w="1480" w:type="dxa"/>
            <w:tcBorders>
              <w:top w:val="nil"/>
              <w:left w:val="nil"/>
              <w:bottom w:val="single" w:color="000000" w:sz="4" w:space="0"/>
              <w:right w:val="single" w:color="000000" w:sz="4" w:space="0"/>
            </w:tcBorders>
            <w:shd w:val="clear" w:color="auto" w:fill="FFFFFF"/>
            <w:noWrap/>
            <w:vAlign w:val="center"/>
          </w:tcPr>
          <w:p w14:paraId="25C3B5E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99.68</w:t>
            </w:r>
          </w:p>
        </w:tc>
        <w:tc>
          <w:tcPr>
            <w:tcW w:w="1364" w:type="dxa"/>
            <w:tcBorders>
              <w:top w:val="nil"/>
              <w:left w:val="nil"/>
              <w:bottom w:val="single" w:color="000000" w:sz="4" w:space="0"/>
              <w:right w:val="single" w:color="000000" w:sz="4" w:space="0"/>
            </w:tcBorders>
            <w:shd w:val="clear" w:color="auto" w:fill="FFFFFF"/>
            <w:noWrap/>
            <w:vAlign w:val="center"/>
          </w:tcPr>
          <w:p w14:paraId="5BBB25C3">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33AB7AF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99.68</w:t>
            </w:r>
          </w:p>
        </w:tc>
      </w:tr>
      <w:tr w14:paraId="0C419843">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378A25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w:t>
            </w:r>
          </w:p>
        </w:tc>
        <w:tc>
          <w:tcPr>
            <w:tcW w:w="3464" w:type="dxa"/>
            <w:tcBorders>
              <w:top w:val="nil"/>
              <w:left w:val="nil"/>
              <w:bottom w:val="single" w:color="000000" w:sz="4" w:space="0"/>
              <w:right w:val="single" w:color="000000" w:sz="4" w:space="0"/>
            </w:tcBorders>
            <w:shd w:val="clear" w:color="auto" w:fill="FFFFFF"/>
            <w:noWrap/>
            <w:vAlign w:val="center"/>
          </w:tcPr>
          <w:p w14:paraId="729BA0E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医疗卫生与计划生育支出</w:t>
            </w:r>
          </w:p>
        </w:tc>
        <w:tc>
          <w:tcPr>
            <w:tcW w:w="1480" w:type="dxa"/>
            <w:tcBorders>
              <w:top w:val="nil"/>
              <w:left w:val="nil"/>
              <w:bottom w:val="single" w:color="000000" w:sz="4" w:space="0"/>
              <w:right w:val="single" w:color="000000" w:sz="4" w:space="0"/>
            </w:tcBorders>
            <w:shd w:val="clear" w:color="auto" w:fill="FFFFFF"/>
            <w:noWrap/>
            <w:vAlign w:val="center"/>
          </w:tcPr>
          <w:p w14:paraId="77C6AD3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2,911.01</w:t>
            </w:r>
          </w:p>
        </w:tc>
        <w:tc>
          <w:tcPr>
            <w:tcW w:w="1364" w:type="dxa"/>
            <w:tcBorders>
              <w:top w:val="nil"/>
              <w:left w:val="nil"/>
              <w:bottom w:val="single" w:color="000000" w:sz="4" w:space="0"/>
              <w:right w:val="single" w:color="000000" w:sz="4" w:space="0"/>
            </w:tcBorders>
            <w:shd w:val="clear" w:color="auto" w:fill="FFFFFF"/>
            <w:noWrap/>
            <w:vAlign w:val="center"/>
          </w:tcPr>
          <w:p w14:paraId="66EABC5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816.77</w:t>
            </w:r>
          </w:p>
        </w:tc>
        <w:tc>
          <w:tcPr>
            <w:tcW w:w="1267" w:type="dxa"/>
            <w:tcBorders>
              <w:top w:val="nil"/>
              <w:left w:val="nil"/>
              <w:bottom w:val="single" w:color="000000" w:sz="4" w:space="0"/>
              <w:right w:val="single" w:color="000000" w:sz="4" w:space="0"/>
            </w:tcBorders>
            <w:shd w:val="clear" w:color="auto" w:fill="FFFFFF"/>
            <w:noWrap/>
            <w:vAlign w:val="center"/>
          </w:tcPr>
          <w:p w14:paraId="1F7AA94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2,094.24</w:t>
            </w:r>
          </w:p>
        </w:tc>
      </w:tr>
      <w:tr w14:paraId="12DEB7F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60D4C9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21001</w:t>
            </w:r>
          </w:p>
        </w:tc>
        <w:tc>
          <w:tcPr>
            <w:tcW w:w="3464" w:type="dxa"/>
            <w:tcBorders>
              <w:top w:val="nil"/>
              <w:left w:val="nil"/>
              <w:bottom w:val="single" w:color="000000" w:sz="4" w:space="0"/>
              <w:right w:val="single" w:color="000000" w:sz="4" w:space="0"/>
            </w:tcBorders>
            <w:shd w:val="clear" w:color="auto" w:fill="FFFFFF"/>
            <w:noWrap/>
            <w:vAlign w:val="center"/>
          </w:tcPr>
          <w:p w14:paraId="299E97A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医疗卫生与计划生育管理事务</w:t>
            </w:r>
          </w:p>
        </w:tc>
        <w:tc>
          <w:tcPr>
            <w:tcW w:w="1480" w:type="dxa"/>
            <w:tcBorders>
              <w:top w:val="nil"/>
              <w:left w:val="nil"/>
              <w:bottom w:val="single" w:color="000000" w:sz="4" w:space="0"/>
              <w:right w:val="single" w:color="000000" w:sz="4" w:space="0"/>
            </w:tcBorders>
            <w:shd w:val="clear" w:color="auto" w:fill="FFFFFF"/>
            <w:noWrap/>
            <w:vAlign w:val="center"/>
          </w:tcPr>
          <w:p w14:paraId="3333065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364" w:type="dxa"/>
            <w:tcBorders>
              <w:top w:val="nil"/>
              <w:left w:val="nil"/>
              <w:bottom w:val="single" w:color="000000" w:sz="4" w:space="0"/>
              <w:right w:val="single" w:color="000000" w:sz="4" w:space="0"/>
            </w:tcBorders>
            <w:shd w:val="clear" w:color="auto" w:fill="FFFFFF"/>
            <w:noWrap/>
            <w:vAlign w:val="center"/>
          </w:tcPr>
          <w:p w14:paraId="5C283BEA">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1C02067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1.00</w:t>
            </w:r>
          </w:p>
        </w:tc>
      </w:tr>
      <w:tr w14:paraId="23A72AD5">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4ABFD1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2100103</w:t>
            </w:r>
          </w:p>
        </w:tc>
        <w:tc>
          <w:tcPr>
            <w:tcW w:w="3464" w:type="dxa"/>
            <w:tcBorders>
              <w:top w:val="nil"/>
              <w:left w:val="nil"/>
              <w:bottom w:val="single" w:color="000000" w:sz="4" w:space="0"/>
              <w:right w:val="single" w:color="000000" w:sz="4" w:space="0"/>
            </w:tcBorders>
            <w:shd w:val="clear" w:color="auto" w:fill="FFFFFF"/>
            <w:noWrap/>
            <w:vAlign w:val="center"/>
          </w:tcPr>
          <w:p w14:paraId="282C524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机关服务</w:t>
            </w:r>
          </w:p>
        </w:tc>
        <w:tc>
          <w:tcPr>
            <w:tcW w:w="1480" w:type="dxa"/>
            <w:tcBorders>
              <w:top w:val="nil"/>
              <w:left w:val="nil"/>
              <w:bottom w:val="single" w:color="000000" w:sz="4" w:space="0"/>
              <w:right w:val="single" w:color="000000" w:sz="4" w:space="0"/>
            </w:tcBorders>
            <w:shd w:val="clear" w:color="auto" w:fill="FFFFFF"/>
            <w:noWrap/>
            <w:vAlign w:val="center"/>
          </w:tcPr>
          <w:p w14:paraId="1A515A0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364" w:type="dxa"/>
            <w:tcBorders>
              <w:top w:val="nil"/>
              <w:left w:val="nil"/>
              <w:bottom w:val="single" w:color="000000" w:sz="4" w:space="0"/>
              <w:right w:val="single" w:color="000000" w:sz="4" w:space="0"/>
            </w:tcBorders>
            <w:shd w:val="clear" w:color="auto" w:fill="FFFFFF"/>
            <w:noWrap/>
            <w:vAlign w:val="center"/>
          </w:tcPr>
          <w:p w14:paraId="7004D682">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3CC21F4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1.00</w:t>
            </w:r>
          </w:p>
        </w:tc>
      </w:tr>
      <w:tr w14:paraId="41AA39EF">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6EB4038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21003</w:t>
            </w:r>
          </w:p>
        </w:tc>
        <w:tc>
          <w:tcPr>
            <w:tcW w:w="3464" w:type="dxa"/>
            <w:tcBorders>
              <w:top w:val="nil"/>
              <w:left w:val="nil"/>
              <w:bottom w:val="single" w:color="000000" w:sz="4" w:space="0"/>
              <w:right w:val="single" w:color="000000" w:sz="4" w:space="0"/>
            </w:tcBorders>
            <w:shd w:val="clear" w:color="auto" w:fill="FFFFFF"/>
            <w:noWrap/>
            <w:vAlign w:val="center"/>
          </w:tcPr>
          <w:p w14:paraId="367028A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基层医疗卫生机构</w:t>
            </w:r>
          </w:p>
        </w:tc>
        <w:tc>
          <w:tcPr>
            <w:tcW w:w="1480" w:type="dxa"/>
            <w:tcBorders>
              <w:top w:val="nil"/>
              <w:left w:val="nil"/>
              <w:bottom w:val="single" w:color="000000" w:sz="4" w:space="0"/>
              <w:right w:val="single" w:color="000000" w:sz="4" w:space="0"/>
            </w:tcBorders>
            <w:shd w:val="clear" w:color="auto" w:fill="FFFFFF"/>
            <w:noWrap/>
            <w:vAlign w:val="center"/>
          </w:tcPr>
          <w:p w14:paraId="48D49B7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284.72</w:t>
            </w:r>
          </w:p>
        </w:tc>
        <w:tc>
          <w:tcPr>
            <w:tcW w:w="1364" w:type="dxa"/>
            <w:tcBorders>
              <w:top w:val="nil"/>
              <w:left w:val="nil"/>
              <w:bottom w:val="single" w:color="000000" w:sz="4" w:space="0"/>
              <w:right w:val="single" w:color="000000" w:sz="4" w:space="0"/>
            </w:tcBorders>
            <w:shd w:val="clear" w:color="auto" w:fill="FFFFFF"/>
            <w:noWrap/>
            <w:vAlign w:val="center"/>
          </w:tcPr>
          <w:p w14:paraId="7EB496E9">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C6D027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284.72</w:t>
            </w:r>
          </w:p>
        </w:tc>
      </w:tr>
      <w:tr w14:paraId="23C0DDD6">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9F36DF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2100302</w:t>
            </w:r>
          </w:p>
        </w:tc>
        <w:tc>
          <w:tcPr>
            <w:tcW w:w="3464" w:type="dxa"/>
            <w:tcBorders>
              <w:top w:val="nil"/>
              <w:left w:val="nil"/>
              <w:bottom w:val="single" w:color="000000" w:sz="4" w:space="0"/>
              <w:right w:val="single" w:color="000000" w:sz="4" w:space="0"/>
            </w:tcBorders>
            <w:shd w:val="clear" w:color="auto" w:fill="FFFFFF"/>
            <w:noWrap/>
            <w:vAlign w:val="center"/>
          </w:tcPr>
          <w:p w14:paraId="176EC24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乡镇卫生院</w:t>
            </w:r>
          </w:p>
        </w:tc>
        <w:tc>
          <w:tcPr>
            <w:tcW w:w="1480" w:type="dxa"/>
            <w:tcBorders>
              <w:top w:val="nil"/>
              <w:left w:val="nil"/>
              <w:bottom w:val="single" w:color="000000" w:sz="4" w:space="0"/>
              <w:right w:val="single" w:color="000000" w:sz="4" w:space="0"/>
            </w:tcBorders>
            <w:shd w:val="clear" w:color="auto" w:fill="FFFFFF"/>
            <w:noWrap/>
            <w:vAlign w:val="center"/>
          </w:tcPr>
          <w:p w14:paraId="72D4EAA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175.34</w:t>
            </w:r>
          </w:p>
        </w:tc>
        <w:tc>
          <w:tcPr>
            <w:tcW w:w="1364" w:type="dxa"/>
            <w:tcBorders>
              <w:top w:val="nil"/>
              <w:left w:val="nil"/>
              <w:bottom w:val="single" w:color="000000" w:sz="4" w:space="0"/>
              <w:right w:val="single" w:color="000000" w:sz="4" w:space="0"/>
            </w:tcBorders>
            <w:shd w:val="clear" w:color="auto" w:fill="FFFFFF"/>
            <w:noWrap/>
            <w:vAlign w:val="center"/>
          </w:tcPr>
          <w:p w14:paraId="4DC8BE54">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CD837E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175.34</w:t>
            </w:r>
          </w:p>
        </w:tc>
      </w:tr>
      <w:tr w14:paraId="5927BD70">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F392DF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2100399</w:t>
            </w:r>
          </w:p>
        </w:tc>
        <w:tc>
          <w:tcPr>
            <w:tcW w:w="3464" w:type="dxa"/>
            <w:tcBorders>
              <w:top w:val="nil"/>
              <w:left w:val="nil"/>
              <w:bottom w:val="single" w:color="000000" w:sz="4" w:space="0"/>
              <w:right w:val="single" w:color="000000" w:sz="4" w:space="0"/>
            </w:tcBorders>
            <w:shd w:val="clear" w:color="auto" w:fill="FFFFFF"/>
            <w:noWrap/>
            <w:vAlign w:val="center"/>
          </w:tcPr>
          <w:p w14:paraId="0C10281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其他基层医疗卫生机构支出</w:t>
            </w:r>
          </w:p>
        </w:tc>
        <w:tc>
          <w:tcPr>
            <w:tcW w:w="1480" w:type="dxa"/>
            <w:tcBorders>
              <w:top w:val="nil"/>
              <w:left w:val="nil"/>
              <w:bottom w:val="single" w:color="000000" w:sz="4" w:space="0"/>
              <w:right w:val="single" w:color="000000" w:sz="4" w:space="0"/>
            </w:tcBorders>
            <w:shd w:val="clear" w:color="auto" w:fill="FFFFFF"/>
            <w:noWrap/>
            <w:vAlign w:val="center"/>
          </w:tcPr>
          <w:p w14:paraId="1192B23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109.38</w:t>
            </w:r>
          </w:p>
        </w:tc>
        <w:tc>
          <w:tcPr>
            <w:tcW w:w="1364" w:type="dxa"/>
            <w:tcBorders>
              <w:top w:val="nil"/>
              <w:left w:val="nil"/>
              <w:bottom w:val="single" w:color="000000" w:sz="4" w:space="0"/>
              <w:right w:val="single" w:color="000000" w:sz="4" w:space="0"/>
            </w:tcBorders>
            <w:shd w:val="clear" w:color="auto" w:fill="FFFFFF"/>
            <w:noWrap/>
            <w:vAlign w:val="center"/>
          </w:tcPr>
          <w:p w14:paraId="2576BAEF">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3221BD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109.38</w:t>
            </w:r>
          </w:p>
        </w:tc>
      </w:tr>
      <w:tr w14:paraId="09BB5A30">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389FE59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21004</w:t>
            </w:r>
          </w:p>
        </w:tc>
        <w:tc>
          <w:tcPr>
            <w:tcW w:w="3464" w:type="dxa"/>
            <w:tcBorders>
              <w:top w:val="nil"/>
              <w:left w:val="nil"/>
              <w:bottom w:val="single" w:color="000000" w:sz="4" w:space="0"/>
              <w:right w:val="single" w:color="000000" w:sz="4" w:space="0"/>
            </w:tcBorders>
            <w:shd w:val="clear" w:color="auto" w:fill="FFFFFF"/>
            <w:noWrap/>
            <w:vAlign w:val="center"/>
          </w:tcPr>
          <w:p w14:paraId="14AA47A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公共卫生</w:t>
            </w:r>
          </w:p>
        </w:tc>
        <w:tc>
          <w:tcPr>
            <w:tcW w:w="1480" w:type="dxa"/>
            <w:tcBorders>
              <w:top w:val="nil"/>
              <w:left w:val="nil"/>
              <w:bottom w:val="single" w:color="000000" w:sz="4" w:space="0"/>
              <w:right w:val="single" w:color="000000" w:sz="4" w:space="0"/>
            </w:tcBorders>
            <w:shd w:val="clear" w:color="auto" w:fill="FFFFFF"/>
            <w:noWrap/>
            <w:vAlign w:val="center"/>
          </w:tcPr>
          <w:p w14:paraId="6CDAAF1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1,070.10</w:t>
            </w:r>
          </w:p>
        </w:tc>
        <w:tc>
          <w:tcPr>
            <w:tcW w:w="1364" w:type="dxa"/>
            <w:tcBorders>
              <w:top w:val="nil"/>
              <w:left w:val="nil"/>
              <w:bottom w:val="single" w:color="000000" w:sz="4" w:space="0"/>
              <w:right w:val="single" w:color="000000" w:sz="4" w:space="0"/>
            </w:tcBorders>
            <w:shd w:val="clear" w:color="auto" w:fill="FFFFFF"/>
            <w:noWrap/>
            <w:vAlign w:val="center"/>
          </w:tcPr>
          <w:p w14:paraId="45DC80FD">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7C35B3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1,070.10</w:t>
            </w:r>
          </w:p>
        </w:tc>
      </w:tr>
      <w:tr w14:paraId="20A3EB6D">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07C58F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2100401</w:t>
            </w:r>
          </w:p>
        </w:tc>
        <w:tc>
          <w:tcPr>
            <w:tcW w:w="3464" w:type="dxa"/>
            <w:tcBorders>
              <w:top w:val="nil"/>
              <w:left w:val="nil"/>
              <w:bottom w:val="single" w:color="000000" w:sz="4" w:space="0"/>
              <w:right w:val="single" w:color="000000" w:sz="4" w:space="0"/>
            </w:tcBorders>
            <w:shd w:val="clear" w:color="auto" w:fill="FFFFFF"/>
            <w:noWrap/>
            <w:vAlign w:val="center"/>
          </w:tcPr>
          <w:p w14:paraId="456A8D4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疾病预防控制机构</w:t>
            </w:r>
          </w:p>
        </w:tc>
        <w:tc>
          <w:tcPr>
            <w:tcW w:w="1480" w:type="dxa"/>
            <w:tcBorders>
              <w:top w:val="nil"/>
              <w:left w:val="nil"/>
              <w:bottom w:val="single" w:color="000000" w:sz="4" w:space="0"/>
              <w:right w:val="single" w:color="000000" w:sz="4" w:space="0"/>
            </w:tcBorders>
            <w:shd w:val="clear" w:color="auto" w:fill="FFFFFF"/>
            <w:noWrap/>
            <w:vAlign w:val="center"/>
          </w:tcPr>
          <w:p w14:paraId="0C606A5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3.38</w:t>
            </w:r>
          </w:p>
        </w:tc>
        <w:tc>
          <w:tcPr>
            <w:tcW w:w="1364" w:type="dxa"/>
            <w:tcBorders>
              <w:top w:val="nil"/>
              <w:left w:val="nil"/>
              <w:bottom w:val="single" w:color="000000" w:sz="4" w:space="0"/>
              <w:right w:val="single" w:color="000000" w:sz="4" w:space="0"/>
            </w:tcBorders>
            <w:shd w:val="clear" w:color="auto" w:fill="FFFFFF"/>
            <w:noWrap/>
            <w:vAlign w:val="center"/>
          </w:tcPr>
          <w:p w14:paraId="1BD257F4">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C04038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3.38</w:t>
            </w:r>
          </w:p>
        </w:tc>
      </w:tr>
      <w:tr w14:paraId="7084A37D">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5A710DE7">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2100408</w:t>
            </w:r>
          </w:p>
        </w:tc>
        <w:tc>
          <w:tcPr>
            <w:tcW w:w="3464" w:type="dxa"/>
            <w:tcBorders>
              <w:top w:val="nil"/>
              <w:left w:val="nil"/>
              <w:bottom w:val="single" w:color="000000" w:sz="4" w:space="0"/>
              <w:right w:val="single" w:color="000000" w:sz="4" w:space="0"/>
            </w:tcBorders>
            <w:shd w:val="clear" w:color="auto" w:fill="FFFFFF"/>
            <w:noWrap/>
            <w:vAlign w:val="center"/>
          </w:tcPr>
          <w:p w14:paraId="7122016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基本公共卫生服务</w:t>
            </w:r>
          </w:p>
        </w:tc>
        <w:tc>
          <w:tcPr>
            <w:tcW w:w="1480" w:type="dxa"/>
            <w:tcBorders>
              <w:top w:val="nil"/>
              <w:left w:val="nil"/>
              <w:bottom w:val="single" w:color="000000" w:sz="4" w:space="0"/>
              <w:right w:val="single" w:color="000000" w:sz="4" w:space="0"/>
            </w:tcBorders>
            <w:shd w:val="clear" w:color="auto" w:fill="FFFFFF"/>
            <w:noWrap/>
            <w:vAlign w:val="center"/>
          </w:tcPr>
          <w:p w14:paraId="28451BD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1,039.16</w:t>
            </w:r>
          </w:p>
        </w:tc>
        <w:tc>
          <w:tcPr>
            <w:tcW w:w="1364" w:type="dxa"/>
            <w:tcBorders>
              <w:top w:val="nil"/>
              <w:left w:val="nil"/>
              <w:bottom w:val="single" w:color="000000" w:sz="4" w:space="0"/>
              <w:right w:val="single" w:color="000000" w:sz="4" w:space="0"/>
            </w:tcBorders>
            <w:shd w:val="clear" w:color="auto" w:fill="FFFFFF"/>
            <w:noWrap/>
            <w:vAlign w:val="center"/>
          </w:tcPr>
          <w:p w14:paraId="06DA9836">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9A26EE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1,039.16</w:t>
            </w:r>
          </w:p>
        </w:tc>
      </w:tr>
      <w:tr w14:paraId="008A7D73">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61FAE76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2100409</w:t>
            </w:r>
          </w:p>
        </w:tc>
        <w:tc>
          <w:tcPr>
            <w:tcW w:w="3464" w:type="dxa"/>
            <w:tcBorders>
              <w:top w:val="nil"/>
              <w:left w:val="nil"/>
              <w:bottom w:val="single" w:color="000000" w:sz="4" w:space="0"/>
              <w:right w:val="single" w:color="000000" w:sz="4" w:space="0"/>
            </w:tcBorders>
            <w:shd w:val="clear" w:color="auto" w:fill="FFFFFF"/>
            <w:noWrap/>
            <w:vAlign w:val="center"/>
          </w:tcPr>
          <w:p w14:paraId="3ACEE38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重大公共卫生专项</w:t>
            </w:r>
          </w:p>
        </w:tc>
        <w:tc>
          <w:tcPr>
            <w:tcW w:w="1480" w:type="dxa"/>
            <w:tcBorders>
              <w:top w:val="nil"/>
              <w:left w:val="nil"/>
              <w:bottom w:val="single" w:color="000000" w:sz="4" w:space="0"/>
              <w:right w:val="single" w:color="000000" w:sz="4" w:space="0"/>
            </w:tcBorders>
            <w:shd w:val="clear" w:color="auto" w:fill="FFFFFF"/>
            <w:noWrap/>
            <w:vAlign w:val="center"/>
          </w:tcPr>
          <w:p w14:paraId="35BD05C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25.94</w:t>
            </w:r>
          </w:p>
        </w:tc>
        <w:tc>
          <w:tcPr>
            <w:tcW w:w="1364" w:type="dxa"/>
            <w:tcBorders>
              <w:top w:val="nil"/>
              <w:left w:val="nil"/>
              <w:bottom w:val="single" w:color="000000" w:sz="4" w:space="0"/>
              <w:right w:val="single" w:color="000000" w:sz="4" w:space="0"/>
            </w:tcBorders>
            <w:shd w:val="clear" w:color="auto" w:fill="FFFFFF"/>
            <w:noWrap/>
            <w:vAlign w:val="center"/>
          </w:tcPr>
          <w:p w14:paraId="74AC6FA2">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07605DBA">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25.94</w:t>
            </w:r>
          </w:p>
        </w:tc>
      </w:tr>
      <w:tr w14:paraId="73EF81E3">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E821EE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2100499</w:t>
            </w:r>
          </w:p>
        </w:tc>
        <w:tc>
          <w:tcPr>
            <w:tcW w:w="3464" w:type="dxa"/>
            <w:tcBorders>
              <w:top w:val="nil"/>
              <w:left w:val="nil"/>
              <w:bottom w:val="single" w:color="000000" w:sz="4" w:space="0"/>
              <w:right w:val="single" w:color="000000" w:sz="4" w:space="0"/>
            </w:tcBorders>
            <w:shd w:val="clear" w:color="auto" w:fill="FFFFFF"/>
            <w:noWrap/>
            <w:vAlign w:val="center"/>
          </w:tcPr>
          <w:p w14:paraId="03BDEDD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其他公共卫生支出</w:t>
            </w:r>
          </w:p>
        </w:tc>
        <w:tc>
          <w:tcPr>
            <w:tcW w:w="1480" w:type="dxa"/>
            <w:tcBorders>
              <w:top w:val="nil"/>
              <w:left w:val="nil"/>
              <w:bottom w:val="single" w:color="000000" w:sz="4" w:space="0"/>
              <w:right w:val="single" w:color="000000" w:sz="4" w:space="0"/>
            </w:tcBorders>
            <w:shd w:val="clear" w:color="auto" w:fill="FFFFFF"/>
            <w:noWrap/>
            <w:vAlign w:val="center"/>
          </w:tcPr>
          <w:p w14:paraId="278315B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1.63</w:t>
            </w:r>
          </w:p>
        </w:tc>
        <w:tc>
          <w:tcPr>
            <w:tcW w:w="1364" w:type="dxa"/>
            <w:tcBorders>
              <w:top w:val="nil"/>
              <w:left w:val="nil"/>
              <w:bottom w:val="single" w:color="000000" w:sz="4" w:space="0"/>
              <w:right w:val="single" w:color="000000" w:sz="4" w:space="0"/>
            </w:tcBorders>
            <w:shd w:val="clear" w:color="auto" w:fill="FFFFFF"/>
            <w:noWrap/>
            <w:vAlign w:val="center"/>
          </w:tcPr>
          <w:p w14:paraId="66B54FB8">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3D1BEB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1.63</w:t>
            </w:r>
          </w:p>
        </w:tc>
      </w:tr>
      <w:tr w14:paraId="75193E8B">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55837B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21007</w:t>
            </w:r>
          </w:p>
        </w:tc>
        <w:tc>
          <w:tcPr>
            <w:tcW w:w="3464" w:type="dxa"/>
            <w:tcBorders>
              <w:top w:val="nil"/>
              <w:left w:val="nil"/>
              <w:bottom w:val="single" w:color="000000" w:sz="4" w:space="0"/>
              <w:right w:val="single" w:color="000000" w:sz="4" w:space="0"/>
            </w:tcBorders>
            <w:shd w:val="clear" w:color="auto" w:fill="FFFFFF"/>
            <w:noWrap/>
            <w:vAlign w:val="center"/>
          </w:tcPr>
          <w:p w14:paraId="51C2718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计划生育事务</w:t>
            </w:r>
          </w:p>
        </w:tc>
        <w:tc>
          <w:tcPr>
            <w:tcW w:w="1480" w:type="dxa"/>
            <w:tcBorders>
              <w:top w:val="nil"/>
              <w:left w:val="nil"/>
              <w:bottom w:val="single" w:color="000000" w:sz="4" w:space="0"/>
              <w:right w:val="single" w:color="000000" w:sz="4" w:space="0"/>
            </w:tcBorders>
            <w:shd w:val="clear" w:color="auto" w:fill="FFFFFF"/>
            <w:noWrap/>
            <w:vAlign w:val="center"/>
          </w:tcPr>
          <w:p w14:paraId="6F75096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633.76</w:t>
            </w:r>
          </w:p>
        </w:tc>
        <w:tc>
          <w:tcPr>
            <w:tcW w:w="1364" w:type="dxa"/>
            <w:tcBorders>
              <w:top w:val="nil"/>
              <w:left w:val="nil"/>
              <w:bottom w:val="single" w:color="000000" w:sz="4" w:space="0"/>
              <w:right w:val="single" w:color="000000" w:sz="4" w:space="0"/>
            </w:tcBorders>
            <w:shd w:val="clear" w:color="auto" w:fill="FFFFFF"/>
            <w:noWrap/>
            <w:vAlign w:val="center"/>
          </w:tcPr>
          <w:p w14:paraId="5C53ECE9">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5BE720C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633.76</w:t>
            </w:r>
          </w:p>
        </w:tc>
      </w:tr>
      <w:tr w14:paraId="76AC8209">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5D3F92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2100717</w:t>
            </w:r>
          </w:p>
        </w:tc>
        <w:tc>
          <w:tcPr>
            <w:tcW w:w="3464" w:type="dxa"/>
            <w:tcBorders>
              <w:top w:val="nil"/>
              <w:left w:val="nil"/>
              <w:bottom w:val="single" w:color="000000" w:sz="4" w:space="0"/>
              <w:right w:val="single" w:color="000000" w:sz="4" w:space="0"/>
            </w:tcBorders>
            <w:shd w:val="clear" w:color="auto" w:fill="FFFFFF"/>
            <w:noWrap/>
            <w:vAlign w:val="center"/>
          </w:tcPr>
          <w:p w14:paraId="7A328BA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计划生育服务</w:t>
            </w:r>
          </w:p>
        </w:tc>
        <w:tc>
          <w:tcPr>
            <w:tcW w:w="1480" w:type="dxa"/>
            <w:tcBorders>
              <w:top w:val="nil"/>
              <w:left w:val="nil"/>
              <w:bottom w:val="single" w:color="000000" w:sz="4" w:space="0"/>
              <w:right w:val="single" w:color="000000" w:sz="4" w:space="0"/>
            </w:tcBorders>
            <w:shd w:val="clear" w:color="auto" w:fill="FFFFFF"/>
            <w:noWrap/>
            <w:vAlign w:val="center"/>
          </w:tcPr>
          <w:p w14:paraId="6A43551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275.35</w:t>
            </w:r>
          </w:p>
        </w:tc>
        <w:tc>
          <w:tcPr>
            <w:tcW w:w="1364" w:type="dxa"/>
            <w:tcBorders>
              <w:top w:val="nil"/>
              <w:left w:val="nil"/>
              <w:bottom w:val="single" w:color="000000" w:sz="4" w:space="0"/>
              <w:right w:val="single" w:color="000000" w:sz="4" w:space="0"/>
            </w:tcBorders>
            <w:shd w:val="clear" w:color="auto" w:fill="FFFFFF"/>
            <w:noWrap/>
            <w:vAlign w:val="center"/>
          </w:tcPr>
          <w:p w14:paraId="50E78C5A">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6F8891D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275.35</w:t>
            </w:r>
          </w:p>
        </w:tc>
      </w:tr>
      <w:tr w14:paraId="0F863F84">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056A65EC">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2100799</w:t>
            </w:r>
          </w:p>
        </w:tc>
        <w:tc>
          <w:tcPr>
            <w:tcW w:w="3464" w:type="dxa"/>
            <w:tcBorders>
              <w:top w:val="nil"/>
              <w:left w:val="nil"/>
              <w:bottom w:val="single" w:color="000000" w:sz="4" w:space="0"/>
              <w:right w:val="single" w:color="000000" w:sz="4" w:space="0"/>
            </w:tcBorders>
            <w:shd w:val="clear" w:color="auto" w:fill="FFFFFF"/>
            <w:noWrap/>
            <w:vAlign w:val="center"/>
          </w:tcPr>
          <w:p w14:paraId="557BAB7A">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其他计划生育事务支出</w:t>
            </w:r>
          </w:p>
        </w:tc>
        <w:tc>
          <w:tcPr>
            <w:tcW w:w="1480" w:type="dxa"/>
            <w:tcBorders>
              <w:top w:val="nil"/>
              <w:left w:val="nil"/>
              <w:bottom w:val="single" w:color="000000" w:sz="4" w:space="0"/>
              <w:right w:val="single" w:color="000000" w:sz="4" w:space="0"/>
            </w:tcBorders>
            <w:shd w:val="clear" w:color="auto" w:fill="FFFFFF"/>
            <w:noWrap/>
            <w:vAlign w:val="center"/>
          </w:tcPr>
          <w:p w14:paraId="229214B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358.41</w:t>
            </w:r>
          </w:p>
        </w:tc>
        <w:tc>
          <w:tcPr>
            <w:tcW w:w="1364" w:type="dxa"/>
            <w:tcBorders>
              <w:top w:val="nil"/>
              <w:left w:val="nil"/>
              <w:bottom w:val="single" w:color="000000" w:sz="4" w:space="0"/>
              <w:right w:val="single" w:color="000000" w:sz="4" w:space="0"/>
            </w:tcBorders>
            <w:shd w:val="clear" w:color="auto" w:fill="FFFFFF"/>
            <w:noWrap/>
            <w:vAlign w:val="center"/>
          </w:tcPr>
          <w:p w14:paraId="7FB52AD4">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7E609E9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358.41</w:t>
            </w:r>
          </w:p>
        </w:tc>
      </w:tr>
      <w:tr w14:paraId="730CD272">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27B7AD4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21011</w:t>
            </w:r>
          </w:p>
        </w:tc>
        <w:tc>
          <w:tcPr>
            <w:tcW w:w="3464" w:type="dxa"/>
            <w:tcBorders>
              <w:top w:val="nil"/>
              <w:left w:val="nil"/>
              <w:bottom w:val="single" w:color="000000" w:sz="4" w:space="0"/>
              <w:right w:val="single" w:color="000000" w:sz="4" w:space="0"/>
            </w:tcBorders>
            <w:shd w:val="clear" w:color="auto" w:fill="FFFFFF"/>
            <w:noWrap/>
            <w:vAlign w:val="center"/>
          </w:tcPr>
          <w:p w14:paraId="2409D95E">
            <w:pPr>
              <w:widowControl/>
              <w:spacing w:line="0" w:lineRule="atLeast"/>
              <w:textAlignment w:val="center"/>
              <w:rPr>
                <w:rFonts w:ascii="宋体" w:hAnsi="宋体" w:cs="宋体"/>
                <w:color w:val="000000"/>
                <w:sz w:val="20"/>
                <w:szCs w:val="20"/>
              </w:rPr>
            </w:pPr>
            <w:r>
              <w:rPr>
                <w:rFonts w:hint="eastAsia" w:ascii="宋体" w:hAnsi="宋体" w:cs="宋体"/>
                <w:color w:val="000000"/>
                <w:kern w:val="0"/>
                <w:sz w:val="20"/>
                <w:szCs w:val="20"/>
              </w:rPr>
              <w:t>行政事业单位医疗</w:t>
            </w:r>
          </w:p>
        </w:tc>
        <w:tc>
          <w:tcPr>
            <w:tcW w:w="1480" w:type="dxa"/>
            <w:tcBorders>
              <w:top w:val="nil"/>
              <w:left w:val="nil"/>
              <w:bottom w:val="single" w:color="000000" w:sz="4" w:space="0"/>
              <w:right w:val="single" w:color="000000" w:sz="4" w:space="0"/>
            </w:tcBorders>
            <w:shd w:val="clear" w:color="auto" w:fill="FFFFFF"/>
            <w:noWrap/>
            <w:vAlign w:val="center"/>
          </w:tcPr>
          <w:p w14:paraId="6248255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816.77</w:t>
            </w:r>
          </w:p>
        </w:tc>
        <w:tc>
          <w:tcPr>
            <w:tcW w:w="1364" w:type="dxa"/>
            <w:tcBorders>
              <w:top w:val="nil"/>
              <w:left w:val="nil"/>
              <w:bottom w:val="single" w:color="000000" w:sz="4" w:space="0"/>
              <w:right w:val="single" w:color="000000" w:sz="4" w:space="0"/>
            </w:tcBorders>
            <w:shd w:val="clear" w:color="auto" w:fill="FFFFFF"/>
            <w:noWrap/>
            <w:vAlign w:val="center"/>
          </w:tcPr>
          <w:p w14:paraId="67CCB4F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816.77</w:t>
            </w:r>
          </w:p>
        </w:tc>
        <w:tc>
          <w:tcPr>
            <w:tcW w:w="1267" w:type="dxa"/>
            <w:tcBorders>
              <w:top w:val="nil"/>
              <w:left w:val="nil"/>
              <w:bottom w:val="single" w:color="000000" w:sz="4" w:space="0"/>
              <w:right w:val="single" w:color="000000" w:sz="4" w:space="0"/>
            </w:tcBorders>
            <w:shd w:val="clear" w:color="auto" w:fill="FFFFFF"/>
            <w:noWrap/>
            <w:vAlign w:val="center"/>
          </w:tcPr>
          <w:p w14:paraId="705C109D">
            <w:pPr>
              <w:spacing w:line="0" w:lineRule="atLeast"/>
              <w:jc w:val="right"/>
              <w:rPr>
                <w:rFonts w:ascii="宋体" w:hAnsi="宋体" w:cs="宋体"/>
                <w:color w:val="000000"/>
                <w:sz w:val="20"/>
                <w:szCs w:val="20"/>
              </w:rPr>
            </w:pPr>
          </w:p>
        </w:tc>
      </w:tr>
      <w:tr w14:paraId="691A64E6">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25497C6">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2101101</w:t>
            </w:r>
          </w:p>
        </w:tc>
        <w:tc>
          <w:tcPr>
            <w:tcW w:w="3464" w:type="dxa"/>
            <w:tcBorders>
              <w:top w:val="nil"/>
              <w:left w:val="nil"/>
              <w:bottom w:val="single" w:color="000000" w:sz="4" w:space="0"/>
              <w:right w:val="single" w:color="000000" w:sz="4" w:space="0"/>
            </w:tcBorders>
            <w:shd w:val="clear" w:color="auto" w:fill="FFFFFF"/>
            <w:noWrap/>
            <w:vAlign w:val="center"/>
          </w:tcPr>
          <w:p w14:paraId="3C06684F">
            <w:pPr>
              <w:widowControl/>
              <w:spacing w:line="0" w:lineRule="atLeast"/>
              <w:textAlignment w:val="center"/>
              <w:rPr>
                <w:rFonts w:ascii="宋体" w:hAnsi="宋体" w:cs="宋体"/>
                <w:color w:val="000000"/>
                <w:sz w:val="20"/>
                <w:szCs w:val="20"/>
              </w:rPr>
            </w:pPr>
            <w:r>
              <w:rPr>
                <w:rFonts w:hint="eastAsia" w:ascii="宋体" w:hAnsi="宋体" w:cs="宋体"/>
                <w:color w:val="000000"/>
                <w:kern w:val="0"/>
                <w:sz w:val="20"/>
                <w:szCs w:val="20"/>
              </w:rPr>
              <w:t xml:space="preserve">  行政单位医疗</w:t>
            </w:r>
          </w:p>
        </w:tc>
        <w:tc>
          <w:tcPr>
            <w:tcW w:w="1480" w:type="dxa"/>
            <w:tcBorders>
              <w:top w:val="nil"/>
              <w:left w:val="nil"/>
              <w:bottom w:val="single" w:color="000000" w:sz="4" w:space="0"/>
              <w:right w:val="single" w:color="000000" w:sz="4" w:space="0"/>
            </w:tcBorders>
            <w:shd w:val="clear" w:color="auto" w:fill="FFFFFF"/>
            <w:noWrap/>
            <w:vAlign w:val="center"/>
          </w:tcPr>
          <w:p w14:paraId="2BEFBB0E">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1.15</w:t>
            </w:r>
          </w:p>
        </w:tc>
        <w:tc>
          <w:tcPr>
            <w:tcW w:w="1364" w:type="dxa"/>
            <w:tcBorders>
              <w:top w:val="nil"/>
              <w:left w:val="nil"/>
              <w:bottom w:val="single" w:color="000000" w:sz="4" w:space="0"/>
              <w:right w:val="single" w:color="000000" w:sz="4" w:space="0"/>
            </w:tcBorders>
            <w:shd w:val="clear" w:color="auto" w:fill="FFFFFF"/>
            <w:noWrap/>
            <w:vAlign w:val="center"/>
          </w:tcPr>
          <w:p w14:paraId="7C1A5BE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1.15</w:t>
            </w:r>
          </w:p>
        </w:tc>
        <w:tc>
          <w:tcPr>
            <w:tcW w:w="1267" w:type="dxa"/>
            <w:tcBorders>
              <w:top w:val="nil"/>
              <w:left w:val="nil"/>
              <w:bottom w:val="single" w:color="000000" w:sz="4" w:space="0"/>
              <w:right w:val="single" w:color="000000" w:sz="4" w:space="0"/>
            </w:tcBorders>
            <w:shd w:val="clear" w:color="auto" w:fill="FFFFFF"/>
            <w:noWrap/>
            <w:vAlign w:val="center"/>
          </w:tcPr>
          <w:p w14:paraId="20F25065">
            <w:pPr>
              <w:spacing w:line="0" w:lineRule="atLeast"/>
              <w:jc w:val="right"/>
              <w:rPr>
                <w:rFonts w:ascii="宋体" w:hAnsi="宋体" w:cs="宋体"/>
                <w:color w:val="000000"/>
                <w:sz w:val="20"/>
                <w:szCs w:val="20"/>
              </w:rPr>
            </w:pPr>
          </w:p>
        </w:tc>
      </w:tr>
      <w:tr w14:paraId="38290AA0">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41A6B440">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2101102</w:t>
            </w:r>
          </w:p>
        </w:tc>
        <w:tc>
          <w:tcPr>
            <w:tcW w:w="3464" w:type="dxa"/>
            <w:tcBorders>
              <w:top w:val="nil"/>
              <w:left w:val="nil"/>
              <w:bottom w:val="single" w:color="000000" w:sz="4" w:space="0"/>
              <w:right w:val="single" w:color="000000" w:sz="4" w:space="0"/>
            </w:tcBorders>
            <w:shd w:val="clear" w:color="auto" w:fill="FFFFFF"/>
            <w:noWrap/>
            <w:vAlign w:val="center"/>
          </w:tcPr>
          <w:p w14:paraId="680F36F1">
            <w:pPr>
              <w:widowControl/>
              <w:spacing w:line="0" w:lineRule="atLeast"/>
              <w:textAlignment w:val="center"/>
              <w:rPr>
                <w:rFonts w:ascii="宋体" w:hAnsi="宋体" w:cs="宋体"/>
                <w:color w:val="000000"/>
                <w:sz w:val="20"/>
                <w:szCs w:val="20"/>
              </w:rPr>
            </w:pPr>
            <w:r>
              <w:rPr>
                <w:rFonts w:hint="eastAsia" w:ascii="宋体" w:hAnsi="宋体" w:cs="宋体"/>
                <w:color w:val="000000"/>
                <w:kern w:val="0"/>
                <w:sz w:val="20"/>
                <w:szCs w:val="20"/>
              </w:rPr>
              <w:t xml:space="preserve">  事业单位医疗</w:t>
            </w:r>
          </w:p>
        </w:tc>
        <w:tc>
          <w:tcPr>
            <w:tcW w:w="1480" w:type="dxa"/>
            <w:tcBorders>
              <w:top w:val="nil"/>
              <w:left w:val="nil"/>
              <w:bottom w:val="single" w:color="000000" w:sz="4" w:space="0"/>
              <w:right w:val="single" w:color="000000" w:sz="4" w:space="0"/>
            </w:tcBorders>
            <w:shd w:val="clear" w:color="auto" w:fill="FFFFFF"/>
            <w:noWrap/>
            <w:vAlign w:val="center"/>
          </w:tcPr>
          <w:p w14:paraId="78A6AC47">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815.62</w:t>
            </w:r>
          </w:p>
        </w:tc>
        <w:tc>
          <w:tcPr>
            <w:tcW w:w="1364" w:type="dxa"/>
            <w:tcBorders>
              <w:top w:val="nil"/>
              <w:left w:val="nil"/>
              <w:bottom w:val="single" w:color="000000" w:sz="4" w:space="0"/>
              <w:right w:val="single" w:color="000000" w:sz="4" w:space="0"/>
            </w:tcBorders>
            <w:shd w:val="clear" w:color="auto" w:fill="FFFFFF"/>
            <w:noWrap/>
            <w:vAlign w:val="center"/>
          </w:tcPr>
          <w:p w14:paraId="7B25E8C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815.62</w:t>
            </w:r>
          </w:p>
        </w:tc>
        <w:tc>
          <w:tcPr>
            <w:tcW w:w="1267" w:type="dxa"/>
            <w:tcBorders>
              <w:top w:val="nil"/>
              <w:left w:val="nil"/>
              <w:bottom w:val="single" w:color="000000" w:sz="4" w:space="0"/>
              <w:right w:val="single" w:color="000000" w:sz="4" w:space="0"/>
            </w:tcBorders>
            <w:shd w:val="clear" w:color="auto" w:fill="FFFFFF"/>
            <w:noWrap/>
            <w:vAlign w:val="center"/>
          </w:tcPr>
          <w:p w14:paraId="1110C837">
            <w:pPr>
              <w:spacing w:line="0" w:lineRule="atLeast"/>
              <w:jc w:val="right"/>
              <w:rPr>
                <w:rFonts w:ascii="宋体" w:hAnsi="宋体" w:cs="宋体"/>
                <w:color w:val="000000"/>
                <w:sz w:val="20"/>
                <w:szCs w:val="20"/>
              </w:rPr>
            </w:pPr>
          </w:p>
        </w:tc>
      </w:tr>
      <w:tr w14:paraId="41C43582">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7C845E8B">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21014</w:t>
            </w:r>
          </w:p>
        </w:tc>
        <w:tc>
          <w:tcPr>
            <w:tcW w:w="3464" w:type="dxa"/>
            <w:tcBorders>
              <w:top w:val="nil"/>
              <w:left w:val="nil"/>
              <w:bottom w:val="single" w:color="000000" w:sz="4" w:space="0"/>
              <w:right w:val="single" w:color="000000" w:sz="4" w:space="0"/>
            </w:tcBorders>
            <w:shd w:val="clear" w:color="auto" w:fill="FFFFFF"/>
            <w:noWrap/>
            <w:vAlign w:val="center"/>
          </w:tcPr>
          <w:p w14:paraId="75E61D35">
            <w:pPr>
              <w:widowControl/>
              <w:spacing w:line="0" w:lineRule="atLeast"/>
              <w:textAlignment w:val="center"/>
              <w:rPr>
                <w:rFonts w:ascii="宋体" w:hAnsi="宋体" w:cs="宋体"/>
                <w:color w:val="000000"/>
                <w:sz w:val="20"/>
                <w:szCs w:val="20"/>
              </w:rPr>
            </w:pPr>
            <w:r>
              <w:rPr>
                <w:rFonts w:hint="eastAsia" w:ascii="宋体" w:hAnsi="宋体" w:cs="宋体"/>
                <w:color w:val="000000"/>
                <w:kern w:val="0"/>
                <w:sz w:val="20"/>
                <w:szCs w:val="20"/>
              </w:rPr>
              <w:t>优抚对象医疗</w:t>
            </w:r>
          </w:p>
        </w:tc>
        <w:tc>
          <w:tcPr>
            <w:tcW w:w="1480" w:type="dxa"/>
            <w:tcBorders>
              <w:top w:val="nil"/>
              <w:left w:val="nil"/>
              <w:bottom w:val="single" w:color="000000" w:sz="4" w:space="0"/>
              <w:right w:val="single" w:color="000000" w:sz="4" w:space="0"/>
            </w:tcBorders>
            <w:shd w:val="clear" w:color="auto" w:fill="FFFFFF"/>
            <w:noWrap/>
            <w:vAlign w:val="center"/>
          </w:tcPr>
          <w:p w14:paraId="1F28443F">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39.28</w:t>
            </w:r>
          </w:p>
        </w:tc>
        <w:tc>
          <w:tcPr>
            <w:tcW w:w="1364" w:type="dxa"/>
            <w:tcBorders>
              <w:top w:val="nil"/>
              <w:left w:val="nil"/>
              <w:bottom w:val="single" w:color="000000" w:sz="4" w:space="0"/>
              <w:right w:val="single" w:color="000000" w:sz="4" w:space="0"/>
            </w:tcBorders>
            <w:shd w:val="clear" w:color="auto" w:fill="FFFFFF"/>
            <w:noWrap/>
            <w:vAlign w:val="center"/>
          </w:tcPr>
          <w:p w14:paraId="289C9A57">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4E629DF2">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39.28</w:t>
            </w:r>
          </w:p>
        </w:tc>
      </w:tr>
      <w:tr w14:paraId="16DB8E94">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000000" w:sz="4" w:space="0"/>
              <w:right w:val="single" w:color="000000" w:sz="4" w:space="0"/>
            </w:tcBorders>
            <w:shd w:val="clear" w:color="auto" w:fill="FFFFFF"/>
            <w:noWrap/>
            <w:vAlign w:val="center"/>
          </w:tcPr>
          <w:p w14:paraId="156F22D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2101401</w:t>
            </w:r>
          </w:p>
        </w:tc>
        <w:tc>
          <w:tcPr>
            <w:tcW w:w="3464" w:type="dxa"/>
            <w:tcBorders>
              <w:top w:val="nil"/>
              <w:left w:val="nil"/>
              <w:bottom w:val="single" w:color="000000" w:sz="4" w:space="0"/>
              <w:right w:val="single" w:color="000000" w:sz="4" w:space="0"/>
            </w:tcBorders>
            <w:shd w:val="clear" w:color="auto" w:fill="FFFFFF"/>
            <w:noWrap/>
            <w:vAlign w:val="center"/>
          </w:tcPr>
          <w:p w14:paraId="155D8748">
            <w:pPr>
              <w:widowControl/>
              <w:spacing w:line="0" w:lineRule="atLeast"/>
              <w:textAlignment w:val="center"/>
              <w:rPr>
                <w:rFonts w:ascii="宋体" w:hAnsi="宋体" w:cs="宋体"/>
                <w:color w:val="000000"/>
                <w:sz w:val="20"/>
                <w:szCs w:val="20"/>
              </w:rPr>
            </w:pPr>
            <w:r>
              <w:rPr>
                <w:rFonts w:hint="eastAsia" w:ascii="宋体" w:hAnsi="宋体" w:cs="宋体"/>
                <w:color w:val="000000"/>
                <w:kern w:val="0"/>
                <w:sz w:val="20"/>
                <w:szCs w:val="20"/>
              </w:rPr>
              <w:t xml:space="preserve">  优抚对象医疗补助</w:t>
            </w:r>
          </w:p>
        </w:tc>
        <w:tc>
          <w:tcPr>
            <w:tcW w:w="1480" w:type="dxa"/>
            <w:tcBorders>
              <w:top w:val="nil"/>
              <w:left w:val="nil"/>
              <w:bottom w:val="single" w:color="000000" w:sz="4" w:space="0"/>
              <w:right w:val="single" w:color="000000" w:sz="4" w:space="0"/>
            </w:tcBorders>
            <w:shd w:val="clear" w:color="auto" w:fill="FFFFFF"/>
            <w:noWrap/>
            <w:vAlign w:val="center"/>
          </w:tcPr>
          <w:p w14:paraId="77CC4A5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39.28</w:t>
            </w:r>
          </w:p>
        </w:tc>
        <w:tc>
          <w:tcPr>
            <w:tcW w:w="1364" w:type="dxa"/>
            <w:tcBorders>
              <w:top w:val="nil"/>
              <w:left w:val="nil"/>
              <w:bottom w:val="single" w:color="000000" w:sz="4" w:space="0"/>
              <w:right w:val="single" w:color="000000" w:sz="4" w:space="0"/>
            </w:tcBorders>
            <w:shd w:val="clear" w:color="auto" w:fill="FFFFFF"/>
            <w:noWrap/>
            <w:vAlign w:val="center"/>
          </w:tcPr>
          <w:p w14:paraId="4293EF91">
            <w:pPr>
              <w:spacing w:line="0" w:lineRule="atLeast"/>
              <w:jc w:val="right"/>
              <w:rPr>
                <w:rFonts w:ascii="宋体" w:hAnsi="宋体" w:cs="宋体"/>
                <w:color w:val="000000"/>
                <w:sz w:val="20"/>
                <w:szCs w:val="20"/>
              </w:rPr>
            </w:pPr>
          </w:p>
        </w:tc>
        <w:tc>
          <w:tcPr>
            <w:tcW w:w="1267" w:type="dxa"/>
            <w:tcBorders>
              <w:top w:val="nil"/>
              <w:left w:val="nil"/>
              <w:bottom w:val="single" w:color="000000" w:sz="4" w:space="0"/>
              <w:right w:val="single" w:color="000000" w:sz="4" w:space="0"/>
            </w:tcBorders>
            <w:shd w:val="clear" w:color="auto" w:fill="FFFFFF"/>
            <w:noWrap/>
            <w:vAlign w:val="center"/>
          </w:tcPr>
          <w:p w14:paraId="177542CA">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39.28</w:t>
            </w:r>
          </w:p>
        </w:tc>
      </w:tr>
      <w:tr w14:paraId="467019F9">
        <w:tblPrEx>
          <w:tblCellMar>
            <w:top w:w="0" w:type="dxa"/>
            <w:left w:w="108" w:type="dxa"/>
            <w:bottom w:w="0" w:type="dxa"/>
            <w:right w:w="108" w:type="dxa"/>
          </w:tblCellMar>
        </w:tblPrEx>
        <w:trPr>
          <w:trHeight w:val="284" w:hRule="exact"/>
        </w:trPr>
        <w:tc>
          <w:tcPr>
            <w:tcW w:w="1567" w:type="dxa"/>
            <w:tcBorders>
              <w:top w:val="nil"/>
              <w:left w:val="single" w:color="000000" w:sz="4" w:space="0"/>
              <w:bottom w:val="single" w:color="auto" w:sz="4" w:space="0"/>
              <w:right w:val="single" w:color="000000" w:sz="4" w:space="0"/>
            </w:tcBorders>
            <w:shd w:val="clear" w:color="auto" w:fill="FFFFFF"/>
            <w:noWrap/>
            <w:vAlign w:val="center"/>
          </w:tcPr>
          <w:p w14:paraId="741D0DE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21099</w:t>
            </w:r>
          </w:p>
        </w:tc>
        <w:tc>
          <w:tcPr>
            <w:tcW w:w="3464" w:type="dxa"/>
            <w:tcBorders>
              <w:top w:val="nil"/>
              <w:left w:val="nil"/>
              <w:bottom w:val="single" w:color="auto" w:sz="4" w:space="0"/>
              <w:right w:val="single" w:color="000000" w:sz="4" w:space="0"/>
            </w:tcBorders>
            <w:shd w:val="clear" w:color="auto" w:fill="FFFFFF"/>
            <w:noWrap/>
            <w:vAlign w:val="center"/>
          </w:tcPr>
          <w:p w14:paraId="554EEC6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其他医疗卫生与计划生育支出</w:t>
            </w:r>
          </w:p>
        </w:tc>
        <w:tc>
          <w:tcPr>
            <w:tcW w:w="1480" w:type="dxa"/>
            <w:tcBorders>
              <w:top w:val="nil"/>
              <w:left w:val="nil"/>
              <w:bottom w:val="single" w:color="auto" w:sz="4" w:space="0"/>
              <w:right w:val="single" w:color="000000" w:sz="4" w:space="0"/>
            </w:tcBorders>
            <w:shd w:val="clear" w:color="auto" w:fill="FFFFFF"/>
            <w:noWrap/>
            <w:vAlign w:val="center"/>
          </w:tcPr>
          <w:p w14:paraId="6434614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65.38</w:t>
            </w:r>
          </w:p>
        </w:tc>
        <w:tc>
          <w:tcPr>
            <w:tcW w:w="1364" w:type="dxa"/>
            <w:tcBorders>
              <w:top w:val="nil"/>
              <w:left w:val="nil"/>
              <w:bottom w:val="single" w:color="auto" w:sz="4" w:space="0"/>
              <w:right w:val="single" w:color="000000" w:sz="4" w:space="0"/>
            </w:tcBorders>
            <w:shd w:val="clear" w:color="auto" w:fill="FFFFFF"/>
            <w:noWrap/>
            <w:vAlign w:val="center"/>
          </w:tcPr>
          <w:p w14:paraId="0D4F5668">
            <w:pPr>
              <w:spacing w:line="0" w:lineRule="atLeast"/>
              <w:jc w:val="right"/>
              <w:rPr>
                <w:rFonts w:ascii="宋体" w:hAnsi="宋体" w:cs="宋体"/>
                <w:color w:val="000000"/>
                <w:sz w:val="20"/>
                <w:szCs w:val="20"/>
              </w:rPr>
            </w:pPr>
          </w:p>
        </w:tc>
        <w:tc>
          <w:tcPr>
            <w:tcW w:w="1267" w:type="dxa"/>
            <w:tcBorders>
              <w:top w:val="nil"/>
              <w:left w:val="nil"/>
              <w:bottom w:val="single" w:color="auto" w:sz="4" w:space="0"/>
              <w:right w:val="single" w:color="000000" w:sz="4" w:space="0"/>
            </w:tcBorders>
            <w:shd w:val="clear" w:color="auto" w:fill="FFFFFF"/>
            <w:noWrap/>
            <w:vAlign w:val="center"/>
          </w:tcPr>
          <w:p w14:paraId="02E1DEE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65.38</w:t>
            </w:r>
          </w:p>
        </w:tc>
      </w:tr>
      <w:tr w14:paraId="780651CC">
        <w:tblPrEx>
          <w:tblCellMar>
            <w:top w:w="0" w:type="dxa"/>
            <w:left w:w="108" w:type="dxa"/>
            <w:bottom w:w="0" w:type="dxa"/>
            <w:right w:w="108" w:type="dxa"/>
          </w:tblCellMar>
        </w:tblPrEx>
        <w:trPr>
          <w:trHeight w:val="284" w:hRule="exact"/>
        </w:trPr>
        <w:tc>
          <w:tcPr>
            <w:tcW w:w="15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A597C84">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2109901</w:t>
            </w:r>
          </w:p>
        </w:tc>
        <w:tc>
          <w:tcPr>
            <w:tcW w:w="34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81A283">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其他医疗卫生与计划生育支出</w:t>
            </w:r>
          </w:p>
        </w:tc>
        <w:tc>
          <w:tcPr>
            <w:tcW w:w="14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77E22E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65.38</w:t>
            </w:r>
          </w:p>
        </w:tc>
        <w:tc>
          <w:tcPr>
            <w:tcW w:w="13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8E3468">
            <w:pPr>
              <w:spacing w:line="0" w:lineRule="atLeast"/>
              <w:jc w:val="right"/>
              <w:rPr>
                <w:rFonts w:ascii="宋体" w:hAnsi="宋体" w:cs="宋体"/>
                <w:color w:val="000000"/>
                <w:sz w:val="20"/>
                <w:szCs w:val="20"/>
              </w:rPr>
            </w:pPr>
          </w:p>
        </w:tc>
        <w:tc>
          <w:tcPr>
            <w:tcW w:w="12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319608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65.38</w:t>
            </w:r>
          </w:p>
        </w:tc>
      </w:tr>
      <w:tr w14:paraId="75DF029F">
        <w:tblPrEx>
          <w:tblCellMar>
            <w:top w:w="0" w:type="dxa"/>
            <w:left w:w="108" w:type="dxa"/>
            <w:bottom w:w="0" w:type="dxa"/>
            <w:right w:w="108" w:type="dxa"/>
          </w:tblCellMar>
        </w:tblPrEx>
        <w:trPr>
          <w:trHeight w:val="284" w:hRule="exact"/>
        </w:trPr>
        <w:tc>
          <w:tcPr>
            <w:tcW w:w="15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D551D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221</w:t>
            </w:r>
          </w:p>
        </w:tc>
        <w:tc>
          <w:tcPr>
            <w:tcW w:w="34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10D905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住房保障支出</w:t>
            </w:r>
          </w:p>
        </w:tc>
        <w:tc>
          <w:tcPr>
            <w:tcW w:w="14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91DE608">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495.90</w:t>
            </w:r>
          </w:p>
        </w:tc>
        <w:tc>
          <w:tcPr>
            <w:tcW w:w="13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D3267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495.90</w:t>
            </w:r>
          </w:p>
        </w:tc>
        <w:tc>
          <w:tcPr>
            <w:tcW w:w="12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F48D02">
            <w:pPr>
              <w:spacing w:line="0" w:lineRule="atLeast"/>
              <w:jc w:val="right"/>
              <w:rPr>
                <w:rFonts w:ascii="宋体" w:hAnsi="宋体" w:cs="宋体"/>
                <w:color w:val="000000"/>
                <w:sz w:val="20"/>
                <w:szCs w:val="20"/>
              </w:rPr>
            </w:pPr>
          </w:p>
        </w:tc>
      </w:tr>
      <w:tr w14:paraId="17725CBE">
        <w:tblPrEx>
          <w:tblCellMar>
            <w:top w:w="0" w:type="dxa"/>
            <w:left w:w="108" w:type="dxa"/>
            <w:bottom w:w="0" w:type="dxa"/>
            <w:right w:w="108" w:type="dxa"/>
          </w:tblCellMar>
        </w:tblPrEx>
        <w:trPr>
          <w:trHeight w:val="284" w:hRule="exact"/>
        </w:trPr>
        <w:tc>
          <w:tcPr>
            <w:tcW w:w="15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1A0A96E">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22102</w:t>
            </w:r>
          </w:p>
        </w:tc>
        <w:tc>
          <w:tcPr>
            <w:tcW w:w="34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0EA6C2">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住房改革支出</w:t>
            </w:r>
          </w:p>
        </w:tc>
        <w:tc>
          <w:tcPr>
            <w:tcW w:w="14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4304B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495.90</w:t>
            </w:r>
          </w:p>
        </w:tc>
        <w:tc>
          <w:tcPr>
            <w:tcW w:w="13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66F9F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495.90</w:t>
            </w:r>
          </w:p>
        </w:tc>
        <w:tc>
          <w:tcPr>
            <w:tcW w:w="12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92E6DC">
            <w:pPr>
              <w:spacing w:line="0" w:lineRule="atLeast"/>
              <w:jc w:val="right"/>
              <w:rPr>
                <w:rFonts w:ascii="宋体" w:hAnsi="宋体" w:cs="宋体"/>
                <w:color w:val="000000"/>
                <w:sz w:val="20"/>
                <w:szCs w:val="20"/>
              </w:rPr>
            </w:pPr>
          </w:p>
        </w:tc>
      </w:tr>
      <w:tr w14:paraId="04D306B1">
        <w:tblPrEx>
          <w:tblCellMar>
            <w:top w:w="0" w:type="dxa"/>
            <w:left w:w="108" w:type="dxa"/>
            <w:bottom w:w="0" w:type="dxa"/>
            <w:right w:w="108" w:type="dxa"/>
          </w:tblCellMar>
        </w:tblPrEx>
        <w:trPr>
          <w:trHeight w:val="284" w:hRule="exact"/>
        </w:trPr>
        <w:tc>
          <w:tcPr>
            <w:tcW w:w="15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EF56B4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2210201</w:t>
            </w:r>
          </w:p>
        </w:tc>
        <w:tc>
          <w:tcPr>
            <w:tcW w:w="34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C806F8">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住房公积金</w:t>
            </w:r>
          </w:p>
        </w:tc>
        <w:tc>
          <w:tcPr>
            <w:tcW w:w="14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E1A40D">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495.90</w:t>
            </w:r>
          </w:p>
        </w:tc>
        <w:tc>
          <w:tcPr>
            <w:tcW w:w="13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6609883">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495.90</w:t>
            </w:r>
          </w:p>
        </w:tc>
        <w:tc>
          <w:tcPr>
            <w:tcW w:w="12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1703211">
            <w:pPr>
              <w:spacing w:line="0" w:lineRule="atLeast"/>
              <w:jc w:val="right"/>
              <w:rPr>
                <w:rFonts w:ascii="宋体" w:hAnsi="宋体" w:cs="宋体"/>
                <w:color w:val="000000"/>
                <w:sz w:val="20"/>
                <w:szCs w:val="20"/>
              </w:rPr>
            </w:pPr>
          </w:p>
        </w:tc>
      </w:tr>
      <w:tr w14:paraId="156E3416">
        <w:tblPrEx>
          <w:tblCellMar>
            <w:top w:w="0" w:type="dxa"/>
            <w:left w:w="108" w:type="dxa"/>
            <w:bottom w:w="0" w:type="dxa"/>
            <w:right w:w="108" w:type="dxa"/>
          </w:tblCellMar>
        </w:tblPrEx>
        <w:trPr>
          <w:trHeight w:val="284" w:hRule="exact"/>
        </w:trPr>
        <w:tc>
          <w:tcPr>
            <w:tcW w:w="15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D932F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229</w:t>
            </w:r>
          </w:p>
        </w:tc>
        <w:tc>
          <w:tcPr>
            <w:tcW w:w="34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74D1D5">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其他支出</w:t>
            </w:r>
          </w:p>
        </w:tc>
        <w:tc>
          <w:tcPr>
            <w:tcW w:w="14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F85499">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14.24</w:t>
            </w:r>
          </w:p>
        </w:tc>
        <w:tc>
          <w:tcPr>
            <w:tcW w:w="13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90415B">
            <w:pPr>
              <w:spacing w:line="0" w:lineRule="atLeast"/>
              <w:jc w:val="right"/>
              <w:rPr>
                <w:rFonts w:ascii="宋体" w:hAnsi="宋体" w:cs="宋体"/>
                <w:color w:val="000000"/>
                <w:sz w:val="20"/>
                <w:szCs w:val="20"/>
              </w:rPr>
            </w:pPr>
          </w:p>
        </w:tc>
        <w:tc>
          <w:tcPr>
            <w:tcW w:w="12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0BB2E6">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14.24</w:t>
            </w:r>
          </w:p>
        </w:tc>
      </w:tr>
      <w:tr w14:paraId="2746985A">
        <w:tblPrEx>
          <w:tblCellMar>
            <w:top w:w="0" w:type="dxa"/>
            <w:left w:w="108" w:type="dxa"/>
            <w:bottom w:w="0" w:type="dxa"/>
            <w:right w:w="108" w:type="dxa"/>
          </w:tblCellMar>
        </w:tblPrEx>
        <w:trPr>
          <w:trHeight w:val="284" w:hRule="exact"/>
        </w:trPr>
        <w:tc>
          <w:tcPr>
            <w:tcW w:w="15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80623D">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22999</w:t>
            </w:r>
          </w:p>
        </w:tc>
        <w:tc>
          <w:tcPr>
            <w:tcW w:w="34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CB03FF">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其他支出</w:t>
            </w:r>
          </w:p>
        </w:tc>
        <w:tc>
          <w:tcPr>
            <w:tcW w:w="14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DF9991">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14.24</w:t>
            </w:r>
          </w:p>
        </w:tc>
        <w:tc>
          <w:tcPr>
            <w:tcW w:w="13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42535A">
            <w:pPr>
              <w:spacing w:line="0" w:lineRule="atLeast"/>
              <w:jc w:val="right"/>
              <w:rPr>
                <w:rFonts w:ascii="宋体" w:hAnsi="宋体" w:cs="宋体"/>
                <w:color w:val="000000"/>
                <w:sz w:val="20"/>
                <w:szCs w:val="20"/>
              </w:rPr>
            </w:pPr>
          </w:p>
        </w:tc>
        <w:tc>
          <w:tcPr>
            <w:tcW w:w="12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2BA2FB">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14.24</w:t>
            </w:r>
          </w:p>
        </w:tc>
      </w:tr>
      <w:tr w14:paraId="2D9F3012">
        <w:tblPrEx>
          <w:tblCellMar>
            <w:top w:w="0" w:type="dxa"/>
            <w:left w:w="108" w:type="dxa"/>
            <w:bottom w:w="0" w:type="dxa"/>
            <w:right w:w="108" w:type="dxa"/>
          </w:tblCellMar>
        </w:tblPrEx>
        <w:trPr>
          <w:trHeight w:val="284" w:hRule="exact"/>
        </w:trPr>
        <w:tc>
          <w:tcPr>
            <w:tcW w:w="15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69ABDC1">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2299901</w:t>
            </w:r>
          </w:p>
        </w:tc>
        <w:tc>
          <w:tcPr>
            <w:tcW w:w="34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C858E9">
            <w:pPr>
              <w:widowControl/>
              <w:spacing w:line="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其他支出</w:t>
            </w:r>
          </w:p>
        </w:tc>
        <w:tc>
          <w:tcPr>
            <w:tcW w:w="148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90658AC">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14.24</w:t>
            </w:r>
          </w:p>
        </w:tc>
        <w:tc>
          <w:tcPr>
            <w:tcW w:w="136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F53291">
            <w:pPr>
              <w:spacing w:line="0" w:lineRule="atLeast"/>
              <w:jc w:val="right"/>
              <w:rPr>
                <w:rFonts w:ascii="宋体" w:hAnsi="宋体" w:cs="宋体"/>
                <w:color w:val="000000"/>
                <w:sz w:val="20"/>
                <w:szCs w:val="20"/>
              </w:rPr>
            </w:pPr>
          </w:p>
        </w:tc>
        <w:tc>
          <w:tcPr>
            <w:tcW w:w="126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485174">
            <w:pPr>
              <w:widowControl/>
              <w:spacing w:line="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14.24</w:t>
            </w:r>
          </w:p>
        </w:tc>
      </w:tr>
    </w:tbl>
    <w:p w14:paraId="741FD026">
      <w:pPr>
        <w:widowControl/>
        <w:jc w:val="left"/>
        <w:textAlignment w:val="center"/>
        <w:rPr>
          <w:rFonts w:ascii="仿宋" w:hAnsi="仿宋" w:eastAsia="仿宋" w:cs="仿宋"/>
          <w:b/>
          <w:sz w:val="28"/>
          <w:szCs w:val="28"/>
          <w:highlight w:val="yellow"/>
        </w:rPr>
      </w:pPr>
      <w:r>
        <w:rPr>
          <w:rFonts w:hint="eastAsia" w:ascii="宋体" w:hAnsi="宋体" w:cs="宋体"/>
          <w:color w:val="000000"/>
          <w:kern w:val="0"/>
          <w:sz w:val="20"/>
          <w:szCs w:val="20"/>
        </w:rPr>
        <w:t>注：本表反映部门本年度一般公共预算财政拨款收入及支出情况。</w:t>
      </w:r>
      <w:r>
        <w:rPr>
          <w:rFonts w:ascii="仿宋" w:hAnsi="仿宋" w:eastAsia="仿宋" w:cs="仿宋"/>
          <w:b/>
          <w:sz w:val="28"/>
          <w:szCs w:val="28"/>
        </w:rPr>
        <w:pict>
          <v:group id="_x0000_s1260" o:spid="_x0000_s1260" o:spt="203" style="position:absolute;left:0pt;margin-left:-74.5pt;margin-top:24pt;height:41.2pt;width:243.2pt;mso-position-vertical-relative:page;z-index:251700224;mso-width-relative:page;mso-height-relative:page;" coordorigin="4551,52615" coordsize="8546,1398203">
            <o:lock v:ext="edit"/>
            <v:rect id="1069" o:spid="_x0000_s1261" o:spt="1" style="position:absolute;left:4551;top:52615;height:1175;width:8546;" fillcolor="#D8D8D8" filled="t" stroked="f" coordsize="21600,21600">
              <v:path/>
              <v:fill on="t" focussize="0,0"/>
              <v:stroke on="f" weight="2pt" color="#AF7621"/>
              <v:imagedata o:title=""/>
              <o:lock v:ext="edit"/>
            </v:rect>
            <v:rect id="1070" o:spid="_x0000_s1262" o:spt="1" style="position:absolute;left:4577;top:52890;height:1123;width:8324;v-text-anchor:middle;" fillcolor="#AD002D" filled="t" stroked="t" coordsize="21600,21600">
              <v:path/>
              <v:fill on="t" focussize="0,0"/>
              <v:stroke weight="2pt" color="#AF7621"/>
              <v:imagedata o:title=""/>
              <o:lock v:ext="edit"/>
              <v:textbox>
                <w:txbxContent>
                  <w:p w14:paraId="4FA6818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2018年度☞决算报表</w:t>
                    </w:r>
                  </w:p>
                  <w:p w14:paraId="23F27F4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ADCBCC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26B5688">
                    <w:pPr>
                      <w:jc w:val="center"/>
                    </w:pPr>
                  </w:p>
                </w:txbxContent>
              </v:textbox>
            </v:rect>
            <w10:anchorlock/>
          </v:group>
        </w:pict>
      </w:r>
    </w:p>
    <w:p w14:paraId="1EE035C1"/>
    <w:p w14:paraId="79A478C0"/>
    <w:p w14:paraId="19C0D8C0"/>
    <w:p w14:paraId="13F17E4C"/>
    <w:p w14:paraId="1AD82FE4"/>
    <w:p w14:paraId="1055B89E"/>
    <w:p w14:paraId="657549E9"/>
    <w:p w14:paraId="57B34E10"/>
    <w:p w14:paraId="3F6A0D55"/>
    <w:p w14:paraId="45AEAC29"/>
    <w:p w14:paraId="2BEA78D8"/>
    <w:tbl>
      <w:tblPr>
        <w:tblStyle w:val="12"/>
        <w:tblW w:w="9737" w:type="dxa"/>
        <w:tblInd w:w="-184" w:type="dxa"/>
        <w:tblLayout w:type="fixed"/>
        <w:tblCellMar>
          <w:top w:w="0" w:type="dxa"/>
          <w:left w:w="108" w:type="dxa"/>
          <w:bottom w:w="0" w:type="dxa"/>
          <w:right w:w="108" w:type="dxa"/>
        </w:tblCellMar>
      </w:tblPr>
      <w:tblGrid>
        <w:gridCol w:w="8"/>
        <w:gridCol w:w="269"/>
        <w:gridCol w:w="299"/>
        <w:gridCol w:w="608"/>
        <w:gridCol w:w="1332"/>
        <w:gridCol w:w="400"/>
        <w:gridCol w:w="617"/>
        <w:gridCol w:w="350"/>
        <w:gridCol w:w="378"/>
        <w:gridCol w:w="1072"/>
        <w:gridCol w:w="346"/>
        <w:gridCol w:w="708"/>
        <w:gridCol w:w="568"/>
        <w:gridCol w:w="295"/>
        <w:gridCol w:w="1831"/>
        <w:gridCol w:w="136"/>
        <w:gridCol w:w="248"/>
        <w:gridCol w:w="272"/>
      </w:tblGrid>
      <w:tr w14:paraId="1AA11C3B">
        <w:tblPrEx>
          <w:tblCellMar>
            <w:top w:w="0" w:type="dxa"/>
            <w:left w:w="108" w:type="dxa"/>
            <w:bottom w:w="0" w:type="dxa"/>
            <w:right w:w="108" w:type="dxa"/>
          </w:tblCellMar>
        </w:tblPrEx>
        <w:trPr>
          <w:trHeight w:val="727" w:hRule="atLeast"/>
        </w:trPr>
        <w:tc>
          <w:tcPr>
            <w:tcW w:w="9737" w:type="dxa"/>
            <w:gridSpan w:val="18"/>
            <w:tcBorders>
              <w:top w:val="nil"/>
              <w:left w:val="nil"/>
              <w:bottom w:val="nil"/>
              <w:right w:val="nil"/>
            </w:tcBorders>
            <w:shd w:val="clear" w:color="auto" w:fill="FFFFFF"/>
            <w:noWrap/>
            <w:vAlign w:val="bottom"/>
          </w:tcPr>
          <w:p w14:paraId="53E143AC">
            <w:pPr>
              <w:widowControl/>
              <w:jc w:val="center"/>
              <w:textAlignment w:val="bottom"/>
              <w:rPr>
                <w:rFonts w:ascii="宋体" w:hAnsi="宋体" w:cs="宋体"/>
                <w:color w:val="000000"/>
                <w:sz w:val="30"/>
                <w:szCs w:val="30"/>
              </w:rPr>
            </w:pPr>
            <w:r>
              <w:rPr>
                <w:rFonts w:hint="eastAsia" w:ascii="宋体" w:hAnsi="宋体" w:cs="宋体"/>
                <w:color w:val="000000"/>
                <w:kern w:val="0"/>
                <w:sz w:val="30"/>
                <w:szCs w:val="30"/>
              </w:rPr>
              <w:t>一般公共预算财政拨款基本支出决算表</w:t>
            </w:r>
          </w:p>
        </w:tc>
      </w:tr>
      <w:tr w14:paraId="4FD95F29">
        <w:tblPrEx>
          <w:tblCellMar>
            <w:top w:w="0" w:type="dxa"/>
            <w:left w:w="108" w:type="dxa"/>
            <w:bottom w:w="0" w:type="dxa"/>
            <w:right w:w="108" w:type="dxa"/>
          </w:tblCellMar>
        </w:tblPrEx>
        <w:trPr>
          <w:trHeight w:val="284" w:hRule="exact"/>
        </w:trPr>
        <w:tc>
          <w:tcPr>
            <w:tcW w:w="9737" w:type="dxa"/>
            <w:gridSpan w:val="18"/>
            <w:tcBorders>
              <w:top w:val="nil"/>
              <w:left w:val="nil"/>
              <w:bottom w:val="nil"/>
              <w:right w:val="nil"/>
            </w:tcBorders>
            <w:shd w:val="clear" w:color="auto" w:fill="FFFFFF"/>
            <w:noWrap/>
            <w:vAlign w:val="bottom"/>
          </w:tcPr>
          <w:p w14:paraId="7DAC7488">
            <w:pPr>
              <w:widowControl/>
              <w:spacing w:line="0" w:lineRule="atLeast"/>
              <w:jc w:val="right"/>
              <w:textAlignment w:val="bottom"/>
              <w:rPr>
                <w:rFonts w:ascii="宋体" w:hAnsi="宋体" w:cs="宋体"/>
                <w:color w:val="000000"/>
                <w:sz w:val="20"/>
                <w:szCs w:val="20"/>
              </w:rPr>
            </w:pPr>
            <w:r>
              <w:rPr>
                <w:rFonts w:hint="eastAsia" w:ascii="宋体" w:hAnsi="宋体" w:cs="宋体"/>
                <w:color w:val="000000"/>
                <w:kern w:val="0"/>
                <w:sz w:val="20"/>
                <w:szCs w:val="20"/>
              </w:rPr>
              <w:t>公开06表</w:t>
            </w:r>
          </w:p>
        </w:tc>
      </w:tr>
      <w:tr w14:paraId="72F5AC80">
        <w:tblPrEx>
          <w:tblCellMar>
            <w:top w:w="0" w:type="dxa"/>
            <w:left w:w="108" w:type="dxa"/>
            <w:bottom w:w="0" w:type="dxa"/>
            <w:right w:w="108" w:type="dxa"/>
          </w:tblCellMar>
        </w:tblPrEx>
        <w:trPr>
          <w:trHeight w:val="284" w:hRule="exact"/>
        </w:trPr>
        <w:tc>
          <w:tcPr>
            <w:tcW w:w="6387" w:type="dxa"/>
            <w:gridSpan w:val="12"/>
            <w:tcBorders>
              <w:top w:val="nil"/>
              <w:left w:val="nil"/>
              <w:bottom w:val="nil"/>
              <w:right w:val="nil"/>
            </w:tcBorders>
            <w:shd w:val="clear" w:color="auto" w:fill="FFFFFF"/>
            <w:noWrap/>
            <w:vAlign w:val="bottom"/>
          </w:tcPr>
          <w:p w14:paraId="2DA8ABB9">
            <w:pPr>
              <w:spacing w:line="0" w:lineRule="atLeast"/>
              <w:rPr>
                <w:rFonts w:ascii="Arial" w:hAnsi="Arial" w:cs="Arial"/>
                <w:color w:val="000000"/>
                <w:sz w:val="20"/>
                <w:szCs w:val="20"/>
              </w:rPr>
            </w:pPr>
            <w:r>
              <w:rPr>
                <w:rFonts w:hint="eastAsia" w:ascii="宋体" w:hAnsi="宋体" w:cs="宋体"/>
                <w:color w:val="000000"/>
                <w:kern w:val="0"/>
                <w:sz w:val="20"/>
                <w:szCs w:val="20"/>
              </w:rPr>
              <w:t>部门：河北省唐山市高新技术产业开发区社会事务局2018年部门汇总</w:t>
            </w:r>
          </w:p>
        </w:tc>
        <w:tc>
          <w:tcPr>
            <w:tcW w:w="3350" w:type="dxa"/>
            <w:gridSpan w:val="6"/>
            <w:tcBorders>
              <w:top w:val="nil"/>
              <w:left w:val="nil"/>
              <w:bottom w:val="nil"/>
              <w:right w:val="nil"/>
            </w:tcBorders>
            <w:shd w:val="clear" w:color="auto" w:fill="FFFFFF"/>
            <w:noWrap/>
            <w:vAlign w:val="bottom"/>
          </w:tcPr>
          <w:p w14:paraId="1ECD76E1">
            <w:pPr>
              <w:widowControl/>
              <w:spacing w:line="0" w:lineRule="atLeast"/>
              <w:jc w:val="right"/>
              <w:textAlignment w:val="bottom"/>
              <w:rPr>
                <w:rFonts w:ascii="宋体" w:hAnsi="宋体" w:cs="宋体"/>
                <w:color w:val="000000"/>
                <w:sz w:val="20"/>
                <w:szCs w:val="20"/>
              </w:rPr>
            </w:pPr>
            <w:r>
              <w:rPr>
                <w:rFonts w:hint="eastAsia" w:ascii="宋体" w:hAnsi="宋体" w:cs="宋体"/>
                <w:color w:val="000000"/>
                <w:kern w:val="0"/>
                <w:sz w:val="20"/>
                <w:szCs w:val="20"/>
              </w:rPr>
              <w:t>金额单位：万元</w:t>
            </w:r>
          </w:p>
        </w:tc>
      </w:tr>
      <w:tr w14:paraId="6E12E2FD">
        <w:tblPrEx>
          <w:tblCellMar>
            <w:top w:w="0" w:type="dxa"/>
            <w:left w:w="108" w:type="dxa"/>
            <w:bottom w:w="0" w:type="dxa"/>
            <w:right w:w="108" w:type="dxa"/>
          </w:tblCellMar>
        </w:tblPrEx>
        <w:trPr>
          <w:trHeight w:val="284" w:hRule="exact"/>
        </w:trPr>
        <w:tc>
          <w:tcPr>
            <w:tcW w:w="3533" w:type="dxa"/>
            <w:gridSpan w:val="7"/>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65A2D8E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w:t>
            </w:r>
          </w:p>
        </w:tc>
        <w:tc>
          <w:tcPr>
            <w:tcW w:w="6204" w:type="dxa"/>
            <w:gridSpan w:val="11"/>
            <w:tcBorders>
              <w:top w:val="single" w:color="000000" w:sz="4" w:space="0"/>
              <w:left w:val="nil"/>
              <w:bottom w:val="single" w:color="000000" w:sz="4" w:space="0"/>
              <w:right w:val="single" w:color="000000" w:sz="4" w:space="0"/>
            </w:tcBorders>
            <w:shd w:val="clear" w:color="FFFFFF" w:fill="FFFFFF"/>
            <w:noWrap/>
            <w:vAlign w:val="center"/>
          </w:tcPr>
          <w:p w14:paraId="7ACA25E0">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w:t>
            </w:r>
          </w:p>
        </w:tc>
      </w:tr>
      <w:tr w14:paraId="5DB34B78">
        <w:tblPrEx>
          <w:tblCellMar>
            <w:top w:w="0" w:type="dxa"/>
            <w:left w:w="108" w:type="dxa"/>
            <w:bottom w:w="0" w:type="dxa"/>
            <w:right w:w="108" w:type="dxa"/>
          </w:tblCellMar>
        </w:tblPrEx>
        <w:trPr>
          <w:trHeight w:val="284" w:hRule="exact"/>
        </w:trPr>
        <w:tc>
          <w:tcPr>
            <w:tcW w:w="576" w:type="dxa"/>
            <w:gridSpan w:val="3"/>
            <w:vMerge w:val="restart"/>
            <w:tcBorders>
              <w:top w:val="nil"/>
              <w:left w:val="single" w:color="000000" w:sz="4" w:space="0"/>
              <w:bottom w:val="single" w:color="000000" w:sz="4" w:space="0"/>
              <w:right w:val="single" w:color="000000" w:sz="4" w:space="0"/>
            </w:tcBorders>
            <w:shd w:val="clear" w:color="FFFFFF" w:fill="FFFFFF"/>
            <w:vAlign w:val="center"/>
          </w:tcPr>
          <w:p w14:paraId="6656630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科目编码</w:t>
            </w:r>
          </w:p>
        </w:tc>
        <w:tc>
          <w:tcPr>
            <w:tcW w:w="1940" w:type="dxa"/>
            <w:gridSpan w:val="2"/>
            <w:vMerge w:val="restart"/>
            <w:tcBorders>
              <w:top w:val="nil"/>
              <w:left w:val="nil"/>
              <w:bottom w:val="single" w:color="000000" w:sz="4" w:space="0"/>
              <w:right w:val="single" w:color="000000" w:sz="4" w:space="0"/>
            </w:tcBorders>
            <w:shd w:val="clear" w:color="FFFFFF" w:fill="FFFFFF"/>
            <w:vAlign w:val="center"/>
          </w:tcPr>
          <w:p w14:paraId="5C7AAA36">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科目名称</w:t>
            </w:r>
          </w:p>
        </w:tc>
        <w:tc>
          <w:tcPr>
            <w:tcW w:w="1017" w:type="dxa"/>
            <w:gridSpan w:val="2"/>
            <w:vMerge w:val="restart"/>
            <w:tcBorders>
              <w:top w:val="nil"/>
              <w:left w:val="nil"/>
              <w:bottom w:val="single" w:color="000000" w:sz="4" w:space="0"/>
              <w:right w:val="single" w:color="000000" w:sz="4" w:space="0"/>
            </w:tcBorders>
            <w:shd w:val="clear" w:color="FFFFFF" w:fill="FFFFFF"/>
            <w:vAlign w:val="center"/>
          </w:tcPr>
          <w:p w14:paraId="3A638BB2">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决算数</w:t>
            </w:r>
          </w:p>
        </w:tc>
        <w:tc>
          <w:tcPr>
            <w:tcW w:w="728" w:type="dxa"/>
            <w:gridSpan w:val="2"/>
            <w:vMerge w:val="restart"/>
            <w:tcBorders>
              <w:top w:val="nil"/>
              <w:left w:val="nil"/>
              <w:bottom w:val="single" w:color="000000" w:sz="4" w:space="0"/>
              <w:right w:val="single" w:color="000000" w:sz="4" w:space="0"/>
            </w:tcBorders>
            <w:shd w:val="clear" w:color="FFFFFF" w:fill="FFFFFF"/>
            <w:vAlign w:val="center"/>
          </w:tcPr>
          <w:p w14:paraId="1FE38984">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科目编码</w:t>
            </w:r>
          </w:p>
        </w:tc>
        <w:tc>
          <w:tcPr>
            <w:tcW w:w="1418" w:type="dxa"/>
            <w:gridSpan w:val="2"/>
            <w:vMerge w:val="restart"/>
            <w:tcBorders>
              <w:top w:val="nil"/>
              <w:left w:val="nil"/>
              <w:bottom w:val="single" w:color="000000" w:sz="4" w:space="0"/>
              <w:right w:val="single" w:color="000000" w:sz="4" w:space="0"/>
            </w:tcBorders>
            <w:shd w:val="clear" w:color="FFFFFF" w:fill="FFFFFF"/>
            <w:vAlign w:val="center"/>
          </w:tcPr>
          <w:p w14:paraId="6FFC70FB">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科目名称</w:t>
            </w:r>
          </w:p>
        </w:tc>
        <w:tc>
          <w:tcPr>
            <w:tcW w:w="708" w:type="dxa"/>
            <w:vMerge w:val="restart"/>
            <w:tcBorders>
              <w:top w:val="nil"/>
              <w:left w:val="nil"/>
              <w:bottom w:val="single" w:color="000000" w:sz="4" w:space="0"/>
              <w:right w:val="single" w:color="000000" w:sz="4" w:space="0"/>
            </w:tcBorders>
            <w:shd w:val="clear" w:color="FFFFFF" w:fill="FFFFFF"/>
            <w:vAlign w:val="center"/>
          </w:tcPr>
          <w:p w14:paraId="52134FD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决算数</w:t>
            </w:r>
          </w:p>
        </w:tc>
        <w:tc>
          <w:tcPr>
            <w:tcW w:w="568" w:type="dxa"/>
            <w:vMerge w:val="restart"/>
            <w:tcBorders>
              <w:top w:val="nil"/>
              <w:left w:val="nil"/>
              <w:bottom w:val="single" w:color="000000" w:sz="4" w:space="0"/>
              <w:right w:val="single" w:color="000000" w:sz="4" w:space="0"/>
            </w:tcBorders>
            <w:shd w:val="clear" w:color="FFFFFF" w:fill="FFFFFF"/>
            <w:vAlign w:val="center"/>
          </w:tcPr>
          <w:p w14:paraId="536F557E">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科目编码</w:t>
            </w:r>
          </w:p>
        </w:tc>
        <w:tc>
          <w:tcPr>
            <w:tcW w:w="2126" w:type="dxa"/>
            <w:gridSpan w:val="2"/>
            <w:vMerge w:val="restart"/>
            <w:tcBorders>
              <w:top w:val="nil"/>
              <w:left w:val="nil"/>
              <w:bottom w:val="single" w:color="000000" w:sz="4" w:space="0"/>
              <w:right w:val="single" w:color="000000" w:sz="4" w:space="0"/>
            </w:tcBorders>
            <w:shd w:val="clear" w:color="FFFFFF" w:fill="FFFFFF"/>
            <w:vAlign w:val="center"/>
          </w:tcPr>
          <w:p w14:paraId="0906B233">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科目名称</w:t>
            </w:r>
          </w:p>
        </w:tc>
        <w:tc>
          <w:tcPr>
            <w:tcW w:w="656" w:type="dxa"/>
            <w:gridSpan w:val="3"/>
            <w:vMerge w:val="restart"/>
            <w:tcBorders>
              <w:top w:val="nil"/>
              <w:left w:val="nil"/>
              <w:bottom w:val="single" w:color="000000" w:sz="4" w:space="0"/>
              <w:right w:val="single" w:color="000000" w:sz="4" w:space="0"/>
            </w:tcBorders>
            <w:shd w:val="clear" w:color="FFFFFF" w:fill="FFFFFF"/>
            <w:vAlign w:val="center"/>
          </w:tcPr>
          <w:p w14:paraId="65FE70E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决算数</w:t>
            </w:r>
          </w:p>
        </w:tc>
      </w:tr>
      <w:tr w14:paraId="3B467833">
        <w:tblPrEx>
          <w:tblCellMar>
            <w:top w:w="0" w:type="dxa"/>
            <w:left w:w="108" w:type="dxa"/>
            <w:bottom w:w="0" w:type="dxa"/>
            <w:right w:w="108" w:type="dxa"/>
          </w:tblCellMar>
        </w:tblPrEx>
        <w:trPr>
          <w:trHeight w:val="284" w:hRule="exact"/>
        </w:trPr>
        <w:tc>
          <w:tcPr>
            <w:tcW w:w="576" w:type="dxa"/>
            <w:gridSpan w:val="3"/>
            <w:vMerge w:val="continue"/>
            <w:tcBorders>
              <w:top w:val="nil"/>
              <w:left w:val="single" w:color="000000" w:sz="4" w:space="0"/>
              <w:bottom w:val="single" w:color="000000" w:sz="4" w:space="0"/>
              <w:right w:val="single" w:color="000000" w:sz="4" w:space="0"/>
            </w:tcBorders>
            <w:shd w:val="clear" w:color="FFFFFF" w:fill="FFFFFF"/>
            <w:vAlign w:val="center"/>
          </w:tcPr>
          <w:p w14:paraId="3E9A4657">
            <w:pPr>
              <w:spacing w:line="0" w:lineRule="atLeast"/>
              <w:jc w:val="center"/>
              <w:rPr>
                <w:rFonts w:ascii="宋体" w:hAnsi="宋体" w:cs="宋体"/>
                <w:color w:val="000000"/>
                <w:sz w:val="16"/>
                <w:szCs w:val="16"/>
              </w:rPr>
            </w:pPr>
          </w:p>
        </w:tc>
        <w:tc>
          <w:tcPr>
            <w:tcW w:w="1940" w:type="dxa"/>
            <w:gridSpan w:val="2"/>
            <w:vMerge w:val="continue"/>
            <w:tcBorders>
              <w:top w:val="nil"/>
              <w:left w:val="nil"/>
              <w:bottom w:val="single" w:color="000000" w:sz="4" w:space="0"/>
              <w:right w:val="single" w:color="000000" w:sz="4" w:space="0"/>
            </w:tcBorders>
            <w:shd w:val="clear" w:color="FFFFFF" w:fill="FFFFFF"/>
            <w:vAlign w:val="center"/>
          </w:tcPr>
          <w:p w14:paraId="14203A1E">
            <w:pPr>
              <w:spacing w:line="0" w:lineRule="atLeast"/>
              <w:jc w:val="center"/>
              <w:rPr>
                <w:rFonts w:ascii="宋体" w:hAnsi="宋体" w:cs="宋体"/>
                <w:color w:val="000000"/>
                <w:sz w:val="16"/>
                <w:szCs w:val="16"/>
              </w:rPr>
            </w:pPr>
          </w:p>
        </w:tc>
        <w:tc>
          <w:tcPr>
            <w:tcW w:w="1017" w:type="dxa"/>
            <w:gridSpan w:val="2"/>
            <w:vMerge w:val="continue"/>
            <w:tcBorders>
              <w:top w:val="nil"/>
              <w:left w:val="nil"/>
              <w:bottom w:val="single" w:color="000000" w:sz="4" w:space="0"/>
              <w:right w:val="single" w:color="000000" w:sz="4" w:space="0"/>
            </w:tcBorders>
            <w:shd w:val="clear" w:color="FFFFFF" w:fill="FFFFFF"/>
            <w:vAlign w:val="center"/>
          </w:tcPr>
          <w:p w14:paraId="10357538">
            <w:pPr>
              <w:spacing w:line="0" w:lineRule="atLeast"/>
              <w:jc w:val="center"/>
              <w:rPr>
                <w:rFonts w:ascii="宋体" w:hAnsi="宋体" w:cs="宋体"/>
                <w:color w:val="000000"/>
                <w:sz w:val="16"/>
                <w:szCs w:val="16"/>
              </w:rPr>
            </w:pPr>
          </w:p>
        </w:tc>
        <w:tc>
          <w:tcPr>
            <w:tcW w:w="728" w:type="dxa"/>
            <w:gridSpan w:val="2"/>
            <w:vMerge w:val="continue"/>
            <w:tcBorders>
              <w:top w:val="nil"/>
              <w:left w:val="nil"/>
              <w:bottom w:val="single" w:color="000000" w:sz="4" w:space="0"/>
              <w:right w:val="single" w:color="000000" w:sz="4" w:space="0"/>
            </w:tcBorders>
            <w:shd w:val="clear" w:color="FFFFFF" w:fill="FFFFFF"/>
            <w:vAlign w:val="center"/>
          </w:tcPr>
          <w:p w14:paraId="1BB2EB40">
            <w:pPr>
              <w:spacing w:line="0" w:lineRule="atLeast"/>
              <w:jc w:val="center"/>
              <w:rPr>
                <w:rFonts w:ascii="宋体" w:hAnsi="宋体" w:cs="宋体"/>
                <w:color w:val="000000"/>
                <w:sz w:val="16"/>
                <w:szCs w:val="16"/>
              </w:rPr>
            </w:pPr>
          </w:p>
        </w:tc>
        <w:tc>
          <w:tcPr>
            <w:tcW w:w="1418" w:type="dxa"/>
            <w:gridSpan w:val="2"/>
            <w:vMerge w:val="continue"/>
            <w:tcBorders>
              <w:top w:val="nil"/>
              <w:left w:val="nil"/>
              <w:bottom w:val="single" w:color="000000" w:sz="4" w:space="0"/>
              <w:right w:val="single" w:color="000000" w:sz="4" w:space="0"/>
            </w:tcBorders>
            <w:shd w:val="clear" w:color="FFFFFF" w:fill="FFFFFF"/>
            <w:vAlign w:val="center"/>
          </w:tcPr>
          <w:p w14:paraId="061E9348">
            <w:pPr>
              <w:spacing w:line="0" w:lineRule="atLeast"/>
              <w:jc w:val="center"/>
              <w:rPr>
                <w:rFonts w:ascii="宋体" w:hAnsi="宋体" w:cs="宋体"/>
                <w:color w:val="000000"/>
                <w:sz w:val="16"/>
                <w:szCs w:val="16"/>
              </w:rPr>
            </w:pPr>
          </w:p>
        </w:tc>
        <w:tc>
          <w:tcPr>
            <w:tcW w:w="708" w:type="dxa"/>
            <w:vMerge w:val="continue"/>
            <w:tcBorders>
              <w:top w:val="nil"/>
              <w:left w:val="nil"/>
              <w:bottom w:val="single" w:color="000000" w:sz="4" w:space="0"/>
              <w:right w:val="single" w:color="000000" w:sz="4" w:space="0"/>
            </w:tcBorders>
            <w:shd w:val="clear" w:color="FFFFFF" w:fill="FFFFFF"/>
            <w:vAlign w:val="center"/>
          </w:tcPr>
          <w:p w14:paraId="7ECAC6E9">
            <w:pPr>
              <w:spacing w:line="0" w:lineRule="atLeast"/>
              <w:jc w:val="center"/>
              <w:rPr>
                <w:rFonts w:ascii="宋体" w:hAnsi="宋体" w:cs="宋体"/>
                <w:color w:val="000000"/>
                <w:sz w:val="16"/>
                <w:szCs w:val="16"/>
              </w:rPr>
            </w:pPr>
          </w:p>
        </w:tc>
        <w:tc>
          <w:tcPr>
            <w:tcW w:w="568" w:type="dxa"/>
            <w:vMerge w:val="continue"/>
            <w:tcBorders>
              <w:top w:val="nil"/>
              <w:left w:val="nil"/>
              <w:bottom w:val="single" w:color="000000" w:sz="4" w:space="0"/>
              <w:right w:val="single" w:color="000000" w:sz="4" w:space="0"/>
            </w:tcBorders>
            <w:shd w:val="clear" w:color="FFFFFF" w:fill="FFFFFF"/>
            <w:vAlign w:val="center"/>
          </w:tcPr>
          <w:p w14:paraId="6BCBA565">
            <w:pPr>
              <w:spacing w:line="0" w:lineRule="atLeast"/>
              <w:jc w:val="center"/>
              <w:rPr>
                <w:rFonts w:ascii="宋体" w:hAnsi="宋体" w:cs="宋体"/>
                <w:color w:val="000000"/>
                <w:sz w:val="16"/>
                <w:szCs w:val="16"/>
              </w:rPr>
            </w:pPr>
          </w:p>
        </w:tc>
        <w:tc>
          <w:tcPr>
            <w:tcW w:w="2126" w:type="dxa"/>
            <w:gridSpan w:val="2"/>
            <w:vMerge w:val="continue"/>
            <w:tcBorders>
              <w:top w:val="nil"/>
              <w:left w:val="nil"/>
              <w:bottom w:val="single" w:color="000000" w:sz="4" w:space="0"/>
              <w:right w:val="single" w:color="000000" w:sz="4" w:space="0"/>
            </w:tcBorders>
            <w:shd w:val="clear" w:color="FFFFFF" w:fill="FFFFFF"/>
            <w:vAlign w:val="center"/>
          </w:tcPr>
          <w:p w14:paraId="185D378E">
            <w:pPr>
              <w:spacing w:line="0" w:lineRule="atLeast"/>
              <w:jc w:val="center"/>
              <w:rPr>
                <w:rFonts w:ascii="宋体" w:hAnsi="宋体" w:cs="宋体"/>
                <w:color w:val="000000"/>
                <w:sz w:val="16"/>
                <w:szCs w:val="16"/>
              </w:rPr>
            </w:pPr>
          </w:p>
        </w:tc>
        <w:tc>
          <w:tcPr>
            <w:tcW w:w="656" w:type="dxa"/>
            <w:gridSpan w:val="3"/>
            <w:vMerge w:val="continue"/>
            <w:tcBorders>
              <w:top w:val="nil"/>
              <w:left w:val="nil"/>
              <w:bottom w:val="single" w:color="000000" w:sz="4" w:space="0"/>
              <w:right w:val="single" w:color="000000" w:sz="4" w:space="0"/>
            </w:tcBorders>
            <w:shd w:val="clear" w:color="FFFFFF" w:fill="FFFFFF"/>
            <w:vAlign w:val="center"/>
          </w:tcPr>
          <w:p w14:paraId="1616D5CE">
            <w:pPr>
              <w:spacing w:line="0" w:lineRule="atLeast"/>
              <w:jc w:val="center"/>
              <w:rPr>
                <w:rFonts w:ascii="宋体" w:hAnsi="宋体" w:cs="宋体"/>
                <w:color w:val="000000"/>
                <w:sz w:val="16"/>
                <w:szCs w:val="16"/>
              </w:rPr>
            </w:pPr>
          </w:p>
        </w:tc>
      </w:tr>
      <w:tr w14:paraId="71AB9A1D">
        <w:tblPrEx>
          <w:tblCellMar>
            <w:top w:w="0" w:type="dxa"/>
            <w:left w:w="108" w:type="dxa"/>
            <w:bottom w:w="0" w:type="dxa"/>
            <w:right w:w="108" w:type="dxa"/>
          </w:tblCellMar>
        </w:tblPrEx>
        <w:trPr>
          <w:trHeight w:val="49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2ED83A5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17863D5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6EADED5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8,408.53</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3C5E51A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4C37D97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08" w:type="dxa"/>
            <w:tcBorders>
              <w:top w:val="nil"/>
              <w:left w:val="nil"/>
              <w:bottom w:val="single" w:color="000000" w:sz="4" w:space="0"/>
              <w:right w:val="single" w:color="000000" w:sz="4" w:space="0"/>
            </w:tcBorders>
            <w:shd w:val="clear" w:color="auto" w:fill="FFFFFF"/>
            <w:noWrap/>
            <w:vAlign w:val="center"/>
          </w:tcPr>
          <w:p w14:paraId="2A7BEB5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181.47</w:t>
            </w:r>
          </w:p>
        </w:tc>
        <w:tc>
          <w:tcPr>
            <w:tcW w:w="568" w:type="dxa"/>
            <w:tcBorders>
              <w:top w:val="nil"/>
              <w:left w:val="nil"/>
              <w:bottom w:val="single" w:color="000000" w:sz="4" w:space="0"/>
              <w:right w:val="single" w:color="000000" w:sz="4" w:space="0"/>
            </w:tcBorders>
            <w:shd w:val="clear" w:color="FFFFFF" w:fill="FFFFFF"/>
            <w:noWrap/>
            <w:vAlign w:val="center"/>
          </w:tcPr>
          <w:p w14:paraId="4E23A6C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4E2364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098778BE">
            <w:pPr>
              <w:spacing w:line="0" w:lineRule="atLeast"/>
              <w:jc w:val="right"/>
              <w:rPr>
                <w:rFonts w:ascii="宋体" w:hAnsi="宋体" w:cs="宋体"/>
                <w:color w:val="000000"/>
                <w:sz w:val="16"/>
                <w:szCs w:val="16"/>
              </w:rPr>
            </w:pPr>
          </w:p>
        </w:tc>
      </w:tr>
      <w:tr w14:paraId="29BEA8D5">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692B253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45A7CA0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439E0BC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2,438.85</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2CB53D7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07374AA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08" w:type="dxa"/>
            <w:tcBorders>
              <w:top w:val="nil"/>
              <w:left w:val="nil"/>
              <w:bottom w:val="single" w:color="000000" w:sz="4" w:space="0"/>
              <w:right w:val="single" w:color="000000" w:sz="4" w:space="0"/>
            </w:tcBorders>
            <w:shd w:val="clear" w:color="auto" w:fill="FFFFFF"/>
            <w:noWrap/>
            <w:vAlign w:val="center"/>
          </w:tcPr>
          <w:p w14:paraId="1BF19453">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74.17</w:t>
            </w:r>
          </w:p>
        </w:tc>
        <w:tc>
          <w:tcPr>
            <w:tcW w:w="568" w:type="dxa"/>
            <w:tcBorders>
              <w:top w:val="nil"/>
              <w:left w:val="nil"/>
              <w:bottom w:val="single" w:color="000000" w:sz="4" w:space="0"/>
              <w:right w:val="single" w:color="000000" w:sz="4" w:space="0"/>
            </w:tcBorders>
            <w:shd w:val="clear" w:color="FFFFFF" w:fill="FFFFFF"/>
            <w:noWrap/>
            <w:vAlign w:val="center"/>
          </w:tcPr>
          <w:p w14:paraId="127627E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60991C3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5F16B0C4">
            <w:pPr>
              <w:spacing w:line="0" w:lineRule="atLeast"/>
              <w:jc w:val="right"/>
              <w:rPr>
                <w:rFonts w:ascii="宋体" w:hAnsi="宋体" w:cs="宋体"/>
                <w:color w:val="000000"/>
                <w:sz w:val="16"/>
                <w:szCs w:val="16"/>
              </w:rPr>
            </w:pPr>
          </w:p>
        </w:tc>
      </w:tr>
      <w:tr w14:paraId="1F2ED679">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69C0D30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1CF3E97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4D7C494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1,896.75</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5739530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6B51B01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08" w:type="dxa"/>
            <w:tcBorders>
              <w:top w:val="nil"/>
              <w:left w:val="nil"/>
              <w:bottom w:val="single" w:color="000000" w:sz="4" w:space="0"/>
              <w:right w:val="single" w:color="000000" w:sz="4" w:space="0"/>
            </w:tcBorders>
            <w:shd w:val="clear" w:color="auto" w:fill="FFFFFF"/>
            <w:noWrap/>
            <w:vAlign w:val="center"/>
          </w:tcPr>
          <w:p w14:paraId="7A580A1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1.66</w:t>
            </w:r>
          </w:p>
        </w:tc>
        <w:tc>
          <w:tcPr>
            <w:tcW w:w="568" w:type="dxa"/>
            <w:tcBorders>
              <w:top w:val="nil"/>
              <w:left w:val="nil"/>
              <w:bottom w:val="single" w:color="000000" w:sz="4" w:space="0"/>
              <w:right w:val="single" w:color="000000" w:sz="4" w:space="0"/>
            </w:tcBorders>
            <w:shd w:val="clear" w:color="FFFFFF" w:fill="FFFFFF"/>
            <w:noWrap/>
            <w:vAlign w:val="center"/>
          </w:tcPr>
          <w:p w14:paraId="27FD5E9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3B80A3A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25E37D06">
            <w:pPr>
              <w:spacing w:line="0" w:lineRule="atLeast"/>
              <w:jc w:val="right"/>
              <w:rPr>
                <w:rFonts w:ascii="宋体" w:hAnsi="宋体" w:cs="宋体"/>
                <w:color w:val="000000"/>
                <w:sz w:val="16"/>
                <w:szCs w:val="16"/>
              </w:rPr>
            </w:pPr>
          </w:p>
        </w:tc>
      </w:tr>
      <w:tr w14:paraId="23E85400">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0F039B3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0336019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6249825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7.08</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3573FA4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1FA5F15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08" w:type="dxa"/>
            <w:tcBorders>
              <w:top w:val="nil"/>
              <w:left w:val="nil"/>
              <w:bottom w:val="single" w:color="000000" w:sz="4" w:space="0"/>
              <w:right w:val="single" w:color="000000" w:sz="4" w:space="0"/>
            </w:tcBorders>
            <w:shd w:val="clear" w:color="auto" w:fill="FFFFFF"/>
            <w:noWrap/>
            <w:vAlign w:val="center"/>
          </w:tcPr>
          <w:p w14:paraId="17979AD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0.10</w:t>
            </w:r>
          </w:p>
        </w:tc>
        <w:tc>
          <w:tcPr>
            <w:tcW w:w="568" w:type="dxa"/>
            <w:tcBorders>
              <w:top w:val="nil"/>
              <w:left w:val="nil"/>
              <w:bottom w:val="single" w:color="000000" w:sz="4" w:space="0"/>
              <w:right w:val="single" w:color="000000" w:sz="4" w:space="0"/>
            </w:tcBorders>
            <w:shd w:val="clear" w:color="FFFFFF" w:fill="FFFFFF"/>
            <w:noWrap/>
            <w:vAlign w:val="center"/>
          </w:tcPr>
          <w:p w14:paraId="3AC5544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AE95C3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6244A71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3.67</w:t>
            </w:r>
          </w:p>
        </w:tc>
      </w:tr>
      <w:tr w14:paraId="7EA9F5DD">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25D8D83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331827E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06F7E6F0">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1F664B7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382D5D0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08" w:type="dxa"/>
            <w:tcBorders>
              <w:top w:val="nil"/>
              <w:left w:val="nil"/>
              <w:bottom w:val="single" w:color="000000" w:sz="4" w:space="0"/>
              <w:right w:val="single" w:color="000000" w:sz="4" w:space="0"/>
            </w:tcBorders>
            <w:shd w:val="clear" w:color="auto" w:fill="FFFFFF"/>
            <w:noWrap/>
            <w:vAlign w:val="center"/>
          </w:tcPr>
          <w:p w14:paraId="5F76E167">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09F7C57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62D4F50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4F0DDA72">
            <w:pPr>
              <w:spacing w:line="0" w:lineRule="atLeast"/>
              <w:jc w:val="right"/>
              <w:rPr>
                <w:rFonts w:ascii="宋体" w:hAnsi="宋体" w:cs="宋体"/>
                <w:color w:val="000000"/>
                <w:sz w:val="16"/>
                <w:szCs w:val="16"/>
              </w:rPr>
            </w:pPr>
          </w:p>
        </w:tc>
      </w:tr>
      <w:tr w14:paraId="4110E6F4">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07C5DB6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2494586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790D56F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1,815.87</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3D58C86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5E6CC14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08" w:type="dxa"/>
            <w:tcBorders>
              <w:top w:val="nil"/>
              <w:left w:val="nil"/>
              <w:bottom w:val="single" w:color="000000" w:sz="4" w:space="0"/>
              <w:right w:val="single" w:color="000000" w:sz="4" w:space="0"/>
            </w:tcBorders>
            <w:shd w:val="clear" w:color="auto" w:fill="FFFFFF"/>
            <w:noWrap/>
            <w:vAlign w:val="center"/>
          </w:tcPr>
          <w:p w14:paraId="18FCAA7D">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034B62B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AF5E10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6CA3E86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1.88</w:t>
            </w:r>
          </w:p>
        </w:tc>
      </w:tr>
      <w:tr w14:paraId="412AD26D">
        <w:tblPrEx>
          <w:tblCellMar>
            <w:top w:w="0" w:type="dxa"/>
            <w:left w:w="108" w:type="dxa"/>
            <w:bottom w:w="0" w:type="dxa"/>
            <w:right w:w="108" w:type="dxa"/>
          </w:tblCellMar>
        </w:tblPrEx>
        <w:trPr>
          <w:trHeight w:val="563"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6DBAE4E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440885A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3E85781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785.64</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41859F9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25A3935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08" w:type="dxa"/>
            <w:tcBorders>
              <w:top w:val="nil"/>
              <w:left w:val="nil"/>
              <w:bottom w:val="single" w:color="000000" w:sz="4" w:space="0"/>
              <w:right w:val="single" w:color="000000" w:sz="4" w:space="0"/>
            </w:tcBorders>
            <w:shd w:val="clear" w:color="auto" w:fill="FFFFFF"/>
            <w:noWrap/>
            <w:vAlign w:val="center"/>
          </w:tcPr>
          <w:p w14:paraId="59AE9184">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32A7224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55BE7B3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3538F76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1.78</w:t>
            </w:r>
          </w:p>
        </w:tc>
      </w:tr>
      <w:tr w14:paraId="6E820ECC">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30CBEFB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1B8CB39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06E16A93">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5275FBB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6983EE7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08" w:type="dxa"/>
            <w:tcBorders>
              <w:top w:val="nil"/>
              <w:left w:val="nil"/>
              <w:bottom w:val="single" w:color="000000" w:sz="4" w:space="0"/>
              <w:right w:val="single" w:color="000000" w:sz="4" w:space="0"/>
            </w:tcBorders>
            <w:shd w:val="clear" w:color="auto" w:fill="FFFFFF"/>
            <w:noWrap/>
            <w:vAlign w:val="center"/>
          </w:tcPr>
          <w:p w14:paraId="55934F42">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2.49</w:t>
            </w:r>
          </w:p>
        </w:tc>
        <w:tc>
          <w:tcPr>
            <w:tcW w:w="568" w:type="dxa"/>
            <w:tcBorders>
              <w:top w:val="nil"/>
              <w:left w:val="nil"/>
              <w:bottom w:val="single" w:color="000000" w:sz="4" w:space="0"/>
              <w:right w:val="single" w:color="000000" w:sz="4" w:space="0"/>
            </w:tcBorders>
            <w:shd w:val="clear" w:color="FFFFFF" w:fill="FFFFFF"/>
            <w:noWrap/>
            <w:vAlign w:val="center"/>
          </w:tcPr>
          <w:p w14:paraId="525DE8E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1DAE18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58CA11A9">
            <w:pPr>
              <w:spacing w:line="0" w:lineRule="atLeast"/>
              <w:jc w:val="right"/>
              <w:rPr>
                <w:rFonts w:ascii="宋体" w:hAnsi="宋体" w:cs="宋体"/>
                <w:color w:val="000000"/>
                <w:sz w:val="16"/>
                <w:szCs w:val="16"/>
              </w:rPr>
            </w:pPr>
          </w:p>
        </w:tc>
      </w:tr>
      <w:tr w14:paraId="2BA6B946">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7EB32A8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5F9B710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735CE00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816.77</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538EE8E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3ADB18E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08" w:type="dxa"/>
            <w:tcBorders>
              <w:top w:val="nil"/>
              <w:left w:val="nil"/>
              <w:bottom w:val="single" w:color="000000" w:sz="4" w:space="0"/>
              <w:right w:val="single" w:color="000000" w:sz="4" w:space="0"/>
            </w:tcBorders>
            <w:shd w:val="clear" w:color="auto" w:fill="FFFFFF"/>
            <w:noWrap/>
            <w:vAlign w:val="center"/>
          </w:tcPr>
          <w:p w14:paraId="04680D13">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72D9372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0667A9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6A5C1EE1">
            <w:pPr>
              <w:spacing w:line="0" w:lineRule="atLeast"/>
              <w:jc w:val="right"/>
              <w:rPr>
                <w:rFonts w:ascii="宋体" w:hAnsi="宋体" w:cs="宋体"/>
                <w:color w:val="000000"/>
                <w:sz w:val="16"/>
                <w:szCs w:val="16"/>
              </w:rPr>
            </w:pPr>
          </w:p>
        </w:tc>
      </w:tr>
      <w:tr w14:paraId="2EC4617C">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4A78071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4F20025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6CA521FA">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3A711E3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7E535EB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08" w:type="dxa"/>
            <w:tcBorders>
              <w:top w:val="nil"/>
              <w:left w:val="nil"/>
              <w:bottom w:val="single" w:color="000000" w:sz="4" w:space="0"/>
              <w:right w:val="single" w:color="000000" w:sz="4" w:space="0"/>
            </w:tcBorders>
            <w:shd w:val="clear" w:color="auto" w:fill="FFFFFF"/>
            <w:noWrap/>
            <w:vAlign w:val="center"/>
          </w:tcPr>
          <w:p w14:paraId="3AA85F56">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7B70FD7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8B622A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3CF03FEE">
            <w:pPr>
              <w:spacing w:line="0" w:lineRule="atLeast"/>
              <w:jc w:val="right"/>
              <w:rPr>
                <w:rFonts w:ascii="宋体" w:hAnsi="宋体" w:cs="宋体"/>
                <w:color w:val="000000"/>
                <w:sz w:val="16"/>
                <w:szCs w:val="16"/>
              </w:rPr>
            </w:pPr>
          </w:p>
        </w:tc>
      </w:tr>
      <w:tr w14:paraId="71B8158C">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6A646CD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330DDA3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57DFC3D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62.80</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4513BB1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66FEF6F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08" w:type="dxa"/>
            <w:tcBorders>
              <w:top w:val="nil"/>
              <w:left w:val="nil"/>
              <w:bottom w:val="single" w:color="000000" w:sz="4" w:space="0"/>
              <w:right w:val="single" w:color="000000" w:sz="4" w:space="0"/>
            </w:tcBorders>
            <w:shd w:val="clear" w:color="auto" w:fill="FFFFFF"/>
            <w:noWrap/>
            <w:vAlign w:val="center"/>
          </w:tcPr>
          <w:p w14:paraId="0779FB1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3.80</w:t>
            </w:r>
          </w:p>
        </w:tc>
        <w:tc>
          <w:tcPr>
            <w:tcW w:w="568" w:type="dxa"/>
            <w:tcBorders>
              <w:top w:val="nil"/>
              <w:left w:val="nil"/>
              <w:bottom w:val="single" w:color="000000" w:sz="4" w:space="0"/>
              <w:right w:val="single" w:color="000000" w:sz="4" w:space="0"/>
            </w:tcBorders>
            <w:shd w:val="clear" w:color="FFFFFF" w:fill="FFFFFF"/>
            <w:noWrap/>
            <w:vAlign w:val="center"/>
          </w:tcPr>
          <w:p w14:paraId="29C8255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50CA553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7BA03834">
            <w:pPr>
              <w:spacing w:line="0" w:lineRule="atLeast"/>
              <w:jc w:val="right"/>
              <w:rPr>
                <w:rFonts w:ascii="宋体" w:hAnsi="宋体" w:cs="宋体"/>
                <w:color w:val="000000"/>
                <w:sz w:val="16"/>
                <w:szCs w:val="16"/>
              </w:rPr>
            </w:pPr>
          </w:p>
        </w:tc>
      </w:tr>
      <w:tr w14:paraId="6C7E586D">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11C8A00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1CF70FA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13AACA2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495.90</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103C759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7589083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08" w:type="dxa"/>
            <w:tcBorders>
              <w:top w:val="nil"/>
              <w:left w:val="nil"/>
              <w:bottom w:val="single" w:color="000000" w:sz="4" w:space="0"/>
              <w:right w:val="single" w:color="000000" w:sz="4" w:space="0"/>
            </w:tcBorders>
            <w:shd w:val="clear" w:color="auto" w:fill="FFFFFF"/>
            <w:noWrap/>
            <w:vAlign w:val="center"/>
          </w:tcPr>
          <w:p w14:paraId="080AB54E">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3EAB99F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3F86A37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1F8539B8">
            <w:pPr>
              <w:spacing w:line="0" w:lineRule="atLeast"/>
              <w:jc w:val="right"/>
              <w:rPr>
                <w:rFonts w:ascii="宋体" w:hAnsi="宋体" w:cs="宋体"/>
                <w:color w:val="000000"/>
                <w:sz w:val="16"/>
                <w:szCs w:val="16"/>
              </w:rPr>
            </w:pPr>
          </w:p>
        </w:tc>
      </w:tr>
      <w:tr w14:paraId="6AA47CBC">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052561D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0A1A642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171C89B7">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438F553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445DF96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08" w:type="dxa"/>
            <w:tcBorders>
              <w:top w:val="nil"/>
              <w:left w:val="nil"/>
              <w:bottom w:val="single" w:color="000000" w:sz="4" w:space="0"/>
              <w:right w:val="single" w:color="000000" w:sz="4" w:space="0"/>
            </w:tcBorders>
            <w:shd w:val="clear" w:color="auto" w:fill="FFFFFF"/>
            <w:noWrap/>
            <w:vAlign w:val="center"/>
          </w:tcPr>
          <w:p w14:paraId="56ED5AE9">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10.20</w:t>
            </w:r>
          </w:p>
        </w:tc>
        <w:tc>
          <w:tcPr>
            <w:tcW w:w="568" w:type="dxa"/>
            <w:tcBorders>
              <w:top w:val="nil"/>
              <w:left w:val="nil"/>
              <w:bottom w:val="single" w:color="000000" w:sz="4" w:space="0"/>
              <w:right w:val="single" w:color="000000" w:sz="4" w:space="0"/>
            </w:tcBorders>
            <w:shd w:val="clear" w:color="FFFFFF" w:fill="FFFFFF"/>
            <w:noWrap/>
            <w:vAlign w:val="center"/>
          </w:tcPr>
          <w:p w14:paraId="4EADB10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4DFF27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68FB42F8">
            <w:pPr>
              <w:spacing w:line="0" w:lineRule="atLeast"/>
              <w:jc w:val="right"/>
              <w:rPr>
                <w:rFonts w:ascii="宋体" w:hAnsi="宋体" w:cs="宋体"/>
                <w:color w:val="000000"/>
                <w:sz w:val="16"/>
                <w:szCs w:val="16"/>
              </w:rPr>
            </w:pPr>
          </w:p>
        </w:tc>
      </w:tr>
      <w:tr w14:paraId="0F8B4C51">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148F0F4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6AF2B81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1EDB845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88.87</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699BC88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37FE26E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08" w:type="dxa"/>
            <w:tcBorders>
              <w:top w:val="nil"/>
              <w:left w:val="nil"/>
              <w:bottom w:val="single" w:color="000000" w:sz="4" w:space="0"/>
              <w:right w:val="single" w:color="000000" w:sz="4" w:space="0"/>
            </w:tcBorders>
            <w:shd w:val="clear" w:color="auto" w:fill="FFFFFF"/>
            <w:noWrap/>
            <w:vAlign w:val="center"/>
          </w:tcPr>
          <w:p w14:paraId="686A0437">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364FD1F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0828F63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69CA41DC">
            <w:pPr>
              <w:spacing w:line="0" w:lineRule="atLeast"/>
              <w:jc w:val="right"/>
              <w:rPr>
                <w:rFonts w:ascii="宋体" w:hAnsi="宋体" w:cs="宋体"/>
                <w:color w:val="000000"/>
                <w:sz w:val="16"/>
                <w:szCs w:val="16"/>
              </w:rPr>
            </w:pPr>
          </w:p>
        </w:tc>
      </w:tr>
      <w:tr w14:paraId="42FDC65A">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2FBA226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40E14C5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25257BA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1,158.47</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077B681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68D36E3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08" w:type="dxa"/>
            <w:tcBorders>
              <w:top w:val="nil"/>
              <w:left w:val="nil"/>
              <w:bottom w:val="single" w:color="000000" w:sz="4" w:space="0"/>
              <w:right w:val="single" w:color="000000" w:sz="4" w:space="0"/>
            </w:tcBorders>
            <w:shd w:val="clear" w:color="auto" w:fill="FFFFFF"/>
            <w:noWrap/>
            <w:vAlign w:val="center"/>
          </w:tcPr>
          <w:p w14:paraId="5906404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0.50</w:t>
            </w:r>
          </w:p>
        </w:tc>
        <w:tc>
          <w:tcPr>
            <w:tcW w:w="568" w:type="dxa"/>
            <w:tcBorders>
              <w:top w:val="nil"/>
              <w:left w:val="nil"/>
              <w:bottom w:val="single" w:color="000000" w:sz="4" w:space="0"/>
              <w:right w:val="single" w:color="000000" w:sz="4" w:space="0"/>
            </w:tcBorders>
            <w:shd w:val="clear" w:color="FFFFFF" w:fill="FFFFFF"/>
            <w:noWrap/>
            <w:vAlign w:val="center"/>
          </w:tcPr>
          <w:p w14:paraId="088C42A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5DC5788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167B3A8E">
            <w:pPr>
              <w:spacing w:line="0" w:lineRule="atLeast"/>
              <w:jc w:val="right"/>
              <w:rPr>
                <w:rFonts w:ascii="宋体" w:hAnsi="宋体" w:cs="宋体"/>
                <w:color w:val="000000"/>
                <w:sz w:val="16"/>
                <w:szCs w:val="16"/>
              </w:rPr>
            </w:pPr>
          </w:p>
        </w:tc>
      </w:tr>
      <w:tr w14:paraId="53457418">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3C4CC72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17B4C21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4B0F7F3C">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33.27</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5DC7BC5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5AD091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08" w:type="dxa"/>
            <w:tcBorders>
              <w:top w:val="nil"/>
              <w:left w:val="nil"/>
              <w:bottom w:val="single" w:color="000000" w:sz="4" w:space="0"/>
              <w:right w:val="single" w:color="000000" w:sz="4" w:space="0"/>
            </w:tcBorders>
            <w:shd w:val="clear" w:color="auto" w:fill="FFFFFF"/>
            <w:noWrap/>
            <w:vAlign w:val="center"/>
          </w:tcPr>
          <w:p w14:paraId="666347FD">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1.39</w:t>
            </w:r>
          </w:p>
        </w:tc>
        <w:tc>
          <w:tcPr>
            <w:tcW w:w="568" w:type="dxa"/>
            <w:tcBorders>
              <w:top w:val="nil"/>
              <w:left w:val="nil"/>
              <w:bottom w:val="single" w:color="000000" w:sz="4" w:space="0"/>
              <w:right w:val="single" w:color="000000" w:sz="4" w:space="0"/>
            </w:tcBorders>
            <w:shd w:val="clear" w:color="FFFFFF" w:fill="FFFFFF"/>
            <w:noWrap/>
            <w:vAlign w:val="center"/>
          </w:tcPr>
          <w:p w14:paraId="23D3AEA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1CBDDE5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2E95D815">
            <w:pPr>
              <w:spacing w:line="0" w:lineRule="atLeast"/>
              <w:jc w:val="right"/>
              <w:rPr>
                <w:rFonts w:ascii="宋体" w:hAnsi="宋体" w:cs="宋体"/>
                <w:color w:val="000000"/>
                <w:sz w:val="16"/>
                <w:szCs w:val="16"/>
              </w:rPr>
            </w:pPr>
          </w:p>
        </w:tc>
      </w:tr>
      <w:tr w14:paraId="06D8EED8">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5333DEE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582AACC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78E49DAA">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1,112.68</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7DA9194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245AFBD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08" w:type="dxa"/>
            <w:tcBorders>
              <w:top w:val="nil"/>
              <w:left w:val="nil"/>
              <w:bottom w:val="single" w:color="000000" w:sz="4" w:space="0"/>
              <w:right w:val="single" w:color="000000" w:sz="4" w:space="0"/>
            </w:tcBorders>
            <w:shd w:val="clear" w:color="auto" w:fill="FFFFFF"/>
            <w:noWrap/>
            <w:vAlign w:val="center"/>
          </w:tcPr>
          <w:p w14:paraId="1AE4EF3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1.51</w:t>
            </w:r>
          </w:p>
        </w:tc>
        <w:tc>
          <w:tcPr>
            <w:tcW w:w="568" w:type="dxa"/>
            <w:tcBorders>
              <w:top w:val="nil"/>
              <w:left w:val="nil"/>
              <w:bottom w:val="single" w:color="000000" w:sz="4" w:space="0"/>
              <w:right w:val="single" w:color="000000" w:sz="4" w:space="0"/>
            </w:tcBorders>
            <w:shd w:val="clear" w:color="FFFFFF" w:fill="FFFFFF"/>
            <w:noWrap/>
            <w:vAlign w:val="center"/>
          </w:tcPr>
          <w:p w14:paraId="698E3BB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24BE5E4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04DDF7FB">
            <w:pPr>
              <w:spacing w:line="0" w:lineRule="atLeast"/>
              <w:jc w:val="right"/>
              <w:rPr>
                <w:rFonts w:ascii="宋体" w:hAnsi="宋体" w:cs="宋体"/>
                <w:color w:val="000000"/>
                <w:sz w:val="16"/>
                <w:szCs w:val="16"/>
              </w:rPr>
            </w:pPr>
          </w:p>
        </w:tc>
      </w:tr>
      <w:tr w14:paraId="1AFB8A8E">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538CE35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04364B0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710195FC">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19A5E48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27DFBB5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08" w:type="dxa"/>
            <w:tcBorders>
              <w:top w:val="nil"/>
              <w:left w:val="nil"/>
              <w:bottom w:val="single" w:color="000000" w:sz="4" w:space="0"/>
              <w:right w:val="single" w:color="000000" w:sz="4" w:space="0"/>
            </w:tcBorders>
            <w:shd w:val="clear" w:color="auto" w:fill="FFFFFF"/>
            <w:noWrap/>
            <w:vAlign w:val="center"/>
          </w:tcPr>
          <w:p w14:paraId="7B714F77">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0.29</w:t>
            </w:r>
          </w:p>
        </w:tc>
        <w:tc>
          <w:tcPr>
            <w:tcW w:w="568" w:type="dxa"/>
            <w:tcBorders>
              <w:top w:val="nil"/>
              <w:left w:val="nil"/>
              <w:bottom w:val="single" w:color="000000" w:sz="4" w:space="0"/>
              <w:right w:val="single" w:color="000000" w:sz="4" w:space="0"/>
            </w:tcBorders>
            <w:shd w:val="clear" w:color="FFFFFF" w:fill="FFFFFF"/>
            <w:noWrap/>
            <w:vAlign w:val="center"/>
          </w:tcPr>
          <w:p w14:paraId="1AF926A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7279F10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07FB9954">
            <w:pPr>
              <w:spacing w:line="0" w:lineRule="atLeast"/>
              <w:jc w:val="right"/>
              <w:rPr>
                <w:rFonts w:ascii="宋体" w:hAnsi="宋体" w:cs="宋体"/>
                <w:color w:val="000000"/>
                <w:sz w:val="16"/>
                <w:szCs w:val="16"/>
              </w:rPr>
            </w:pPr>
          </w:p>
        </w:tc>
      </w:tr>
      <w:tr w14:paraId="7C5DA163">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7057432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0CEEAA2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55AE3F93">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2EF06F9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16511DE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08" w:type="dxa"/>
            <w:tcBorders>
              <w:top w:val="nil"/>
              <w:left w:val="nil"/>
              <w:bottom w:val="single" w:color="000000" w:sz="4" w:space="0"/>
              <w:right w:val="single" w:color="000000" w:sz="4" w:space="0"/>
            </w:tcBorders>
            <w:shd w:val="clear" w:color="auto" w:fill="FFFFFF"/>
            <w:noWrap/>
            <w:vAlign w:val="center"/>
          </w:tcPr>
          <w:p w14:paraId="51E439B0">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2684514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4ECD883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3D43AC4F">
            <w:pPr>
              <w:spacing w:line="0" w:lineRule="atLeast"/>
              <w:jc w:val="right"/>
              <w:rPr>
                <w:rFonts w:ascii="宋体" w:hAnsi="宋体" w:cs="宋体"/>
                <w:color w:val="000000"/>
                <w:sz w:val="16"/>
                <w:szCs w:val="16"/>
              </w:rPr>
            </w:pPr>
          </w:p>
        </w:tc>
      </w:tr>
      <w:tr w14:paraId="0710AA21">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3CC9059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63B4993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3C6C65D4">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9.99</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25435F9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4E01F47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08" w:type="dxa"/>
            <w:tcBorders>
              <w:top w:val="nil"/>
              <w:left w:val="nil"/>
              <w:bottom w:val="single" w:color="000000" w:sz="4" w:space="0"/>
              <w:right w:val="single" w:color="000000" w:sz="4" w:space="0"/>
            </w:tcBorders>
            <w:shd w:val="clear" w:color="auto" w:fill="FFFFFF"/>
            <w:noWrap/>
            <w:vAlign w:val="center"/>
          </w:tcPr>
          <w:p w14:paraId="689F47DD">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18E587B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411357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08318B63">
            <w:pPr>
              <w:spacing w:line="0" w:lineRule="atLeast"/>
              <w:jc w:val="right"/>
              <w:rPr>
                <w:rFonts w:ascii="宋体" w:hAnsi="宋体" w:cs="宋体"/>
                <w:color w:val="000000"/>
                <w:sz w:val="16"/>
                <w:szCs w:val="16"/>
              </w:rPr>
            </w:pPr>
          </w:p>
        </w:tc>
      </w:tr>
      <w:tr w14:paraId="37CA77D7">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7E32C06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0072A3D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3055C87F">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3607542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00E230A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08" w:type="dxa"/>
            <w:tcBorders>
              <w:top w:val="nil"/>
              <w:left w:val="nil"/>
              <w:bottom w:val="single" w:color="000000" w:sz="4" w:space="0"/>
              <w:right w:val="single" w:color="000000" w:sz="4" w:space="0"/>
            </w:tcBorders>
            <w:shd w:val="clear" w:color="auto" w:fill="FFFFFF"/>
            <w:noWrap/>
            <w:vAlign w:val="center"/>
          </w:tcPr>
          <w:p w14:paraId="1A9954F8">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1.31</w:t>
            </w:r>
          </w:p>
        </w:tc>
        <w:tc>
          <w:tcPr>
            <w:tcW w:w="568" w:type="dxa"/>
            <w:tcBorders>
              <w:top w:val="nil"/>
              <w:left w:val="nil"/>
              <w:bottom w:val="single" w:color="000000" w:sz="4" w:space="0"/>
              <w:right w:val="single" w:color="000000" w:sz="4" w:space="0"/>
            </w:tcBorders>
            <w:shd w:val="clear" w:color="FFFFFF" w:fill="FFFFFF"/>
            <w:noWrap/>
            <w:vAlign w:val="center"/>
          </w:tcPr>
          <w:p w14:paraId="42A2B6A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222DBA0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63152E5D">
            <w:pPr>
              <w:spacing w:line="0" w:lineRule="atLeast"/>
              <w:jc w:val="right"/>
              <w:rPr>
                <w:rFonts w:ascii="宋体" w:hAnsi="宋体" w:cs="宋体"/>
                <w:color w:val="000000"/>
                <w:sz w:val="16"/>
                <w:szCs w:val="16"/>
              </w:rPr>
            </w:pPr>
          </w:p>
        </w:tc>
      </w:tr>
      <w:tr w14:paraId="43B48F31">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1B58C48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012F39F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026B8D68">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53145BD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261AD48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08" w:type="dxa"/>
            <w:tcBorders>
              <w:top w:val="nil"/>
              <w:left w:val="nil"/>
              <w:bottom w:val="single" w:color="000000" w:sz="4" w:space="0"/>
              <w:right w:val="single" w:color="000000" w:sz="4" w:space="0"/>
            </w:tcBorders>
            <w:shd w:val="clear" w:color="auto" w:fill="FFFFFF"/>
            <w:noWrap/>
            <w:vAlign w:val="center"/>
          </w:tcPr>
          <w:p w14:paraId="793FBE79">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18BB4F00">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351ECE7E">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094DF05F">
            <w:pPr>
              <w:spacing w:line="0" w:lineRule="atLeast"/>
              <w:jc w:val="right"/>
              <w:rPr>
                <w:rFonts w:ascii="宋体" w:hAnsi="宋体" w:cs="宋体"/>
                <w:color w:val="000000"/>
                <w:sz w:val="16"/>
                <w:szCs w:val="16"/>
              </w:rPr>
            </w:pPr>
          </w:p>
        </w:tc>
      </w:tr>
      <w:tr w14:paraId="47956AEA">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4D1D6EF8">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47C99DB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394DA81D">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7BB3934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33B92B9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08" w:type="dxa"/>
            <w:tcBorders>
              <w:top w:val="nil"/>
              <w:left w:val="nil"/>
              <w:bottom w:val="single" w:color="000000" w:sz="4" w:space="0"/>
              <w:right w:val="single" w:color="000000" w:sz="4" w:space="0"/>
            </w:tcBorders>
            <w:shd w:val="clear" w:color="auto" w:fill="FFFFFF"/>
            <w:noWrap/>
            <w:vAlign w:val="center"/>
          </w:tcPr>
          <w:p w14:paraId="22960391">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77.85</w:t>
            </w:r>
          </w:p>
        </w:tc>
        <w:tc>
          <w:tcPr>
            <w:tcW w:w="568" w:type="dxa"/>
            <w:tcBorders>
              <w:top w:val="nil"/>
              <w:left w:val="nil"/>
              <w:bottom w:val="single" w:color="000000" w:sz="4" w:space="0"/>
              <w:right w:val="single" w:color="000000" w:sz="4" w:space="0"/>
            </w:tcBorders>
            <w:shd w:val="clear" w:color="FFFFFF" w:fill="FFFFFF"/>
            <w:noWrap/>
            <w:vAlign w:val="center"/>
          </w:tcPr>
          <w:p w14:paraId="75D44A2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04E9F28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4F79B676">
            <w:pPr>
              <w:spacing w:line="0" w:lineRule="atLeast"/>
              <w:jc w:val="right"/>
              <w:rPr>
                <w:rFonts w:ascii="宋体" w:hAnsi="宋体" w:cs="宋体"/>
                <w:color w:val="000000"/>
                <w:sz w:val="16"/>
                <w:szCs w:val="16"/>
              </w:rPr>
            </w:pPr>
          </w:p>
        </w:tc>
      </w:tr>
      <w:tr w14:paraId="47BEA556">
        <w:tblPrEx>
          <w:tblCellMar>
            <w:top w:w="0" w:type="dxa"/>
            <w:left w:w="108" w:type="dxa"/>
            <w:bottom w:w="0" w:type="dxa"/>
            <w:right w:w="108" w:type="dxa"/>
          </w:tblCellMar>
        </w:tblPrEx>
        <w:trPr>
          <w:trHeight w:val="551"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532AFB7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669483C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6F55E72F">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2.53</w:t>
            </w:r>
          </w:p>
        </w:tc>
        <w:tc>
          <w:tcPr>
            <w:tcW w:w="728" w:type="dxa"/>
            <w:gridSpan w:val="2"/>
            <w:tcBorders>
              <w:top w:val="nil"/>
              <w:left w:val="nil"/>
              <w:bottom w:val="single" w:color="000000" w:sz="4" w:space="0"/>
              <w:right w:val="single" w:color="000000" w:sz="4" w:space="0"/>
            </w:tcBorders>
            <w:shd w:val="clear" w:color="FFFFFF" w:fill="FFFFFF"/>
            <w:noWrap/>
            <w:vAlign w:val="center"/>
          </w:tcPr>
          <w:p w14:paraId="17428BA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1DC6A2C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08" w:type="dxa"/>
            <w:tcBorders>
              <w:top w:val="nil"/>
              <w:left w:val="nil"/>
              <w:bottom w:val="single" w:color="000000" w:sz="4" w:space="0"/>
              <w:right w:val="single" w:color="000000" w:sz="4" w:space="0"/>
            </w:tcBorders>
            <w:shd w:val="clear" w:color="auto" w:fill="FFFFFF"/>
            <w:noWrap/>
            <w:vAlign w:val="center"/>
          </w:tcPr>
          <w:p w14:paraId="30FE30D4">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715FDFEC">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3E1543E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2E443D80">
            <w:pPr>
              <w:spacing w:line="0" w:lineRule="atLeast"/>
              <w:jc w:val="right"/>
              <w:rPr>
                <w:rFonts w:ascii="宋体" w:hAnsi="宋体" w:cs="宋体"/>
                <w:color w:val="000000"/>
                <w:sz w:val="16"/>
                <w:szCs w:val="16"/>
              </w:rPr>
            </w:pPr>
          </w:p>
        </w:tc>
      </w:tr>
      <w:tr w14:paraId="67DDC272">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702115A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20034ABB">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0B720193">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7305FC49">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70A0ED02">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08" w:type="dxa"/>
            <w:tcBorders>
              <w:top w:val="nil"/>
              <w:left w:val="nil"/>
              <w:bottom w:val="single" w:color="000000" w:sz="4" w:space="0"/>
              <w:right w:val="single" w:color="000000" w:sz="4" w:space="0"/>
            </w:tcBorders>
            <w:shd w:val="clear" w:color="auto" w:fill="FFFFFF"/>
            <w:noWrap/>
            <w:vAlign w:val="center"/>
          </w:tcPr>
          <w:p w14:paraId="544AEBEB">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3.00</w:t>
            </w:r>
          </w:p>
        </w:tc>
        <w:tc>
          <w:tcPr>
            <w:tcW w:w="568" w:type="dxa"/>
            <w:tcBorders>
              <w:top w:val="nil"/>
              <w:left w:val="nil"/>
              <w:bottom w:val="single" w:color="000000" w:sz="4" w:space="0"/>
              <w:right w:val="single" w:color="000000" w:sz="4" w:space="0"/>
            </w:tcBorders>
            <w:shd w:val="clear" w:color="FFFFFF" w:fill="FFFFFF"/>
            <w:noWrap/>
            <w:vAlign w:val="center"/>
          </w:tcPr>
          <w:p w14:paraId="259672E4">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2126" w:type="dxa"/>
            <w:gridSpan w:val="2"/>
            <w:tcBorders>
              <w:top w:val="nil"/>
              <w:left w:val="nil"/>
              <w:bottom w:val="single" w:color="000000" w:sz="4" w:space="0"/>
              <w:right w:val="single" w:color="000000" w:sz="4" w:space="0"/>
            </w:tcBorders>
            <w:shd w:val="clear" w:color="FFFFFF" w:fill="FFFFFF"/>
            <w:noWrap/>
            <w:vAlign w:val="center"/>
          </w:tcPr>
          <w:p w14:paraId="2FD7563D">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37375D74">
            <w:pPr>
              <w:spacing w:line="0" w:lineRule="atLeast"/>
              <w:jc w:val="right"/>
              <w:rPr>
                <w:rFonts w:ascii="宋体" w:hAnsi="宋体" w:cs="宋体"/>
                <w:color w:val="000000"/>
                <w:sz w:val="16"/>
                <w:szCs w:val="16"/>
              </w:rPr>
            </w:pPr>
          </w:p>
        </w:tc>
      </w:tr>
      <w:tr w14:paraId="774FF287">
        <w:tblPrEx>
          <w:tblCellMar>
            <w:top w:w="0" w:type="dxa"/>
            <w:left w:w="108" w:type="dxa"/>
            <w:bottom w:w="0" w:type="dxa"/>
            <w:right w:w="108" w:type="dxa"/>
          </w:tblCellMar>
        </w:tblPrEx>
        <w:trPr>
          <w:trHeight w:val="403"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639373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940" w:type="dxa"/>
            <w:gridSpan w:val="2"/>
            <w:tcBorders>
              <w:top w:val="nil"/>
              <w:left w:val="nil"/>
              <w:bottom w:val="single" w:color="000000" w:sz="4" w:space="0"/>
              <w:right w:val="single" w:color="000000" w:sz="4" w:space="0"/>
            </w:tcBorders>
            <w:shd w:val="clear" w:color="FFFFFF" w:fill="FFFFFF"/>
            <w:noWrap/>
            <w:vAlign w:val="center"/>
          </w:tcPr>
          <w:p w14:paraId="28ADEC65">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7EB9E0FD">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71143DFA">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125630A1">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08" w:type="dxa"/>
            <w:tcBorders>
              <w:top w:val="nil"/>
              <w:left w:val="nil"/>
              <w:bottom w:val="single" w:color="000000" w:sz="4" w:space="0"/>
              <w:right w:val="single" w:color="000000" w:sz="4" w:space="0"/>
            </w:tcBorders>
            <w:shd w:val="clear" w:color="auto" w:fill="FFFFFF"/>
            <w:noWrap/>
            <w:vAlign w:val="center"/>
          </w:tcPr>
          <w:p w14:paraId="0FF2142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0.71</w:t>
            </w:r>
          </w:p>
        </w:tc>
        <w:tc>
          <w:tcPr>
            <w:tcW w:w="568" w:type="dxa"/>
            <w:tcBorders>
              <w:top w:val="nil"/>
              <w:left w:val="nil"/>
              <w:bottom w:val="single" w:color="000000" w:sz="4" w:space="0"/>
              <w:right w:val="single" w:color="000000" w:sz="4" w:space="0"/>
            </w:tcBorders>
            <w:shd w:val="clear" w:color="FFFFFF" w:fill="FFFFFF"/>
            <w:noWrap/>
            <w:vAlign w:val="center"/>
          </w:tcPr>
          <w:p w14:paraId="42684B1D">
            <w:pPr>
              <w:spacing w:line="0" w:lineRule="atLeast"/>
              <w:jc w:val="left"/>
              <w:rPr>
                <w:rFonts w:ascii="宋体" w:hAnsi="宋体" w:cs="宋体"/>
                <w:color w:val="000000"/>
                <w:sz w:val="16"/>
                <w:szCs w:val="16"/>
              </w:rPr>
            </w:pPr>
          </w:p>
        </w:tc>
        <w:tc>
          <w:tcPr>
            <w:tcW w:w="2126" w:type="dxa"/>
            <w:gridSpan w:val="2"/>
            <w:tcBorders>
              <w:top w:val="nil"/>
              <w:left w:val="nil"/>
              <w:bottom w:val="single" w:color="000000" w:sz="4" w:space="0"/>
              <w:right w:val="single" w:color="000000" w:sz="4" w:space="0"/>
            </w:tcBorders>
            <w:shd w:val="clear" w:color="FFFFFF" w:fill="FFFFFF"/>
            <w:noWrap/>
            <w:vAlign w:val="center"/>
          </w:tcPr>
          <w:p w14:paraId="516F2E05">
            <w:pPr>
              <w:spacing w:line="0" w:lineRule="atLeast"/>
              <w:jc w:val="left"/>
              <w:rPr>
                <w:rFonts w:ascii="宋体" w:hAnsi="宋体" w:cs="宋体"/>
                <w:color w:val="000000"/>
                <w:sz w:val="16"/>
                <w:szCs w:val="16"/>
              </w:rPr>
            </w:pPr>
          </w:p>
        </w:tc>
        <w:tc>
          <w:tcPr>
            <w:tcW w:w="656" w:type="dxa"/>
            <w:gridSpan w:val="3"/>
            <w:tcBorders>
              <w:top w:val="nil"/>
              <w:left w:val="nil"/>
              <w:bottom w:val="single" w:color="000000" w:sz="4" w:space="0"/>
              <w:right w:val="single" w:color="000000" w:sz="4" w:space="0"/>
            </w:tcBorders>
            <w:shd w:val="clear" w:color="auto" w:fill="FFFFFF"/>
            <w:noWrap/>
            <w:vAlign w:val="center"/>
          </w:tcPr>
          <w:p w14:paraId="347B9906">
            <w:pPr>
              <w:spacing w:line="0" w:lineRule="atLeast"/>
              <w:jc w:val="right"/>
              <w:rPr>
                <w:rFonts w:ascii="宋体" w:hAnsi="宋体" w:cs="宋体"/>
                <w:color w:val="000000"/>
                <w:sz w:val="16"/>
                <w:szCs w:val="16"/>
              </w:rPr>
            </w:pPr>
          </w:p>
        </w:tc>
      </w:tr>
      <w:tr w14:paraId="3F172F0C">
        <w:tblPrEx>
          <w:tblCellMar>
            <w:top w:w="0" w:type="dxa"/>
            <w:left w:w="108" w:type="dxa"/>
            <w:bottom w:w="0" w:type="dxa"/>
            <w:right w:w="108" w:type="dxa"/>
          </w:tblCellMar>
        </w:tblPrEx>
        <w:trPr>
          <w:trHeight w:val="284"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49E24FDA">
            <w:pPr>
              <w:spacing w:line="0" w:lineRule="atLeast"/>
              <w:jc w:val="left"/>
              <w:rPr>
                <w:rFonts w:ascii="宋体" w:hAnsi="宋体" w:cs="宋体"/>
                <w:color w:val="000000"/>
                <w:sz w:val="16"/>
                <w:szCs w:val="16"/>
              </w:rPr>
            </w:pPr>
          </w:p>
        </w:tc>
        <w:tc>
          <w:tcPr>
            <w:tcW w:w="1940" w:type="dxa"/>
            <w:gridSpan w:val="2"/>
            <w:tcBorders>
              <w:top w:val="nil"/>
              <w:left w:val="nil"/>
              <w:bottom w:val="single" w:color="000000" w:sz="4" w:space="0"/>
              <w:right w:val="single" w:color="000000" w:sz="4" w:space="0"/>
            </w:tcBorders>
            <w:shd w:val="clear" w:color="FFFFFF" w:fill="FFFFFF"/>
            <w:noWrap/>
            <w:vAlign w:val="center"/>
          </w:tcPr>
          <w:p w14:paraId="06D50570">
            <w:pPr>
              <w:spacing w:line="0" w:lineRule="atLeast"/>
              <w:jc w:val="left"/>
              <w:rPr>
                <w:rFonts w:ascii="宋体" w:hAnsi="宋体" w:cs="宋体"/>
                <w:color w:val="000000"/>
                <w:sz w:val="16"/>
                <w:szCs w:val="16"/>
              </w:rPr>
            </w:pPr>
          </w:p>
        </w:tc>
        <w:tc>
          <w:tcPr>
            <w:tcW w:w="1017" w:type="dxa"/>
            <w:gridSpan w:val="2"/>
            <w:tcBorders>
              <w:top w:val="nil"/>
              <w:left w:val="nil"/>
              <w:bottom w:val="single" w:color="000000" w:sz="4" w:space="0"/>
              <w:right w:val="single" w:color="000000" w:sz="4" w:space="0"/>
            </w:tcBorders>
            <w:shd w:val="clear" w:color="auto" w:fill="FFFFFF"/>
            <w:noWrap/>
            <w:vAlign w:val="center"/>
          </w:tcPr>
          <w:p w14:paraId="17F58FA3">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7963834F">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241D9613">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08" w:type="dxa"/>
            <w:tcBorders>
              <w:top w:val="nil"/>
              <w:left w:val="nil"/>
              <w:bottom w:val="single" w:color="000000" w:sz="4" w:space="0"/>
              <w:right w:val="single" w:color="000000" w:sz="4" w:space="0"/>
            </w:tcBorders>
            <w:shd w:val="clear" w:color="auto" w:fill="FFFFFF"/>
            <w:noWrap/>
            <w:vAlign w:val="center"/>
          </w:tcPr>
          <w:p w14:paraId="2C4EA2A4">
            <w:pPr>
              <w:spacing w:line="0" w:lineRule="atLeast"/>
              <w:jc w:val="right"/>
              <w:rPr>
                <w:rFonts w:ascii="宋体" w:hAnsi="宋体" w:cs="宋体"/>
                <w:color w:val="000000"/>
                <w:sz w:val="16"/>
                <w:szCs w:val="16"/>
              </w:rPr>
            </w:pPr>
          </w:p>
        </w:tc>
        <w:tc>
          <w:tcPr>
            <w:tcW w:w="568" w:type="dxa"/>
            <w:tcBorders>
              <w:top w:val="nil"/>
              <w:left w:val="nil"/>
              <w:bottom w:val="single" w:color="000000" w:sz="4" w:space="0"/>
              <w:right w:val="single" w:color="000000" w:sz="4" w:space="0"/>
            </w:tcBorders>
            <w:shd w:val="clear" w:color="FFFFFF" w:fill="FFFFFF"/>
            <w:noWrap/>
            <w:vAlign w:val="center"/>
          </w:tcPr>
          <w:p w14:paraId="29488F68">
            <w:pPr>
              <w:spacing w:line="0" w:lineRule="atLeast"/>
              <w:jc w:val="left"/>
              <w:rPr>
                <w:rFonts w:ascii="宋体" w:hAnsi="宋体" w:cs="宋体"/>
                <w:color w:val="000000"/>
                <w:sz w:val="16"/>
                <w:szCs w:val="16"/>
              </w:rPr>
            </w:pPr>
          </w:p>
        </w:tc>
        <w:tc>
          <w:tcPr>
            <w:tcW w:w="2126" w:type="dxa"/>
            <w:gridSpan w:val="2"/>
            <w:tcBorders>
              <w:top w:val="nil"/>
              <w:left w:val="nil"/>
              <w:bottom w:val="single" w:color="000000" w:sz="4" w:space="0"/>
              <w:right w:val="single" w:color="000000" w:sz="4" w:space="0"/>
            </w:tcBorders>
            <w:shd w:val="clear" w:color="FFFFFF" w:fill="FFFFFF"/>
            <w:noWrap/>
            <w:vAlign w:val="center"/>
          </w:tcPr>
          <w:p w14:paraId="1453ADE0">
            <w:pPr>
              <w:spacing w:line="0" w:lineRule="atLeast"/>
              <w:jc w:val="left"/>
              <w:rPr>
                <w:rFonts w:ascii="宋体" w:hAnsi="宋体" w:cs="宋体"/>
                <w:color w:val="000000"/>
                <w:sz w:val="16"/>
                <w:szCs w:val="16"/>
              </w:rPr>
            </w:pPr>
          </w:p>
        </w:tc>
        <w:tc>
          <w:tcPr>
            <w:tcW w:w="656" w:type="dxa"/>
            <w:gridSpan w:val="3"/>
            <w:tcBorders>
              <w:top w:val="nil"/>
              <w:left w:val="nil"/>
              <w:bottom w:val="single" w:color="000000" w:sz="4" w:space="0"/>
              <w:right w:val="single" w:color="000000" w:sz="4" w:space="0"/>
            </w:tcBorders>
            <w:shd w:val="clear" w:color="auto" w:fill="FFFFFF"/>
            <w:noWrap/>
            <w:vAlign w:val="center"/>
          </w:tcPr>
          <w:p w14:paraId="4239FA2D">
            <w:pPr>
              <w:spacing w:line="0" w:lineRule="atLeast"/>
              <w:jc w:val="right"/>
              <w:rPr>
                <w:rFonts w:ascii="宋体" w:hAnsi="宋体" w:cs="宋体"/>
                <w:color w:val="000000"/>
                <w:sz w:val="16"/>
                <w:szCs w:val="16"/>
              </w:rPr>
            </w:pPr>
          </w:p>
        </w:tc>
      </w:tr>
      <w:tr w14:paraId="579DEA3D">
        <w:tblPrEx>
          <w:tblCellMar>
            <w:top w:w="0" w:type="dxa"/>
            <w:left w:w="108" w:type="dxa"/>
            <w:bottom w:w="0" w:type="dxa"/>
            <w:right w:w="108" w:type="dxa"/>
          </w:tblCellMar>
        </w:tblPrEx>
        <w:trPr>
          <w:trHeight w:val="555" w:hRule="exact"/>
        </w:trPr>
        <w:tc>
          <w:tcPr>
            <w:tcW w:w="576" w:type="dxa"/>
            <w:gridSpan w:val="3"/>
            <w:tcBorders>
              <w:top w:val="nil"/>
              <w:left w:val="single" w:color="000000" w:sz="4" w:space="0"/>
              <w:bottom w:val="single" w:color="000000" w:sz="4" w:space="0"/>
              <w:right w:val="single" w:color="000000" w:sz="4" w:space="0"/>
            </w:tcBorders>
            <w:shd w:val="clear" w:color="FFFFFF" w:fill="FFFFFF"/>
            <w:noWrap/>
            <w:vAlign w:val="center"/>
          </w:tcPr>
          <w:p w14:paraId="2FA9F510">
            <w:pPr>
              <w:spacing w:line="0" w:lineRule="atLeast"/>
              <w:jc w:val="left"/>
              <w:rPr>
                <w:rFonts w:ascii="宋体" w:hAnsi="宋体" w:cs="宋体"/>
                <w:color w:val="000000"/>
                <w:sz w:val="16"/>
                <w:szCs w:val="16"/>
              </w:rPr>
            </w:pPr>
          </w:p>
        </w:tc>
        <w:tc>
          <w:tcPr>
            <w:tcW w:w="1940" w:type="dxa"/>
            <w:gridSpan w:val="2"/>
            <w:tcBorders>
              <w:top w:val="nil"/>
              <w:left w:val="nil"/>
              <w:bottom w:val="single" w:color="000000" w:sz="4" w:space="0"/>
              <w:right w:val="single" w:color="000000" w:sz="4" w:space="0"/>
            </w:tcBorders>
            <w:shd w:val="clear" w:color="FFFFFF" w:fill="FFFFFF"/>
            <w:noWrap/>
            <w:vAlign w:val="center"/>
          </w:tcPr>
          <w:p w14:paraId="27ABCC8E">
            <w:pPr>
              <w:spacing w:line="0" w:lineRule="atLeast"/>
              <w:jc w:val="left"/>
              <w:rPr>
                <w:rFonts w:ascii="宋体" w:hAnsi="宋体" w:cs="宋体"/>
                <w:color w:val="000000"/>
                <w:sz w:val="16"/>
                <w:szCs w:val="16"/>
              </w:rPr>
            </w:pPr>
          </w:p>
        </w:tc>
        <w:tc>
          <w:tcPr>
            <w:tcW w:w="1017" w:type="dxa"/>
            <w:gridSpan w:val="2"/>
            <w:tcBorders>
              <w:top w:val="nil"/>
              <w:left w:val="nil"/>
              <w:bottom w:val="single" w:color="000000" w:sz="4" w:space="0"/>
              <w:right w:val="single" w:color="000000" w:sz="4" w:space="0"/>
            </w:tcBorders>
            <w:shd w:val="clear" w:color="auto" w:fill="FFFFFF"/>
            <w:noWrap/>
            <w:vAlign w:val="center"/>
          </w:tcPr>
          <w:p w14:paraId="266B85D1">
            <w:pPr>
              <w:spacing w:line="0" w:lineRule="atLeast"/>
              <w:jc w:val="right"/>
              <w:rPr>
                <w:rFonts w:ascii="宋体" w:hAnsi="宋体" w:cs="宋体"/>
                <w:color w:val="000000"/>
                <w:sz w:val="16"/>
                <w:szCs w:val="16"/>
              </w:rPr>
            </w:pPr>
          </w:p>
        </w:tc>
        <w:tc>
          <w:tcPr>
            <w:tcW w:w="728" w:type="dxa"/>
            <w:gridSpan w:val="2"/>
            <w:tcBorders>
              <w:top w:val="nil"/>
              <w:left w:val="nil"/>
              <w:bottom w:val="single" w:color="000000" w:sz="4" w:space="0"/>
              <w:right w:val="single" w:color="000000" w:sz="4" w:space="0"/>
            </w:tcBorders>
            <w:shd w:val="clear" w:color="FFFFFF" w:fill="FFFFFF"/>
            <w:noWrap/>
            <w:vAlign w:val="center"/>
          </w:tcPr>
          <w:p w14:paraId="79439B37">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418" w:type="dxa"/>
            <w:gridSpan w:val="2"/>
            <w:tcBorders>
              <w:top w:val="nil"/>
              <w:left w:val="nil"/>
              <w:bottom w:val="single" w:color="000000" w:sz="4" w:space="0"/>
              <w:right w:val="single" w:color="000000" w:sz="4" w:space="0"/>
            </w:tcBorders>
            <w:shd w:val="clear" w:color="FFFFFF" w:fill="FFFFFF"/>
            <w:noWrap/>
            <w:vAlign w:val="center"/>
          </w:tcPr>
          <w:p w14:paraId="4D3A43F6">
            <w:pPr>
              <w:widowControl/>
              <w:spacing w:line="0" w:lineRule="atLeast"/>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08" w:type="dxa"/>
            <w:tcBorders>
              <w:top w:val="nil"/>
              <w:left w:val="nil"/>
              <w:bottom w:val="single" w:color="000000" w:sz="4" w:space="0"/>
              <w:right w:val="single" w:color="000000" w:sz="4" w:space="0"/>
            </w:tcBorders>
            <w:shd w:val="clear" w:color="auto" w:fill="FFFFFF"/>
            <w:noWrap/>
            <w:vAlign w:val="center"/>
          </w:tcPr>
          <w:p w14:paraId="095EEF25">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2.49</w:t>
            </w:r>
          </w:p>
        </w:tc>
        <w:tc>
          <w:tcPr>
            <w:tcW w:w="568" w:type="dxa"/>
            <w:tcBorders>
              <w:top w:val="nil"/>
              <w:left w:val="nil"/>
              <w:bottom w:val="single" w:color="000000" w:sz="4" w:space="0"/>
              <w:right w:val="single" w:color="000000" w:sz="4" w:space="0"/>
            </w:tcBorders>
            <w:shd w:val="clear" w:color="FFFFFF" w:fill="FFFFFF"/>
            <w:noWrap/>
            <w:vAlign w:val="center"/>
          </w:tcPr>
          <w:p w14:paraId="4F07E38F">
            <w:pPr>
              <w:spacing w:line="0" w:lineRule="atLeast"/>
              <w:jc w:val="left"/>
              <w:rPr>
                <w:rFonts w:ascii="宋体" w:hAnsi="宋体" w:cs="宋体"/>
                <w:color w:val="000000"/>
                <w:sz w:val="16"/>
                <w:szCs w:val="16"/>
              </w:rPr>
            </w:pPr>
          </w:p>
        </w:tc>
        <w:tc>
          <w:tcPr>
            <w:tcW w:w="2126" w:type="dxa"/>
            <w:gridSpan w:val="2"/>
            <w:tcBorders>
              <w:top w:val="nil"/>
              <w:left w:val="nil"/>
              <w:bottom w:val="single" w:color="000000" w:sz="4" w:space="0"/>
              <w:right w:val="single" w:color="000000" w:sz="4" w:space="0"/>
            </w:tcBorders>
            <w:shd w:val="clear" w:color="FFFFFF" w:fill="FFFFFF"/>
            <w:noWrap/>
            <w:vAlign w:val="center"/>
          </w:tcPr>
          <w:p w14:paraId="0825D347">
            <w:pPr>
              <w:spacing w:line="0" w:lineRule="atLeast"/>
              <w:jc w:val="left"/>
              <w:rPr>
                <w:rFonts w:ascii="宋体" w:hAnsi="宋体" w:cs="宋体"/>
                <w:color w:val="000000"/>
                <w:sz w:val="16"/>
                <w:szCs w:val="16"/>
              </w:rPr>
            </w:pPr>
          </w:p>
        </w:tc>
        <w:tc>
          <w:tcPr>
            <w:tcW w:w="656" w:type="dxa"/>
            <w:gridSpan w:val="3"/>
            <w:tcBorders>
              <w:top w:val="nil"/>
              <w:left w:val="nil"/>
              <w:bottom w:val="single" w:color="000000" w:sz="4" w:space="0"/>
              <w:right w:val="single" w:color="000000" w:sz="4" w:space="0"/>
            </w:tcBorders>
            <w:shd w:val="clear" w:color="auto" w:fill="FFFFFF"/>
            <w:noWrap/>
            <w:vAlign w:val="center"/>
          </w:tcPr>
          <w:p w14:paraId="310FA204">
            <w:pPr>
              <w:spacing w:line="0" w:lineRule="atLeast"/>
              <w:jc w:val="right"/>
              <w:rPr>
                <w:rFonts w:ascii="宋体" w:hAnsi="宋体" w:cs="宋体"/>
                <w:color w:val="000000"/>
                <w:sz w:val="16"/>
                <w:szCs w:val="16"/>
              </w:rPr>
            </w:pPr>
          </w:p>
        </w:tc>
      </w:tr>
      <w:tr w14:paraId="417D1998">
        <w:tblPrEx>
          <w:tblCellMar>
            <w:top w:w="0" w:type="dxa"/>
            <w:left w:w="108" w:type="dxa"/>
            <w:bottom w:w="0" w:type="dxa"/>
            <w:right w:w="108" w:type="dxa"/>
          </w:tblCellMar>
        </w:tblPrEx>
        <w:trPr>
          <w:trHeight w:val="284" w:hRule="exact"/>
        </w:trPr>
        <w:tc>
          <w:tcPr>
            <w:tcW w:w="2516" w:type="dxa"/>
            <w:gridSpan w:val="5"/>
            <w:tcBorders>
              <w:top w:val="nil"/>
              <w:left w:val="single" w:color="000000" w:sz="4" w:space="0"/>
              <w:bottom w:val="single" w:color="000000" w:sz="4" w:space="0"/>
              <w:right w:val="single" w:color="000000" w:sz="4" w:space="0"/>
            </w:tcBorders>
            <w:shd w:val="clear" w:color="FFFFFF" w:fill="FFFFFF"/>
            <w:noWrap/>
            <w:vAlign w:val="center"/>
          </w:tcPr>
          <w:p w14:paraId="291BD005">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1017" w:type="dxa"/>
            <w:gridSpan w:val="2"/>
            <w:tcBorders>
              <w:top w:val="nil"/>
              <w:left w:val="nil"/>
              <w:bottom w:val="single" w:color="000000" w:sz="4" w:space="0"/>
              <w:right w:val="single" w:color="000000" w:sz="4" w:space="0"/>
            </w:tcBorders>
            <w:shd w:val="clear" w:color="auto" w:fill="FFFFFF"/>
            <w:noWrap/>
            <w:vAlign w:val="center"/>
          </w:tcPr>
          <w:p w14:paraId="35ADF5E6">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9,566.99</w:t>
            </w:r>
          </w:p>
        </w:tc>
        <w:tc>
          <w:tcPr>
            <w:tcW w:w="5548" w:type="dxa"/>
            <w:gridSpan w:val="8"/>
            <w:tcBorders>
              <w:top w:val="nil"/>
              <w:left w:val="nil"/>
              <w:bottom w:val="single" w:color="000000" w:sz="4" w:space="0"/>
              <w:right w:val="single" w:color="000000" w:sz="4" w:space="0"/>
            </w:tcBorders>
            <w:shd w:val="clear" w:color="FFFFFF" w:fill="FFFFFF"/>
            <w:noWrap/>
            <w:vAlign w:val="center"/>
          </w:tcPr>
          <w:p w14:paraId="3BAEE971">
            <w:pPr>
              <w:widowControl/>
              <w:spacing w:line="0" w:lineRule="atLeast"/>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656" w:type="dxa"/>
            <w:gridSpan w:val="3"/>
            <w:tcBorders>
              <w:top w:val="nil"/>
              <w:left w:val="nil"/>
              <w:bottom w:val="single" w:color="000000" w:sz="4" w:space="0"/>
              <w:right w:val="single" w:color="000000" w:sz="4" w:space="0"/>
            </w:tcBorders>
            <w:shd w:val="clear" w:color="auto" w:fill="FFFFFF"/>
            <w:noWrap/>
            <w:vAlign w:val="center"/>
          </w:tcPr>
          <w:p w14:paraId="28FA3BF0">
            <w:pPr>
              <w:widowControl/>
              <w:spacing w:line="0" w:lineRule="atLeast"/>
              <w:jc w:val="right"/>
              <w:textAlignment w:val="center"/>
              <w:rPr>
                <w:rFonts w:ascii="宋体" w:hAnsi="宋体" w:cs="宋体"/>
                <w:color w:val="000000"/>
                <w:sz w:val="16"/>
                <w:szCs w:val="16"/>
              </w:rPr>
            </w:pPr>
            <w:r>
              <w:rPr>
                <w:rFonts w:hint="eastAsia" w:ascii="宋体" w:hAnsi="宋体" w:cs="宋体"/>
                <w:color w:val="000000"/>
                <w:kern w:val="0"/>
                <w:sz w:val="16"/>
                <w:szCs w:val="16"/>
              </w:rPr>
              <w:t>185.14</w:t>
            </w:r>
          </w:p>
        </w:tc>
      </w:tr>
      <w:tr w14:paraId="4D1BF007">
        <w:tblPrEx>
          <w:tblCellMar>
            <w:top w:w="0" w:type="dxa"/>
            <w:left w:w="0" w:type="dxa"/>
            <w:bottom w:w="0" w:type="dxa"/>
            <w:right w:w="0" w:type="dxa"/>
          </w:tblCellMar>
        </w:tblPrEx>
        <w:trPr>
          <w:gridBefore w:val="2"/>
          <w:gridAfter w:val="2"/>
          <w:wBefore w:w="277" w:type="dxa"/>
          <w:wAfter w:w="520" w:type="dxa"/>
          <w:trHeight w:val="90" w:hRule="atLeast"/>
        </w:trPr>
        <w:tc>
          <w:tcPr>
            <w:tcW w:w="8940" w:type="dxa"/>
            <w:gridSpan w:val="14"/>
            <w:tcBorders>
              <w:top w:val="nil"/>
              <w:left w:val="nil"/>
              <w:bottom w:val="nil"/>
              <w:right w:val="nil"/>
            </w:tcBorders>
            <w:shd w:val="clear" w:color="auto" w:fill="auto"/>
            <w:tcMar>
              <w:top w:w="15" w:type="dxa"/>
              <w:left w:w="15" w:type="dxa"/>
              <w:right w:w="15" w:type="dxa"/>
            </w:tcMar>
            <w:vAlign w:val="center"/>
          </w:tcPr>
          <w:p w14:paraId="10C98791">
            <w:pPr>
              <w:widowControl/>
              <w:textAlignment w:val="center"/>
              <w:rPr>
                <w:rFonts w:ascii="宋体" w:hAnsi="宋体" w:cs="宋体"/>
                <w:color w:val="000000"/>
                <w:kern w:val="0"/>
                <w:sz w:val="20"/>
                <w:szCs w:val="20"/>
              </w:rPr>
            </w:pPr>
            <w:r>
              <w:rPr>
                <w:rFonts w:hint="eastAsia" w:ascii="宋体" w:hAnsi="宋体" w:cs="宋体"/>
                <w:color w:val="000000"/>
                <w:kern w:val="0"/>
                <w:sz w:val="20"/>
                <w:szCs w:val="20"/>
              </w:rPr>
              <w:t>注：本表反映部门本年度一般公共预算财政拨款基本支出明细情况。</w:t>
            </w:r>
          </w:p>
        </w:tc>
      </w:tr>
      <w:tr w14:paraId="3BDAF2CA">
        <w:tblPrEx>
          <w:tblCellMar>
            <w:top w:w="0" w:type="dxa"/>
            <w:left w:w="108" w:type="dxa"/>
            <w:bottom w:w="0" w:type="dxa"/>
            <w:right w:w="108" w:type="dxa"/>
          </w:tblCellMar>
        </w:tblPrEx>
        <w:trPr>
          <w:gridBefore w:val="1"/>
          <w:gridAfter w:val="1"/>
          <w:wBefore w:w="8" w:type="dxa"/>
          <w:wAfter w:w="272" w:type="dxa"/>
          <w:trHeight w:val="634" w:hRule="atLeast"/>
        </w:trPr>
        <w:tc>
          <w:tcPr>
            <w:tcW w:w="9457" w:type="dxa"/>
            <w:gridSpan w:val="16"/>
            <w:tcBorders>
              <w:top w:val="nil"/>
              <w:left w:val="nil"/>
              <w:bottom w:val="nil"/>
              <w:right w:val="nil"/>
            </w:tcBorders>
            <w:shd w:val="clear" w:color="auto" w:fill="FFFFFF"/>
            <w:noWrap/>
            <w:vAlign w:val="bottom"/>
          </w:tcPr>
          <w:p w14:paraId="5734AE3E">
            <w:pPr>
              <w:widowControl/>
              <w:textAlignment w:val="bottom"/>
              <w:rPr>
                <w:rFonts w:ascii="宋体" w:hAnsi="宋体" w:cs="宋体"/>
                <w:color w:val="000000"/>
                <w:kern w:val="0"/>
                <w:sz w:val="30"/>
                <w:szCs w:val="30"/>
              </w:rPr>
            </w:pPr>
          </w:p>
          <w:p w14:paraId="236A703D">
            <w:pPr>
              <w:widowControl/>
              <w:jc w:val="center"/>
              <w:textAlignment w:val="bottom"/>
              <w:rPr>
                <w:rFonts w:ascii="宋体" w:hAnsi="宋体" w:cs="宋体"/>
                <w:color w:val="000000"/>
                <w:sz w:val="30"/>
                <w:szCs w:val="30"/>
              </w:rPr>
            </w:pPr>
            <w:r>
              <w:rPr>
                <w:rFonts w:hint="eastAsia" w:ascii="宋体" w:hAnsi="宋体" w:cs="宋体"/>
                <w:color w:val="000000"/>
                <w:kern w:val="0"/>
                <w:sz w:val="30"/>
                <w:szCs w:val="30"/>
              </w:rPr>
              <w:t>一般公共预算财政拨款“三公”经费支出决算表</w:t>
            </w:r>
          </w:p>
        </w:tc>
      </w:tr>
      <w:tr w14:paraId="0B514A29">
        <w:tblPrEx>
          <w:tblCellMar>
            <w:top w:w="0" w:type="dxa"/>
            <w:left w:w="108" w:type="dxa"/>
            <w:bottom w:w="0" w:type="dxa"/>
            <w:right w:w="108" w:type="dxa"/>
          </w:tblCellMar>
        </w:tblPrEx>
        <w:trPr>
          <w:gridBefore w:val="1"/>
          <w:gridAfter w:val="1"/>
          <w:wBefore w:w="8" w:type="dxa"/>
          <w:wAfter w:w="272" w:type="dxa"/>
          <w:trHeight w:val="551" w:hRule="exact"/>
        </w:trPr>
        <w:tc>
          <w:tcPr>
            <w:tcW w:w="7242" w:type="dxa"/>
            <w:gridSpan w:val="13"/>
            <w:vMerge w:val="restart"/>
            <w:tcBorders>
              <w:top w:val="nil"/>
              <w:left w:val="nil"/>
              <w:right w:val="nil"/>
            </w:tcBorders>
            <w:shd w:val="clear" w:color="auto" w:fill="FFFFFF"/>
            <w:noWrap/>
            <w:vAlign w:val="bottom"/>
          </w:tcPr>
          <w:p w14:paraId="1AF7C943">
            <w:pPr>
              <w:jc w:val="left"/>
              <w:rPr>
                <w:rFonts w:ascii="Arial" w:hAnsi="Arial" w:cs="Arial"/>
                <w:color w:val="000000"/>
                <w:sz w:val="20"/>
                <w:szCs w:val="20"/>
              </w:rPr>
            </w:pPr>
            <w:r>
              <w:rPr>
                <w:rFonts w:hint="eastAsia" w:ascii="宋体" w:hAnsi="宋体" w:cs="宋体"/>
                <w:color w:val="000000"/>
                <w:kern w:val="0"/>
                <w:sz w:val="20"/>
                <w:szCs w:val="20"/>
              </w:rPr>
              <w:t>部门：河北省唐山市高新技术产业开发区社会事务局2018年部门汇总</w:t>
            </w:r>
          </w:p>
        </w:tc>
        <w:tc>
          <w:tcPr>
            <w:tcW w:w="2215" w:type="dxa"/>
            <w:gridSpan w:val="3"/>
            <w:tcBorders>
              <w:top w:val="nil"/>
              <w:left w:val="nil"/>
              <w:bottom w:val="nil"/>
              <w:right w:val="nil"/>
            </w:tcBorders>
            <w:shd w:val="clear" w:color="auto" w:fill="FFFFFF"/>
            <w:noWrap/>
            <w:vAlign w:val="bottom"/>
          </w:tcPr>
          <w:p w14:paraId="12B09BBC">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公开07表</w:t>
            </w:r>
          </w:p>
        </w:tc>
      </w:tr>
      <w:tr w14:paraId="46116916">
        <w:tblPrEx>
          <w:tblCellMar>
            <w:top w:w="0" w:type="dxa"/>
            <w:left w:w="108" w:type="dxa"/>
            <w:bottom w:w="0" w:type="dxa"/>
            <w:right w:w="108" w:type="dxa"/>
          </w:tblCellMar>
        </w:tblPrEx>
        <w:trPr>
          <w:gridBefore w:val="1"/>
          <w:gridAfter w:val="1"/>
          <w:wBefore w:w="8" w:type="dxa"/>
          <w:wAfter w:w="272" w:type="dxa"/>
          <w:trHeight w:val="617" w:hRule="exact"/>
        </w:trPr>
        <w:tc>
          <w:tcPr>
            <w:tcW w:w="7242" w:type="dxa"/>
            <w:gridSpan w:val="13"/>
            <w:vMerge w:val="continue"/>
            <w:tcBorders>
              <w:left w:val="nil"/>
              <w:bottom w:val="single" w:color="auto" w:sz="4" w:space="0"/>
              <w:right w:val="nil"/>
            </w:tcBorders>
            <w:shd w:val="clear" w:color="auto" w:fill="FFFFFF"/>
            <w:noWrap/>
            <w:vAlign w:val="bottom"/>
          </w:tcPr>
          <w:p w14:paraId="79D1D770">
            <w:pPr>
              <w:rPr>
                <w:rFonts w:ascii="Arial" w:hAnsi="Arial" w:cs="Arial"/>
                <w:color w:val="000000"/>
                <w:sz w:val="20"/>
                <w:szCs w:val="20"/>
              </w:rPr>
            </w:pPr>
          </w:p>
        </w:tc>
        <w:tc>
          <w:tcPr>
            <w:tcW w:w="2215" w:type="dxa"/>
            <w:gridSpan w:val="3"/>
            <w:tcBorders>
              <w:top w:val="nil"/>
              <w:left w:val="nil"/>
              <w:bottom w:val="single" w:color="auto" w:sz="4" w:space="0"/>
              <w:right w:val="nil"/>
            </w:tcBorders>
            <w:shd w:val="clear" w:color="auto" w:fill="FFFFFF"/>
            <w:noWrap/>
            <w:vAlign w:val="bottom"/>
          </w:tcPr>
          <w:p w14:paraId="5B6027C1">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金额单位：万元</w:t>
            </w:r>
          </w:p>
        </w:tc>
      </w:tr>
      <w:tr w14:paraId="4CC51EE8">
        <w:tblPrEx>
          <w:tblCellMar>
            <w:top w:w="0" w:type="dxa"/>
            <w:left w:w="108" w:type="dxa"/>
            <w:bottom w:w="0" w:type="dxa"/>
            <w:right w:w="108" w:type="dxa"/>
          </w:tblCellMar>
        </w:tblPrEx>
        <w:trPr>
          <w:gridBefore w:val="1"/>
          <w:gridAfter w:val="1"/>
          <w:wBefore w:w="8" w:type="dxa"/>
          <w:wAfter w:w="272" w:type="dxa"/>
          <w:trHeight w:val="508" w:hRule="exact"/>
        </w:trPr>
        <w:tc>
          <w:tcPr>
            <w:tcW w:w="9457" w:type="dxa"/>
            <w:gridSpan w:val="16"/>
            <w:tcBorders>
              <w:top w:val="single" w:color="auto" w:sz="4" w:space="0"/>
              <w:left w:val="single" w:color="auto" w:sz="4" w:space="0"/>
              <w:bottom w:val="single" w:color="auto" w:sz="4" w:space="0"/>
              <w:right w:val="single" w:color="auto" w:sz="4" w:space="0"/>
            </w:tcBorders>
            <w:shd w:val="clear" w:color="FFFFFF" w:fill="FFFFFF"/>
            <w:vAlign w:val="center"/>
          </w:tcPr>
          <w:p w14:paraId="5293DD6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预算数</w:t>
            </w:r>
          </w:p>
        </w:tc>
      </w:tr>
      <w:tr w14:paraId="12DA5B3B">
        <w:tblPrEx>
          <w:tblCellMar>
            <w:top w:w="0" w:type="dxa"/>
            <w:left w:w="108" w:type="dxa"/>
            <w:bottom w:w="0" w:type="dxa"/>
            <w:right w:w="108" w:type="dxa"/>
          </w:tblCellMar>
        </w:tblPrEx>
        <w:trPr>
          <w:gridBefore w:val="1"/>
          <w:gridAfter w:val="1"/>
          <w:wBefore w:w="8" w:type="dxa"/>
          <w:wAfter w:w="272" w:type="dxa"/>
          <w:trHeight w:val="601" w:hRule="exact"/>
        </w:trPr>
        <w:tc>
          <w:tcPr>
            <w:tcW w:w="1176" w:type="dxa"/>
            <w:gridSpan w:val="3"/>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57BC7EF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732" w:type="dxa"/>
            <w:gridSpan w:val="2"/>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36E5FEA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因公出国（境）费</w:t>
            </w:r>
          </w:p>
        </w:tc>
        <w:tc>
          <w:tcPr>
            <w:tcW w:w="4334" w:type="dxa"/>
            <w:gridSpan w:val="8"/>
            <w:tcBorders>
              <w:top w:val="single" w:color="auto" w:sz="4" w:space="0"/>
              <w:left w:val="single" w:color="auto" w:sz="4" w:space="0"/>
              <w:bottom w:val="single" w:color="auto" w:sz="4" w:space="0"/>
              <w:right w:val="single" w:color="auto" w:sz="4" w:space="0"/>
            </w:tcBorders>
            <w:shd w:val="clear" w:color="FFFFFF" w:fill="FFFFFF"/>
            <w:vAlign w:val="center"/>
          </w:tcPr>
          <w:p w14:paraId="25090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公务用车购置及运行费</w:t>
            </w:r>
          </w:p>
        </w:tc>
        <w:tc>
          <w:tcPr>
            <w:tcW w:w="2215" w:type="dxa"/>
            <w:gridSpan w:val="3"/>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29099DF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公务接待费</w:t>
            </w:r>
          </w:p>
        </w:tc>
      </w:tr>
      <w:tr w14:paraId="4FF5B77E">
        <w:tblPrEx>
          <w:tblCellMar>
            <w:top w:w="0" w:type="dxa"/>
            <w:left w:w="108" w:type="dxa"/>
            <w:bottom w:w="0" w:type="dxa"/>
            <w:right w:w="108" w:type="dxa"/>
          </w:tblCellMar>
        </w:tblPrEx>
        <w:trPr>
          <w:gridBefore w:val="1"/>
          <w:gridAfter w:val="1"/>
          <w:wBefore w:w="8" w:type="dxa"/>
          <w:wAfter w:w="272" w:type="dxa"/>
          <w:trHeight w:val="1075" w:hRule="exact"/>
        </w:trPr>
        <w:tc>
          <w:tcPr>
            <w:tcW w:w="1176" w:type="dxa"/>
            <w:gridSpan w:val="3"/>
            <w:vMerge w:val="continue"/>
            <w:tcBorders>
              <w:top w:val="single" w:color="auto" w:sz="4" w:space="0"/>
              <w:left w:val="single" w:color="auto" w:sz="4" w:space="0"/>
              <w:bottom w:val="single" w:color="auto" w:sz="4" w:space="0"/>
              <w:right w:val="single" w:color="auto" w:sz="4" w:space="0"/>
            </w:tcBorders>
            <w:shd w:val="clear" w:color="FFFFFF" w:fill="FFFFFF"/>
            <w:vAlign w:val="center"/>
          </w:tcPr>
          <w:p w14:paraId="0603309F">
            <w:pPr>
              <w:jc w:val="center"/>
              <w:rPr>
                <w:rFonts w:ascii="宋体" w:hAnsi="宋体" w:cs="宋体"/>
                <w:color w:val="000000"/>
                <w:sz w:val="22"/>
                <w:szCs w:val="22"/>
              </w:rPr>
            </w:pPr>
          </w:p>
        </w:tc>
        <w:tc>
          <w:tcPr>
            <w:tcW w:w="1732" w:type="dxa"/>
            <w:gridSpan w:val="2"/>
            <w:vMerge w:val="continue"/>
            <w:tcBorders>
              <w:top w:val="single" w:color="auto" w:sz="4" w:space="0"/>
              <w:left w:val="single" w:color="auto" w:sz="4" w:space="0"/>
              <w:bottom w:val="single" w:color="auto" w:sz="4" w:space="0"/>
              <w:right w:val="single" w:color="auto" w:sz="4" w:space="0"/>
            </w:tcBorders>
            <w:shd w:val="clear" w:color="FFFFFF" w:fill="FFFFFF"/>
            <w:vAlign w:val="center"/>
          </w:tcPr>
          <w:p w14:paraId="2927ABCE">
            <w:pPr>
              <w:jc w:val="center"/>
              <w:rPr>
                <w:rFonts w:ascii="宋体" w:hAnsi="宋体" w:cs="宋体"/>
                <w:color w:val="000000"/>
                <w:sz w:val="22"/>
                <w:szCs w:val="22"/>
              </w:rPr>
            </w:pPr>
          </w:p>
        </w:tc>
        <w:tc>
          <w:tcPr>
            <w:tcW w:w="9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46E34D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45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24B2EB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公务用车购置费</w:t>
            </w:r>
          </w:p>
        </w:tc>
        <w:tc>
          <w:tcPr>
            <w:tcW w:w="1917" w:type="dxa"/>
            <w:gridSpan w:val="4"/>
            <w:tcBorders>
              <w:top w:val="single" w:color="auto" w:sz="4" w:space="0"/>
              <w:left w:val="single" w:color="auto" w:sz="4" w:space="0"/>
              <w:bottom w:val="single" w:color="auto" w:sz="4" w:space="0"/>
              <w:right w:val="single" w:color="auto" w:sz="4" w:space="0"/>
            </w:tcBorders>
            <w:shd w:val="clear" w:color="FFFFFF" w:fill="FFFFFF"/>
            <w:vAlign w:val="center"/>
          </w:tcPr>
          <w:p w14:paraId="1B0C76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公务用车运行费</w:t>
            </w:r>
          </w:p>
        </w:tc>
        <w:tc>
          <w:tcPr>
            <w:tcW w:w="2215" w:type="dxa"/>
            <w:gridSpan w:val="3"/>
            <w:vMerge w:val="continue"/>
            <w:tcBorders>
              <w:top w:val="single" w:color="auto" w:sz="4" w:space="0"/>
              <w:left w:val="single" w:color="auto" w:sz="4" w:space="0"/>
              <w:bottom w:val="single" w:color="auto" w:sz="4" w:space="0"/>
              <w:right w:val="single" w:color="auto" w:sz="4" w:space="0"/>
            </w:tcBorders>
            <w:shd w:val="clear" w:color="FFFFFF" w:fill="FFFFFF"/>
            <w:vAlign w:val="center"/>
          </w:tcPr>
          <w:p w14:paraId="5884836A">
            <w:pPr>
              <w:jc w:val="center"/>
              <w:rPr>
                <w:rFonts w:ascii="宋体" w:hAnsi="宋体" w:cs="宋体"/>
                <w:color w:val="000000"/>
                <w:sz w:val="22"/>
                <w:szCs w:val="22"/>
              </w:rPr>
            </w:pPr>
          </w:p>
        </w:tc>
      </w:tr>
      <w:tr w14:paraId="2E821B00">
        <w:tblPrEx>
          <w:tblCellMar>
            <w:top w:w="0" w:type="dxa"/>
            <w:left w:w="108" w:type="dxa"/>
            <w:bottom w:w="0" w:type="dxa"/>
            <w:right w:w="108" w:type="dxa"/>
          </w:tblCellMar>
        </w:tblPrEx>
        <w:trPr>
          <w:gridBefore w:val="1"/>
          <w:gridAfter w:val="1"/>
          <w:wBefore w:w="8" w:type="dxa"/>
          <w:wAfter w:w="272" w:type="dxa"/>
          <w:trHeight w:val="551" w:hRule="exact"/>
        </w:trPr>
        <w:tc>
          <w:tcPr>
            <w:tcW w:w="1176"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14:paraId="24E7190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7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4DB18F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9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2A9B55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145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26EFBA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1917" w:type="dxa"/>
            <w:gridSpan w:val="4"/>
            <w:tcBorders>
              <w:top w:val="single" w:color="auto" w:sz="4" w:space="0"/>
              <w:left w:val="single" w:color="auto" w:sz="4" w:space="0"/>
              <w:bottom w:val="single" w:color="auto" w:sz="4" w:space="0"/>
              <w:right w:val="single" w:color="auto" w:sz="4" w:space="0"/>
            </w:tcBorders>
            <w:shd w:val="clear" w:color="FFFFFF" w:fill="FFFFFF"/>
            <w:vAlign w:val="center"/>
          </w:tcPr>
          <w:p w14:paraId="5E545E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221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14:paraId="454DA7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r>
      <w:tr w14:paraId="38FE4B4E">
        <w:tblPrEx>
          <w:tblCellMar>
            <w:top w:w="0" w:type="dxa"/>
            <w:left w:w="108" w:type="dxa"/>
            <w:bottom w:w="0" w:type="dxa"/>
            <w:right w:w="108" w:type="dxa"/>
          </w:tblCellMar>
        </w:tblPrEx>
        <w:trPr>
          <w:gridBefore w:val="1"/>
          <w:gridAfter w:val="1"/>
          <w:wBefore w:w="8" w:type="dxa"/>
          <w:wAfter w:w="272" w:type="dxa"/>
          <w:trHeight w:val="584" w:hRule="exact"/>
        </w:trPr>
        <w:tc>
          <w:tcPr>
            <w:tcW w:w="1176"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44BBE64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7.70</w:t>
            </w:r>
          </w:p>
        </w:tc>
        <w:tc>
          <w:tcPr>
            <w:tcW w:w="1732"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5D6D1EE">
            <w:pPr>
              <w:jc w:val="right"/>
              <w:rPr>
                <w:rFonts w:ascii="宋体" w:hAnsi="宋体" w:cs="宋体"/>
                <w:color w:val="000000"/>
                <w:sz w:val="22"/>
                <w:szCs w:val="22"/>
              </w:rPr>
            </w:pPr>
          </w:p>
        </w:tc>
        <w:tc>
          <w:tcPr>
            <w:tcW w:w="96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C07D8F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w:t>
            </w:r>
          </w:p>
        </w:tc>
        <w:tc>
          <w:tcPr>
            <w:tcW w:w="1450"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18B86886">
            <w:pPr>
              <w:jc w:val="right"/>
              <w:rPr>
                <w:rFonts w:ascii="宋体" w:hAnsi="宋体" w:cs="宋体"/>
                <w:color w:val="000000"/>
                <w:sz w:val="22"/>
                <w:szCs w:val="22"/>
              </w:rPr>
            </w:pPr>
          </w:p>
        </w:tc>
        <w:tc>
          <w:tcPr>
            <w:tcW w:w="1917" w:type="dxa"/>
            <w:gridSpan w:val="4"/>
            <w:tcBorders>
              <w:top w:val="single" w:color="auto" w:sz="4" w:space="0"/>
              <w:left w:val="single" w:color="auto" w:sz="4" w:space="0"/>
              <w:bottom w:val="single" w:color="auto" w:sz="4" w:space="0"/>
              <w:right w:val="single" w:color="auto" w:sz="4" w:space="0"/>
            </w:tcBorders>
            <w:shd w:val="clear" w:color="auto" w:fill="FFFFFF"/>
            <w:noWrap/>
            <w:vAlign w:val="center"/>
          </w:tcPr>
          <w:p w14:paraId="3DE7EA5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w:t>
            </w:r>
          </w:p>
        </w:tc>
        <w:tc>
          <w:tcPr>
            <w:tcW w:w="2215"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37F967D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4.70</w:t>
            </w:r>
          </w:p>
        </w:tc>
      </w:tr>
      <w:tr w14:paraId="1E6E7432">
        <w:tblPrEx>
          <w:tblCellMar>
            <w:top w:w="0" w:type="dxa"/>
            <w:left w:w="108" w:type="dxa"/>
            <w:bottom w:w="0" w:type="dxa"/>
            <w:right w:w="108" w:type="dxa"/>
          </w:tblCellMar>
        </w:tblPrEx>
        <w:trPr>
          <w:gridBefore w:val="1"/>
          <w:gridAfter w:val="1"/>
          <w:wBefore w:w="8" w:type="dxa"/>
          <w:wAfter w:w="272" w:type="dxa"/>
          <w:trHeight w:val="540" w:hRule="exact"/>
        </w:trPr>
        <w:tc>
          <w:tcPr>
            <w:tcW w:w="9457" w:type="dxa"/>
            <w:gridSpan w:val="16"/>
            <w:tcBorders>
              <w:top w:val="single" w:color="auto" w:sz="4" w:space="0"/>
              <w:left w:val="single" w:color="auto" w:sz="4" w:space="0"/>
              <w:bottom w:val="single" w:color="auto" w:sz="4" w:space="0"/>
              <w:right w:val="single" w:color="auto" w:sz="4" w:space="0"/>
            </w:tcBorders>
            <w:shd w:val="clear" w:color="FFFFFF" w:fill="FFFFFF"/>
            <w:vAlign w:val="center"/>
          </w:tcPr>
          <w:p w14:paraId="7EFBBA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决算数</w:t>
            </w:r>
          </w:p>
        </w:tc>
      </w:tr>
      <w:tr w14:paraId="3C0F149F">
        <w:tblPrEx>
          <w:tblCellMar>
            <w:top w:w="0" w:type="dxa"/>
            <w:left w:w="108" w:type="dxa"/>
            <w:bottom w:w="0" w:type="dxa"/>
            <w:right w:w="108" w:type="dxa"/>
          </w:tblCellMar>
        </w:tblPrEx>
        <w:trPr>
          <w:gridBefore w:val="1"/>
          <w:gridAfter w:val="1"/>
          <w:wBefore w:w="8" w:type="dxa"/>
          <w:wAfter w:w="272" w:type="dxa"/>
          <w:trHeight w:val="634" w:hRule="exact"/>
        </w:trPr>
        <w:tc>
          <w:tcPr>
            <w:tcW w:w="1176" w:type="dxa"/>
            <w:gridSpan w:val="3"/>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3ABAA38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732" w:type="dxa"/>
            <w:gridSpan w:val="2"/>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5D09C94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因公出国（境）费</w:t>
            </w:r>
          </w:p>
        </w:tc>
        <w:tc>
          <w:tcPr>
            <w:tcW w:w="4334" w:type="dxa"/>
            <w:gridSpan w:val="8"/>
            <w:tcBorders>
              <w:top w:val="single" w:color="auto" w:sz="4" w:space="0"/>
              <w:left w:val="single" w:color="auto" w:sz="4" w:space="0"/>
              <w:bottom w:val="single" w:color="auto" w:sz="4" w:space="0"/>
              <w:right w:val="single" w:color="auto" w:sz="4" w:space="0"/>
            </w:tcBorders>
            <w:shd w:val="clear" w:color="FFFFFF" w:fill="FFFFFF"/>
            <w:vAlign w:val="center"/>
          </w:tcPr>
          <w:p w14:paraId="6C11B10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公务用车购置及运行费</w:t>
            </w:r>
          </w:p>
        </w:tc>
        <w:tc>
          <w:tcPr>
            <w:tcW w:w="2215" w:type="dxa"/>
            <w:gridSpan w:val="3"/>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7E7321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公务接待费</w:t>
            </w:r>
          </w:p>
        </w:tc>
      </w:tr>
      <w:tr w14:paraId="21AA18FB">
        <w:tblPrEx>
          <w:tblCellMar>
            <w:top w:w="0" w:type="dxa"/>
            <w:left w:w="108" w:type="dxa"/>
            <w:bottom w:w="0" w:type="dxa"/>
            <w:right w:w="108" w:type="dxa"/>
          </w:tblCellMar>
        </w:tblPrEx>
        <w:trPr>
          <w:gridBefore w:val="1"/>
          <w:gridAfter w:val="1"/>
          <w:wBefore w:w="8" w:type="dxa"/>
          <w:wAfter w:w="272" w:type="dxa"/>
          <w:trHeight w:val="1208" w:hRule="exact"/>
        </w:trPr>
        <w:tc>
          <w:tcPr>
            <w:tcW w:w="1176" w:type="dxa"/>
            <w:gridSpan w:val="3"/>
            <w:vMerge w:val="continue"/>
            <w:tcBorders>
              <w:top w:val="single" w:color="auto" w:sz="4" w:space="0"/>
              <w:left w:val="single" w:color="auto" w:sz="4" w:space="0"/>
              <w:bottom w:val="single" w:color="auto" w:sz="4" w:space="0"/>
              <w:right w:val="single" w:color="auto" w:sz="4" w:space="0"/>
            </w:tcBorders>
            <w:shd w:val="clear" w:color="FFFFFF" w:fill="FFFFFF"/>
            <w:vAlign w:val="center"/>
          </w:tcPr>
          <w:p w14:paraId="304FF903">
            <w:pPr>
              <w:jc w:val="center"/>
              <w:rPr>
                <w:rFonts w:ascii="宋体" w:hAnsi="宋体" w:cs="宋体"/>
                <w:color w:val="000000"/>
                <w:sz w:val="22"/>
                <w:szCs w:val="22"/>
              </w:rPr>
            </w:pPr>
          </w:p>
        </w:tc>
        <w:tc>
          <w:tcPr>
            <w:tcW w:w="1732" w:type="dxa"/>
            <w:gridSpan w:val="2"/>
            <w:vMerge w:val="continue"/>
            <w:tcBorders>
              <w:top w:val="single" w:color="auto" w:sz="4" w:space="0"/>
              <w:left w:val="single" w:color="auto" w:sz="4" w:space="0"/>
              <w:bottom w:val="single" w:color="auto" w:sz="4" w:space="0"/>
              <w:right w:val="single" w:color="auto" w:sz="4" w:space="0"/>
            </w:tcBorders>
            <w:shd w:val="clear" w:color="FFFFFF" w:fill="FFFFFF"/>
            <w:vAlign w:val="center"/>
          </w:tcPr>
          <w:p w14:paraId="5AEE729C">
            <w:pPr>
              <w:jc w:val="center"/>
              <w:rPr>
                <w:rFonts w:ascii="宋体" w:hAnsi="宋体" w:cs="宋体"/>
                <w:color w:val="000000"/>
                <w:sz w:val="22"/>
                <w:szCs w:val="22"/>
              </w:rPr>
            </w:pPr>
          </w:p>
        </w:tc>
        <w:tc>
          <w:tcPr>
            <w:tcW w:w="9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1CFA34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45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45D50B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公务用车购置费</w:t>
            </w:r>
          </w:p>
        </w:tc>
        <w:tc>
          <w:tcPr>
            <w:tcW w:w="1917" w:type="dxa"/>
            <w:gridSpan w:val="4"/>
            <w:tcBorders>
              <w:top w:val="single" w:color="auto" w:sz="4" w:space="0"/>
              <w:left w:val="single" w:color="auto" w:sz="4" w:space="0"/>
              <w:bottom w:val="single" w:color="auto" w:sz="4" w:space="0"/>
              <w:right w:val="single" w:color="auto" w:sz="4" w:space="0"/>
            </w:tcBorders>
            <w:shd w:val="clear" w:color="FFFFFF" w:fill="FFFFFF"/>
            <w:vAlign w:val="center"/>
          </w:tcPr>
          <w:p w14:paraId="16A9757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公务用车运行费</w:t>
            </w:r>
          </w:p>
        </w:tc>
        <w:tc>
          <w:tcPr>
            <w:tcW w:w="2215" w:type="dxa"/>
            <w:gridSpan w:val="3"/>
            <w:vMerge w:val="continue"/>
            <w:tcBorders>
              <w:top w:val="single" w:color="auto" w:sz="4" w:space="0"/>
              <w:left w:val="single" w:color="auto" w:sz="4" w:space="0"/>
              <w:bottom w:val="single" w:color="auto" w:sz="4" w:space="0"/>
              <w:right w:val="single" w:color="auto" w:sz="4" w:space="0"/>
            </w:tcBorders>
            <w:shd w:val="clear" w:color="FFFFFF" w:fill="FFFFFF"/>
            <w:vAlign w:val="center"/>
          </w:tcPr>
          <w:p w14:paraId="75318D2C">
            <w:pPr>
              <w:jc w:val="center"/>
              <w:rPr>
                <w:rFonts w:ascii="宋体" w:hAnsi="宋体" w:cs="宋体"/>
                <w:color w:val="000000"/>
                <w:sz w:val="22"/>
                <w:szCs w:val="22"/>
              </w:rPr>
            </w:pPr>
          </w:p>
        </w:tc>
      </w:tr>
      <w:tr w14:paraId="697E69BA">
        <w:tblPrEx>
          <w:tblCellMar>
            <w:top w:w="0" w:type="dxa"/>
            <w:left w:w="108" w:type="dxa"/>
            <w:bottom w:w="0" w:type="dxa"/>
            <w:right w:w="108" w:type="dxa"/>
          </w:tblCellMar>
        </w:tblPrEx>
        <w:trPr>
          <w:gridBefore w:val="1"/>
          <w:gridAfter w:val="1"/>
          <w:wBefore w:w="8" w:type="dxa"/>
          <w:wAfter w:w="272" w:type="dxa"/>
          <w:trHeight w:val="550" w:hRule="exact"/>
        </w:trPr>
        <w:tc>
          <w:tcPr>
            <w:tcW w:w="1176"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14:paraId="5CD1A7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w:t>
            </w:r>
          </w:p>
        </w:tc>
        <w:tc>
          <w:tcPr>
            <w:tcW w:w="17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6AA0312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w:t>
            </w:r>
          </w:p>
        </w:tc>
        <w:tc>
          <w:tcPr>
            <w:tcW w:w="9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0F74079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w:t>
            </w:r>
          </w:p>
        </w:tc>
        <w:tc>
          <w:tcPr>
            <w:tcW w:w="145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40355F3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w:t>
            </w:r>
          </w:p>
        </w:tc>
        <w:tc>
          <w:tcPr>
            <w:tcW w:w="1917" w:type="dxa"/>
            <w:gridSpan w:val="4"/>
            <w:tcBorders>
              <w:top w:val="single" w:color="auto" w:sz="4" w:space="0"/>
              <w:left w:val="single" w:color="auto" w:sz="4" w:space="0"/>
              <w:bottom w:val="single" w:color="auto" w:sz="4" w:space="0"/>
              <w:right w:val="single" w:color="auto" w:sz="4" w:space="0"/>
            </w:tcBorders>
            <w:shd w:val="clear" w:color="FFFFFF" w:fill="FFFFFF"/>
            <w:vAlign w:val="center"/>
          </w:tcPr>
          <w:p w14:paraId="357B9A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w:t>
            </w:r>
          </w:p>
        </w:tc>
        <w:tc>
          <w:tcPr>
            <w:tcW w:w="221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14:paraId="127058F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w:t>
            </w:r>
          </w:p>
        </w:tc>
      </w:tr>
      <w:tr w14:paraId="28407B21">
        <w:tblPrEx>
          <w:tblCellMar>
            <w:top w:w="0" w:type="dxa"/>
            <w:left w:w="108" w:type="dxa"/>
            <w:bottom w:w="0" w:type="dxa"/>
            <w:right w:w="108" w:type="dxa"/>
          </w:tblCellMar>
        </w:tblPrEx>
        <w:trPr>
          <w:gridBefore w:val="1"/>
          <w:gridAfter w:val="1"/>
          <w:wBefore w:w="8" w:type="dxa"/>
          <w:wAfter w:w="272" w:type="dxa"/>
          <w:trHeight w:val="594" w:hRule="exact"/>
        </w:trPr>
        <w:tc>
          <w:tcPr>
            <w:tcW w:w="1176"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3E9FCB5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6.31</w:t>
            </w:r>
          </w:p>
        </w:tc>
        <w:tc>
          <w:tcPr>
            <w:tcW w:w="1732"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21F2A6E">
            <w:pPr>
              <w:jc w:val="right"/>
              <w:rPr>
                <w:rFonts w:ascii="宋体" w:hAnsi="宋体" w:cs="宋体"/>
                <w:color w:val="000000"/>
                <w:sz w:val="22"/>
                <w:szCs w:val="22"/>
              </w:rPr>
            </w:pPr>
          </w:p>
        </w:tc>
        <w:tc>
          <w:tcPr>
            <w:tcW w:w="96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AB2664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w:t>
            </w:r>
          </w:p>
        </w:tc>
        <w:tc>
          <w:tcPr>
            <w:tcW w:w="1450"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C2128AD">
            <w:pPr>
              <w:jc w:val="right"/>
              <w:rPr>
                <w:rFonts w:ascii="宋体" w:hAnsi="宋体" w:cs="宋体"/>
                <w:color w:val="000000"/>
                <w:sz w:val="22"/>
                <w:szCs w:val="22"/>
              </w:rPr>
            </w:pPr>
          </w:p>
        </w:tc>
        <w:tc>
          <w:tcPr>
            <w:tcW w:w="1917" w:type="dxa"/>
            <w:gridSpan w:val="4"/>
            <w:tcBorders>
              <w:top w:val="single" w:color="auto" w:sz="4" w:space="0"/>
              <w:left w:val="single" w:color="auto" w:sz="4" w:space="0"/>
              <w:bottom w:val="single" w:color="auto" w:sz="4" w:space="0"/>
              <w:right w:val="single" w:color="auto" w:sz="4" w:space="0"/>
            </w:tcBorders>
            <w:shd w:val="clear" w:color="auto" w:fill="FFFFFF"/>
            <w:noWrap/>
            <w:vAlign w:val="center"/>
          </w:tcPr>
          <w:p w14:paraId="7FE7543F">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w:t>
            </w:r>
          </w:p>
        </w:tc>
        <w:tc>
          <w:tcPr>
            <w:tcW w:w="2215"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22353BE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3.31</w:t>
            </w:r>
          </w:p>
        </w:tc>
      </w:tr>
    </w:tbl>
    <w:p w14:paraId="367141E9">
      <w:pPr>
        <w:widowControl/>
        <w:spacing w:after="0" w:line="560" w:lineRule="exact"/>
        <w:jc w:val="left"/>
        <w:rPr>
          <w:rFonts w:ascii="宋体" w:hAnsi="宋体" w:cs="宋体"/>
          <w:color w:val="000000"/>
          <w:kern w:val="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p w14:paraId="59B27140">
      <w:pPr>
        <w:widowControl/>
        <w:spacing w:after="0" w:line="560" w:lineRule="exact"/>
        <w:jc w:val="left"/>
        <w:rPr>
          <w:rFonts w:ascii="宋体" w:hAnsi="宋体" w:cs="宋体"/>
          <w:color w:val="000000"/>
          <w:kern w:val="0"/>
          <w:szCs w:val="21"/>
        </w:rPr>
      </w:pPr>
    </w:p>
    <w:p w14:paraId="1C1A6BA1">
      <w:pPr>
        <w:widowControl/>
        <w:spacing w:after="0" w:line="560" w:lineRule="exact"/>
        <w:jc w:val="left"/>
        <w:rPr>
          <w:rFonts w:ascii="宋体" w:hAnsi="宋体" w:cs="宋体"/>
          <w:color w:val="000000"/>
          <w:kern w:val="0"/>
          <w:szCs w:val="21"/>
        </w:rPr>
      </w:pPr>
    </w:p>
    <w:p w14:paraId="73411415">
      <w:pPr>
        <w:widowControl/>
        <w:spacing w:after="0" w:line="560" w:lineRule="exact"/>
        <w:jc w:val="left"/>
        <w:rPr>
          <w:rFonts w:ascii="宋体" w:hAnsi="宋体" w:cs="宋体"/>
          <w:color w:val="000000"/>
          <w:kern w:val="0"/>
          <w:szCs w:val="21"/>
        </w:rPr>
      </w:pPr>
    </w:p>
    <w:tbl>
      <w:tblPr>
        <w:tblStyle w:val="12"/>
        <w:tblW w:w="9594" w:type="dxa"/>
        <w:tblInd w:w="-533" w:type="dxa"/>
        <w:tblLayout w:type="fixed"/>
        <w:tblCellMar>
          <w:top w:w="0" w:type="dxa"/>
          <w:left w:w="108" w:type="dxa"/>
          <w:bottom w:w="0" w:type="dxa"/>
          <w:right w:w="108" w:type="dxa"/>
        </w:tblCellMar>
      </w:tblPr>
      <w:tblGrid>
        <w:gridCol w:w="1136"/>
        <w:gridCol w:w="2804"/>
        <w:gridCol w:w="947"/>
        <w:gridCol w:w="998"/>
        <w:gridCol w:w="1027"/>
        <w:gridCol w:w="782"/>
        <w:gridCol w:w="938"/>
        <w:gridCol w:w="962"/>
      </w:tblGrid>
      <w:tr w14:paraId="24A5BC3F">
        <w:tblPrEx>
          <w:tblCellMar>
            <w:top w:w="0" w:type="dxa"/>
            <w:left w:w="108" w:type="dxa"/>
            <w:bottom w:w="0" w:type="dxa"/>
            <w:right w:w="108" w:type="dxa"/>
          </w:tblCellMar>
        </w:tblPrEx>
        <w:trPr>
          <w:trHeight w:val="79" w:hRule="atLeast"/>
        </w:trPr>
        <w:tc>
          <w:tcPr>
            <w:tcW w:w="9594" w:type="dxa"/>
            <w:gridSpan w:val="8"/>
            <w:tcBorders>
              <w:top w:val="nil"/>
              <w:left w:val="nil"/>
              <w:bottom w:val="nil"/>
              <w:right w:val="nil"/>
            </w:tcBorders>
            <w:shd w:val="clear" w:color="auto" w:fill="auto"/>
            <w:noWrap/>
            <w:vAlign w:val="center"/>
          </w:tcPr>
          <w:p w14:paraId="08DAEC1B">
            <w:pPr>
              <w:widowControl/>
              <w:ind w:firstLine="2100" w:firstLineChars="700"/>
              <w:textAlignment w:val="bottom"/>
              <w:rPr>
                <w:rFonts w:ascii="宋体" w:hAnsi="宋体" w:cs="宋体"/>
                <w:color w:val="000000"/>
                <w:sz w:val="30"/>
                <w:szCs w:val="30"/>
              </w:rPr>
            </w:pPr>
            <w:r>
              <w:rPr>
                <w:rFonts w:hint="eastAsia" w:ascii="宋体" w:hAnsi="宋体" w:cs="宋体"/>
                <w:color w:val="000000"/>
                <w:kern w:val="0"/>
                <w:sz w:val="30"/>
                <w:szCs w:val="30"/>
              </w:rPr>
              <w:t>政府性基金预算财政拨款收入支出决算表</w:t>
            </w:r>
          </w:p>
        </w:tc>
      </w:tr>
      <w:tr w14:paraId="5B1BCFF2">
        <w:tblPrEx>
          <w:tblCellMar>
            <w:top w:w="0" w:type="dxa"/>
            <w:left w:w="108" w:type="dxa"/>
            <w:bottom w:w="0" w:type="dxa"/>
            <w:right w:w="108" w:type="dxa"/>
          </w:tblCellMar>
        </w:tblPrEx>
        <w:trPr>
          <w:trHeight w:val="79" w:hRule="atLeast"/>
        </w:trPr>
        <w:tc>
          <w:tcPr>
            <w:tcW w:w="7694" w:type="dxa"/>
            <w:gridSpan w:val="6"/>
            <w:vMerge w:val="restart"/>
            <w:tcBorders>
              <w:top w:val="nil"/>
              <w:left w:val="nil"/>
              <w:bottom w:val="nil"/>
              <w:right w:val="nil"/>
            </w:tcBorders>
            <w:shd w:val="clear" w:color="auto" w:fill="FFFFFF"/>
            <w:noWrap/>
            <w:vAlign w:val="center"/>
          </w:tcPr>
          <w:p w14:paraId="01B919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部门：河北省唐山市高新技术产业开发区社会事务局2018年部门汇总</w:t>
            </w:r>
          </w:p>
        </w:tc>
        <w:tc>
          <w:tcPr>
            <w:tcW w:w="1900" w:type="dxa"/>
            <w:gridSpan w:val="2"/>
            <w:tcBorders>
              <w:top w:val="nil"/>
              <w:left w:val="nil"/>
              <w:bottom w:val="nil"/>
              <w:right w:val="nil"/>
            </w:tcBorders>
            <w:shd w:val="clear" w:color="auto" w:fill="auto"/>
            <w:noWrap/>
            <w:vAlign w:val="center"/>
          </w:tcPr>
          <w:p w14:paraId="2A794081">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公开08表</w:t>
            </w:r>
          </w:p>
        </w:tc>
      </w:tr>
      <w:tr w14:paraId="104C5B0D">
        <w:tblPrEx>
          <w:tblCellMar>
            <w:top w:w="0" w:type="dxa"/>
            <w:left w:w="108" w:type="dxa"/>
            <w:bottom w:w="0" w:type="dxa"/>
            <w:right w:w="108" w:type="dxa"/>
          </w:tblCellMar>
        </w:tblPrEx>
        <w:trPr>
          <w:trHeight w:val="79" w:hRule="atLeast"/>
        </w:trPr>
        <w:tc>
          <w:tcPr>
            <w:tcW w:w="7694" w:type="dxa"/>
            <w:gridSpan w:val="6"/>
            <w:vMerge w:val="continue"/>
            <w:tcBorders>
              <w:top w:val="nil"/>
              <w:left w:val="nil"/>
              <w:bottom w:val="nil"/>
              <w:right w:val="nil"/>
            </w:tcBorders>
            <w:shd w:val="clear" w:color="auto" w:fill="FFFFFF"/>
            <w:noWrap/>
            <w:vAlign w:val="center"/>
          </w:tcPr>
          <w:p w14:paraId="073D54BB">
            <w:pPr>
              <w:jc w:val="left"/>
              <w:rPr>
                <w:rFonts w:ascii="宋体" w:hAnsi="宋体" w:cs="宋体"/>
                <w:color w:val="000000"/>
                <w:sz w:val="20"/>
                <w:szCs w:val="20"/>
              </w:rPr>
            </w:pPr>
          </w:p>
        </w:tc>
        <w:tc>
          <w:tcPr>
            <w:tcW w:w="1900" w:type="dxa"/>
            <w:gridSpan w:val="2"/>
            <w:tcBorders>
              <w:top w:val="nil"/>
              <w:left w:val="nil"/>
              <w:bottom w:val="nil"/>
              <w:right w:val="nil"/>
            </w:tcBorders>
            <w:shd w:val="clear" w:color="auto" w:fill="FFFFFF"/>
            <w:noWrap/>
            <w:vAlign w:val="bottom"/>
          </w:tcPr>
          <w:p w14:paraId="49B55E89">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金额单位：万元</w:t>
            </w:r>
          </w:p>
        </w:tc>
      </w:tr>
      <w:tr w14:paraId="27880131">
        <w:tblPrEx>
          <w:tblCellMar>
            <w:top w:w="0" w:type="dxa"/>
            <w:left w:w="108" w:type="dxa"/>
            <w:bottom w:w="0" w:type="dxa"/>
            <w:right w:w="108" w:type="dxa"/>
          </w:tblCellMar>
        </w:tblPrEx>
        <w:trPr>
          <w:trHeight w:val="79" w:hRule="atLeast"/>
        </w:trPr>
        <w:tc>
          <w:tcPr>
            <w:tcW w:w="3940" w:type="dxa"/>
            <w:gridSpan w:val="2"/>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517DF7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947" w:type="dxa"/>
            <w:vMerge w:val="restart"/>
            <w:tcBorders>
              <w:top w:val="single" w:color="000000" w:sz="4" w:space="0"/>
              <w:left w:val="nil"/>
              <w:bottom w:val="single" w:color="000000" w:sz="4" w:space="0"/>
              <w:right w:val="single" w:color="000000" w:sz="4" w:space="0"/>
            </w:tcBorders>
            <w:shd w:val="clear" w:color="FFFFFF" w:fill="FFFFFF"/>
            <w:vAlign w:val="center"/>
          </w:tcPr>
          <w:p w14:paraId="6E93BF0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年初结转和结余</w:t>
            </w:r>
          </w:p>
        </w:tc>
        <w:tc>
          <w:tcPr>
            <w:tcW w:w="998" w:type="dxa"/>
            <w:vMerge w:val="restart"/>
            <w:tcBorders>
              <w:top w:val="single" w:color="000000" w:sz="4" w:space="0"/>
              <w:left w:val="nil"/>
              <w:bottom w:val="single" w:color="000000" w:sz="4" w:space="0"/>
              <w:right w:val="single" w:color="000000" w:sz="4" w:space="0"/>
            </w:tcBorders>
            <w:shd w:val="clear" w:color="FFFFFF" w:fill="FFFFFF"/>
            <w:vAlign w:val="center"/>
          </w:tcPr>
          <w:p w14:paraId="5D8DB7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本年收入</w:t>
            </w:r>
          </w:p>
        </w:tc>
        <w:tc>
          <w:tcPr>
            <w:tcW w:w="2747" w:type="dxa"/>
            <w:gridSpan w:val="3"/>
            <w:tcBorders>
              <w:top w:val="single" w:color="000000" w:sz="4" w:space="0"/>
              <w:left w:val="nil"/>
              <w:bottom w:val="single" w:color="000000" w:sz="4" w:space="0"/>
              <w:right w:val="single" w:color="000000" w:sz="4" w:space="0"/>
            </w:tcBorders>
            <w:shd w:val="clear" w:color="FFFFFF" w:fill="FFFFFF"/>
            <w:vAlign w:val="center"/>
          </w:tcPr>
          <w:p w14:paraId="7F1CD07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c>
          <w:tcPr>
            <w:tcW w:w="962" w:type="dxa"/>
            <w:vMerge w:val="restart"/>
            <w:tcBorders>
              <w:top w:val="single" w:color="000000" w:sz="4" w:space="0"/>
              <w:left w:val="nil"/>
              <w:bottom w:val="single" w:color="000000" w:sz="4" w:space="0"/>
              <w:right w:val="single" w:color="000000" w:sz="4" w:space="0"/>
            </w:tcBorders>
            <w:shd w:val="clear" w:color="FFFFFF" w:fill="FFFFFF"/>
            <w:vAlign w:val="center"/>
          </w:tcPr>
          <w:p w14:paraId="119AF90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年末结转和结余</w:t>
            </w:r>
          </w:p>
        </w:tc>
      </w:tr>
      <w:tr w14:paraId="23FC3CC9">
        <w:tblPrEx>
          <w:tblCellMar>
            <w:top w:w="0" w:type="dxa"/>
            <w:left w:w="108" w:type="dxa"/>
            <w:bottom w:w="0" w:type="dxa"/>
            <w:right w:w="108" w:type="dxa"/>
          </w:tblCellMar>
        </w:tblPrEx>
        <w:trPr>
          <w:trHeight w:val="784" w:hRule="atLeast"/>
        </w:trPr>
        <w:tc>
          <w:tcPr>
            <w:tcW w:w="1136" w:type="dxa"/>
            <w:vMerge w:val="restart"/>
            <w:tcBorders>
              <w:top w:val="nil"/>
              <w:left w:val="single" w:color="000000" w:sz="4" w:space="0"/>
              <w:bottom w:val="single" w:color="000000" w:sz="4" w:space="0"/>
              <w:right w:val="single" w:color="000000" w:sz="4" w:space="0"/>
            </w:tcBorders>
            <w:shd w:val="clear" w:color="FFFFFF" w:fill="FFFFFF"/>
            <w:vAlign w:val="center"/>
          </w:tcPr>
          <w:p w14:paraId="404332C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2804" w:type="dxa"/>
            <w:vMerge w:val="restart"/>
            <w:tcBorders>
              <w:top w:val="nil"/>
              <w:left w:val="nil"/>
              <w:bottom w:val="single" w:color="000000" w:sz="4" w:space="0"/>
              <w:right w:val="single" w:color="000000" w:sz="4" w:space="0"/>
            </w:tcBorders>
            <w:shd w:val="clear" w:color="FFFFFF" w:fill="FFFFFF"/>
            <w:noWrap/>
            <w:vAlign w:val="center"/>
          </w:tcPr>
          <w:p w14:paraId="5FBE8EE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947" w:type="dxa"/>
            <w:vMerge w:val="continue"/>
            <w:tcBorders>
              <w:top w:val="single" w:color="000000" w:sz="4" w:space="0"/>
              <w:left w:val="nil"/>
              <w:bottom w:val="single" w:color="000000" w:sz="4" w:space="0"/>
              <w:right w:val="single" w:color="000000" w:sz="4" w:space="0"/>
            </w:tcBorders>
            <w:shd w:val="clear" w:color="FFFFFF" w:fill="FFFFFF"/>
            <w:vAlign w:val="center"/>
          </w:tcPr>
          <w:p w14:paraId="1B5E3730">
            <w:pPr>
              <w:jc w:val="center"/>
              <w:rPr>
                <w:rFonts w:ascii="宋体" w:hAnsi="宋体" w:cs="宋体"/>
                <w:color w:val="000000"/>
                <w:sz w:val="22"/>
                <w:szCs w:val="22"/>
              </w:rPr>
            </w:pPr>
          </w:p>
        </w:tc>
        <w:tc>
          <w:tcPr>
            <w:tcW w:w="998" w:type="dxa"/>
            <w:vMerge w:val="continue"/>
            <w:tcBorders>
              <w:top w:val="single" w:color="000000" w:sz="4" w:space="0"/>
              <w:left w:val="nil"/>
              <w:bottom w:val="single" w:color="000000" w:sz="4" w:space="0"/>
              <w:right w:val="single" w:color="000000" w:sz="4" w:space="0"/>
            </w:tcBorders>
            <w:shd w:val="clear" w:color="FFFFFF" w:fill="FFFFFF"/>
            <w:vAlign w:val="center"/>
          </w:tcPr>
          <w:p w14:paraId="15B03010">
            <w:pPr>
              <w:jc w:val="center"/>
              <w:rPr>
                <w:rFonts w:ascii="宋体" w:hAnsi="宋体" w:cs="宋体"/>
                <w:color w:val="000000"/>
                <w:sz w:val="22"/>
                <w:szCs w:val="22"/>
              </w:rPr>
            </w:pPr>
          </w:p>
        </w:tc>
        <w:tc>
          <w:tcPr>
            <w:tcW w:w="1027" w:type="dxa"/>
            <w:vMerge w:val="restart"/>
            <w:tcBorders>
              <w:top w:val="nil"/>
              <w:left w:val="nil"/>
              <w:bottom w:val="single" w:color="000000" w:sz="4" w:space="0"/>
              <w:right w:val="single" w:color="000000" w:sz="4" w:space="0"/>
            </w:tcBorders>
            <w:shd w:val="clear" w:color="FFFFFF" w:fill="FFFFFF"/>
            <w:vAlign w:val="center"/>
          </w:tcPr>
          <w:p w14:paraId="19729AF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782" w:type="dxa"/>
            <w:vMerge w:val="restart"/>
            <w:tcBorders>
              <w:top w:val="nil"/>
              <w:left w:val="nil"/>
              <w:bottom w:val="single" w:color="000000" w:sz="4" w:space="0"/>
              <w:right w:val="single" w:color="000000" w:sz="4" w:space="0"/>
            </w:tcBorders>
            <w:shd w:val="clear" w:color="FFFFFF" w:fill="FFFFFF"/>
            <w:vAlign w:val="center"/>
          </w:tcPr>
          <w:p w14:paraId="2E420D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938" w:type="dxa"/>
            <w:vMerge w:val="restart"/>
            <w:tcBorders>
              <w:top w:val="nil"/>
              <w:left w:val="nil"/>
              <w:bottom w:val="single" w:color="000000" w:sz="4" w:space="0"/>
              <w:right w:val="single" w:color="000000" w:sz="4" w:space="0"/>
            </w:tcBorders>
            <w:shd w:val="clear" w:color="FFFFFF" w:fill="FFFFFF"/>
            <w:vAlign w:val="center"/>
          </w:tcPr>
          <w:p w14:paraId="0AF434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c>
          <w:tcPr>
            <w:tcW w:w="962" w:type="dxa"/>
            <w:vMerge w:val="continue"/>
            <w:tcBorders>
              <w:top w:val="single" w:color="000000" w:sz="4" w:space="0"/>
              <w:left w:val="nil"/>
              <w:bottom w:val="single" w:color="000000" w:sz="4" w:space="0"/>
              <w:right w:val="single" w:color="000000" w:sz="4" w:space="0"/>
            </w:tcBorders>
            <w:shd w:val="clear" w:color="FFFFFF" w:fill="FFFFFF"/>
            <w:vAlign w:val="center"/>
          </w:tcPr>
          <w:p w14:paraId="0C0AC643">
            <w:pPr>
              <w:jc w:val="center"/>
              <w:rPr>
                <w:rFonts w:ascii="宋体" w:hAnsi="宋体" w:cs="宋体"/>
                <w:color w:val="000000"/>
                <w:sz w:val="22"/>
                <w:szCs w:val="22"/>
              </w:rPr>
            </w:pPr>
          </w:p>
        </w:tc>
      </w:tr>
      <w:tr w14:paraId="0C6447B8">
        <w:tblPrEx>
          <w:tblCellMar>
            <w:top w:w="0" w:type="dxa"/>
            <w:left w:w="108" w:type="dxa"/>
            <w:bottom w:w="0" w:type="dxa"/>
            <w:right w:w="108" w:type="dxa"/>
          </w:tblCellMar>
        </w:tblPrEx>
        <w:trPr>
          <w:trHeight w:val="784" w:hRule="atLeast"/>
        </w:trPr>
        <w:tc>
          <w:tcPr>
            <w:tcW w:w="1136" w:type="dxa"/>
            <w:vMerge w:val="continue"/>
            <w:tcBorders>
              <w:top w:val="nil"/>
              <w:left w:val="single" w:color="000000" w:sz="4" w:space="0"/>
              <w:bottom w:val="single" w:color="000000" w:sz="4" w:space="0"/>
              <w:right w:val="single" w:color="000000" w:sz="4" w:space="0"/>
            </w:tcBorders>
            <w:shd w:val="clear" w:color="FFFFFF" w:fill="FFFFFF"/>
            <w:vAlign w:val="center"/>
          </w:tcPr>
          <w:p w14:paraId="72D1CB82">
            <w:pPr>
              <w:jc w:val="center"/>
              <w:rPr>
                <w:rFonts w:ascii="宋体" w:hAnsi="宋体" w:cs="宋体"/>
                <w:color w:val="000000"/>
                <w:sz w:val="22"/>
                <w:szCs w:val="22"/>
              </w:rPr>
            </w:pPr>
          </w:p>
        </w:tc>
        <w:tc>
          <w:tcPr>
            <w:tcW w:w="2804" w:type="dxa"/>
            <w:vMerge w:val="continue"/>
            <w:tcBorders>
              <w:top w:val="nil"/>
              <w:left w:val="nil"/>
              <w:bottom w:val="single" w:color="000000" w:sz="4" w:space="0"/>
              <w:right w:val="single" w:color="000000" w:sz="4" w:space="0"/>
            </w:tcBorders>
            <w:shd w:val="clear" w:color="FFFFFF" w:fill="FFFFFF"/>
            <w:noWrap/>
            <w:vAlign w:val="center"/>
          </w:tcPr>
          <w:p w14:paraId="2239E29D">
            <w:pPr>
              <w:jc w:val="center"/>
              <w:rPr>
                <w:rFonts w:ascii="宋体" w:hAnsi="宋体" w:cs="宋体"/>
                <w:color w:val="000000"/>
                <w:sz w:val="22"/>
                <w:szCs w:val="22"/>
              </w:rPr>
            </w:pPr>
          </w:p>
        </w:tc>
        <w:tc>
          <w:tcPr>
            <w:tcW w:w="947" w:type="dxa"/>
            <w:vMerge w:val="continue"/>
            <w:tcBorders>
              <w:top w:val="single" w:color="000000" w:sz="4" w:space="0"/>
              <w:left w:val="nil"/>
              <w:bottom w:val="single" w:color="000000" w:sz="4" w:space="0"/>
              <w:right w:val="single" w:color="000000" w:sz="4" w:space="0"/>
            </w:tcBorders>
            <w:shd w:val="clear" w:color="FFFFFF" w:fill="FFFFFF"/>
            <w:vAlign w:val="center"/>
          </w:tcPr>
          <w:p w14:paraId="77FF465C">
            <w:pPr>
              <w:jc w:val="center"/>
              <w:rPr>
                <w:rFonts w:ascii="宋体" w:hAnsi="宋体" w:cs="宋体"/>
                <w:color w:val="000000"/>
                <w:sz w:val="22"/>
                <w:szCs w:val="22"/>
              </w:rPr>
            </w:pPr>
          </w:p>
        </w:tc>
        <w:tc>
          <w:tcPr>
            <w:tcW w:w="998" w:type="dxa"/>
            <w:vMerge w:val="continue"/>
            <w:tcBorders>
              <w:top w:val="single" w:color="000000" w:sz="4" w:space="0"/>
              <w:left w:val="nil"/>
              <w:bottom w:val="single" w:color="000000" w:sz="4" w:space="0"/>
              <w:right w:val="single" w:color="000000" w:sz="4" w:space="0"/>
            </w:tcBorders>
            <w:shd w:val="clear" w:color="FFFFFF" w:fill="FFFFFF"/>
            <w:vAlign w:val="center"/>
          </w:tcPr>
          <w:p w14:paraId="37E7B2B4">
            <w:pPr>
              <w:jc w:val="center"/>
              <w:rPr>
                <w:rFonts w:ascii="宋体" w:hAnsi="宋体" w:cs="宋体"/>
                <w:color w:val="000000"/>
                <w:sz w:val="22"/>
                <w:szCs w:val="22"/>
              </w:rPr>
            </w:pPr>
          </w:p>
        </w:tc>
        <w:tc>
          <w:tcPr>
            <w:tcW w:w="1027" w:type="dxa"/>
            <w:vMerge w:val="continue"/>
            <w:tcBorders>
              <w:top w:val="nil"/>
              <w:left w:val="nil"/>
              <w:bottom w:val="single" w:color="000000" w:sz="4" w:space="0"/>
              <w:right w:val="single" w:color="000000" w:sz="4" w:space="0"/>
            </w:tcBorders>
            <w:shd w:val="clear" w:color="FFFFFF" w:fill="FFFFFF"/>
            <w:vAlign w:val="center"/>
          </w:tcPr>
          <w:p w14:paraId="60CA0D9A">
            <w:pPr>
              <w:jc w:val="center"/>
              <w:rPr>
                <w:rFonts w:ascii="宋体" w:hAnsi="宋体" w:cs="宋体"/>
                <w:color w:val="000000"/>
                <w:sz w:val="22"/>
                <w:szCs w:val="22"/>
              </w:rPr>
            </w:pPr>
          </w:p>
        </w:tc>
        <w:tc>
          <w:tcPr>
            <w:tcW w:w="782" w:type="dxa"/>
            <w:vMerge w:val="continue"/>
            <w:tcBorders>
              <w:top w:val="nil"/>
              <w:left w:val="nil"/>
              <w:bottom w:val="single" w:color="000000" w:sz="4" w:space="0"/>
              <w:right w:val="single" w:color="000000" w:sz="4" w:space="0"/>
            </w:tcBorders>
            <w:shd w:val="clear" w:color="FFFFFF" w:fill="FFFFFF"/>
            <w:vAlign w:val="center"/>
          </w:tcPr>
          <w:p w14:paraId="67A2D941">
            <w:pPr>
              <w:jc w:val="center"/>
              <w:rPr>
                <w:rFonts w:ascii="宋体" w:hAnsi="宋体" w:cs="宋体"/>
                <w:color w:val="000000"/>
                <w:sz w:val="22"/>
                <w:szCs w:val="22"/>
              </w:rPr>
            </w:pPr>
          </w:p>
        </w:tc>
        <w:tc>
          <w:tcPr>
            <w:tcW w:w="938" w:type="dxa"/>
            <w:vMerge w:val="continue"/>
            <w:tcBorders>
              <w:top w:val="nil"/>
              <w:left w:val="nil"/>
              <w:bottom w:val="single" w:color="000000" w:sz="4" w:space="0"/>
              <w:right w:val="single" w:color="000000" w:sz="4" w:space="0"/>
            </w:tcBorders>
            <w:shd w:val="clear" w:color="FFFFFF" w:fill="FFFFFF"/>
            <w:vAlign w:val="center"/>
          </w:tcPr>
          <w:p w14:paraId="08500F28">
            <w:pPr>
              <w:jc w:val="center"/>
              <w:rPr>
                <w:rFonts w:ascii="宋体" w:hAnsi="宋体" w:cs="宋体"/>
                <w:color w:val="000000"/>
                <w:sz w:val="22"/>
                <w:szCs w:val="22"/>
              </w:rPr>
            </w:pPr>
          </w:p>
        </w:tc>
        <w:tc>
          <w:tcPr>
            <w:tcW w:w="962" w:type="dxa"/>
            <w:vMerge w:val="continue"/>
            <w:tcBorders>
              <w:top w:val="single" w:color="000000" w:sz="4" w:space="0"/>
              <w:left w:val="nil"/>
              <w:bottom w:val="single" w:color="000000" w:sz="4" w:space="0"/>
              <w:right w:val="single" w:color="000000" w:sz="4" w:space="0"/>
            </w:tcBorders>
            <w:shd w:val="clear" w:color="FFFFFF" w:fill="FFFFFF"/>
            <w:vAlign w:val="center"/>
          </w:tcPr>
          <w:p w14:paraId="7F305D8E">
            <w:pPr>
              <w:jc w:val="center"/>
              <w:rPr>
                <w:rFonts w:ascii="宋体" w:hAnsi="宋体" w:cs="宋体"/>
                <w:color w:val="000000"/>
                <w:sz w:val="22"/>
                <w:szCs w:val="22"/>
              </w:rPr>
            </w:pPr>
          </w:p>
        </w:tc>
      </w:tr>
      <w:tr w14:paraId="08F35534">
        <w:tblPrEx>
          <w:tblCellMar>
            <w:top w:w="0" w:type="dxa"/>
            <w:left w:w="108" w:type="dxa"/>
            <w:bottom w:w="0" w:type="dxa"/>
            <w:right w:w="108" w:type="dxa"/>
          </w:tblCellMar>
        </w:tblPrEx>
        <w:trPr>
          <w:trHeight w:val="530" w:hRule="exact"/>
        </w:trPr>
        <w:tc>
          <w:tcPr>
            <w:tcW w:w="1136" w:type="dxa"/>
            <w:vMerge w:val="continue"/>
            <w:tcBorders>
              <w:top w:val="nil"/>
              <w:left w:val="single" w:color="000000" w:sz="4" w:space="0"/>
              <w:bottom w:val="single" w:color="000000" w:sz="4" w:space="0"/>
              <w:right w:val="single" w:color="000000" w:sz="4" w:space="0"/>
            </w:tcBorders>
            <w:shd w:val="clear" w:color="FFFFFF" w:fill="FFFFFF"/>
            <w:vAlign w:val="center"/>
          </w:tcPr>
          <w:p w14:paraId="14680700">
            <w:pPr>
              <w:jc w:val="center"/>
              <w:rPr>
                <w:rFonts w:ascii="宋体" w:hAnsi="宋体" w:cs="宋体"/>
                <w:color w:val="000000"/>
                <w:sz w:val="22"/>
                <w:szCs w:val="22"/>
              </w:rPr>
            </w:pPr>
          </w:p>
        </w:tc>
        <w:tc>
          <w:tcPr>
            <w:tcW w:w="2804" w:type="dxa"/>
            <w:vMerge w:val="continue"/>
            <w:tcBorders>
              <w:top w:val="nil"/>
              <w:left w:val="nil"/>
              <w:bottom w:val="single" w:color="000000" w:sz="4" w:space="0"/>
              <w:right w:val="single" w:color="000000" w:sz="4" w:space="0"/>
            </w:tcBorders>
            <w:shd w:val="clear" w:color="FFFFFF" w:fill="FFFFFF"/>
            <w:noWrap/>
            <w:vAlign w:val="center"/>
          </w:tcPr>
          <w:p w14:paraId="7DD9A3EA">
            <w:pPr>
              <w:jc w:val="center"/>
              <w:rPr>
                <w:rFonts w:ascii="宋体" w:hAnsi="宋体" w:cs="宋体"/>
                <w:color w:val="000000"/>
                <w:sz w:val="22"/>
                <w:szCs w:val="22"/>
              </w:rPr>
            </w:pPr>
          </w:p>
        </w:tc>
        <w:tc>
          <w:tcPr>
            <w:tcW w:w="947" w:type="dxa"/>
            <w:vMerge w:val="continue"/>
            <w:tcBorders>
              <w:top w:val="single" w:color="000000" w:sz="4" w:space="0"/>
              <w:left w:val="nil"/>
              <w:bottom w:val="single" w:color="000000" w:sz="4" w:space="0"/>
              <w:right w:val="single" w:color="000000" w:sz="4" w:space="0"/>
            </w:tcBorders>
            <w:shd w:val="clear" w:color="FFFFFF" w:fill="FFFFFF"/>
            <w:vAlign w:val="center"/>
          </w:tcPr>
          <w:p w14:paraId="214443AC">
            <w:pPr>
              <w:jc w:val="center"/>
              <w:rPr>
                <w:rFonts w:ascii="宋体" w:hAnsi="宋体" w:cs="宋体"/>
                <w:color w:val="000000"/>
                <w:sz w:val="22"/>
                <w:szCs w:val="22"/>
              </w:rPr>
            </w:pPr>
          </w:p>
        </w:tc>
        <w:tc>
          <w:tcPr>
            <w:tcW w:w="998" w:type="dxa"/>
            <w:vMerge w:val="continue"/>
            <w:tcBorders>
              <w:top w:val="single" w:color="000000" w:sz="4" w:space="0"/>
              <w:left w:val="nil"/>
              <w:bottom w:val="single" w:color="000000" w:sz="4" w:space="0"/>
              <w:right w:val="single" w:color="000000" w:sz="4" w:space="0"/>
            </w:tcBorders>
            <w:shd w:val="clear" w:color="FFFFFF" w:fill="FFFFFF"/>
            <w:vAlign w:val="center"/>
          </w:tcPr>
          <w:p w14:paraId="7FE1B2C8">
            <w:pPr>
              <w:jc w:val="center"/>
              <w:rPr>
                <w:rFonts w:ascii="宋体" w:hAnsi="宋体" w:cs="宋体"/>
                <w:color w:val="000000"/>
                <w:sz w:val="22"/>
                <w:szCs w:val="22"/>
              </w:rPr>
            </w:pPr>
          </w:p>
        </w:tc>
        <w:tc>
          <w:tcPr>
            <w:tcW w:w="1027" w:type="dxa"/>
            <w:vMerge w:val="continue"/>
            <w:tcBorders>
              <w:top w:val="nil"/>
              <w:left w:val="nil"/>
              <w:bottom w:val="single" w:color="000000" w:sz="4" w:space="0"/>
              <w:right w:val="single" w:color="000000" w:sz="4" w:space="0"/>
            </w:tcBorders>
            <w:shd w:val="clear" w:color="FFFFFF" w:fill="FFFFFF"/>
            <w:vAlign w:val="center"/>
          </w:tcPr>
          <w:p w14:paraId="11D59FEC">
            <w:pPr>
              <w:jc w:val="center"/>
              <w:rPr>
                <w:rFonts w:ascii="宋体" w:hAnsi="宋体" w:cs="宋体"/>
                <w:color w:val="000000"/>
                <w:sz w:val="22"/>
                <w:szCs w:val="22"/>
              </w:rPr>
            </w:pPr>
          </w:p>
        </w:tc>
        <w:tc>
          <w:tcPr>
            <w:tcW w:w="782" w:type="dxa"/>
            <w:vMerge w:val="continue"/>
            <w:tcBorders>
              <w:top w:val="nil"/>
              <w:left w:val="nil"/>
              <w:bottom w:val="single" w:color="000000" w:sz="4" w:space="0"/>
              <w:right w:val="single" w:color="000000" w:sz="4" w:space="0"/>
            </w:tcBorders>
            <w:shd w:val="clear" w:color="FFFFFF" w:fill="FFFFFF"/>
            <w:vAlign w:val="center"/>
          </w:tcPr>
          <w:p w14:paraId="3BC5870F">
            <w:pPr>
              <w:jc w:val="center"/>
              <w:rPr>
                <w:rFonts w:ascii="宋体" w:hAnsi="宋体" w:cs="宋体"/>
                <w:color w:val="000000"/>
                <w:sz w:val="22"/>
                <w:szCs w:val="22"/>
              </w:rPr>
            </w:pPr>
          </w:p>
        </w:tc>
        <w:tc>
          <w:tcPr>
            <w:tcW w:w="938" w:type="dxa"/>
            <w:vMerge w:val="continue"/>
            <w:tcBorders>
              <w:top w:val="nil"/>
              <w:left w:val="nil"/>
              <w:bottom w:val="single" w:color="000000" w:sz="4" w:space="0"/>
              <w:right w:val="single" w:color="000000" w:sz="4" w:space="0"/>
            </w:tcBorders>
            <w:shd w:val="clear" w:color="FFFFFF" w:fill="FFFFFF"/>
            <w:vAlign w:val="center"/>
          </w:tcPr>
          <w:p w14:paraId="08D95B7D">
            <w:pPr>
              <w:jc w:val="center"/>
              <w:rPr>
                <w:rFonts w:ascii="宋体" w:hAnsi="宋体" w:cs="宋体"/>
                <w:color w:val="000000"/>
                <w:sz w:val="22"/>
                <w:szCs w:val="22"/>
              </w:rPr>
            </w:pPr>
          </w:p>
        </w:tc>
        <w:tc>
          <w:tcPr>
            <w:tcW w:w="962" w:type="dxa"/>
            <w:vMerge w:val="continue"/>
            <w:tcBorders>
              <w:top w:val="single" w:color="000000" w:sz="4" w:space="0"/>
              <w:left w:val="nil"/>
              <w:bottom w:val="single" w:color="000000" w:sz="4" w:space="0"/>
              <w:right w:val="single" w:color="000000" w:sz="4" w:space="0"/>
            </w:tcBorders>
            <w:shd w:val="clear" w:color="FFFFFF" w:fill="FFFFFF"/>
            <w:vAlign w:val="center"/>
          </w:tcPr>
          <w:p w14:paraId="7496AFB4">
            <w:pPr>
              <w:jc w:val="center"/>
              <w:rPr>
                <w:rFonts w:ascii="宋体" w:hAnsi="宋体" w:cs="宋体"/>
                <w:color w:val="000000"/>
                <w:sz w:val="22"/>
                <w:szCs w:val="22"/>
              </w:rPr>
            </w:pPr>
          </w:p>
        </w:tc>
      </w:tr>
      <w:tr w14:paraId="048167F6">
        <w:tblPrEx>
          <w:tblCellMar>
            <w:top w:w="0" w:type="dxa"/>
            <w:left w:w="108" w:type="dxa"/>
            <w:bottom w:w="0" w:type="dxa"/>
            <w:right w:w="108" w:type="dxa"/>
          </w:tblCellMar>
        </w:tblPrEx>
        <w:trPr>
          <w:trHeight w:val="568" w:hRule="exact"/>
        </w:trPr>
        <w:tc>
          <w:tcPr>
            <w:tcW w:w="3940" w:type="dxa"/>
            <w:gridSpan w:val="2"/>
            <w:tcBorders>
              <w:top w:val="nil"/>
              <w:left w:val="single" w:color="000000" w:sz="4" w:space="0"/>
              <w:bottom w:val="single" w:color="000000" w:sz="4" w:space="0"/>
              <w:right w:val="single" w:color="000000" w:sz="4" w:space="0"/>
            </w:tcBorders>
            <w:shd w:val="clear" w:color="FFFFFF" w:fill="FFFFFF"/>
            <w:noWrap/>
            <w:vAlign w:val="center"/>
          </w:tcPr>
          <w:p w14:paraId="1C769C4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947" w:type="dxa"/>
            <w:tcBorders>
              <w:top w:val="nil"/>
              <w:left w:val="nil"/>
              <w:bottom w:val="single" w:color="000000" w:sz="4" w:space="0"/>
              <w:right w:val="single" w:color="000000" w:sz="4" w:space="0"/>
            </w:tcBorders>
            <w:shd w:val="clear" w:color="FFFFFF" w:fill="FFFFFF"/>
            <w:noWrap/>
            <w:vAlign w:val="center"/>
          </w:tcPr>
          <w:p w14:paraId="3EA0248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998" w:type="dxa"/>
            <w:tcBorders>
              <w:top w:val="nil"/>
              <w:left w:val="nil"/>
              <w:bottom w:val="single" w:color="000000" w:sz="4" w:space="0"/>
              <w:right w:val="single" w:color="000000" w:sz="4" w:space="0"/>
            </w:tcBorders>
            <w:shd w:val="clear" w:color="FFFFFF" w:fill="FFFFFF"/>
            <w:noWrap/>
            <w:vAlign w:val="center"/>
          </w:tcPr>
          <w:p w14:paraId="3779894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027" w:type="dxa"/>
            <w:tcBorders>
              <w:top w:val="nil"/>
              <w:left w:val="nil"/>
              <w:bottom w:val="single" w:color="000000" w:sz="4" w:space="0"/>
              <w:right w:val="single" w:color="000000" w:sz="4" w:space="0"/>
            </w:tcBorders>
            <w:shd w:val="clear" w:color="FFFFFF" w:fill="FFFFFF"/>
            <w:noWrap/>
            <w:vAlign w:val="center"/>
          </w:tcPr>
          <w:p w14:paraId="3F69A71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782" w:type="dxa"/>
            <w:tcBorders>
              <w:top w:val="nil"/>
              <w:left w:val="nil"/>
              <w:bottom w:val="single" w:color="000000" w:sz="4" w:space="0"/>
              <w:right w:val="single" w:color="000000" w:sz="4" w:space="0"/>
            </w:tcBorders>
            <w:shd w:val="clear" w:color="FFFFFF" w:fill="FFFFFF"/>
            <w:noWrap/>
            <w:vAlign w:val="center"/>
          </w:tcPr>
          <w:p w14:paraId="1EFCBE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938" w:type="dxa"/>
            <w:tcBorders>
              <w:top w:val="nil"/>
              <w:left w:val="nil"/>
              <w:bottom w:val="single" w:color="000000" w:sz="4" w:space="0"/>
              <w:right w:val="single" w:color="000000" w:sz="4" w:space="0"/>
            </w:tcBorders>
            <w:shd w:val="clear" w:color="FFFFFF" w:fill="FFFFFF"/>
            <w:noWrap/>
            <w:vAlign w:val="center"/>
          </w:tcPr>
          <w:p w14:paraId="01ECAE9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962" w:type="dxa"/>
            <w:tcBorders>
              <w:top w:val="nil"/>
              <w:left w:val="nil"/>
              <w:bottom w:val="single" w:color="000000" w:sz="4" w:space="0"/>
              <w:right w:val="single" w:color="000000" w:sz="4" w:space="0"/>
            </w:tcBorders>
            <w:shd w:val="clear" w:color="FFFFFF" w:fill="FFFFFF"/>
            <w:noWrap/>
            <w:vAlign w:val="center"/>
          </w:tcPr>
          <w:p w14:paraId="4AC4F88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r>
      <w:tr w14:paraId="1655886D">
        <w:tblPrEx>
          <w:tblCellMar>
            <w:top w:w="0" w:type="dxa"/>
            <w:left w:w="108" w:type="dxa"/>
            <w:bottom w:w="0" w:type="dxa"/>
            <w:right w:w="108" w:type="dxa"/>
          </w:tblCellMar>
        </w:tblPrEx>
        <w:trPr>
          <w:trHeight w:val="568" w:hRule="exact"/>
        </w:trPr>
        <w:tc>
          <w:tcPr>
            <w:tcW w:w="3940" w:type="dxa"/>
            <w:gridSpan w:val="2"/>
            <w:tcBorders>
              <w:top w:val="nil"/>
              <w:left w:val="single" w:color="000000" w:sz="4" w:space="0"/>
              <w:bottom w:val="single" w:color="000000" w:sz="4" w:space="0"/>
              <w:right w:val="single" w:color="000000" w:sz="4" w:space="0"/>
            </w:tcBorders>
            <w:shd w:val="clear" w:color="FFFFFF" w:fill="FFFFFF"/>
            <w:noWrap/>
            <w:vAlign w:val="center"/>
          </w:tcPr>
          <w:p w14:paraId="73D574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947" w:type="dxa"/>
            <w:tcBorders>
              <w:top w:val="nil"/>
              <w:left w:val="nil"/>
              <w:bottom w:val="single" w:color="000000" w:sz="4" w:space="0"/>
              <w:right w:val="single" w:color="000000" w:sz="4" w:space="0"/>
            </w:tcBorders>
            <w:shd w:val="clear" w:color="auto" w:fill="FFFFFF"/>
            <w:noWrap/>
            <w:vAlign w:val="center"/>
          </w:tcPr>
          <w:p w14:paraId="346FD5A5">
            <w:pPr>
              <w:widowControl/>
              <w:jc w:val="right"/>
              <w:textAlignment w:val="center"/>
              <w:rPr>
                <w:rFonts w:ascii="宋体" w:hAnsi="宋体" w:cs="宋体"/>
                <w:b/>
                <w:bCs/>
                <w:color w:val="000000"/>
                <w:sz w:val="22"/>
                <w:szCs w:val="22"/>
              </w:rPr>
            </w:pPr>
            <w:r>
              <w:rPr>
                <w:rFonts w:hint="eastAsia" w:ascii="宋体" w:hAnsi="宋体" w:cs="宋体"/>
                <w:b/>
                <w:bCs/>
                <w:color w:val="000000"/>
                <w:kern w:val="0"/>
                <w:sz w:val="22"/>
                <w:szCs w:val="22"/>
              </w:rPr>
              <w:t>159.23</w:t>
            </w:r>
          </w:p>
        </w:tc>
        <w:tc>
          <w:tcPr>
            <w:tcW w:w="998" w:type="dxa"/>
            <w:tcBorders>
              <w:top w:val="nil"/>
              <w:left w:val="nil"/>
              <w:bottom w:val="single" w:color="000000" w:sz="4" w:space="0"/>
              <w:right w:val="single" w:color="000000" w:sz="4" w:space="0"/>
            </w:tcBorders>
            <w:shd w:val="clear" w:color="auto" w:fill="FFFFFF"/>
            <w:noWrap/>
            <w:vAlign w:val="center"/>
          </w:tcPr>
          <w:p w14:paraId="66947A28">
            <w:pPr>
              <w:widowControl/>
              <w:jc w:val="right"/>
              <w:textAlignment w:val="center"/>
              <w:rPr>
                <w:rFonts w:ascii="宋体" w:hAnsi="宋体" w:cs="宋体"/>
                <w:b/>
                <w:bCs/>
                <w:color w:val="000000"/>
                <w:sz w:val="22"/>
                <w:szCs w:val="22"/>
              </w:rPr>
            </w:pPr>
            <w:r>
              <w:rPr>
                <w:rFonts w:hint="eastAsia" w:ascii="宋体" w:hAnsi="宋体" w:cs="宋体"/>
                <w:b/>
                <w:bCs/>
                <w:color w:val="000000"/>
                <w:kern w:val="0"/>
                <w:sz w:val="22"/>
                <w:szCs w:val="22"/>
              </w:rPr>
              <w:t>363.41</w:t>
            </w:r>
          </w:p>
        </w:tc>
        <w:tc>
          <w:tcPr>
            <w:tcW w:w="1027" w:type="dxa"/>
            <w:tcBorders>
              <w:top w:val="nil"/>
              <w:left w:val="nil"/>
              <w:bottom w:val="single" w:color="000000" w:sz="4" w:space="0"/>
              <w:right w:val="single" w:color="000000" w:sz="4" w:space="0"/>
            </w:tcBorders>
            <w:shd w:val="clear" w:color="auto" w:fill="FFFFFF"/>
            <w:noWrap/>
            <w:vAlign w:val="center"/>
          </w:tcPr>
          <w:p w14:paraId="783F21F7">
            <w:pPr>
              <w:widowControl/>
              <w:jc w:val="right"/>
              <w:textAlignment w:val="center"/>
              <w:rPr>
                <w:rFonts w:ascii="宋体" w:hAnsi="宋体" w:cs="宋体"/>
                <w:b/>
                <w:bCs/>
                <w:color w:val="000000"/>
                <w:sz w:val="22"/>
                <w:szCs w:val="22"/>
              </w:rPr>
            </w:pPr>
            <w:r>
              <w:rPr>
                <w:rFonts w:hint="eastAsia" w:ascii="宋体" w:hAnsi="宋体" w:cs="宋体"/>
                <w:b/>
                <w:bCs/>
                <w:color w:val="000000"/>
                <w:kern w:val="0"/>
                <w:sz w:val="22"/>
                <w:szCs w:val="22"/>
              </w:rPr>
              <w:t>180.42</w:t>
            </w:r>
          </w:p>
        </w:tc>
        <w:tc>
          <w:tcPr>
            <w:tcW w:w="782" w:type="dxa"/>
            <w:tcBorders>
              <w:top w:val="nil"/>
              <w:left w:val="nil"/>
              <w:bottom w:val="single" w:color="000000" w:sz="4" w:space="0"/>
              <w:right w:val="single" w:color="000000" w:sz="4" w:space="0"/>
            </w:tcBorders>
            <w:shd w:val="clear" w:color="auto" w:fill="FFFFFF"/>
            <w:noWrap/>
            <w:vAlign w:val="center"/>
          </w:tcPr>
          <w:p w14:paraId="66AA4997">
            <w:pPr>
              <w:jc w:val="right"/>
              <w:rPr>
                <w:rFonts w:ascii="宋体" w:hAnsi="宋体" w:cs="宋体"/>
                <w:b/>
                <w:bCs/>
                <w:color w:val="000000"/>
                <w:sz w:val="22"/>
                <w:szCs w:val="22"/>
              </w:rPr>
            </w:pPr>
          </w:p>
        </w:tc>
        <w:tc>
          <w:tcPr>
            <w:tcW w:w="938" w:type="dxa"/>
            <w:tcBorders>
              <w:top w:val="nil"/>
              <w:left w:val="nil"/>
              <w:bottom w:val="single" w:color="000000" w:sz="4" w:space="0"/>
              <w:right w:val="single" w:color="000000" w:sz="4" w:space="0"/>
            </w:tcBorders>
            <w:shd w:val="clear" w:color="auto" w:fill="FFFFFF"/>
            <w:noWrap/>
            <w:vAlign w:val="center"/>
          </w:tcPr>
          <w:p w14:paraId="17702097">
            <w:pPr>
              <w:widowControl/>
              <w:jc w:val="right"/>
              <w:textAlignment w:val="center"/>
              <w:rPr>
                <w:rFonts w:ascii="宋体" w:hAnsi="宋体" w:cs="宋体"/>
                <w:b/>
                <w:bCs/>
                <w:color w:val="000000"/>
                <w:sz w:val="22"/>
                <w:szCs w:val="22"/>
              </w:rPr>
            </w:pPr>
            <w:r>
              <w:rPr>
                <w:rFonts w:hint="eastAsia" w:ascii="宋体" w:hAnsi="宋体" w:cs="宋体"/>
                <w:b/>
                <w:bCs/>
                <w:color w:val="000000"/>
                <w:kern w:val="0"/>
                <w:sz w:val="22"/>
                <w:szCs w:val="22"/>
              </w:rPr>
              <w:t>180.42</w:t>
            </w:r>
          </w:p>
        </w:tc>
        <w:tc>
          <w:tcPr>
            <w:tcW w:w="962" w:type="dxa"/>
            <w:tcBorders>
              <w:top w:val="nil"/>
              <w:left w:val="nil"/>
              <w:bottom w:val="single" w:color="000000" w:sz="4" w:space="0"/>
              <w:right w:val="single" w:color="000000" w:sz="4" w:space="0"/>
            </w:tcBorders>
            <w:shd w:val="clear" w:color="auto" w:fill="FFFFFF"/>
            <w:noWrap/>
            <w:vAlign w:val="center"/>
          </w:tcPr>
          <w:p w14:paraId="21E8DC44">
            <w:pPr>
              <w:widowControl/>
              <w:jc w:val="right"/>
              <w:textAlignment w:val="center"/>
              <w:rPr>
                <w:rFonts w:ascii="宋体" w:hAnsi="宋体" w:cs="宋体"/>
                <w:b/>
                <w:bCs/>
                <w:color w:val="000000"/>
                <w:sz w:val="22"/>
                <w:szCs w:val="22"/>
              </w:rPr>
            </w:pPr>
            <w:r>
              <w:rPr>
                <w:rFonts w:hint="eastAsia" w:ascii="宋体" w:hAnsi="宋体" w:cs="宋体"/>
                <w:b/>
                <w:bCs/>
                <w:color w:val="000000"/>
                <w:kern w:val="0"/>
                <w:sz w:val="22"/>
                <w:szCs w:val="22"/>
              </w:rPr>
              <w:t>342.22</w:t>
            </w:r>
          </w:p>
        </w:tc>
      </w:tr>
      <w:tr w14:paraId="3A4ED4C9">
        <w:tblPrEx>
          <w:tblCellMar>
            <w:top w:w="0" w:type="dxa"/>
            <w:left w:w="108" w:type="dxa"/>
            <w:bottom w:w="0" w:type="dxa"/>
            <w:right w:w="108" w:type="dxa"/>
          </w:tblCellMar>
        </w:tblPrEx>
        <w:trPr>
          <w:trHeight w:val="601" w:hRule="exact"/>
        </w:trPr>
        <w:tc>
          <w:tcPr>
            <w:tcW w:w="1136" w:type="dxa"/>
            <w:tcBorders>
              <w:top w:val="nil"/>
              <w:left w:val="single" w:color="000000" w:sz="4" w:space="0"/>
              <w:bottom w:val="single" w:color="000000" w:sz="4" w:space="0"/>
              <w:right w:val="single" w:color="000000" w:sz="4" w:space="0"/>
            </w:tcBorders>
            <w:shd w:val="clear" w:color="auto" w:fill="FFFFFF"/>
            <w:noWrap/>
            <w:vAlign w:val="center"/>
          </w:tcPr>
          <w:p w14:paraId="6251C0A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229</w:t>
            </w:r>
          </w:p>
        </w:tc>
        <w:tc>
          <w:tcPr>
            <w:tcW w:w="2804" w:type="dxa"/>
            <w:tcBorders>
              <w:top w:val="nil"/>
              <w:left w:val="nil"/>
              <w:bottom w:val="single" w:color="000000" w:sz="4" w:space="0"/>
              <w:right w:val="single" w:color="000000" w:sz="4" w:space="0"/>
            </w:tcBorders>
            <w:shd w:val="clear" w:color="auto" w:fill="FFFFFF"/>
            <w:noWrap/>
            <w:vAlign w:val="center"/>
          </w:tcPr>
          <w:p w14:paraId="4D698F2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其他支出</w:t>
            </w:r>
          </w:p>
        </w:tc>
        <w:tc>
          <w:tcPr>
            <w:tcW w:w="947" w:type="dxa"/>
            <w:tcBorders>
              <w:top w:val="nil"/>
              <w:left w:val="nil"/>
              <w:bottom w:val="single" w:color="000000" w:sz="4" w:space="0"/>
              <w:right w:val="single" w:color="000000" w:sz="4" w:space="0"/>
            </w:tcBorders>
            <w:shd w:val="clear" w:color="auto" w:fill="FFFFFF"/>
            <w:noWrap/>
            <w:vAlign w:val="center"/>
          </w:tcPr>
          <w:p w14:paraId="5EC1010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159.23</w:t>
            </w:r>
          </w:p>
        </w:tc>
        <w:tc>
          <w:tcPr>
            <w:tcW w:w="998" w:type="dxa"/>
            <w:tcBorders>
              <w:top w:val="nil"/>
              <w:left w:val="nil"/>
              <w:bottom w:val="single" w:color="000000" w:sz="4" w:space="0"/>
              <w:right w:val="single" w:color="000000" w:sz="4" w:space="0"/>
            </w:tcBorders>
            <w:shd w:val="clear" w:color="auto" w:fill="FFFFFF"/>
            <w:noWrap/>
            <w:vAlign w:val="center"/>
          </w:tcPr>
          <w:p w14:paraId="04019F7D">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363.41</w:t>
            </w:r>
          </w:p>
        </w:tc>
        <w:tc>
          <w:tcPr>
            <w:tcW w:w="1027" w:type="dxa"/>
            <w:tcBorders>
              <w:top w:val="nil"/>
              <w:left w:val="nil"/>
              <w:bottom w:val="single" w:color="000000" w:sz="4" w:space="0"/>
              <w:right w:val="single" w:color="000000" w:sz="4" w:space="0"/>
            </w:tcBorders>
            <w:shd w:val="clear" w:color="auto" w:fill="FFFFFF"/>
            <w:noWrap/>
            <w:vAlign w:val="center"/>
          </w:tcPr>
          <w:p w14:paraId="19D405B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180.42</w:t>
            </w:r>
          </w:p>
        </w:tc>
        <w:tc>
          <w:tcPr>
            <w:tcW w:w="782" w:type="dxa"/>
            <w:tcBorders>
              <w:top w:val="nil"/>
              <w:left w:val="nil"/>
              <w:bottom w:val="single" w:color="000000" w:sz="4" w:space="0"/>
              <w:right w:val="single" w:color="000000" w:sz="4" w:space="0"/>
            </w:tcBorders>
            <w:shd w:val="clear" w:color="auto" w:fill="FFFFFF"/>
            <w:noWrap/>
            <w:vAlign w:val="center"/>
          </w:tcPr>
          <w:p w14:paraId="132266C1">
            <w:pPr>
              <w:jc w:val="right"/>
              <w:rPr>
                <w:rFonts w:ascii="宋体" w:hAnsi="宋体" w:cs="宋体"/>
                <w:color w:val="000000"/>
                <w:sz w:val="22"/>
                <w:szCs w:val="22"/>
              </w:rPr>
            </w:pPr>
          </w:p>
        </w:tc>
        <w:tc>
          <w:tcPr>
            <w:tcW w:w="938" w:type="dxa"/>
            <w:tcBorders>
              <w:top w:val="nil"/>
              <w:left w:val="nil"/>
              <w:bottom w:val="single" w:color="000000" w:sz="4" w:space="0"/>
              <w:right w:val="single" w:color="000000" w:sz="4" w:space="0"/>
            </w:tcBorders>
            <w:shd w:val="clear" w:color="auto" w:fill="FFFFFF"/>
            <w:noWrap/>
            <w:vAlign w:val="center"/>
          </w:tcPr>
          <w:p w14:paraId="69A75397">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180.42</w:t>
            </w:r>
          </w:p>
        </w:tc>
        <w:tc>
          <w:tcPr>
            <w:tcW w:w="962" w:type="dxa"/>
            <w:tcBorders>
              <w:top w:val="nil"/>
              <w:left w:val="nil"/>
              <w:bottom w:val="single" w:color="000000" w:sz="4" w:space="0"/>
              <w:right w:val="single" w:color="000000" w:sz="4" w:space="0"/>
            </w:tcBorders>
            <w:shd w:val="clear" w:color="auto" w:fill="FFFFFF"/>
            <w:noWrap/>
            <w:vAlign w:val="center"/>
          </w:tcPr>
          <w:p w14:paraId="1E653CD8">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342.22</w:t>
            </w:r>
          </w:p>
        </w:tc>
      </w:tr>
      <w:tr w14:paraId="49EC540F">
        <w:tblPrEx>
          <w:tblCellMar>
            <w:top w:w="0" w:type="dxa"/>
            <w:left w:w="108" w:type="dxa"/>
            <w:bottom w:w="0" w:type="dxa"/>
            <w:right w:w="108" w:type="dxa"/>
          </w:tblCellMar>
        </w:tblPrEx>
        <w:trPr>
          <w:trHeight w:val="1141" w:hRule="exact"/>
        </w:trPr>
        <w:tc>
          <w:tcPr>
            <w:tcW w:w="1136" w:type="dxa"/>
            <w:tcBorders>
              <w:top w:val="nil"/>
              <w:left w:val="single" w:color="000000" w:sz="4" w:space="0"/>
              <w:bottom w:val="single" w:color="000000" w:sz="4" w:space="0"/>
              <w:right w:val="single" w:color="000000" w:sz="4" w:space="0"/>
            </w:tcBorders>
            <w:shd w:val="clear" w:color="auto" w:fill="FFFFFF"/>
            <w:noWrap/>
            <w:vAlign w:val="center"/>
          </w:tcPr>
          <w:p w14:paraId="2BE5AF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22960</w:t>
            </w:r>
          </w:p>
        </w:tc>
        <w:tc>
          <w:tcPr>
            <w:tcW w:w="2804" w:type="dxa"/>
            <w:tcBorders>
              <w:top w:val="nil"/>
              <w:left w:val="nil"/>
              <w:bottom w:val="single" w:color="000000" w:sz="4" w:space="0"/>
              <w:right w:val="single" w:color="000000" w:sz="4" w:space="0"/>
            </w:tcBorders>
            <w:shd w:val="clear" w:color="auto" w:fill="FFFFFF"/>
            <w:noWrap/>
            <w:vAlign w:val="center"/>
          </w:tcPr>
          <w:p w14:paraId="040460D0">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彩票公益金及对应专项债务收入安排的支出</w:t>
            </w:r>
          </w:p>
        </w:tc>
        <w:tc>
          <w:tcPr>
            <w:tcW w:w="947" w:type="dxa"/>
            <w:tcBorders>
              <w:top w:val="nil"/>
              <w:left w:val="nil"/>
              <w:bottom w:val="single" w:color="000000" w:sz="4" w:space="0"/>
              <w:right w:val="single" w:color="000000" w:sz="4" w:space="0"/>
            </w:tcBorders>
            <w:shd w:val="clear" w:color="auto" w:fill="FFFFFF"/>
            <w:noWrap/>
            <w:vAlign w:val="center"/>
          </w:tcPr>
          <w:p w14:paraId="1BC15DF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159.23</w:t>
            </w:r>
          </w:p>
        </w:tc>
        <w:tc>
          <w:tcPr>
            <w:tcW w:w="998" w:type="dxa"/>
            <w:tcBorders>
              <w:top w:val="nil"/>
              <w:left w:val="nil"/>
              <w:bottom w:val="single" w:color="000000" w:sz="4" w:space="0"/>
              <w:right w:val="single" w:color="000000" w:sz="4" w:space="0"/>
            </w:tcBorders>
            <w:shd w:val="clear" w:color="auto" w:fill="FFFFFF"/>
            <w:noWrap/>
            <w:vAlign w:val="center"/>
          </w:tcPr>
          <w:p w14:paraId="20F1525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363.41</w:t>
            </w:r>
          </w:p>
        </w:tc>
        <w:tc>
          <w:tcPr>
            <w:tcW w:w="1027" w:type="dxa"/>
            <w:tcBorders>
              <w:top w:val="nil"/>
              <w:left w:val="nil"/>
              <w:bottom w:val="single" w:color="000000" w:sz="4" w:space="0"/>
              <w:right w:val="single" w:color="000000" w:sz="4" w:space="0"/>
            </w:tcBorders>
            <w:shd w:val="clear" w:color="auto" w:fill="FFFFFF"/>
            <w:noWrap/>
            <w:vAlign w:val="center"/>
          </w:tcPr>
          <w:p w14:paraId="32E1572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180.42</w:t>
            </w:r>
          </w:p>
        </w:tc>
        <w:tc>
          <w:tcPr>
            <w:tcW w:w="782" w:type="dxa"/>
            <w:tcBorders>
              <w:top w:val="nil"/>
              <w:left w:val="nil"/>
              <w:bottom w:val="single" w:color="000000" w:sz="4" w:space="0"/>
              <w:right w:val="single" w:color="000000" w:sz="4" w:space="0"/>
            </w:tcBorders>
            <w:shd w:val="clear" w:color="auto" w:fill="FFFFFF"/>
            <w:noWrap/>
            <w:vAlign w:val="center"/>
          </w:tcPr>
          <w:p w14:paraId="73E30205">
            <w:pPr>
              <w:jc w:val="right"/>
              <w:rPr>
                <w:rFonts w:ascii="宋体" w:hAnsi="宋体" w:cs="宋体"/>
                <w:color w:val="000000"/>
                <w:sz w:val="22"/>
                <w:szCs w:val="22"/>
              </w:rPr>
            </w:pPr>
          </w:p>
        </w:tc>
        <w:tc>
          <w:tcPr>
            <w:tcW w:w="938" w:type="dxa"/>
            <w:tcBorders>
              <w:top w:val="nil"/>
              <w:left w:val="nil"/>
              <w:bottom w:val="single" w:color="000000" w:sz="4" w:space="0"/>
              <w:right w:val="single" w:color="000000" w:sz="4" w:space="0"/>
            </w:tcBorders>
            <w:shd w:val="clear" w:color="auto" w:fill="FFFFFF"/>
            <w:noWrap/>
            <w:vAlign w:val="center"/>
          </w:tcPr>
          <w:p w14:paraId="5E3A330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180.42</w:t>
            </w:r>
          </w:p>
        </w:tc>
        <w:tc>
          <w:tcPr>
            <w:tcW w:w="962" w:type="dxa"/>
            <w:tcBorders>
              <w:top w:val="nil"/>
              <w:left w:val="nil"/>
              <w:bottom w:val="single" w:color="000000" w:sz="4" w:space="0"/>
              <w:right w:val="single" w:color="000000" w:sz="4" w:space="0"/>
            </w:tcBorders>
            <w:shd w:val="clear" w:color="auto" w:fill="FFFFFF"/>
            <w:noWrap/>
            <w:vAlign w:val="center"/>
          </w:tcPr>
          <w:p w14:paraId="5FCD4B0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342.22</w:t>
            </w:r>
          </w:p>
        </w:tc>
      </w:tr>
      <w:tr w14:paraId="2DE6DDC3">
        <w:tblPrEx>
          <w:tblCellMar>
            <w:top w:w="0" w:type="dxa"/>
            <w:left w:w="108" w:type="dxa"/>
            <w:bottom w:w="0" w:type="dxa"/>
            <w:right w:w="108" w:type="dxa"/>
          </w:tblCellMar>
        </w:tblPrEx>
        <w:trPr>
          <w:trHeight w:val="1191" w:hRule="exact"/>
        </w:trPr>
        <w:tc>
          <w:tcPr>
            <w:tcW w:w="1136" w:type="dxa"/>
            <w:tcBorders>
              <w:top w:val="nil"/>
              <w:left w:val="single" w:color="000000" w:sz="4" w:space="0"/>
              <w:bottom w:val="single" w:color="000000" w:sz="4" w:space="0"/>
              <w:right w:val="single" w:color="000000" w:sz="4" w:space="0"/>
            </w:tcBorders>
            <w:shd w:val="clear" w:color="auto" w:fill="FFFFFF"/>
            <w:noWrap/>
            <w:vAlign w:val="center"/>
          </w:tcPr>
          <w:p w14:paraId="42ABB3E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2296002</w:t>
            </w:r>
          </w:p>
        </w:tc>
        <w:tc>
          <w:tcPr>
            <w:tcW w:w="2804" w:type="dxa"/>
            <w:tcBorders>
              <w:top w:val="nil"/>
              <w:left w:val="nil"/>
              <w:bottom w:val="single" w:color="000000" w:sz="4" w:space="0"/>
              <w:right w:val="single" w:color="000000" w:sz="4" w:space="0"/>
            </w:tcBorders>
            <w:shd w:val="clear" w:color="auto" w:fill="FFFFFF"/>
            <w:noWrap/>
            <w:vAlign w:val="center"/>
          </w:tcPr>
          <w:p w14:paraId="6684B3F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用于社会福利的彩票公益金支出</w:t>
            </w:r>
          </w:p>
        </w:tc>
        <w:tc>
          <w:tcPr>
            <w:tcW w:w="947" w:type="dxa"/>
            <w:tcBorders>
              <w:top w:val="nil"/>
              <w:left w:val="nil"/>
              <w:bottom w:val="single" w:color="000000" w:sz="4" w:space="0"/>
              <w:right w:val="single" w:color="000000" w:sz="4" w:space="0"/>
            </w:tcBorders>
            <w:shd w:val="clear" w:color="auto" w:fill="FFFFFF"/>
            <w:noWrap/>
            <w:vAlign w:val="center"/>
          </w:tcPr>
          <w:p w14:paraId="07D56FB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158.23</w:t>
            </w:r>
          </w:p>
        </w:tc>
        <w:tc>
          <w:tcPr>
            <w:tcW w:w="998" w:type="dxa"/>
            <w:tcBorders>
              <w:top w:val="nil"/>
              <w:left w:val="nil"/>
              <w:bottom w:val="single" w:color="000000" w:sz="4" w:space="0"/>
              <w:right w:val="single" w:color="000000" w:sz="4" w:space="0"/>
            </w:tcBorders>
            <w:shd w:val="clear" w:color="auto" w:fill="FFFFFF"/>
            <w:noWrap/>
            <w:vAlign w:val="center"/>
          </w:tcPr>
          <w:p w14:paraId="69D783D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157.41</w:t>
            </w:r>
          </w:p>
        </w:tc>
        <w:tc>
          <w:tcPr>
            <w:tcW w:w="1027" w:type="dxa"/>
            <w:tcBorders>
              <w:top w:val="nil"/>
              <w:left w:val="nil"/>
              <w:bottom w:val="single" w:color="000000" w:sz="4" w:space="0"/>
              <w:right w:val="single" w:color="000000" w:sz="4" w:space="0"/>
            </w:tcBorders>
            <w:shd w:val="clear" w:color="auto" w:fill="FFFFFF"/>
            <w:noWrap/>
            <w:vAlign w:val="center"/>
          </w:tcPr>
          <w:p w14:paraId="77C2806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178.42</w:t>
            </w:r>
          </w:p>
        </w:tc>
        <w:tc>
          <w:tcPr>
            <w:tcW w:w="782" w:type="dxa"/>
            <w:tcBorders>
              <w:top w:val="nil"/>
              <w:left w:val="nil"/>
              <w:bottom w:val="single" w:color="000000" w:sz="4" w:space="0"/>
              <w:right w:val="single" w:color="000000" w:sz="4" w:space="0"/>
            </w:tcBorders>
            <w:shd w:val="clear" w:color="auto" w:fill="FFFFFF"/>
            <w:noWrap/>
            <w:vAlign w:val="center"/>
          </w:tcPr>
          <w:p w14:paraId="11D2CA04">
            <w:pPr>
              <w:jc w:val="right"/>
              <w:rPr>
                <w:rFonts w:ascii="宋体" w:hAnsi="宋体" w:cs="宋体"/>
                <w:color w:val="000000"/>
                <w:sz w:val="22"/>
                <w:szCs w:val="22"/>
              </w:rPr>
            </w:pPr>
          </w:p>
        </w:tc>
        <w:tc>
          <w:tcPr>
            <w:tcW w:w="938" w:type="dxa"/>
            <w:tcBorders>
              <w:top w:val="nil"/>
              <w:left w:val="nil"/>
              <w:bottom w:val="single" w:color="000000" w:sz="4" w:space="0"/>
              <w:right w:val="single" w:color="000000" w:sz="4" w:space="0"/>
            </w:tcBorders>
            <w:shd w:val="clear" w:color="auto" w:fill="FFFFFF"/>
            <w:noWrap/>
            <w:vAlign w:val="center"/>
          </w:tcPr>
          <w:p w14:paraId="7D63D2D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178.42</w:t>
            </w:r>
          </w:p>
        </w:tc>
        <w:tc>
          <w:tcPr>
            <w:tcW w:w="962" w:type="dxa"/>
            <w:tcBorders>
              <w:top w:val="nil"/>
              <w:left w:val="nil"/>
              <w:bottom w:val="single" w:color="000000" w:sz="4" w:space="0"/>
              <w:right w:val="single" w:color="000000" w:sz="4" w:space="0"/>
            </w:tcBorders>
            <w:shd w:val="clear" w:color="auto" w:fill="FFFFFF"/>
            <w:noWrap/>
            <w:vAlign w:val="center"/>
          </w:tcPr>
          <w:p w14:paraId="168F1BD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137.22</w:t>
            </w:r>
          </w:p>
        </w:tc>
      </w:tr>
      <w:tr w14:paraId="6927C0E6">
        <w:tblPrEx>
          <w:tblCellMar>
            <w:top w:w="0" w:type="dxa"/>
            <w:left w:w="108" w:type="dxa"/>
            <w:bottom w:w="0" w:type="dxa"/>
            <w:right w:w="108" w:type="dxa"/>
          </w:tblCellMar>
        </w:tblPrEx>
        <w:trPr>
          <w:trHeight w:val="1208" w:hRule="exact"/>
        </w:trPr>
        <w:tc>
          <w:tcPr>
            <w:tcW w:w="1136" w:type="dxa"/>
            <w:tcBorders>
              <w:top w:val="nil"/>
              <w:left w:val="single" w:color="000000" w:sz="4" w:space="0"/>
              <w:bottom w:val="single" w:color="000000" w:sz="4" w:space="0"/>
              <w:right w:val="single" w:color="000000" w:sz="4" w:space="0"/>
            </w:tcBorders>
            <w:shd w:val="clear" w:color="auto" w:fill="FFFFFF"/>
            <w:noWrap/>
            <w:vAlign w:val="center"/>
          </w:tcPr>
          <w:p w14:paraId="0D42986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2296003</w:t>
            </w:r>
          </w:p>
        </w:tc>
        <w:tc>
          <w:tcPr>
            <w:tcW w:w="2804" w:type="dxa"/>
            <w:tcBorders>
              <w:top w:val="nil"/>
              <w:left w:val="nil"/>
              <w:bottom w:val="single" w:color="000000" w:sz="4" w:space="0"/>
              <w:right w:val="single" w:color="000000" w:sz="4" w:space="0"/>
            </w:tcBorders>
            <w:shd w:val="clear" w:color="auto" w:fill="FFFFFF"/>
            <w:noWrap/>
            <w:vAlign w:val="center"/>
          </w:tcPr>
          <w:p w14:paraId="25FF5160">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用于体育事业的彩票公益金支出</w:t>
            </w:r>
          </w:p>
        </w:tc>
        <w:tc>
          <w:tcPr>
            <w:tcW w:w="947" w:type="dxa"/>
            <w:tcBorders>
              <w:top w:val="nil"/>
              <w:left w:val="nil"/>
              <w:bottom w:val="single" w:color="000000" w:sz="4" w:space="0"/>
              <w:right w:val="single" w:color="000000" w:sz="4" w:space="0"/>
            </w:tcBorders>
            <w:shd w:val="clear" w:color="auto" w:fill="FFFFFF"/>
            <w:noWrap/>
            <w:vAlign w:val="center"/>
          </w:tcPr>
          <w:p w14:paraId="6ECEEB33">
            <w:pPr>
              <w:jc w:val="right"/>
              <w:rPr>
                <w:rFonts w:ascii="宋体" w:hAnsi="宋体" w:cs="宋体"/>
                <w:color w:val="000000"/>
                <w:sz w:val="22"/>
                <w:szCs w:val="22"/>
              </w:rPr>
            </w:pPr>
          </w:p>
        </w:tc>
        <w:tc>
          <w:tcPr>
            <w:tcW w:w="998" w:type="dxa"/>
            <w:tcBorders>
              <w:top w:val="nil"/>
              <w:left w:val="nil"/>
              <w:bottom w:val="single" w:color="000000" w:sz="4" w:space="0"/>
              <w:right w:val="single" w:color="000000" w:sz="4" w:space="0"/>
            </w:tcBorders>
            <w:shd w:val="clear" w:color="auto" w:fill="FFFFFF"/>
            <w:noWrap/>
            <w:vAlign w:val="center"/>
          </w:tcPr>
          <w:p w14:paraId="6E1462F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205.00</w:t>
            </w:r>
          </w:p>
        </w:tc>
        <w:tc>
          <w:tcPr>
            <w:tcW w:w="1027" w:type="dxa"/>
            <w:tcBorders>
              <w:top w:val="nil"/>
              <w:left w:val="nil"/>
              <w:bottom w:val="single" w:color="000000" w:sz="4" w:space="0"/>
              <w:right w:val="single" w:color="000000" w:sz="4" w:space="0"/>
            </w:tcBorders>
            <w:shd w:val="clear" w:color="auto" w:fill="FFFFFF"/>
            <w:noWrap/>
            <w:vAlign w:val="center"/>
          </w:tcPr>
          <w:p w14:paraId="691A34F1">
            <w:pPr>
              <w:jc w:val="right"/>
              <w:rPr>
                <w:rFonts w:ascii="宋体" w:hAnsi="宋体" w:cs="宋体"/>
                <w:color w:val="000000"/>
                <w:sz w:val="22"/>
                <w:szCs w:val="22"/>
              </w:rPr>
            </w:pPr>
          </w:p>
        </w:tc>
        <w:tc>
          <w:tcPr>
            <w:tcW w:w="782" w:type="dxa"/>
            <w:tcBorders>
              <w:top w:val="nil"/>
              <w:left w:val="nil"/>
              <w:bottom w:val="single" w:color="000000" w:sz="4" w:space="0"/>
              <w:right w:val="single" w:color="000000" w:sz="4" w:space="0"/>
            </w:tcBorders>
            <w:shd w:val="clear" w:color="auto" w:fill="FFFFFF"/>
            <w:noWrap/>
            <w:vAlign w:val="center"/>
          </w:tcPr>
          <w:p w14:paraId="763688E0">
            <w:pPr>
              <w:jc w:val="right"/>
              <w:rPr>
                <w:rFonts w:ascii="宋体" w:hAnsi="宋体" w:cs="宋体"/>
                <w:color w:val="000000"/>
                <w:sz w:val="22"/>
                <w:szCs w:val="22"/>
              </w:rPr>
            </w:pPr>
          </w:p>
        </w:tc>
        <w:tc>
          <w:tcPr>
            <w:tcW w:w="938" w:type="dxa"/>
            <w:tcBorders>
              <w:top w:val="nil"/>
              <w:left w:val="nil"/>
              <w:bottom w:val="single" w:color="000000" w:sz="4" w:space="0"/>
              <w:right w:val="single" w:color="000000" w:sz="4" w:space="0"/>
            </w:tcBorders>
            <w:shd w:val="clear" w:color="auto" w:fill="FFFFFF"/>
            <w:noWrap/>
            <w:vAlign w:val="center"/>
          </w:tcPr>
          <w:p w14:paraId="29BB5BD2">
            <w:pPr>
              <w:jc w:val="right"/>
              <w:rPr>
                <w:rFonts w:ascii="宋体" w:hAnsi="宋体" w:cs="宋体"/>
                <w:color w:val="000000"/>
                <w:sz w:val="22"/>
                <w:szCs w:val="22"/>
              </w:rPr>
            </w:pPr>
          </w:p>
        </w:tc>
        <w:tc>
          <w:tcPr>
            <w:tcW w:w="962" w:type="dxa"/>
            <w:tcBorders>
              <w:top w:val="nil"/>
              <w:left w:val="nil"/>
              <w:bottom w:val="single" w:color="000000" w:sz="4" w:space="0"/>
              <w:right w:val="single" w:color="000000" w:sz="4" w:space="0"/>
            </w:tcBorders>
            <w:shd w:val="clear" w:color="auto" w:fill="FFFFFF"/>
            <w:noWrap/>
            <w:vAlign w:val="center"/>
          </w:tcPr>
          <w:p w14:paraId="1A6B10BE">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205.00</w:t>
            </w:r>
          </w:p>
        </w:tc>
      </w:tr>
      <w:tr w14:paraId="71162694">
        <w:tblPrEx>
          <w:tblCellMar>
            <w:top w:w="0" w:type="dxa"/>
            <w:left w:w="108" w:type="dxa"/>
            <w:bottom w:w="0" w:type="dxa"/>
            <w:right w:w="108" w:type="dxa"/>
          </w:tblCellMar>
        </w:tblPrEx>
        <w:trPr>
          <w:trHeight w:val="79" w:hRule="atLeast"/>
        </w:trPr>
        <w:tc>
          <w:tcPr>
            <w:tcW w:w="1136" w:type="dxa"/>
            <w:tcBorders>
              <w:top w:val="nil"/>
              <w:left w:val="single" w:color="000000" w:sz="4" w:space="0"/>
              <w:bottom w:val="single" w:color="000000" w:sz="4" w:space="0"/>
              <w:right w:val="single" w:color="000000" w:sz="4" w:space="0"/>
            </w:tcBorders>
            <w:shd w:val="clear" w:color="auto" w:fill="FFFFFF"/>
            <w:noWrap/>
            <w:vAlign w:val="center"/>
          </w:tcPr>
          <w:p w14:paraId="70754BC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2296004</w:t>
            </w:r>
          </w:p>
        </w:tc>
        <w:tc>
          <w:tcPr>
            <w:tcW w:w="2804" w:type="dxa"/>
            <w:tcBorders>
              <w:top w:val="nil"/>
              <w:left w:val="nil"/>
              <w:bottom w:val="single" w:color="000000" w:sz="4" w:space="0"/>
              <w:right w:val="single" w:color="000000" w:sz="4" w:space="0"/>
            </w:tcBorders>
            <w:shd w:val="clear" w:color="auto" w:fill="FFFFFF"/>
            <w:noWrap/>
            <w:vAlign w:val="center"/>
          </w:tcPr>
          <w:p w14:paraId="7FD364D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用于教育事业的彩票公益金支出</w:t>
            </w:r>
          </w:p>
        </w:tc>
        <w:tc>
          <w:tcPr>
            <w:tcW w:w="947" w:type="dxa"/>
            <w:tcBorders>
              <w:top w:val="nil"/>
              <w:left w:val="nil"/>
              <w:bottom w:val="single" w:color="000000" w:sz="4" w:space="0"/>
              <w:right w:val="single" w:color="000000" w:sz="4" w:space="0"/>
            </w:tcBorders>
            <w:shd w:val="clear" w:color="auto" w:fill="FFFFFF"/>
            <w:noWrap/>
            <w:vAlign w:val="center"/>
          </w:tcPr>
          <w:p w14:paraId="6683D69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1.00</w:t>
            </w:r>
          </w:p>
        </w:tc>
        <w:tc>
          <w:tcPr>
            <w:tcW w:w="998" w:type="dxa"/>
            <w:tcBorders>
              <w:top w:val="nil"/>
              <w:left w:val="nil"/>
              <w:bottom w:val="single" w:color="000000" w:sz="4" w:space="0"/>
              <w:right w:val="single" w:color="000000" w:sz="4" w:space="0"/>
            </w:tcBorders>
            <w:shd w:val="clear" w:color="auto" w:fill="FFFFFF"/>
            <w:noWrap/>
            <w:vAlign w:val="center"/>
          </w:tcPr>
          <w:p w14:paraId="5E31B79F">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1.00</w:t>
            </w:r>
          </w:p>
        </w:tc>
        <w:tc>
          <w:tcPr>
            <w:tcW w:w="1027" w:type="dxa"/>
            <w:tcBorders>
              <w:top w:val="nil"/>
              <w:left w:val="nil"/>
              <w:bottom w:val="single" w:color="000000" w:sz="4" w:space="0"/>
              <w:right w:val="single" w:color="000000" w:sz="4" w:space="0"/>
            </w:tcBorders>
            <w:shd w:val="clear" w:color="auto" w:fill="FFFFFF"/>
            <w:noWrap/>
            <w:vAlign w:val="center"/>
          </w:tcPr>
          <w:p w14:paraId="50051B8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2.00</w:t>
            </w:r>
          </w:p>
        </w:tc>
        <w:tc>
          <w:tcPr>
            <w:tcW w:w="782" w:type="dxa"/>
            <w:tcBorders>
              <w:top w:val="nil"/>
              <w:left w:val="nil"/>
              <w:bottom w:val="single" w:color="000000" w:sz="4" w:space="0"/>
              <w:right w:val="single" w:color="000000" w:sz="4" w:space="0"/>
            </w:tcBorders>
            <w:shd w:val="clear" w:color="auto" w:fill="FFFFFF"/>
            <w:noWrap/>
            <w:vAlign w:val="center"/>
          </w:tcPr>
          <w:p w14:paraId="28C61A21">
            <w:pPr>
              <w:jc w:val="right"/>
              <w:rPr>
                <w:rFonts w:ascii="宋体" w:hAnsi="宋体" w:cs="宋体"/>
                <w:color w:val="000000"/>
                <w:sz w:val="22"/>
                <w:szCs w:val="22"/>
              </w:rPr>
            </w:pPr>
          </w:p>
        </w:tc>
        <w:tc>
          <w:tcPr>
            <w:tcW w:w="938" w:type="dxa"/>
            <w:tcBorders>
              <w:top w:val="nil"/>
              <w:left w:val="nil"/>
              <w:bottom w:val="single" w:color="000000" w:sz="4" w:space="0"/>
              <w:right w:val="single" w:color="000000" w:sz="4" w:space="0"/>
            </w:tcBorders>
            <w:shd w:val="clear" w:color="auto" w:fill="FFFFFF"/>
            <w:noWrap/>
            <w:vAlign w:val="center"/>
          </w:tcPr>
          <w:p w14:paraId="6DD39D38">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2.00</w:t>
            </w:r>
          </w:p>
        </w:tc>
        <w:tc>
          <w:tcPr>
            <w:tcW w:w="962" w:type="dxa"/>
            <w:tcBorders>
              <w:top w:val="nil"/>
              <w:left w:val="nil"/>
              <w:bottom w:val="single" w:color="000000" w:sz="4" w:space="0"/>
              <w:right w:val="single" w:color="000000" w:sz="4" w:space="0"/>
            </w:tcBorders>
            <w:shd w:val="clear" w:color="auto" w:fill="FFFFFF"/>
            <w:noWrap/>
            <w:vAlign w:val="center"/>
          </w:tcPr>
          <w:p w14:paraId="58675387">
            <w:pPr>
              <w:jc w:val="right"/>
              <w:rPr>
                <w:rFonts w:ascii="宋体" w:hAnsi="宋体" w:cs="宋体"/>
                <w:color w:val="000000"/>
                <w:sz w:val="22"/>
                <w:szCs w:val="22"/>
              </w:rPr>
            </w:pPr>
          </w:p>
        </w:tc>
      </w:tr>
    </w:tbl>
    <w:p w14:paraId="057885D2">
      <w:pPr>
        <w:widowControl/>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 xml:space="preserve">注：本表反映部门本年度政府性基金预算财政拨款收入、支出及结转和结余情况。 </w:t>
      </w:r>
    </w:p>
    <w:p w14:paraId="11518257">
      <w:pPr>
        <w:widowControl/>
        <w:jc w:val="left"/>
        <w:textAlignment w:val="center"/>
        <w:rPr>
          <w:rFonts w:ascii="宋体" w:hAnsi="宋体" w:cs="宋体"/>
          <w:color w:val="000000"/>
          <w:kern w:val="0"/>
          <w:sz w:val="22"/>
          <w:szCs w:val="22"/>
        </w:rPr>
      </w:pPr>
    </w:p>
    <w:tbl>
      <w:tblPr>
        <w:tblStyle w:val="12"/>
        <w:tblW w:w="8967" w:type="dxa"/>
        <w:tblInd w:w="93" w:type="dxa"/>
        <w:tblLayout w:type="autofit"/>
        <w:tblCellMar>
          <w:top w:w="0" w:type="dxa"/>
          <w:left w:w="108" w:type="dxa"/>
          <w:bottom w:w="0" w:type="dxa"/>
          <w:right w:w="108" w:type="dxa"/>
        </w:tblCellMar>
      </w:tblPr>
      <w:tblGrid>
        <w:gridCol w:w="2439"/>
        <w:gridCol w:w="2061"/>
        <w:gridCol w:w="1248"/>
        <w:gridCol w:w="1610"/>
        <w:gridCol w:w="1609"/>
      </w:tblGrid>
      <w:tr w14:paraId="2F57BDAB">
        <w:tblPrEx>
          <w:tblCellMar>
            <w:top w:w="0" w:type="dxa"/>
            <w:left w:w="108" w:type="dxa"/>
            <w:bottom w:w="0" w:type="dxa"/>
            <w:right w:w="108" w:type="dxa"/>
          </w:tblCellMar>
        </w:tblPrEx>
        <w:trPr>
          <w:trHeight w:val="420" w:hRule="atLeast"/>
        </w:trPr>
        <w:tc>
          <w:tcPr>
            <w:tcW w:w="8967" w:type="dxa"/>
            <w:gridSpan w:val="5"/>
            <w:tcBorders>
              <w:top w:val="nil"/>
              <w:left w:val="nil"/>
              <w:bottom w:val="nil"/>
              <w:right w:val="nil"/>
            </w:tcBorders>
            <w:shd w:val="clear" w:color="auto" w:fill="FFFFFF"/>
            <w:noWrap/>
            <w:vAlign w:val="bottom"/>
          </w:tcPr>
          <w:p w14:paraId="7503DF9D">
            <w:pPr>
              <w:widowControl/>
              <w:jc w:val="center"/>
              <w:textAlignment w:val="bottom"/>
              <w:rPr>
                <w:rFonts w:ascii="宋体" w:hAnsi="宋体" w:cs="宋体"/>
                <w:color w:val="000000"/>
                <w:sz w:val="30"/>
                <w:szCs w:val="30"/>
              </w:rPr>
            </w:pPr>
            <w:r>
              <w:rPr>
                <w:rFonts w:hint="eastAsia" w:ascii="宋体" w:hAnsi="宋体" w:cs="宋体"/>
                <w:color w:val="000000"/>
                <w:kern w:val="0"/>
                <w:sz w:val="30"/>
                <w:szCs w:val="30"/>
              </w:rPr>
              <w:t>国有资本经营预算财政拨款支出决算表</w:t>
            </w:r>
          </w:p>
        </w:tc>
      </w:tr>
      <w:tr w14:paraId="30CCF057">
        <w:tblPrEx>
          <w:tblCellMar>
            <w:top w:w="0" w:type="dxa"/>
            <w:left w:w="108" w:type="dxa"/>
            <w:bottom w:w="0" w:type="dxa"/>
            <w:right w:w="108" w:type="dxa"/>
          </w:tblCellMar>
        </w:tblPrEx>
        <w:trPr>
          <w:trHeight w:val="255" w:hRule="atLeast"/>
        </w:trPr>
        <w:tc>
          <w:tcPr>
            <w:tcW w:w="0" w:type="auto"/>
            <w:gridSpan w:val="3"/>
            <w:vMerge w:val="restart"/>
            <w:tcBorders>
              <w:top w:val="nil"/>
              <w:left w:val="nil"/>
              <w:bottom w:val="nil"/>
              <w:right w:val="nil"/>
            </w:tcBorders>
            <w:shd w:val="clear" w:color="auto" w:fill="FFFFFF"/>
            <w:noWrap/>
            <w:vAlign w:val="center"/>
          </w:tcPr>
          <w:p w14:paraId="7E2402A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编制单位：河北省唐山市高新技术产业开发区社会事务局2018年部门汇总</w:t>
            </w:r>
          </w:p>
        </w:tc>
        <w:tc>
          <w:tcPr>
            <w:tcW w:w="0" w:type="auto"/>
            <w:gridSpan w:val="2"/>
            <w:tcBorders>
              <w:top w:val="nil"/>
              <w:left w:val="nil"/>
              <w:bottom w:val="nil"/>
              <w:right w:val="nil"/>
            </w:tcBorders>
            <w:shd w:val="clear" w:color="auto" w:fill="FFFFFF"/>
            <w:noWrap/>
            <w:vAlign w:val="bottom"/>
          </w:tcPr>
          <w:p w14:paraId="143A4FD5">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公开09表</w:t>
            </w:r>
          </w:p>
        </w:tc>
      </w:tr>
      <w:tr w14:paraId="5C3A5D40">
        <w:tblPrEx>
          <w:tblCellMar>
            <w:top w:w="0" w:type="dxa"/>
            <w:left w:w="108" w:type="dxa"/>
            <w:bottom w:w="0" w:type="dxa"/>
            <w:right w:w="108" w:type="dxa"/>
          </w:tblCellMar>
        </w:tblPrEx>
        <w:trPr>
          <w:trHeight w:val="368" w:hRule="atLeast"/>
        </w:trPr>
        <w:tc>
          <w:tcPr>
            <w:tcW w:w="0" w:type="auto"/>
            <w:gridSpan w:val="3"/>
            <w:vMerge w:val="continue"/>
            <w:tcBorders>
              <w:top w:val="nil"/>
              <w:left w:val="nil"/>
              <w:bottom w:val="nil"/>
              <w:right w:val="nil"/>
            </w:tcBorders>
            <w:shd w:val="clear" w:color="auto" w:fill="FFFFFF"/>
            <w:noWrap/>
            <w:vAlign w:val="center"/>
          </w:tcPr>
          <w:p w14:paraId="4E4AB210">
            <w:pPr>
              <w:rPr>
                <w:rFonts w:ascii="宋体" w:hAnsi="宋体" w:cs="宋体"/>
                <w:color w:val="000000"/>
                <w:sz w:val="20"/>
                <w:szCs w:val="20"/>
              </w:rPr>
            </w:pPr>
          </w:p>
        </w:tc>
        <w:tc>
          <w:tcPr>
            <w:tcW w:w="0" w:type="auto"/>
            <w:gridSpan w:val="2"/>
            <w:tcBorders>
              <w:top w:val="nil"/>
              <w:left w:val="nil"/>
              <w:bottom w:val="nil"/>
              <w:right w:val="nil"/>
            </w:tcBorders>
            <w:shd w:val="clear" w:color="auto" w:fill="FFFFFF"/>
            <w:noWrap/>
            <w:vAlign w:val="bottom"/>
          </w:tcPr>
          <w:p w14:paraId="1E6606F5">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金额单位：万元</w:t>
            </w:r>
          </w:p>
        </w:tc>
      </w:tr>
      <w:tr w14:paraId="26B01DFD">
        <w:tblPrEx>
          <w:tblCellMar>
            <w:top w:w="0" w:type="dxa"/>
            <w:left w:w="108" w:type="dxa"/>
            <w:bottom w:w="0" w:type="dxa"/>
            <w:right w:w="108" w:type="dxa"/>
          </w:tblCellMar>
        </w:tblPrEx>
        <w:trPr>
          <w:trHeight w:val="30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261B031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0" w:type="auto"/>
            <w:gridSpan w:val="3"/>
            <w:tcBorders>
              <w:top w:val="single" w:color="000000" w:sz="4" w:space="0"/>
              <w:left w:val="nil"/>
              <w:bottom w:val="single" w:color="000000" w:sz="4" w:space="0"/>
              <w:right w:val="single" w:color="000000" w:sz="4" w:space="0"/>
            </w:tcBorders>
            <w:shd w:val="clear" w:color="FFFFFF" w:fill="FFFFFF"/>
            <w:noWrap/>
            <w:vAlign w:val="center"/>
          </w:tcPr>
          <w:p w14:paraId="1C97CD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6E1CA33C">
        <w:tblPrEx>
          <w:tblCellMar>
            <w:top w:w="0" w:type="dxa"/>
            <w:left w:w="108" w:type="dxa"/>
            <w:bottom w:w="0" w:type="dxa"/>
            <w:right w:w="108" w:type="dxa"/>
          </w:tblCellMar>
        </w:tblPrEx>
        <w:trPr>
          <w:trHeight w:val="555" w:hRule="atLeast"/>
        </w:trPr>
        <w:tc>
          <w:tcPr>
            <w:tcW w:w="2165" w:type="dxa"/>
            <w:tcBorders>
              <w:top w:val="nil"/>
              <w:left w:val="single" w:color="000000" w:sz="4" w:space="0"/>
              <w:bottom w:val="single" w:color="000000" w:sz="4" w:space="0"/>
              <w:right w:val="single" w:color="000000" w:sz="4" w:space="0"/>
            </w:tcBorders>
            <w:shd w:val="clear" w:color="FFFFFF" w:fill="FFFFFF"/>
            <w:vAlign w:val="center"/>
          </w:tcPr>
          <w:p w14:paraId="2C8DFA3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0" w:type="auto"/>
            <w:tcBorders>
              <w:top w:val="nil"/>
              <w:left w:val="nil"/>
              <w:bottom w:val="single" w:color="000000" w:sz="4" w:space="0"/>
              <w:right w:val="single" w:color="000000" w:sz="4" w:space="0"/>
            </w:tcBorders>
            <w:shd w:val="clear" w:color="FFFFFF" w:fill="FFFFFF"/>
            <w:noWrap/>
            <w:vAlign w:val="center"/>
          </w:tcPr>
          <w:p w14:paraId="7E59FA7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0" w:type="auto"/>
            <w:tcBorders>
              <w:top w:val="nil"/>
              <w:left w:val="nil"/>
              <w:bottom w:val="single" w:color="000000" w:sz="4" w:space="0"/>
              <w:right w:val="single" w:color="000000" w:sz="4" w:space="0"/>
            </w:tcBorders>
            <w:shd w:val="clear" w:color="FFFFFF" w:fill="FFFFFF"/>
            <w:noWrap/>
            <w:vAlign w:val="center"/>
          </w:tcPr>
          <w:p w14:paraId="11389E4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0" w:type="auto"/>
            <w:tcBorders>
              <w:top w:val="nil"/>
              <w:left w:val="nil"/>
              <w:bottom w:val="single" w:color="000000" w:sz="4" w:space="0"/>
              <w:right w:val="single" w:color="000000" w:sz="4" w:space="0"/>
            </w:tcBorders>
            <w:shd w:val="clear" w:color="FFFFFF" w:fill="FFFFFF"/>
            <w:noWrap/>
            <w:vAlign w:val="center"/>
          </w:tcPr>
          <w:p w14:paraId="43961D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0" w:type="auto"/>
            <w:tcBorders>
              <w:top w:val="nil"/>
              <w:left w:val="nil"/>
              <w:bottom w:val="single" w:color="000000" w:sz="4" w:space="0"/>
              <w:right w:val="single" w:color="000000" w:sz="4" w:space="0"/>
            </w:tcBorders>
            <w:shd w:val="clear" w:color="FFFFFF" w:fill="FFFFFF"/>
            <w:noWrap/>
            <w:vAlign w:val="center"/>
          </w:tcPr>
          <w:p w14:paraId="1EED489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3FCFB96F">
        <w:tblPrEx>
          <w:tblCellMar>
            <w:top w:w="0" w:type="dxa"/>
            <w:left w:w="108" w:type="dxa"/>
            <w:bottom w:w="0" w:type="dxa"/>
            <w:right w:w="108" w:type="dxa"/>
          </w:tblCellMar>
        </w:tblPrEx>
        <w:trPr>
          <w:trHeight w:val="308" w:hRule="atLeast"/>
        </w:trPr>
        <w:tc>
          <w:tcPr>
            <w:tcW w:w="0" w:type="auto"/>
            <w:gridSpan w:val="2"/>
            <w:tcBorders>
              <w:top w:val="nil"/>
              <w:left w:val="single" w:color="000000" w:sz="4" w:space="0"/>
              <w:bottom w:val="single" w:color="000000" w:sz="4" w:space="0"/>
              <w:right w:val="single" w:color="000000" w:sz="4" w:space="0"/>
            </w:tcBorders>
            <w:shd w:val="clear" w:color="FFFFFF" w:fill="FFFFFF"/>
            <w:noWrap/>
            <w:vAlign w:val="center"/>
          </w:tcPr>
          <w:p w14:paraId="03000BC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0" w:type="auto"/>
            <w:tcBorders>
              <w:top w:val="nil"/>
              <w:left w:val="nil"/>
              <w:bottom w:val="single" w:color="000000" w:sz="4" w:space="0"/>
              <w:right w:val="single" w:color="000000" w:sz="4" w:space="0"/>
            </w:tcBorders>
            <w:shd w:val="clear" w:color="FFFFFF" w:fill="FFFFFF"/>
            <w:noWrap/>
            <w:vAlign w:val="center"/>
          </w:tcPr>
          <w:p w14:paraId="4344468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0" w:type="auto"/>
            <w:tcBorders>
              <w:top w:val="nil"/>
              <w:left w:val="nil"/>
              <w:bottom w:val="single" w:color="000000" w:sz="4" w:space="0"/>
              <w:right w:val="single" w:color="000000" w:sz="4" w:space="0"/>
            </w:tcBorders>
            <w:shd w:val="clear" w:color="FFFFFF" w:fill="FFFFFF"/>
            <w:noWrap/>
            <w:vAlign w:val="center"/>
          </w:tcPr>
          <w:p w14:paraId="035B0C7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0" w:type="auto"/>
            <w:tcBorders>
              <w:top w:val="nil"/>
              <w:left w:val="nil"/>
              <w:bottom w:val="single" w:color="000000" w:sz="4" w:space="0"/>
              <w:right w:val="single" w:color="000000" w:sz="4" w:space="0"/>
            </w:tcBorders>
            <w:shd w:val="clear" w:color="FFFFFF" w:fill="FFFFFF"/>
            <w:noWrap/>
            <w:vAlign w:val="center"/>
          </w:tcPr>
          <w:p w14:paraId="2F6282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6568C4AB">
        <w:tblPrEx>
          <w:tblCellMar>
            <w:top w:w="0" w:type="dxa"/>
            <w:left w:w="108" w:type="dxa"/>
            <w:bottom w:w="0" w:type="dxa"/>
            <w:right w:w="108" w:type="dxa"/>
          </w:tblCellMar>
        </w:tblPrEx>
        <w:trPr>
          <w:trHeight w:val="308" w:hRule="atLeast"/>
        </w:trPr>
        <w:tc>
          <w:tcPr>
            <w:tcW w:w="0" w:type="auto"/>
            <w:gridSpan w:val="2"/>
            <w:tcBorders>
              <w:top w:val="nil"/>
              <w:left w:val="single" w:color="000000" w:sz="4" w:space="0"/>
              <w:bottom w:val="single" w:color="000000" w:sz="4" w:space="0"/>
              <w:right w:val="single" w:color="000000" w:sz="4" w:space="0"/>
            </w:tcBorders>
            <w:shd w:val="clear" w:color="FFFFFF" w:fill="FFFFFF"/>
            <w:noWrap/>
            <w:vAlign w:val="center"/>
          </w:tcPr>
          <w:p w14:paraId="7616C17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0" w:type="auto"/>
            <w:tcBorders>
              <w:top w:val="nil"/>
              <w:left w:val="nil"/>
              <w:bottom w:val="single" w:color="000000" w:sz="4" w:space="0"/>
              <w:right w:val="single" w:color="000000" w:sz="4" w:space="0"/>
            </w:tcBorders>
            <w:shd w:val="clear" w:color="auto" w:fill="FFFFFF"/>
            <w:noWrap/>
            <w:vAlign w:val="center"/>
          </w:tcPr>
          <w:p w14:paraId="14EBD247">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4B14AF69">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44037A4D">
            <w:pPr>
              <w:jc w:val="right"/>
              <w:rPr>
                <w:rFonts w:ascii="宋体" w:hAnsi="宋体" w:cs="宋体"/>
                <w:color w:val="000000"/>
                <w:sz w:val="22"/>
                <w:szCs w:val="22"/>
              </w:rPr>
            </w:pPr>
          </w:p>
        </w:tc>
      </w:tr>
      <w:tr w14:paraId="0FEE72F4">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0CC090DB">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22B12A29">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0236462F">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17C97208">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3631FDCC">
            <w:pPr>
              <w:jc w:val="right"/>
              <w:rPr>
                <w:rFonts w:ascii="宋体" w:hAnsi="宋体" w:cs="宋体"/>
                <w:color w:val="000000"/>
                <w:sz w:val="22"/>
                <w:szCs w:val="22"/>
              </w:rPr>
            </w:pPr>
          </w:p>
        </w:tc>
      </w:tr>
      <w:tr w14:paraId="6D6DAAB3">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62A060CE">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2A8D0539">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5AEF4DE3">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2E24DD52">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1C1C1AA6">
            <w:pPr>
              <w:jc w:val="right"/>
              <w:rPr>
                <w:rFonts w:ascii="宋体" w:hAnsi="宋体" w:cs="宋体"/>
                <w:color w:val="000000"/>
                <w:sz w:val="22"/>
                <w:szCs w:val="22"/>
              </w:rPr>
            </w:pPr>
          </w:p>
        </w:tc>
      </w:tr>
      <w:tr w14:paraId="74295F9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22CDEC59">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5539280E">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611D07BA">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4D6E1C89">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65B71CB0">
            <w:pPr>
              <w:jc w:val="right"/>
              <w:rPr>
                <w:rFonts w:ascii="宋体" w:hAnsi="宋体" w:cs="宋体"/>
                <w:color w:val="000000"/>
                <w:sz w:val="22"/>
                <w:szCs w:val="22"/>
              </w:rPr>
            </w:pPr>
          </w:p>
        </w:tc>
      </w:tr>
      <w:tr w14:paraId="6617B16B">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1937F34C">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7FEF3019">
            <w:pPr>
              <w:jc w:val="lef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33BE5B72">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4E9A9681">
            <w:pPr>
              <w:jc w:val="right"/>
              <w:rPr>
                <w:rFonts w:ascii="宋体" w:hAnsi="宋体" w:cs="宋体"/>
                <w:color w:val="000000"/>
                <w:sz w:val="22"/>
                <w:szCs w:val="22"/>
              </w:rPr>
            </w:pPr>
          </w:p>
        </w:tc>
        <w:tc>
          <w:tcPr>
            <w:tcW w:w="0" w:type="auto"/>
            <w:tcBorders>
              <w:top w:val="nil"/>
              <w:left w:val="nil"/>
              <w:bottom w:val="single" w:color="000000" w:sz="4" w:space="0"/>
              <w:right w:val="single" w:color="000000" w:sz="4" w:space="0"/>
            </w:tcBorders>
            <w:shd w:val="clear" w:color="auto" w:fill="FFFFFF"/>
            <w:noWrap/>
            <w:vAlign w:val="center"/>
          </w:tcPr>
          <w:p w14:paraId="6689BFB1">
            <w:pPr>
              <w:jc w:val="right"/>
              <w:rPr>
                <w:rFonts w:ascii="宋体" w:hAnsi="宋体" w:cs="宋体"/>
                <w:color w:val="000000"/>
                <w:sz w:val="22"/>
                <w:szCs w:val="22"/>
              </w:rPr>
            </w:pPr>
          </w:p>
        </w:tc>
      </w:tr>
    </w:tbl>
    <w:p w14:paraId="12C3E2B2">
      <w:pPr>
        <w:tabs>
          <w:tab w:val="left" w:pos="1086"/>
        </w:tabs>
        <w:jc w:val="left"/>
        <w:rPr>
          <w:rFonts w:ascii="仿宋_GB2312" w:hAnsi="宋体" w:eastAsia="仿宋_GB2312"/>
          <w:sz w:val="28"/>
          <w:szCs w:val="28"/>
        </w:rPr>
      </w:pPr>
    </w:p>
    <w:p w14:paraId="255B0D6F">
      <w:pPr>
        <w:widowControl/>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14:paraId="48AAF811">
      <w:pPr>
        <w:widowControl/>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本部门本年度无相关支出情况，按要求空表列示。</w:t>
      </w:r>
    </w:p>
    <w:p w14:paraId="57D4EF32">
      <w:pPr>
        <w:rPr>
          <w:rFonts w:ascii="仿宋_GB2312" w:hAnsi="宋体" w:eastAsia="仿宋_GB2312"/>
          <w:sz w:val="28"/>
          <w:szCs w:val="28"/>
        </w:rPr>
      </w:pPr>
    </w:p>
    <w:tbl>
      <w:tblPr>
        <w:tblStyle w:val="12"/>
        <w:tblW w:w="9180" w:type="dxa"/>
        <w:tblInd w:w="91" w:type="dxa"/>
        <w:tblLayout w:type="fixed"/>
        <w:tblCellMar>
          <w:top w:w="0" w:type="dxa"/>
          <w:left w:w="108" w:type="dxa"/>
          <w:bottom w:w="0" w:type="dxa"/>
          <w:right w:w="108" w:type="dxa"/>
        </w:tblCellMar>
      </w:tblPr>
      <w:tblGrid>
        <w:gridCol w:w="945"/>
        <w:gridCol w:w="945"/>
        <w:gridCol w:w="945"/>
        <w:gridCol w:w="1656"/>
        <w:gridCol w:w="1893"/>
        <w:gridCol w:w="1153"/>
        <w:gridCol w:w="1643"/>
      </w:tblGrid>
      <w:tr w14:paraId="5C52C74E">
        <w:tblPrEx>
          <w:tblCellMar>
            <w:top w:w="0" w:type="dxa"/>
            <w:left w:w="108" w:type="dxa"/>
            <w:bottom w:w="0" w:type="dxa"/>
            <w:right w:w="108" w:type="dxa"/>
          </w:tblCellMar>
        </w:tblPrEx>
        <w:trPr>
          <w:trHeight w:val="610" w:hRule="exact"/>
        </w:trPr>
        <w:tc>
          <w:tcPr>
            <w:tcW w:w="9180" w:type="dxa"/>
            <w:gridSpan w:val="7"/>
            <w:tcBorders>
              <w:top w:val="nil"/>
              <w:left w:val="nil"/>
              <w:bottom w:val="nil"/>
              <w:right w:val="nil"/>
            </w:tcBorders>
            <w:shd w:val="clear" w:color="auto" w:fill="FFFFFF"/>
            <w:noWrap/>
            <w:vAlign w:val="bottom"/>
          </w:tcPr>
          <w:p w14:paraId="71E25122">
            <w:pPr>
              <w:widowControl/>
              <w:jc w:val="center"/>
              <w:textAlignment w:val="bottom"/>
              <w:rPr>
                <w:rFonts w:ascii="宋体" w:hAnsi="宋体" w:cs="宋体"/>
                <w:color w:val="000000"/>
                <w:sz w:val="30"/>
                <w:szCs w:val="30"/>
              </w:rPr>
            </w:pPr>
            <w:r>
              <w:rPr>
                <w:rFonts w:hint="eastAsia" w:ascii="宋体" w:hAnsi="宋体" w:cs="宋体"/>
                <w:color w:val="000000"/>
                <w:kern w:val="0"/>
                <w:sz w:val="30"/>
                <w:szCs w:val="30"/>
              </w:rPr>
              <w:t>政府采购情况表</w:t>
            </w:r>
          </w:p>
        </w:tc>
      </w:tr>
      <w:tr w14:paraId="00A27169">
        <w:tblPrEx>
          <w:tblCellMar>
            <w:top w:w="0" w:type="dxa"/>
            <w:left w:w="108" w:type="dxa"/>
            <w:bottom w:w="0" w:type="dxa"/>
            <w:right w:w="108" w:type="dxa"/>
          </w:tblCellMar>
        </w:tblPrEx>
        <w:trPr>
          <w:trHeight w:val="561" w:hRule="exact"/>
        </w:trPr>
        <w:tc>
          <w:tcPr>
            <w:tcW w:w="6384" w:type="dxa"/>
            <w:gridSpan w:val="5"/>
            <w:vMerge w:val="restart"/>
            <w:tcBorders>
              <w:top w:val="nil"/>
              <w:left w:val="nil"/>
              <w:right w:val="nil"/>
            </w:tcBorders>
            <w:shd w:val="clear" w:color="auto" w:fill="FFFFFF"/>
            <w:noWrap/>
          </w:tcPr>
          <w:p w14:paraId="24E1B572">
            <w:pPr>
              <w:rPr>
                <w:rFonts w:ascii="Arial" w:hAnsi="Arial" w:cs="Arial"/>
                <w:color w:val="000000"/>
                <w:sz w:val="20"/>
                <w:szCs w:val="20"/>
              </w:rPr>
            </w:pPr>
            <w:r>
              <w:rPr>
                <w:rFonts w:hint="eastAsia" w:ascii="宋体" w:hAnsi="宋体" w:cs="宋体"/>
                <w:color w:val="000000"/>
                <w:kern w:val="0"/>
                <w:sz w:val="20"/>
                <w:szCs w:val="20"/>
              </w:rPr>
              <w:t>编制单位：河北省唐山市高新技术产业开发区社会事务局2018年部门汇总</w:t>
            </w:r>
          </w:p>
        </w:tc>
        <w:tc>
          <w:tcPr>
            <w:tcW w:w="2796" w:type="dxa"/>
            <w:gridSpan w:val="2"/>
            <w:tcBorders>
              <w:top w:val="nil"/>
              <w:left w:val="nil"/>
              <w:bottom w:val="nil"/>
              <w:right w:val="nil"/>
            </w:tcBorders>
            <w:shd w:val="clear" w:color="auto" w:fill="FFFFFF"/>
            <w:noWrap/>
            <w:vAlign w:val="bottom"/>
          </w:tcPr>
          <w:p w14:paraId="0F92D5BB">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公开10表</w:t>
            </w:r>
          </w:p>
        </w:tc>
      </w:tr>
      <w:tr w14:paraId="250203E8">
        <w:tblPrEx>
          <w:tblCellMar>
            <w:top w:w="0" w:type="dxa"/>
            <w:left w:w="108" w:type="dxa"/>
            <w:bottom w:w="0" w:type="dxa"/>
            <w:right w:w="108" w:type="dxa"/>
          </w:tblCellMar>
        </w:tblPrEx>
        <w:trPr>
          <w:trHeight w:val="418" w:hRule="exact"/>
        </w:trPr>
        <w:tc>
          <w:tcPr>
            <w:tcW w:w="6384" w:type="dxa"/>
            <w:gridSpan w:val="5"/>
            <w:vMerge w:val="continue"/>
            <w:tcBorders>
              <w:left w:val="nil"/>
              <w:bottom w:val="nil"/>
              <w:right w:val="nil"/>
            </w:tcBorders>
            <w:shd w:val="clear" w:color="auto" w:fill="FFFFFF"/>
            <w:noWrap/>
            <w:vAlign w:val="center"/>
          </w:tcPr>
          <w:p w14:paraId="57A7845D">
            <w:pPr>
              <w:rPr>
                <w:rFonts w:ascii="Arial" w:hAnsi="Arial" w:cs="Arial"/>
                <w:color w:val="000000"/>
                <w:sz w:val="20"/>
                <w:szCs w:val="20"/>
              </w:rPr>
            </w:pPr>
          </w:p>
        </w:tc>
        <w:tc>
          <w:tcPr>
            <w:tcW w:w="2796" w:type="dxa"/>
            <w:gridSpan w:val="2"/>
            <w:tcBorders>
              <w:top w:val="nil"/>
              <w:left w:val="nil"/>
              <w:bottom w:val="nil"/>
              <w:right w:val="nil"/>
            </w:tcBorders>
            <w:shd w:val="clear" w:color="auto" w:fill="FFFFFF"/>
            <w:noWrap/>
            <w:vAlign w:val="bottom"/>
          </w:tcPr>
          <w:p w14:paraId="56722B00">
            <w:pPr>
              <w:widowControl/>
              <w:jc w:val="right"/>
              <w:textAlignment w:val="bottom"/>
              <w:rPr>
                <w:rFonts w:ascii="宋体" w:hAnsi="宋体" w:cs="宋体"/>
                <w:color w:val="000000"/>
                <w:sz w:val="20"/>
                <w:szCs w:val="20"/>
              </w:rPr>
            </w:pPr>
            <w:r>
              <w:rPr>
                <w:rFonts w:hint="eastAsia" w:ascii="宋体" w:hAnsi="宋体" w:cs="宋体"/>
                <w:color w:val="000000"/>
                <w:kern w:val="0"/>
                <w:sz w:val="20"/>
                <w:szCs w:val="20"/>
              </w:rPr>
              <w:t>金额单位：万元</w:t>
            </w:r>
          </w:p>
        </w:tc>
      </w:tr>
      <w:tr w14:paraId="62CD2739">
        <w:tblPrEx>
          <w:tblCellMar>
            <w:top w:w="0" w:type="dxa"/>
            <w:left w:w="108" w:type="dxa"/>
            <w:bottom w:w="0" w:type="dxa"/>
            <w:right w:w="108" w:type="dxa"/>
          </w:tblCellMar>
        </w:tblPrEx>
        <w:trPr>
          <w:trHeight w:val="491" w:hRule="exact"/>
        </w:trPr>
        <w:tc>
          <w:tcPr>
            <w:tcW w:w="945" w:type="dxa"/>
            <w:vMerge w:val="restart"/>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6DEEA1F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8235" w:type="dxa"/>
            <w:gridSpan w:val="6"/>
            <w:tcBorders>
              <w:top w:val="single" w:color="000000" w:sz="4" w:space="0"/>
              <w:left w:val="nil"/>
              <w:bottom w:val="single" w:color="000000" w:sz="4" w:space="0"/>
              <w:right w:val="single" w:color="000000" w:sz="4" w:space="0"/>
            </w:tcBorders>
            <w:shd w:val="clear" w:color="FFFFFF" w:fill="FFFFFF"/>
            <w:noWrap/>
            <w:vAlign w:val="center"/>
          </w:tcPr>
          <w:p w14:paraId="42B164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采购计划金额</w:t>
            </w:r>
          </w:p>
        </w:tc>
      </w:tr>
      <w:tr w14:paraId="1242F6BC">
        <w:tblPrEx>
          <w:tblCellMar>
            <w:top w:w="0" w:type="dxa"/>
            <w:left w:w="108" w:type="dxa"/>
            <w:bottom w:w="0" w:type="dxa"/>
            <w:right w:w="108" w:type="dxa"/>
          </w:tblCellMar>
        </w:tblPrEx>
        <w:trPr>
          <w:trHeight w:val="579" w:hRule="exact"/>
        </w:trPr>
        <w:tc>
          <w:tcPr>
            <w:tcW w:w="94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2C074F74">
            <w:pPr>
              <w:jc w:val="center"/>
              <w:rPr>
                <w:rFonts w:ascii="宋体" w:hAnsi="宋体" w:cs="宋体"/>
                <w:color w:val="000000"/>
                <w:sz w:val="22"/>
                <w:szCs w:val="22"/>
              </w:rPr>
            </w:pPr>
          </w:p>
        </w:tc>
        <w:tc>
          <w:tcPr>
            <w:tcW w:w="945" w:type="dxa"/>
            <w:vMerge w:val="restart"/>
            <w:tcBorders>
              <w:top w:val="nil"/>
              <w:left w:val="nil"/>
              <w:bottom w:val="single" w:color="000000" w:sz="4" w:space="0"/>
              <w:right w:val="single" w:color="000000" w:sz="4" w:space="0"/>
            </w:tcBorders>
            <w:shd w:val="clear" w:color="FFFFFF" w:fill="FFFFFF"/>
            <w:noWrap/>
            <w:vAlign w:val="center"/>
          </w:tcPr>
          <w:p w14:paraId="013C4D4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总计</w:t>
            </w:r>
          </w:p>
        </w:tc>
        <w:tc>
          <w:tcPr>
            <w:tcW w:w="5647" w:type="dxa"/>
            <w:gridSpan w:val="4"/>
            <w:tcBorders>
              <w:top w:val="nil"/>
              <w:left w:val="nil"/>
              <w:bottom w:val="single" w:color="000000" w:sz="4" w:space="0"/>
              <w:right w:val="single" w:color="000000" w:sz="4" w:space="0"/>
            </w:tcBorders>
            <w:shd w:val="clear" w:color="FFFFFF" w:fill="FFFFFF"/>
            <w:noWrap/>
            <w:vAlign w:val="center"/>
          </w:tcPr>
          <w:p w14:paraId="0442C5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采购预算（财政性资金）</w:t>
            </w:r>
          </w:p>
        </w:tc>
        <w:tc>
          <w:tcPr>
            <w:tcW w:w="1643" w:type="dxa"/>
            <w:vMerge w:val="restart"/>
            <w:tcBorders>
              <w:top w:val="nil"/>
              <w:left w:val="nil"/>
              <w:bottom w:val="single" w:color="000000" w:sz="4" w:space="0"/>
              <w:right w:val="single" w:color="000000" w:sz="4" w:space="0"/>
            </w:tcBorders>
            <w:shd w:val="clear" w:color="FFFFFF" w:fill="FFFFFF"/>
            <w:noWrap/>
            <w:vAlign w:val="center"/>
          </w:tcPr>
          <w:p w14:paraId="6233AD5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非财政性资金</w:t>
            </w:r>
          </w:p>
        </w:tc>
      </w:tr>
      <w:tr w14:paraId="49225565">
        <w:tblPrEx>
          <w:tblCellMar>
            <w:top w:w="0" w:type="dxa"/>
            <w:left w:w="108" w:type="dxa"/>
            <w:bottom w:w="0" w:type="dxa"/>
            <w:right w:w="108" w:type="dxa"/>
          </w:tblCellMar>
        </w:tblPrEx>
        <w:trPr>
          <w:trHeight w:val="546" w:hRule="exact"/>
        </w:trPr>
        <w:tc>
          <w:tcPr>
            <w:tcW w:w="94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ign w:val="center"/>
          </w:tcPr>
          <w:p w14:paraId="75AA7C1B">
            <w:pPr>
              <w:jc w:val="center"/>
              <w:rPr>
                <w:rFonts w:ascii="宋体" w:hAnsi="宋体" w:cs="宋体"/>
                <w:color w:val="000000"/>
                <w:sz w:val="22"/>
                <w:szCs w:val="22"/>
              </w:rPr>
            </w:pPr>
          </w:p>
        </w:tc>
        <w:tc>
          <w:tcPr>
            <w:tcW w:w="945" w:type="dxa"/>
            <w:vMerge w:val="continue"/>
            <w:tcBorders>
              <w:top w:val="nil"/>
              <w:left w:val="nil"/>
              <w:bottom w:val="single" w:color="000000" w:sz="4" w:space="0"/>
              <w:right w:val="single" w:color="000000" w:sz="4" w:space="0"/>
            </w:tcBorders>
            <w:shd w:val="clear" w:color="FFFFFF" w:fill="FFFFFF"/>
            <w:noWrap/>
            <w:vAlign w:val="center"/>
          </w:tcPr>
          <w:p w14:paraId="30F265EB">
            <w:pPr>
              <w:jc w:val="center"/>
              <w:rPr>
                <w:rFonts w:ascii="宋体" w:hAnsi="宋体" w:cs="宋体"/>
                <w:color w:val="000000"/>
                <w:sz w:val="22"/>
                <w:szCs w:val="22"/>
              </w:rPr>
            </w:pPr>
          </w:p>
        </w:tc>
        <w:tc>
          <w:tcPr>
            <w:tcW w:w="945" w:type="dxa"/>
            <w:tcBorders>
              <w:top w:val="nil"/>
              <w:left w:val="nil"/>
              <w:bottom w:val="single" w:color="000000" w:sz="4" w:space="0"/>
              <w:right w:val="single" w:color="000000" w:sz="4" w:space="0"/>
            </w:tcBorders>
            <w:shd w:val="clear" w:color="FFFFFF" w:fill="FFFFFF"/>
            <w:noWrap/>
            <w:vAlign w:val="center"/>
          </w:tcPr>
          <w:p w14:paraId="07C1D77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656" w:type="dxa"/>
            <w:tcBorders>
              <w:top w:val="nil"/>
              <w:left w:val="nil"/>
              <w:bottom w:val="single" w:color="000000" w:sz="4" w:space="0"/>
              <w:right w:val="single" w:color="000000" w:sz="4" w:space="0"/>
            </w:tcBorders>
            <w:shd w:val="clear" w:color="FFFFFF" w:fill="FFFFFF"/>
            <w:noWrap/>
            <w:vAlign w:val="center"/>
          </w:tcPr>
          <w:p w14:paraId="4FAF6C0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一般公共预算</w:t>
            </w:r>
          </w:p>
        </w:tc>
        <w:tc>
          <w:tcPr>
            <w:tcW w:w="1893" w:type="dxa"/>
            <w:tcBorders>
              <w:top w:val="nil"/>
              <w:left w:val="nil"/>
              <w:bottom w:val="single" w:color="000000" w:sz="4" w:space="0"/>
              <w:right w:val="single" w:color="000000" w:sz="4" w:space="0"/>
            </w:tcBorders>
            <w:shd w:val="clear" w:color="FFFFFF" w:fill="FFFFFF"/>
            <w:noWrap/>
            <w:vAlign w:val="center"/>
          </w:tcPr>
          <w:p w14:paraId="0657BB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政府性基金预算</w:t>
            </w:r>
          </w:p>
        </w:tc>
        <w:tc>
          <w:tcPr>
            <w:tcW w:w="1153" w:type="dxa"/>
            <w:tcBorders>
              <w:top w:val="nil"/>
              <w:left w:val="nil"/>
              <w:bottom w:val="single" w:color="000000" w:sz="4" w:space="0"/>
              <w:right w:val="single" w:color="000000" w:sz="4" w:space="0"/>
            </w:tcBorders>
            <w:shd w:val="clear" w:color="FFFFFF" w:fill="FFFFFF"/>
            <w:noWrap/>
            <w:vAlign w:val="center"/>
          </w:tcPr>
          <w:p w14:paraId="0E87213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其他资金</w:t>
            </w:r>
          </w:p>
        </w:tc>
        <w:tc>
          <w:tcPr>
            <w:tcW w:w="1643" w:type="dxa"/>
            <w:vMerge w:val="continue"/>
            <w:tcBorders>
              <w:top w:val="nil"/>
              <w:left w:val="nil"/>
              <w:bottom w:val="single" w:color="000000" w:sz="4" w:space="0"/>
              <w:right w:val="single" w:color="000000" w:sz="4" w:space="0"/>
            </w:tcBorders>
            <w:shd w:val="clear" w:color="FFFFFF" w:fill="FFFFFF"/>
            <w:noWrap/>
            <w:vAlign w:val="center"/>
          </w:tcPr>
          <w:p w14:paraId="653EBB7C">
            <w:pPr>
              <w:jc w:val="center"/>
              <w:rPr>
                <w:rFonts w:ascii="宋体" w:hAnsi="宋体" w:cs="宋体"/>
                <w:color w:val="000000"/>
                <w:sz w:val="22"/>
                <w:szCs w:val="22"/>
              </w:rPr>
            </w:pPr>
          </w:p>
        </w:tc>
      </w:tr>
      <w:tr w14:paraId="627ACFC6">
        <w:tblPrEx>
          <w:tblCellMar>
            <w:top w:w="0" w:type="dxa"/>
            <w:left w:w="108" w:type="dxa"/>
            <w:bottom w:w="0" w:type="dxa"/>
            <w:right w:w="108" w:type="dxa"/>
          </w:tblCellMar>
        </w:tblPrEx>
        <w:trPr>
          <w:trHeight w:val="546"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0DEE96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945" w:type="dxa"/>
            <w:tcBorders>
              <w:top w:val="nil"/>
              <w:left w:val="nil"/>
              <w:bottom w:val="single" w:color="000000" w:sz="4" w:space="0"/>
              <w:right w:val="single" w:color="000000" w:sz="4" w:space="0"/>
            </w:tcBorders>
            <w:shd w:val="clear" w:color="FFFFFF" w:fill="FFFFFF"/>
            <w:noWrap/>
            <w:vAlign w:val="center"/>
          </w:tcPr>
          <w:p w14:paraId="73456AA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945" w:type="dxa"/>
            <w:tcBorders>
              <w:top w:val="nil"/>
              <w:left w:val="nil"/>
              <w:bottom w:val="single" w:color="000000" w:sz="4" w:space="0"/>
              <w:right w:val="single" w:color="000000" w:sz="4" w:space="0"/>
            </w:tcBorders>
            <w:shd w:val="clear" w:color="FFFFFF" w:fill="FFFFFF"/>
            <w:noWrap/>
            <w:vAlign w:val="center"/>
          </w:tcPr>
          <w:p w14:paraId="59937B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656" w:type="dxa"/>
            <w:tcBorders>
              <w:top w:val="nil"/>
              <w:left w:val="nil"/>
              <w:bottom w:val="single" w:color="000000" w:sz="4" w:space="0"/>
              <w:right w:val="single" w:color="000000" w:sz="4" w:space="0"/>
            </w:tcBorders>
            <w:shd w:val="clear" w:color="FFFFFF" w:fill="FFFFFF"/>
            <w:noWrap/>
            <w:vAlign w:val="center"/>
          </w:tcPr>
          <w:p w14:paraId="596228C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1893" w:type="dxa"/>
            <w:tcBorders>
              <w:top w:val="nil"/>
              <w:left w:val="nil"/>
              <w:bottom w:val="single" w:color="000000" w:sz="4" w:space="0"/>
              <w:right w:val="single" w:color="000000" w:sz="4" w:space="0"/>
            </w:tcBorders>
            <w:shd w:val="clear" w:color="FFFFFF" w:fill="FFFFFF"/>
            <w:noWrap/>
            <w:vAlign w:val="center"/>
          </w:tcPr>
          <w:p w14:paraId="4C23B32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1153" w:type="dxa"/>
            <w:tcBorders>
              <w:top w:val="nil"/>
              <w:left w:val="nil"/>
              <w:bottom w:val="single" w:color="000000" w:sz="4" w:space="0"/>
              <w:right w:val="single" w:color="000000" w:sz="4" w:space="0"/>
            </w:tcBorders>
            <w:shd w:val="clear" w:color="FFFFFF" w:fill="FFFFFF"/>
            <w:noWrap/>
            <w:vAlign w:val="center"/>
          </w:tcPr>
          <w:p w14:paraId="0DCC8D5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1643" w:type="dxa"/>
            <w:tcBorders>
              <w:top w:val="nil"/>
              <w:left w:val="nil"/>
              <w:bottom w:val="single" w:color="000000" w:sz="4" w:space="0"/>
              <w:right w:val="single" w:color="000000" w:sz="4" w:space="0"/>
            </w:tcBorders>
            <w:shd w:val="clear" w:color="FFFFFF" w:fill="FFFFFF"/>
            <w:noWrap/>
            <w:vAlign w:val="center"/>
          </w:tcPr>
          <w:p w14:paraId="3CEDAC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r>
      <w:tr w14:paraId="2A79915C">
        <w:tblPrEx>
          <w:tblCellMar>
            <w:top w:w="0" w:type="dxa"/>
            <w:left w:w="108" w:type="dxa"/>
            <w:bottom w:w="0" w:type="dxa"/>
            <w:right w:w="108" w:type="dxa"/>
          </w:tblCellMar>
        </w:tblPrEx>
        <w:trPr>
          <w:trHeight w:val="646"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3FA910A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 计</w:t>
            </w:r>
          </w:p>
        </w:tc>
        <w:tc>
          <w:tcPr>
            <w:tcW w:w="945" w:type="dxa"/>
            <w:tcBorders>
              <w:top w:val="nil"/>
              <w:left w:val="nil"/>
              <w:bottom w:val="single" w:color="000000" w:sz="4" w:space="0"/>
              <w:right w:val="single" w:color="000000" w:sz="4" w:space="0"/>
            </w:tcBorders>
            <w:shd w:val="clear" w:color="auto" w:fill="FFFFFF"/>
            <w:noWrap/>
            <w:vAlign w:val="center"/>
          </w:tcPr>
          <w:p w14:paraId="771C83F0">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649.81</w:t>
            </w:r>
          </w:p>
        </w:tc>
        <w:tc>
          <w:tcPr>
            <w:tcW w:w="945" w:type="dxa"/>
            <w:tcBorders>
              <w:top w:val="nil"/>
              <w:left w:val="nil"/>
              <w:bottom w:val="single" w:color="000000" w:sz="4" w:space="0"/>
              <w:right w:val="single" w:color="000000" w:sz="4" w:space="0"/>
            </w:tcBorders>
            <w:shd w:val="clear" w:color="auto" w:fill="FFFFFF"/>
            <w:noWrap/>
            <w:vAlign w:val="center"/>
          </w:tcPr>
          <w:p w14:paraId="10CB26F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649.81</w:t>
            </w:r>
          </w:p>
        </w:tc>
        <w:tc>
          <w:tcPr>
            <w:tcW w:w="1656" w:type="dxa"/>
            <w:tcBorders>
              <w:top w:val="nil"/>
              <w:left w:val="nil"/>
              <w:bottom w:val="single" w:color="000000" w:sz="4" w:space="0"/>
              <w:right w:val="single" w:color="000000" w:sz="4" w:space="0"/>
            </w:tcBorders>
            <w:shd w:val="clear" w:color="auto" w:fill="FFFFFF"/>
            <w:noWrap/>
            <w:vAlign w:val="center"/>
          </w:tcPr>
          <w:p w14:paraId="28E544EC">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649.81</w:t>
            </w:r>
          </w:p>
        </w:tc>
        <w:tc>
          <w:tcPr>
            <w:tcW w:w="1893" w:type="dxa"/>
            <w:tcBorders>
              <w:top w:val="nil"/>
              <w:left w:val="nil"/>
              <w:bottom w:val="single" w:color="000000" w:sz="4" w:space="0"/>
              <w:right w:val="single" w:color="000000" w:sz="4" w:space="0"/>
            </w:tcBorders>
            <w:shd w:val="clear" w:color="auto" w:fill="FFFFFF"/>
            <w:noWrap/>
            <w:vAlign w:val="center"/>
          </w:tcPr>
          <w:p w14:paraId="5F2786C7">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2ED5BEC0">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6A17A798">
            <w:pPr>
              <w:jc w:val="right"/>
              <w:rPr>
                <w:rFonts w:ascii="宋体" w:hAnsi="宋体" w:cs="宋体"/>
                <w:color w:val="000000"/>
                <w:sz w:val="22"/>
                <w:szCs w:val="22"/>
              </w:rPr>
            </w:pPr>
          </w:p>
        </w:tc>
      </w:tr>
      <w:tr w14:paraId="777C0F2C">
        <w:tblPrEx>
          <w:tblCellMar>
            <w:top w:w="0" w:type="dxa"/>
            <w:left w:w="108" w:type="dxa"/>
            <w:bottom w:w="0" w:type="dxa"/>
            <w:right w:w="108" w:type="dxa"/>
          </w:tblCellMar>
        </w:tblPrEx>
        <w:trPr>
          <w:trHeight w:val="612"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29C6207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货物</w:t>
            </w:r>
          </w:p>
        </w:tc>
        <w:tc>
          <w:tcPr>
            <w:tcW w:w="945" w:type="dxa"/>
            <w:tcBorders>
              <w:top w:val="nil"/>
              <w:left w:val="nil"/>
              <w:bottom w:val="single" w:color="000000" w:sz="4" w:space="0"/>
              <w:right w:val="single" w:color="000000" w:sz="4" w:space="0"/>
            </w:tcBorders>
            <w:shd w:val="clear" w:color="auto" w:fill="FFFFFF"/>
            <w:noWrap/>
            <w:vAlign w:val="center"/>
          </w:tcPr>
          <w:p w14:paraId="6639941D">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438.75</w:t>
            </w:r>
          </w:p>
        </w:tc>
        <w:tc>
          <w:tcPr>
            <w:tcW w:w="945" w:type="dxa"/>
            <w:tcBorders>
              <w:top w:val="nil"/>
              <w:left w:val="nil"/>
              <w:bottom w:val="single" w:color="000000" w:sz="4" w:space="0"/>
              <w:right w:val="single" w:color="000000" w:sz="4" w:space="0"/>
            </w:tcBorders>
            <w:shd w:val="clear" w:color="auto" w:fill="FFFFFF"/>
            <w:noWrap/>
            <w:vAlign w:val="center"/>
          </w:tcPr>
          <w:p w14:paraId="6F03C4F6">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438.75</w:t>
            </w:r>
          </w:p>
        </w:tc>
        <w:tc>
          <w:tcPr>
            <w:tcW w:w="1656" w:type="dxa"/>
            <w:tcBorders>
              <w:top w:val="nil"/>
              <w:left w:val="nil"/>
              <w:bottom w:val="single" w:color="000000" w:sz="4" w:space="0"/>
              <w:right w:val="single" w:color="000000" w:sz="4" w:space="0"/>
            </w:tcBorders>
            <w:shd w:val="clear" w:color="auto" w:fill="FFFFFF"/>
            <w:noWrap/>
            <w:vAlign w:val="center"/>
          </w:tcPr>
          <w:p w14:paraId="743E3E8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438.75</w:t>
            </w:r>
          </w:p>
        </w:tc>
        <w:tc>
          <w:tcPr>
            <w:tcW w:w="1893" w:type="dxa"/>
            <w:tcBorders>
              <w:top w:val="nil"/>
              <w:left w:val="nil"/>
              <w:bottom w:val="single" w:color="000000" w:sz="4" w:space="0"/>
              <w:right w:val="single" w:color="000000" w:sz="4" w:space="0"/>
            </w:tcBorders>
            <w:shd w:val="clear" w:color="auto" w:fill="FFFFFF"/>
            <w:noWrap/>
            <w:vAlign w:val="center"/>
          </w:tcPr>
          <w:p w14:paraId="7AF5C7BB">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3AF2AB2D">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669C1EAA">
            <w:pPr>
              <w:jc w:val="right"/>
              <w:rPr>
                <w:rFonts w:ascii="宋体" w:hAnsi="宋体" w:cs="宋体"/>
                <w:color w:val="000000"/>
                <w:sz w:val="22"/>
                <w:szCs w:val="22"/>
              </w:rPr>
            </w:pPr>
          </w:p>
        </w:tc>
      </w:tr>
      <w:tr w14:paraId="7A234A87">
        <w:tblPrEx>
          <w:tblCellMar>
            <w:top w:w="0" w:type="dxa"/>
            <w:left w:w="108" w:type="dxa"/>
            <w:bottom w:w="0" w:type="dxa"/>
            <w:right w:w="108" w:type="dxa"/>
          </w:tblCellMar>
        </w:tblPrEx>
        <w:trPr>
          <w:trHeight w:val="630"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4EDBDBF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工程</w:t>
            </w:r>
          </w:p>
        </w:tc>
        <w:tc>
          <w:tcPr>
            <w:tcW w:w="945" w:type="dxa"/>
            <w:tcBorders>
              <w:top w:val="nil"/>
              <w:left w:val="nil"/>
              <w:bottom w:val="single" w:color="000000" w:sz="4" w:space="0"/>
              <w:right w:val="single" w:color="000000" w:sz="4" w:space="0"/>
            </w:tcBorders>
            <w:shd w:val="clear" w:color="auto" w:fill="FFFFFF"/>
            <w:noWrap/>
            <w:vAlign w:val="center"/>
          </w:tcPr>
          <w:p w14:paraId="6BEF2A47">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29.56</w:t>
            </w:r>
          </w:p>
        </w:tc>
        <w:tc>
          <w:tcPr>
            <w:tcW w:w="945" w:type="dxa"/>
            <w:tcBorders>
              <w:top w:val="nil"/>
              <w:left w:val="nil"/>
              <w:bottom w:val="single" w:color="000000" w:sz="4" w:space="0"/>
              <w:right w:val="single" w:color="000000" w:sz="4" w:space="0"/>
            </w:tcBorders>
            <w:shd w:val="clear" w:color="auto" w:fill="FFFFFF"/>
            <w:noWrap/>
            <w:vAlign w:val="center"/>
          </w:tcPr>
          <w:p w14:paraId="262556C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29.56</w:t>
            </w:r>
          </w:p>
        </w:tc>
        <w:tc>
          <w:tcPr>
            <w:tcW w:w="1656" w:type="dxa"/>
            <w:tcBorders>
              <w:top w:val="nil"/>
              <w:left w:val="nil"/>
              <w:bottom w:val="single" w:color="000000" w:sz="4" w:space="0"/>
              <w:right w:val="single" w:color="000000" w:sz="4" w:space="0"/>
            </w:tcBorders>
            <w:shd w:val="clear" w:color="auto" w:fill="FFFFFF"/>
            <w:noWrap/>
            <w:vAlign w:val="center"/>
          </w:tcPr>
          <w:p w14:paraId="2EA32C69">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29.56</w:t>
            </w:r>
          </w:p>
        </w:tc>
        <w:tc>
          <w:tcPr>
            <w:tcW w:w="1893" w:type="dxa"/>
            <w:tcBorders>
              <w:top w:val="nil"/>
              <w:left w:val="nil"/>
              <w:bottom w:val="single" w:color="000000" w:sz="4" w:space="0"/>
              <w:right w:val="single" w:color="000000" w:sz="4" w:space="0"/>
            </w:tcBorders>
            <w:shd w:val="clear" w:color="auto" w:fill="FFFFFF"/>
            <w:noWrap/>
            <w:vAlign w:val="center"/>
          </w:tcPr>
          <w:p w14:paraId="66CA00D8">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5B849445">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3AFBD229">
            <w:pPr>
              <w:jc w:val="right"/>
              <w:rPr>
                <w:rFonts w:ascii="宋体" w:hAnsi="宋体" w:cs="宋体"/>
                <w:color w:val="000000"/>
                <w:sz w:val="22"/>
                <w:szCs w:val="22"/>
              </w:rPr>
            </w:pPr>
          </w:p>
        </w:tc>
      </w:tr>
      <w:tr w14:paraId="73509FC2">
        <w:tblPrEx>
          <w:tblCellMar>
            <w:top w:w="0" w:type="dxa"/>
            <w:left w:w="108" w:type="dxa"/>
            <w:bottom w:w="0" w:type="dxa"/>
            <w:right w:w="108" w:type="dxa"/>
          </w:tblCellMar>
        </w:tblPrEx>
        <w:trPr>
          <w:trHeight w:val="551"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4E3F058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服务</w:t>
            </w:r>
          </w:p>
        </w:tc>
        <w:tc>
          <w:tcPr>
            <w:tcW w:w="945" w:type="dxa"/>
            <w:tcBorders>
              <w:top w:val="nil"/>
              <w:left w:val="nil"/>
              <w:bottom w:val="single" w:color="000000" w:sz="4" w:space="0"/>
              <w:right w:val="single" w:color="000000" w:sz="4" w:space="0"/>
            </w:tcBorders>
            <w:shd w:val="clear" w:color="auto" w:fill="FFFFFF"/>
            <w:noWrap/>
            <w:vAlign w:val="center"/>
          </w:tcPr>
          <w:p w14:paraId="2559C6A7">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181.50</w:t>
            </w:r>
          </w:p>
        </w:tc>
        <w:tc>
          <w:tcPr>
            <w:tcW w:w="945" w:type="dxa"/>
            <w:tcBorders>
              <w:top w:val="nil"/>
              <w:left w:val="nil"/>
              <w:bottom w:val="single" w:color="000000" w:sz="4" w:space="0"/>
              <w:right w:val="single" w:color="000000" w:sz="4" w:space="0"/>
            </w:tcBorders>
            <w:shd w:val="clear" w:color="auto" w:fill="FFFFFF"/>
            <w:noWrap/>
            <w:vAlign w:val="center"/>
          </w:tcPr>
          <w:p w14:paraId="23955A7A">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181.50</w:t>
            </w:r>
          </w:p>
        </w:tc>
        <w:tc>
          <w:tcPr>
            <w:tcW w:w="1656" w:type="dxa"/>
            <w:tcBorders>
              <w:top w:val="nil"/>
              <w:left w:val="nil"/>
              <w:bottom w:val="single" w:color="000000" w:sz="4" w:space="0"/>
              <w:right w:val="single" w:color="000000" w:sz="4" w:space="0"/>
            </w:tcBorders>
            <w:shd w:val="clear" w:color="auto" w:fill="FFFFFF"/>
            <w:noWrap/>
            <w:vAlign w:val="center"/>
          </w:tcPr>
          <w:p w14:paraId="73977C73">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181.50</w:t>
            </w:r>
          </w:p>
        </w:tc>
        <w:tc>
          <w:tcPr>
            <w:tcW w:w="1893" w:type="dxa"/>
            <w:tcBorders>
              <w:top w:val="nil"/>
              <w:left w:val="nil"/>
              <w:bottom w:val="single" w:color="000000" w:sz="4" w:space="0"/>
              <w:right w:val="single" w:color="000000" w:sz="4" w:space="0"/>
            </w:tcBorders>
            <w:shd w:val="clear" w:color="auto" w:fill="FFFFFF"/>
            <w:noWrap/>
            <w:vAlign w:val="center"/>
          </w:tcPr>
          <w:p w14:paraId="301EBD4D">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6BDA059A">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3DF10CD0">
            <w:pPr>
              <w:jc w:val="right"/>
              <w:rPr>
                <w:rFonts w:ascii="宋体" w:hAnsi="宋体" w:cs="宋体"/>
                <w:color w:val="000000"/>
                <w:sz w:val="22"/>
                <w:szCs w:val="22"/>
              </w:rPr>
            </w:pPr>
          </w:p>
        </w:tc>
      </w:tr>
      <w:tr w14:paraId="17F2C087">
        <w:tblPrEx>
          <w:tblCellMar>
            <w:top w:w="0" w:type="dxa"/>
            <w:left w:w="108" w:type="dxa"/>
            <w:bottom w:w="0" w:type="dxa"/>
            <w:right w:w="108" w:type="dxa"/>
          </w:tblCellMar>
        </w:tblPrEx>
        <w:trPr>
          <w:trHeight w:val="530" w:hRule="exact"/>
        </w:trPr>
        <w:tc>
          <w:tcPr>
            <w:tcW w:w="945" w:type="dxa"/>
            <w:vMerge w:val="restart"/>
            <w:tcBorders>
              <w:top w:val="nil"/>
              <w:left w:val="single" w:color="000000" w:sz="4" w:space="0"/>
              <w:bottom w:val="single" w:color="000000" w:sz="4" w:space="0"/>
              <w:right w:val="single" w:color="000000" w:sz="4" w:space="0"/>
            </w:tcBorders>
            <w:shd w:val="clear" w:color="FFFFFF" w:fill="FFFFFF"/>
            <w:noWrap/>
            <w:vAlign w:val="center"/>
          </w:tcPr>
          <w:p w14:paraId="7655DCD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8235" w:type="dxa"/>
            <w:gridSpan w:val="6"/>
            <w:tcBorders>
              <w:top w:val="nil"/>
              <w:left w:val="nil"/>
              <w:bottom w:val="single" w:color="000000" w:sz="4" w:space="0"/>
              <w:right w:val="single" w:color="000000" w:sz="4" w:space="0"/>
            </w:tcBorders>
            <w:shd w:val="clear" w:color="FFFFFF" w:fill="FFFFFF"/>
            <w:noWrap/>
            <w:vAlign w:val="center"/>
          </w:tcPr>
          <w:p w14:paraId="4770F6F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实际采购金额</w:t>
            </w:r>
          </w:p>
        </w:tc>
      </w:tr>
      <w:tr w14:paraId="4690F929">
        <w:tblPrEx>
          <w:tblCellMar>
            <w:top w:w="0" w:type="dxa"/>
            <w:left w:w="108" w:type="dxa"/>
            <w:bottom w:w="0" w:type="dxa"/>
            <w:right w:w="108" w:type="dxa"/>
          </w:tblCellMar>
        </w:tblPrEx>
        <w:trPr>
          <w:trHeight w:val="579" w:hRule="exact"/>
        </w:trPr>
        <w:tc>
          <w:tcPr>
            <w:tcW w:w="945" w:type="dxa"/>
            <w:vMerge w:val="continue"/>
            <w:tcBorders>
              <w:top w:val="nil"/>
              <w:left w:val="single" w:color="000000" w:sz="4" w:space="0"/>
              <w:bottom w:val="single" w:color="000000" w:sz="4" w:space="0"/>
              <w:right w:val="single" w:color="000000" w:sz="4" w:space="0"/>
            </w:tcBorders>
            <w:shd w:val="clear" w:color="FFFFFF" w:fill="FFFFFF"/>
            <w:noWrap/>
            <w:vAlign w:val="center"/>
          </w:tcPr>
          <w:p w14:paraId="7A059BAF">
            <w:pPr>
              <w:jc w:val="center"/>
              <w:rPr>
                <w:rFonts w:ascii="宋体" w:hAnsi="宋体" w:cs="宋体"/>
                <w:color w:val="000000"/>
                <w:sz w:val="22"/>
                <w:szCs w:val="22"/>
              </w:rPr>
            </w:pPr>
          </w:p>
        </w:tc>
        <w:tc>
          <w:tcPr>
            <w:tcW w:w="945" w:type="dxa"/>
            <w:vMerge w:val="restart"/>
            <w:tcBorders>
              <w:top w:val="nil"/>
              <w:left w:val="nil"/>
              <w:bottom w:val="single" w:color="000000" w:sz="4" w:space="0"/>
              <w:right w:val="single" w:color="000000" w:sz="4" w:space="0"/>
            </w:tcBorders>
            <w:shd w:val="clear" w:color="FFFFFF" w:fill="FFFFFF"/>
            <w:noWrap/>
            <w:vAlign w:val="center"/>
          </w:tcPr>
          <w:p w14:paraId="5ECDBA3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总计</w:t>
            </w:r>
          </w:p>
        </w:tc>
        <w:tc>
          <w:tcPr>
            <w:tcW w:w="5647" w:type="dxa"/>
            <w:gridSpan w:val="4"/>
            <w:tcBorders>
              <w:top w:val="nil"/>
              <w:left w:val="nil"/>
              <w:bottom w:val="single" w:color="000000" w:sz="4" w:space="0"/>
              <w:right w:val="single" w:color="000000" w:sz="4" w:space="0"/>
            </w:tcBorders>
            <w:shd w:val="clear" w:color="FFFFFF" w:fill="FFFFFF"/>
            <w:noWrap/>
            <w:vAlign w:val="center"/>
          </w:tcPr>
          <w:p w14:paraId="4D43428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采购预算（财政性资金）</w:t>
            </w:r>
          </w:p>
        </w:tc>
        <w:tc>
          <w:tcPr>
            <w:tcW w:w="1643" w:type="dxa"/>
            <w:vMerge w:val="restart"/>
            <w:tcBorders>
              <w:top w:val="nil"/>
              <w:left w:val="nil"/>
              <w:bottom w:val="single" w:color="000000" w:sz="4" w:space="0"/>
              <w:right w:val="single" w:color="000000" w:sz="4" w:space="0"/>
            </w:tcBorders>
            <w:shd w:val="clear" w:color="FFFFFF" w:fill="FFFFFF"/>
            <w:noWrap/>
            <w:vAlign w:val="center"/>
          </w:tcPr>
          <w:p w14:paraId="22583ED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非财政性资金</w:t>
            </w:r>
          </w:p>
        </w:tc>
      </w:tr>
      <w:tr w14:paraId="0FAAB804">
        <w:tblPrEx>
          <w:tblCellMar>
            <w:top w:w="0" w:type="dxa"/>
            <w:left w:w="108" w:type="dxa"/>
            <w:bottom w:w="0" w:type="dxa"/>
            <w:right w:w="108" w:type="dxa"/>
          </w:tblCellMar>
        </w:tblPrEx>
        <w:trPr>
          <w:trHeight w:val="613" w:hRule="exact"/>
        </w:trPr>
        <w:tc>
          <w:tcPr>
            <w:tcW w:w="945" w:type="dxa"/>
            <w:vMerge w:val="continue"/>
            <w:tcBorders>
              <w:top w:val="nil"/>
              <w:left w:val="single" w:color="000000" w:sz="4" w:space="0"/>
              <w:bottom w:val="single" w:color="000000" w:sz="4" w:space="0"/>
              <w:right w:val="single" w:color="000000" w:sz="4" w:space="0"/>
            </w:tcBorders>
            <w:shd w:val="clear" w:color="FFFFFF" w:fill="FFFFFF"/>
            <w:noWrap/>
            <w:vAlign w:val="center"/>
          </w:tcPr>
          <w:p w14:paraId="0E7A16DD">
            <w:pPr>
              <w:jc w:val="center"/>
              <w:rPr>
                <w:rFonts w:ascii="宋体" w:hAnsi="宋体" w:cs="宋体"/>
                <w:color w:val="000000"/>
                <w:sz w:val="22"/>
                <w:szCs w:val="22"/>
              </w:rPr>
            </w:pPr>
          </w:p>
        </w:tc>
        <w:tc>
          <w:tcPr>
            <w:tcW w:w="945" w:type="dxa"/>
            <w:vMerge w:val="continue"/>
            <w:tcBorders>
              <w:top w:val="nil"/>
              <w:left w:val="nil"/>
              <w:bottom w:val="single" w:color="000000" w:sz="4" w:space="0"/>
              <w:right w:val="single" w:color="000000" w:sz="4" w:space="0"/>
            </w:tcBorders>
            <w:shd w:val="clear" w:color="FFFFFF" w:fill="FFFFFF"/>
            <w:noWrap/>
            <w:vAlign w:val="center"/>
          </w:tcPr>
          <w:p w14:paraId="1BE3F9A8">
            <w:pPr>
              <w:jc w:val="center"/>
              <w:rPr>
                <w:rFonts w:ascii="宋体" w:hAnsi="宋体" w:cs="宋体"/>
                <w:color w:val="000000"/>
                <w:sz w:val="22"/>
                <w:szCs w:val="22"/>
              </w:rPr>
            </w:pPr>
          </w:p>
        </w:tc>
        <w:tc>
          <w:tcPr>
            <w:tcW w:w="945" w:type="dxa"/>
            <w:tcBorders>
              <w:top w:val="nil"/>
              <w:left w:val="nil"/>
              <w:bottom w:val="single" w:color="000000" w:sz="4" w:space="0"/>
              <w:right w:val="single" w:color="000000" w:sz="4" w:space="0"/>
            </w:tcBorders>
            <w:shd w:val="clear" w:color="FFFFFF" w:fill="FFFFFF"/>
            <w:noWrap/>
            <w:vAlign w:val="center"/>
          </w:tcPr>
          <w:p w14:paraId="176D13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656" w:type="dxa"/>
            <w:tcBorders>
              <w:top w:val="nil"/>
              <w:left w:val="nil"/>
              <w:bottom w:val="single" w:color="000000" w:sz="4" w:space="0"/>
              <w:right w:val="single" w:color="000000" w:sz="4" w:space="0"/>
            </w:tcBorders>
            <w:shd w:val="clear" w:color="FFFFFF" w:fill="FFFFFF"/>
            <w:noWrap/>
            <w:vAlign w:val="center"/>
          </w:tcPr>
          <w:p w14:paraId="4F3B6A6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一般公共预算</w:t>
            </w:r>
          </w:p>
        </w:tc>
        <w:tc>
          <w:tcPr>
            <w:tcW w:w="1893" w:type="dxa"/>
            <w:tcBorders>
              <w:top w:val="nil"/>
              <w:left w:val="nil"/>
              <w:bottom w:val="single" w:color="000000" w:sz="4" w:space="0"/>
              <w:right w:val="single" w:color="000000" w:sz="4" w:space="0"/>
            </w:tcBorders>
            <w:shd w:val="clear" w:color="FFFFFF" w:fill="FFFFFF"/>
            <w:noWrap/>
            <w:vAlign w:val="center"/>
          </w:tcPr>
          <w:p w14:paraId="6818773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政府性基金预算</w:t>
            </w:r>
          </w:p>
        </w:tc>
        <w:tc>
          <w:tcPr>
            <w:tcW w:w="1153" w:type="dxa"/>
            <w:tcBorders>
              <w:top w:val="nil"/>
              <w:left w:val="nil"/>
              <w:bottom w:val="single" w:color="000000" w:sz="4" w:space="0"/>
              <w:right w:val="single" w:color="000000" w:sz="4" w:space="0"/>
            </w:tcBorders>
            <w:shd w:val="clear" w:color="FFFFFF" w:fill="FFFFFF"/>
            <w:noWrap/>
            <w:vAlign w:val="center"/>
          </w:tcPr>
          <w:p w14:paraId="7C21D85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其他资金</w:t>
            </w:r>
          </w:p>
        </w:tc>
        <w:tc>
          <w:tcPr>
            <w:tcW w:w="1643" w:type="dxa"/>
            <w:vMerge w:val="continue"/>
            <w:tcBorders>
              <w:top w:val="nil"/>
              <w:left w:val="nil"/>
              <w:bottom w:val="single" w:color="000000" w:sz="4" w:space="0"/>
              <w:right w:val="single" w:color="000000" w:sz="4" w:space="0"/>
            </w:tcBorders>
            <w:shd w:val="clear" w:color="FFFFFF" w:fill="FFFFFF"/>
            <w:noWrap/>
            <w:vAlign w:val="center"/>
          </w:tcPr>
          <w:p w14:paraId="4A80F3A2">
            <w:pPr>
              <w:jc w:val="center"/>
              <w:rPr>
                <w:rFonts w:ascii="宋体" w:hAnsi="宋体" w:cs="宋体"/>
                <w:color w:val="000000"/>
                <w:sz w:val="22"/>
                <w:szCs w:val="22"/>
              </w:rPr>
            </w:pPr>
          </w:p>
        </w:tc>
      </w:tr>
      <w:tr w14:paraId="7CC74980">
        <w:tblPrEx>
          <w:tblCellMar>
            <w:top w:w="0" w:type="dxa"/>
            <w:left w:w="108" w:type="dxa"/>
            <w:bottom w:w="0" w:type="dxa"/>
            <w:right w:w="108" w:type="dxa"/>
          </w:tblCellMar>
        </w:tblPrEx>
        <w:trPr>
          <w:trHeight w:val="562"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2CDF36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945" w:type="dxa"/>
            <w:tcBorders>
              <w:top w:val="nil"/>
              <w:left w:val="nil"/>
              <w:bottom w:val="single" w:color="000000" w:sz="4" w:space="0"/>
              <w:right w:val="single" w:color="000000" w:sz="4" w:space="0"/>
            </w:tcBorders>
            <w:shd w:val="clear" w:color="FFFFFF" w:fill="FFFFFF"/>
            <w:noWrap/>
            <w:vAlign w:val="center"/>
          </w:tcPr>
          <w:p w14:paraId="03A7321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w:t>
            </w:r>
          </w:p>
        </w:tc>
        <w:tc>
          <w:tcPr>
            <w:tcW w:w="945" w:type="dxa"/>
            <w:tcBorders>
              <w:top w:val="nil"/>
              <w:left w:val="nil"/>
              <w:bottom w:val="single" w:color="000000" w:sz="4" w:space="0"/>
              <w:right w:val="single" w:color="000000" w:sz="4" w:space="0"/>
            </w:tcBorders>
            <w:shd w:val="clear" w:color="FFFFFF" w:fill="FFFFFF"/>
            <w:noWrap/>
            <w:vAlign w:val="center"/>
          </w:tcPr>
          <w:p w14:paraId="03EDAF7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w:t>
            </w:r>
          </w:p>
        </w:tc>
        <w:tc>
          <w:tcPr>
            <w:tcW w:w="1656" w:type="dxa"/>
            <w:tcBorders>
              <w:top w:val="nil"/>
              <w:left w:val="nil"/>
              <w:bottom w:val="single" w:color="000000" w:sz="4" w:space="0"/>
              <w:right w:val="single" w:color="000000" w:sz="4" w:space="0"/>
            </w:tcBorders>
            <w:shd w:val="clear" w:color="FFFFFF" w:fill="FFFFFF"/>
            <w:noWrap/>
            <w:vAlign w:val="center"/>
          </w:tcPr>
          <w:p w14:paraId="091EBB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w:t>
            </w:r>
          </w:p>
        </w:tc>
        <w:tc>
          <w:tcPr>
            <w:tcW w:w="1893" w:type="dxa"/>
            <w:tcBorders>
              <w:top w:val="nil"/>
              <w:left w:val="nil"/>
              <w:bottom w:val="single" w:color="000000" w:sz="4" w:space="0"/>
              <w:right w:val="single" w:color="000000" w:sz="4" w:space="0"/>
            </w:tcBorders>
            <w:shd w:val="clear" w:color="FFFFFF" w:fill="FFFFFF"/>
            <w:noWrap/>
            <w:vAlign w:val="center"/>
          </w:tcPr>
          <w:p w14:paraId="6CA9217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w:t>
            </w:r>
          </w:p>
        </w:tc>
        <w:tc>
          <w:tcPr>
            <w:tcW w:w="1153" w:type="dxa"/>
            <w:tcBorders>
              <w:top w:val="nil"/>
              <w:left w:val="nil"/>
              <w:bottom w:val="single" w:color="000000" w:sz="4" w:space="0"/>
              <w:right w:val="single" w:color="000000" w:sz="4" w:space="0"/>
            </w:tcBorders>
            <w:shd w:val="clear" w:color="FFFFFF" w:fill="FFFFFF"/>
            <w:noWrap/>
            <w:vAlign w:val="center"/>
          </w:tcPr>
          <w:p w14:paraId="1F0377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w:t>
            </w:r>
          </w:p>
        </w:tc>
        <w:tc>
          <w:tcPr>
            <w:tcW w:w="1643" w:type="dxa"/>
            <w:tcBorders>
              <w:top w:val="nil"/>
              <w:left w:val="nil"/>
              <w:bottom w:val="single" w:color="000000" w:sz="4" w:space="0"/>
              <w:right w:val="single" w:color="000000" w:sz="4" w:space="0"/>
            </w:tcBorders>
            <w:shd w:val="clear" w:color="FFFFFF" w:fill="FFFFFF"/>
            <w:noWrap/>
            <w:vAlign w:val="center"/>
          </w:tcPr>
          <w:p w14:paraId="1A392D5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w:t>
            </w:r>
          </w:p>
        </w:tc>
      </w:tr>
      <w:tr w14:paraId="31E7720F">
        <w:tblPrEx>
          <w:tblCellMar>
            <w:top w:w="0" w:type="dxa"/>
            <w:left w:w="108" w:type="dxa"/>
            <w:bottom w:w="0" w:type="dxa"/>
            <w:right w:w="108" w:type="dxa"/>
          </w:tblCellMar>
        </w:tblPrEx>
        <w:trPr>
          <w:trHeight w:val="696"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70FCFC9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  计</w:t>
            </w:r>
          </w:p>
        </w:tc>
        <w:tc>
          <w:tcPr>
            <w:tcW w:w="945" w:type="dxa"/>
            <w:tcBorders>
              <w:top w:val="nil"/>
              <w:left w:val="nil"/>
              <w:bottom w:val="single" w:color="000000" w:sz="4" w:space="0"/>
              <w:right w:val="single" w:color="000000" w:sz="4" w:space="0"/>
            </w:tcBorders>
            <w:shd w:val="clear" w:color="auto" w:fill="FFFFFF"/>
            <w:noWrap/>
            <w:vAlign w:val="center"/>
          </w:tcPr>
          <w:p w14:paraId="197EE4BE">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576.86</w:t>
            </w:r>
          </w:p>
        </w:tc>
        <w:tc>
          <w:tcPr>
            <w:tcW w:w="945" w:type="dxa"/>
            <w:tcBorders>
              <w:top w:val="nil"/>
              <w:left w:val="nil"/>
              <w:bottom w:val="single" w:color="000000" w:sz="4" w:space="0"/>
              <w:right w:val="single" w:color="000000" w:sz="4" w:space="0"/>
            </w:tcBorders>
            <w:shd w:val="clear" w:color="auto" w:fill="FFFFFF"/>
            <w:noWrap/>
            <w:vAlign w:val="center"/>
          </w:tcPr>
          <w:p w14:paraId="1E1B367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576.86</w:t>
            </w:r>
          </w:p>
        </w:tc>
        <w:tc>
          <w:tcPr>
            <w:tcW w:w="1656" w:type="dxa"/>
            <w:tcBorders>
              <w:top w:val="nil"/>
              <w:left w:val="nil"/>
              <w:bottom w:val="single" w:color="000000" w:sz="4" w:space="0"/>
              <w:right w:val="single" w:color="000000" w:sz="4" w:space="0"/>
            </w:tcBorders>
            <w:shd w:val="clear" w:color="auto" w:fill="FFFFFF"/>
            <w:noWrap/>
            <w:vAlign w:val="center"/>
          </w:tcPr>
          <w:p w14:paraId="7356676B">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576.86</w:t>
            </w:r>
          </w:p>
        </w:tc>
        <w:tc>
          <w:tcPr>
            <w:tcW w:w="1893" w:type="dxa"/>
            <w:tcBorders>
              <w:top w:val="nil"/>
              <w:left w:val="nil"/>
              <w:bottom w:val="single" w:color="000000" w:sz="4" w:space="0"/>
              <w:right w:val="single" w:color="000000" w:sz="4" w:space="0"/>
            </w:tcBorders>
            <w:shd w:val="clear" w:color="auto" w:fill="FFFFFF"/>
            <w:noWrap/>
            <w:vAlign w:val="center"/>
          </w:tcPr>
          <w:p w14:paraId="36EEF326">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59A8BC15">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45B05937">
            <w:pPr>
              <w:jc w:val="right"/>
              <w:rPr>
                <w:rFonts w:ascii="宋体" w:hAnsi="宋体" w:cs="宋体"/>
                <w:color w:val="000000"/>
                <w:sz w:val="22"/>
                <w:szCs w:val="22"/>
              </w:rPr>
            </w:pPr>
          </w:p>
        </w:tc>
      </w:tr>
      <w:tr w14:paraId="7A6BE53D">
        <w:tblPrEx>
          <w:tblCellMar>
            <w:top w:w="0" w:type="dxa"/>
            <w:left w:w="108" w:type="dxa"/>
            <w:bottom w:w="0" w:type="dxa"/>
            <w:right w:w="108" w:type="dxa"/>
          </w:tblCellMar>
        </w:tblPrEx>
        <w:trPr>
          <w:trHeight w:val="629"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168014D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货物</w:t>
            </w:r>
          </w:p>
        </w:tc>
        <w:tc>
          <w:tcPr>
            <w:tcW w:w="945" w:type="dxa"/>
            <w:tcBorders>
              <w:top w:val="nil"/>
              <w:left w:val="nil"/>
              <w:bottom w:val="single" w:color="000000" w:sz="4" w:space="0"/>
              <w:right w:val="single" w:color="000000" w:sz="4" w:space="0"/>
            </w:tcBorders>
            <w:shd w:val="clear" w:color="auto" w:fill="FFFFFF"/>
            <w:noWrap/>
            <w:vAlign w:val="center"/>
          </w:tcPr>
          <w:p w14:paraId="2A3233BE">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413.81</w:t>
            </w:r>
          </w:p>
        </w:tc>
        <w:tc>
          <w:tcPr>
            <w:tcW w:w="945" w:type="dxa"/>
            <w:tcBorders>
              <w:top w:val="nil"/>
              <w:left w:val="nil"/>
              <w:bottom w:val="single" w:color="000000" w:sz="4" w:space="0"/>
              <w:right w:val="single" w:color="000000" w:sz="4" w:space="0"/>
            </w:tcBorders>
            <w:shd w:val="clear" w:color="auto" w:fill="FFFFFF"/>
            <w:noWrap/>
            <w:vAlign w:val="center"/>
          </w:tcPr>
          <w:p w14:paraId="70F6904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413.81</w:t>
            </w:r>
          </w:p>
        </w:tc>
        <w:tc>
          <w:tcPr>
            <w:tcW w:w="1656" w:type="dxa"/>
            <w:tcBorders>
              <w:top w:val="nil"/>
              <w:left w:val="nil"/>
              <w:bottom w:val="single" w:color="000000" w:sz="4" w:space="0"/>
              <w:right w:val="single" w:color="000000" w:sz="4" w:space="0"/>
            </w:tcBorders>
            <w:shd w:val="clear" w:color="auto" w:fill="FFFFFF"/>
            <w:noWrap/>
            <w:vAlign w:val="center"/>
          </w:tcPr>
          <w:p w14:paraId="201EC71D">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413.81</w:t>
            </w:r>
          </w:p>
        </w:tc>
        <w:tc>
          <w:tcPr>
            <w:tcW w:w="1893" w:type="dxa"/>
            <w:tcBorders>
              <w:top w:val="nil"/>
              <w:left w:val="nil"/>
              <w:bottom w:val="single" w:color="000000" w:sz="4" w:space="0"/>
              <w:right w:val="single" w:color="000000" w:sz="4" w:space="0"/>
            </w:tcBorders>
            <w:shd w:val="clear" w:color="auto" w:fill="FFFFFF"/>
            <w:noWrap/>
            <w:vAlign w:val="center"/>
          </w:tcPr>
          <w:p w14:paraId="0F74DCD7">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49C01ACF">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02BC359A">
            <w:pPr>
              <w:jc w:val="right"/>
              <w:rPr>
                <w:rFonts w:ascii="宋体" w:hAnsi="宋体" w:cs="宋体"/>
                <w:color w:val="000000"/>
                <w:sz w:val="22"/>
                <w:szCs w:val="22"/>
              </w:rPr>
            </w:pPr>
          </w:p>
        </w:tc>
      </w:tr>
      <w:tr w14:paraId="108C5708">
        <w:tblPrEx>
          <w:tblCellMar>
            <w:top w:w="0" w:type="dxa"/>
            <w:left w:w="108" w:type="dxa"/>
            <w:bottom w:w="0" w:type="dxa"/>
            <w:right w:w="108" w:type="dxa"/>
          </w:tblCellMar>
        </w:tblPrEx>
        <w:trPr>
          <w:trHeight w:val="713" w:hRule="exac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1327844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工程</w:t>
            </w:r>
          </w:p>
        </w:tc>
        <w:tc>
          <w:tcPr>
            <w:tcW w:w="945" w:type="dxa"/>
            <w:tcBorders>
              <w:top w:val="nil"/>
              <w:left w:val="nil"/>
              <w:bottom w:val="single" w:color="000000" w:sz="4" w:space="0"/>
              <w:right w:val="single" w:color="000000" w:sz="4" w:space="0"/>
            </w:tcBorders>
            <w:shd w:val="clear" w:color="auto" w:fill="FFFFFF"/>
            <w:noWrap/>
            <w:vAlign w:val="center"/>
          </w:tcPr>
          <w:p w14:paraId="1A7D7A5F">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19.30</w:t>
            </w:r>
          </w:p>
        </w:tc>
        <w:tc>
          <w:tcPr>
            <w:tcW w:w="945" w:type="dxa"/>
            <w:tcBorders>
              <w:top w:val="nil"/>
              <w:left w:val="nil"/>
              <w:bottom w:val="single" w:color="000000" w:sz="4" w:space="0"/>
              <w:right w:val="single" w:color="000000" w:sz="4" w:space="0"/>
            </w:tcBorders>
            <w:shd w:val="clear" w:color="auto" w:fill="FFFFFF"/>
            <w:noWrap/>
            <w:vAlign w:val="center"/>
          </w:tcPr>
          <w:p w14:paraId="37A01D8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19.30</w:t>
            </w:r>
          </w:p>
        </w:tc>
        <w:tc>
          <w:tcPr>
            <w:tcW w:w="1656" w:type="dxa"/>
            <w:tcBorders>
              <w:top w:val="nil"/>
              <w:left w:val="nil"/>
              <w:bottom w:val="single" w:color="000000" w:sz="4" w:space="0"/>
              <w:right w:val="single" w:color="000000" w:sz="4" w:space="0"/>
            </w:tcBorders>
            <w:shd w:val="clear" w:color="auto" w:fill="FFFFFF"/>
            <w:noWrap/>
            <w:vAlign w:val="center"/>
          </w:tcPr>
          <w:p w14:paraId="0C7B9812">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19.30</w:t>
            </w:r>
          </w:p>
        </w:tc>
        <w:tc>
          <w:tcPr>
            <w:tcW w:w="1893" w:type="dxa"/>
            <w:tcBorders>
              <w:top w:val="nil"/>
              <w:left w:val="nil"/>
              <w:bottom w:val="single" w:color="000000" w:sz="4" w:space="0"/>
              <w:right w:val="single" w:color="000000" w:sz="4" w:space="0"/>
            </w:tcBorders>
            <w:shd w:val="clear" w:color="auto" w:fill="FFFFFF"/>
            <w:noWrap/>
            <w:vAlign w:val="center"/>
          </w:tcPr>
          <w:p w14:paraId="6095DBB4">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6BF259F6">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239B6251">
            <w:pPr>
              <w:jc w:val="right"/>
              <w:rPr>
                <w:rFonts w:ascii="宋体" w:hAnsi="宋体" w:cs="宋体"/>
                <w:color w:val="000000"/>
                <w:sz w:val="22"/>
                <w:szCs w:val="22"/>
              </w:rPr>
            </w:pPr>
          </w:p>
        </w:tc>
      </w:tr>
      <w:tr w14:paraId="73FB7998">
        <w:tblPrEx>
          <w:tblCellMar>
            <w:top w:w="0" w:type="dxa"/>
            <w:left w:w="108" w:type="dxa"/>
            <w:bottom w:w="0" w:type="dxa"/>
            <w:right w:w="108" w:type="dxa"/>
          </w:tblCellMar>
        </w:tblPrEx>
        <w:trPr>
          <w:trHeight w:val="627" w:hRule="atLeast"/>
        </w:trPr>
        <w:tc>
          <w:tcPr>
            <w:tcW w:w="945" w:type="dxa"/>
            <w:tcBorders>
              <w:top w:val="nil"/>
              <w:left w:val="single" w:color="000000" w:sz="4" w:space="0"/>
              <w:bottom w:val="single" w:color="000000" w:sz="4" w:space="0"/>
              <w:right w:val="single" w:color="000000" w:sz="4" w:space="0"/>
            </w:tcBorders>
            <w:shd w:val="clear" w:color="FFFFFF" w:fill="FFFFFF"/>
            <w:noWrap/>
            <w:vAlign w:val="center"/>
          </w:tcPr>
          <w:p w14:paraId="63A864D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服务</w:t>
            </w:r>
          </w:p>
        </w:tc>
        <w:tc>
          <w:tcPr>
            <w:tcW w:w="945" w:type="dxa"/>
            <w:tcBorders>
              <w:top w:val="nil"/>
              <w:left w:val="nil"/>
              <w:bottom w:val="single" w:color="000000" w:sz="4" w:space="0"/>
              <w:right w:val="single" w:color="000000" w:sz="4" w:space="0"/>
            </w:tcBorders>
            <w:shd w:val="clear" w:color="auto" w:fill="FFFFFF"/>
            <w:noWrap/>
            <w:vAlign w:val="center"/>
          </w:tcPr>
          <w:p w14:paraId="42EF62E5">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143.75</w:t>
            </w:r>
          </w:p>
        </w:tc>
        <w:tc>
          <w:tcPr>
            <w:tcW w:w="945" w:type="dxa"/>
            <w:tcBorders>
              <w:top w:val="nil"/>
              <w:left w:val="nil"/>
              <w:bottom w:val="single" w:color="000000" w:sz="4" w:space="0"/>
              <w:right w:val="single" w:color="000000" w:sz="4" w:space="0"/>
            </w:tcBorders>
            <w:shd w:val="clear" w:color="auto" w:fill="FFFFFF"/>
            <w:noWrap/>
            <w:vAlign w:val="center"/>
          </w:tcPr>
          <w:p w14:paraId="2D5A8BDD">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143.75</w:t>
            </w:r>
          </w:p>
        </w:tc>
        <w:tc>
          <w:tcPr>
            <w:tcW w:w="1656" w:type="dxa"/>
            <w:tcBorders>
              <w:top w:val="nil"/>
              <w:left w:val="nil"/>
              <w:bottom w:val="single" w:color="000000" w:sz="4" w:space="0"/>
              <w:right w:val="single" w:color="000000" w:sz="4" w:space="0"/>
            </w:tcBorders>
            <w:shd w:val="clear" w:color="auto" w:fill="FFFFFF"/>
            <w:noWrap/>
            <w:vAlign w:val="center"/>
          </w:tcPr>
          <w:p w14:paraId="0EB3E81D">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143.75</w:t>
            </w:r>
          </w:p>
        </w:tc>
        <w:tc>
          <w:tcPr>
            <w:tcW w:w="1893" w:type="dxa"/>
            <w:tcBorders>
              <w:top w:val="nil"/>
              <w:left w:val="nil"/>
              <w:bottom w:val="single" w:color="000000" w:sz="4" w:space="0"/>
              <w:right w:val="single" w:color="000000" w:sz="4" w:space="0"/>
            </w:tcBorders>
            <w:shd w:val="clear" w:color="auto" w:fill="FFFFFF"/>
            <w:noWrap/>
            <w:vAlign w:val="center"/>
          </w:tcPr>
          <w:p w14:paraId="2ABB1B06">
            <w:pPr>
              <w:jc w:val="right"/>
              <w:rPr>
                <w:rFonts w:ascii="宋体" w:hAnsi="宋体" w:cs="宋体"/>
                <w:color w:val="000000"/>
                <w:sz w:val="22"/>
                <w:szCs w:val="22"/>
              </w:rPr>
            </w:pPr>
          </w:p>
        </w:tc>
        <w:tc>
          <w:tcPr>
            <w:tcW w:w="1153" w:type="dxa"/>
            <w:tcBorders>
              <w:top w:val="nil"/>
              <w:left w:val="nil"/>
              <w:bottom w:val="single" w:color="000000" w:sz="4" w:space="0"/>
              <w:right w:val="single" w:color="000000" w:sz="4" w:space="0"/>
            </w:tcBorders>
            <w:shd w:val="clear" w:color="auto" w:fill="FFFFFF"/>
            <w:noWrap/>
            <w:vAlign w:val="center"/>
          </w:tcPr>
          <w:p w14:paraId="7F17EFD0">
            <w:pPr>
              <w:jc w:val="right"/>
              <w:rPr>
                <w:rFonts w:ascii="宋体" w:hAnsi="宋体" w:cs="宋体"/>
                <w:color w:val="000000"/>
                <w:sz w:val="22"/>
                <w:szCs w:val="22"/>
              </w:rPr>
            </w:pPr>
          </w:p>
        </w:tc>
        <w:tc>
          <w:tcPr>
            <w:tcW w:w="1643" w:type="dxa"/>
            <w:tcBorders>
              <w:top w:val="nil"/>
              <w:left w:val="nil"/>
              <w:bottom w:val="single" w:color="000000" w:sz="4" w:space="0"/>
              <w:right w:val="single" w:color="000000" w:sz="4" w:space="0"/>
            </w:tcBorders>
            <w:shd w:val="clear" w:color="auto" w:fill="FFFFFF"/>
            <w:noWrap/>
            <w:vAlign w:val="center"/>
          </w:tcPr>
          <w:p w14:paraId="22069D0A">
            <w:pPr>
              <w:jc w:val="right"/>
              <w:rPr>
                <w:rFonts w:ascii="宋体" w:hAnsi="宋体" w:cs="宋体"/>
                <w:color w:val="000000"/>
                <w:sz w:val="22"/>
                <w:szCs w:val="22"/>
              </w:rPr>
            </w:pPr>
          </w:p>
        </w:tc>
      </w:tr>
    </w:tbl>
    <w:p w14:paraId="449C8F7B">
      <w:pPr>
        <w:widowControl/>
        <w:adjustRightInd w:val="0"/>
        <w:spacing w:after="0" w:line="240" w:lineRule="auto"/>
        <w:jc w:val="left"/>
        <w:textAlignment w:val="center"/>
      </w:pPr>
    </w:p>
    <w:p w14:paraId="5134426F">
      <w:pPr>
        <w:rPr>
          <w:rFonts w:ascii="仿宋_GB2312" w:hAnsi="宋体" w:eastAsia="仿宋_GB2312"/>
          <w:sz w:val="28"/>
          <w:szCs w:val="28"/>
        </w:rPr>
      </w:pPr>
      <w:r>
        <w:rPr>
          <w:rFonts w:hint="eastAsia" w:ascii="仿宋_GB2312" w:hAnsi="宋体" w:eastAsia="仿宋_GB2312"/>
          <w:sz w:val="28"/>
          <w:szCs w:val="28"/>
        </w:rPr>
        <w:t>注：本表反映部门本年度纳入部门预算范围的政府采购预算及支出情况。</w:t>
      </w:r>
    </w:p>
    <w:p w14:paraId="28414D46">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ascii="仿宋_GB2312" w:hAnsi="宋体" w:eastAsia="仿宋_GB2312"/>
          <w:b/>
          <w:sz w:val="28"/>
          <w:szCs w:val="28"/>
        </w:rPr>
        <w:pict>
          <v:group id="_x0000_s1128" o:spid="_x0000_s1128" o:spt="203" style="position:absolute;left:0pt;margin-left:-79.75pt;margin-top:34.65pt;height:41.2pt;width:243.2pt;mso-position-vertical-relative:page;z-index:251685888;mso-width-relative:page;mso-height-relative:page;" coordorigin="4551,52615" coordsize="8546,1398203203">
            <o:lock v:ext="edit"/>
            <v:rect id="1069" o:spid="_x0000_s1129" o:spt="1" style="position:absolute;left:4551;top:52615;height:1175;width:8546;" fillcolor="#D8D8D8" filled="t" stroked="f" coordsize="21600,21600">
              <v:path/>
              <v:fill on="t" focussize="0,0"/>
              <v:stroke on="f" weight="2pt" color="#AF7621"/>
              <v:imagedata o:title=""/>
              <o:lock v:ext="edit"/>
            </v:rect>
            <v:rect id="1070" o:spid="_x0000_s1130" o:spt="1" style="position:absolute;left:4577;top:52890;height:1123;width:8324;v-text-anchor:middle;" fillcolor="#AD002D" filled="t" stroked="t" coordsize="21600,21600">
              <v:path/>
              <v:fill on="t" focussize="0,0"/>
              <v:stroke weight="2pt" color="#AF7621"/>
              <v:imagedata o:title=""/>
              <o:lock v:ext="edit"/>
              <v:textbox>
                <w:txbxContent>
                  <w:p w14:paraId="7CDC31F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361F562">
                    <w:pPr>
                      <w:jc w:val="center"/>
                    </w:pPr>
                  </w:p>
                </w:txbxContent>
              </v:textbox>
            </v:rect>
            <w10:anchorlock/>
          </v:group>
        </w:pict>
      </w:r>
    </w:p>
    <w:p w14:paraId="143A0918">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w:pict>
          <v:rect id="1072" o:spid="_x0000_s1078" o:spt="1" style="position:absolute;left:0pt;margin-left:-78.7pt;margin-top:232.8pt;height:159.1pt;width:596.2pt;z-index:251672576;mso-width-relative:page;mso-height-relative:page;" filled="f" stroked="f" coordsize="21600,21600">
            <v:path/>
            <v:fill on="f" focussize="0,0"/>
            <v:stroke on="f" weight="0.5pt"/>
            <v:imagedata o:title=""/>
            <o:lock v:ext="edit"/>
            <v:textbox>
              <w:txbxContent>
                <w:p w14:paraId="69F464E3">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14:paraId="45CF2A97">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w:r>
    </w:p>
    <w:p w14:paraId="71673168">
      <w:pPr>
        <w:spacing w:after="0" w:line="580" w:lineRule="exact"/>
        <w:ind w:firstLine="640" w:firstLineChars="200"/>
        <w:rPr>
          <w:rFonts w:ascii="黑体" w:hAnsi="Calibri" w:eastAsia="黑体" w:cs="宋体"/>
          <w:sz w:val="32"/>
          <w:szCs w:val="32"/>
        </w:rPr>
      </w:pPr>
      <w:r>
        <w:rPr>
          <w:sz w:val="32"/>
          <w:szCs w:val="32"/>
        </w:rPr>
        <w:pict>
          <v:group id="1073" o:spid="_x0000_s1075" o:spt="203" style="position:absolute;left:0pt;margin-left:-0.55pt;margin-top:29.3pt;height:43.95pt;width:301.85pt;mso-position-horizontal-relative:page;mso-position-vertical-relative:page;z-index:251676672;mso-width-relative:page;mso-height-relative:page;" coordorigin="4551,52615" coordsize="8546,1398203203">
            <o:lock v:ext="edit"/>
            <v:rect id="1074" o:spid="_x0000_s1077" o:spt="1" style="position:absolute;left:4551;top:52615;height:1175;width:8546;" fillcolor="#D8D8D8" filled="t" stroked="f" coordsize="21600,21600">
              <v:path/>
              <v:fill on="t" focussize="0,0"/>
              <v:stroke on="f" weight="2pt" color="#AF7621"/>
              <v:imagedata o:title=""/>
              <o:lock v:ext="edit"/>
            </v:rect>
            <v:rect id="1075" o:spid="_x0000_s1076" o:spt="1" style="position:absolute;left:4577;top:52890;height:1123;width:8324;v-text-anchor:middle;" fillcolor="#AD002D" filled="t" stroked="t" coordsize="21600,21600">
              <v:path/>
              <v:fill on="t" focussize="0,0"/>
              <v:stroke weight="2pt" color="#AF7621"/>
              <v:imagedata o:title=""/>
              <o:lock v:ext="edit"/>
              <v:textbox>
                <w:txbxContent>
                  <w:p w14:paraId="417DEB8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EA061FC">
                    <w:pPr>
                      <w:jc w:val="center"/>
                    </w:pPr>
                  </w:p>
                </w:txbxContent>
              </v:textbox>
            </v:rect>
            <w10:anchorlock/>
          </v:group>
        </w:pict>
      </w:r>
      <w:r>
        <w:rPr>
          <w:rFonts w:hint="eastAsia" w:ascii="黑体" w:eastAsia="黑体"/>
          <w:sz w:val="32"/>
          <w:szCs w:val="32"/>
        </w:rPr>
        <w:t>一</w:t>
      </w:r>
      <w:r>
        <w:rPr>
          <w:rFonts w:hint="eastAsia" w:ascii="黑体" w:hAnsi="Calibri" w:eastAsia="黑体" w:cs="宋体"/>
          <w:sz w:val="32"/>
          <w:szCs w:val="32"/>
        </w:rPr>
        <w:t>、收入支出决算总体情况说明</w:t>
      </w:r>
    </w:p>
    <w:p w14:paraId="41DE433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本部门2018年度收支总计（含结转和结余）20</w:t>
      </w:r>
      <w:r>
        <w:rPr>
          <w:rFonts w:ascii="仿宋_GB2312" w:eastAsia="仿宋_GB2312" w:cs="DengXian-Regular"/>
          <w:sz w:val="32"/>
          <w:szCs w:val="32"/>
        </w:rPr>
        <w:t>166.8</w:t>
      </w:r>
      <w:r>
        <w:rPr>
          <w:rFonts w:hint="eastAsia" w:ascii="仿宋_GB2312" w:eastAsia="仿宋_GB2312" w:cs="DengXian-Regular"/>
          <w:sz w:val="32"/>
          <w:szCs w:val="32"/>
        </w:rPr>
        <w:t>万元。与2017年度决算相比，收支各增加5</w:t>
      </w:r>
      <w:r>
        <w:rPr>
          <w:rFonts w:ascii="仿宋_GB2312" w:eastAsia="仿宋_GB2312" w:cs="DengXian-Regular"/>
          <w:sz w:val="32"/>
          <w:szCs w:val="32"/>
        </w:rPr>
        <w:t>799.68</w:t>
      </w:r>
      <w:r>
        <w:rPr>
          <w:rFonts w:hint="eastAsia" w:ascii="仿宋_GB2312" w:eastAsia="仿宋_GB2312" w:cs="DengXian-Regular"/>
          <w:sz w:val="32"/>
          <w:szCs w:val="32"/>
        </w:rPr>
        <w:t>万元，增长4</w:t>
      </w:r>
      <w:r>
        <w:rPr>
          <w:rFonts w:ascii="仿宋_GB2312" w:eastAsia="仿宋_GB2312" w:cs="DengXian-Regular"/>
          <w:sz w:val="32"/>
          <w:szCs w:val="32"/>
        </w:rPr>
        <w:t>0.37</w:t>
      </w:r>
      <w:r>
        <w:rPr>
          <w:rFonts w:hint="eastAsia" w:ascii="仿宋_GB2312" w:eastAsia="仿宋_GB2312" w:cs="DengXian-Regular"/>
          <w:sz w:val="32"/>
          <w:szCs w:val="32"/>
        </w:rPr>
        <w:t>%，主要原因一是2017年由各</w:t>
      </w:r>
      <w:r>
        <w:rPr>
          <w:rFonts w:ascii="仿宋_GB2312" w:eastAsia="仿宋_GB2312" w:cs="DengXian-Regular"/>
          <w:sz w:val="32"/>
          <w:szCs w:val="32"/>
        </w:rPr>
        <w:t>镇办</w:t>
      </w:r>
      <w:r>
        <w:rPr>
          <w:rFonts w:hint="eastAsia" w:ascii="仿宋_GB2312" w:eastAsia="仿宋_GB2312" w:cs="DengXian-Regular"/>
          <w:sz w:val="32"/>
          <w:szCs w:val="32"/>
        </w:rPr>
        <w:t>支出的</w:t>
      </w:r>
      <w:r>
        <w:rPr>
          <w:rFonts w:ascii="仿宋_GB2312" w:eastAsia="仿宋_GB2312" w:cs="DengXian-Regular"/>
          <w:sz w:val="32"/>
          <w:szCs w:val="32"/>
        </w:rPr>
        <w:t>卫计、民政等事务</w:t>
      </w:r>
      <w:r>
        <w:rPr>
          <w:rFonts w:hint="eastAsia" w:ascii="仿宋_GB2312" w:eastAsia="仿宋_GB2312" w:cs="DengXian-Regular"/>
          <w:sz w:val="32"/>
          <w:szCs w:val="32"/>
        </w:rPr>
        <w:t>2018年度在</w:t>
      </w:r>
      <w:r>
        <w:rPr>
          <w:rFonts w:ascii="仿宋_GB2312" w:eastAsia="仿宋_GB2312" w:cs="DengXian-Regular"/>
          <w:sz w:val="32"/>
          <w:szCs w:val="32"/>
        </w:rPr>
        <w:t>我部门列支。</w:t>
      </w:r>
      <w:r>
        <w:rPr>
          <w:rFonts w:hint="eastAsia" w:ascii="仿宋_GB2312" w:eastAsia="仿宋_GB2312" w:cs="DengXian-Regular"/>
          <w:sz w:val="32"/>
          <w:szCs w:val="32"/>
        </w:rPr>
        <w:t>二</w:t>
      </w:r>
      <w:r>
        <w:rPr>
          <w:rFonts w:ascii="仿宋_GB2312" w:eastAsia="仿宋_GB2312" w:cs="DengXian-Regular"/>
          <w:sz w:val="32"/>
          <w:szCs w:val="32"/>
        </w:rPr>
        <w:t>是增加退役军人服务</w:t>
      </w:r>
      <w:r>
        <w:rPr>
          <w:rFonts w:hint="eastAsia" w:ascii="仿宋_GB2312" w:eastAsia="仿宋_GB2312" w:cs="DengXian-Regular"/>
          <w:sz w:val="32"/>
          <w:szCs w:val="32"/>
        </w:rPr>
        <w:t>中心</w:t>
      </w:r>
      <w:r>
        <w:rPr>
          <w:rFonts w:ascii="仿宋_GB2312" w:eastAsia="仿宋_GB2312" w:cs="DengXian-Regular"/>
          <w:sz w:val="32"/>
          <w:szCs w:val="32"/>
        </w:rPr>
        <w:t>，</w:t>
      </w:r>
      <w:r>
        <w:rPr>
          <w:rFonts w:hint="eastAsia" w:ascii="仿宋_GB2312" w:eastAsia="仿宋_GB2312" w:cs="DengXian-Regular"/>
          <w:sz w:val="32"/>
          <w:szCs w:val="32"/>
        </w:rPr>
        <w:t>增加</w:t>
      </w:r>
      <w:r>
        <w:rPr>
          <w:rFonts w:ascii="仿宋_GB2312" w:eastAsia="仿宋_GB2312" w:cs="DengXian-Regular"/>
          <w:sz w:val="32"/>
          <w:szCs w:val="32"/>
        </w:rPr>
        <w:t>了相应收支</w:t>
      </w:r>
      <w:r>
        <w:rPr>
          <w:rFonts w:hint="eastAsia" w:ascii="仿宋_GB2312" w:eastAsia="仿宋_GB2312" w:cs="DengXian-Regular"/>
          <w:sz w:val="32"/>
          <w:szCs w:val="32"/>
        </w:rPr>
        <w:t>。</w:t>
      </w:r>
    </w:p>
    <w:p w14:paraId="26666064">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7D0F3E56">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65408" behindDoc="0" locked="0" layoutInCell="1" allowOverlap="1">
            <wp:simplePos x="0" y="0"/>
            <wp:positionH relativeFrom="column">
              <wp:posOffset>511175</wp:posOffset>
            </wp:positionH>
            <wp:positionV relativeFrom="paragraph">
              <wp:posOffset>1303020</wp:posOffset>
            </wp:positionV>
            <wp:extent cx="4591050" cy="275272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91050" cy="2752725"/>
                    </a:xfrm>
                    <a:prstGeom prst="rect">
                      <a:avLst/>
                    </a:prstGeom>
                  </pic:spPr>
                </pic:pic>
              </a:graphicData>
            </a:graphic>
          </wp:anchor>
        </w:drawing>
      </w:r>
      <w:r>
        <w:rPr>
          <w:rFonts w:hint="eastAsia" w:ascii="仿宋_GB2312" w:eastAsia="仿宋_GB2312" w:cs="DengXian-Regular"/>
          <w:sz w:val="32"/>
          <w:szCs w:val="32"/>
        </w:rPr>
        <w:t>本部门2018年度本年收入合计</w:t>
      </w:r>
      <w:r>
        <w:rPr>
          <w:rFonts w:ascii="仿宋_GB2312" w:eastAsia="仿宋_GB2312" w:cs="DengXian-Regular"/>
          <w:sz w:val="32"/>
          <w:szCs w:val="32"/>
        </w:rPr>
        <w:t>18255.58</w:t>
      </w:r>
      <w:r>
        <w:rPr>
          <w:rFonts w:hint="eastAsia" w:ascii="仿宋_GB2312" w:eastAsia="仿宋_GB2312" w:cs="DengXian-Regular"/>
          <w:sz w:val="32"/>
          <w:szCs w:val="32"/>
        </w:rPr>
        <w:t>万元，其中：财政拨款收入</w:t>
      </w:r>
      <w:r>
        <w:rPr>
          <w:rFonts w:ascii="仿宋_GB2312" w:eastAsia="仿宋_GB2312" w:cs="DengXian-Regular"/>
          <w:sz w:val="32"/>
          <w:szCs w:val="32"/>
        </w:rPr>
        <w:t>17096.42</w:t>
      </w:r>
      <w:r>
        <w:rPr>
          <w:rFonts w:hint="eastAsia" w:ascii="仿宋_GB2312" w:eastAsia="仿宋_GB2312" w:cs="DengXian-Regular"/>
          <w:sz w:val="32"/>
          <w:szCs w:val="32"/>
        </w:rPr>
        <w:t>万元，占</w:t>
      </w:r>
      <w:r>
        <w:rPr>
          <w:rFonts w:ascii="仿宋_GB2312" w:eastAsia="仿宋_GB2312" w:cs="DengXian-Regular"/>
          <w:sz w:val="32"/>
          <w:szCs w:val="32"/>
        </w:rPr>
        <w:t>94</w:t>
      </w:r>
      <w:r>
        <w:rPr>
          <w:rFonts w:hint="eastAsia" w:ascii="仿宋_GB2312" w:eastAsia="仿宋_GB2312" w:cs="DengXian-Regular"/>
          <w:sz w:val="32"/>
          <w:szCs w:val="32"/>
        </w:rPr>
        <w:t>%；其他收入</w:t>
      </w:r>
      <w:r>
        <w:rPr>
          <w:rFonts w:ascii="仿宋_GB2312" w:eastAsia="仿宋_GB2312" w:cs="DengXian-Regular"/>
          <w:sz w:val="32"/>
          <w:szCs w:val="32"/>
        </w:rPr>
        <w:t>1159.16</w:t>
      </w:r>
      <w:r>
        <w:rPr>
          <w:rFonts w:hint="eastAsia" w:ascii="仿宋_GB2312" w:eastAsia="仿宋_GB2312" w:cs="DengXian-Regular"/>
          <w:sz w:val="32"/>
          <w:szCs w:val="32"/>
        </w:rPr>
        <w:t>万元，占</w:t>
      </w:r>
      <w:r>
        <w:rPr>
          <w:rFonts w:ascii="仿宋_GB2312" w:eastAsia="仿宋_GB2312" w:cs="DengXian-Regular"/>
          <w:sz w:val="32"/>
          <w:szCs w:val="32"/>
        </w:rPr>
        <w:t>6</w:t>
      </w:r>
      <w:r>
        <w:rPr>
          <w:rFonts w:hint="eastAsia" w:ascii="仿宋_GB2312" w:eastAsia="仿宋_GB2312" w:cs="DengXian-Regular"/>
          <w:sz w:val="32"/>
          <w:szCs w:val="32"/>
        </w:rPr>
        <w:t>%。如图所示：</w:t>
      </w:r>
    </w:p>
    <w:p w14:paraId="6A378EDA">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35D3E4BD">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66432" behindDoc="0" locked="0" layoutInCell="1" allowOverlap="1">
            <wp:simplePos x="0" y="0"/>
            <wp:positionH relativeFrom="column">
              <wp:posOffset>475615</wp:posOffset>
            </wp:positionH>
            <wp:positionV relativeFrom="paragraph">
              <wp:posOffset>1216025</wp:posOffset>
            </wp:positionV>
            <wp:extent cx="4581525" cy="27622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81525" cy="2762250"/>
                    </a:xfrm>
                    <a:prstGeom prst="rect">
                      <a:avLst/>
                    </a:prstGeom>
                  </pic:spPr>
                </pic:pic>
              </a:graphicData>
            </a:graphic>
          </wp:anchor>
        </w:drawing>
      </w:r>
      <w:r>
        <w:rPr>
          <w:rFonts w:hint="eastAsia" w:ascii="仿宋_GB2312" w:eastAsia="仿宋_GB2312" w:cs="DengXian-Regular"/>
          <w:sz w:val="32"/>
          <w:szCs w:val="32"/>
        </w:rPr>
        <w:t>本部门2018年度本年支出合计</w:t>
      </w:r>
      <w:r>
        <w:rPr>
          <w:rFonts w:ascii="仿宋_GB2312" w:eastAsia="仿宋_GB2312" w:cs="DengXian-Regular"/>
          <w:sz w:val="32"/>
          <w:szCs w:val="32"/>
        </w:rPr>
        <w:t>17860.13</w:t>
      </w:r>
      <w:r>
        <w:rPr>
          <w:rFonts w:hint="eastAsia" w:ascii="仿宋_GB2312" w:eastAsia="仿宋_GB2312" w:cs="DengXian-Regular"/>
          <w:sz w:val="32"/>
          <w:szCs w:val="32"/>
        </w:rPr>
        <w:t>万元，其中：基本支出</w:t>
      </w:r>
      <w:r>
        <w:rPr>
          <w:rFonts w:ascii="仿宋_GB2312" w:eastAsia="仿宋_GB2312" w:cs="DengXian-Regular"/>
          <w:sz w:val="32"/>
          <w:szCs w:val="32"/>
        </w:rPr>
        <w:t>9753.48</w:t>
      </w:r>
      <w:r>
        <w:rPr>
          <w:rFonts w:hint="eastAsia" w:ascii="仿宋_GB2312" w:eastAsia="仿宋_GB2312" w:cs="DengXian-Regular"/>
          <w:sz w:val="32"/>
          <w:szCs w:val="32"/>
        </w:rPr>
        <w:t>万元，占</w:t>
      </w:r>
      <w:r>
        <w:rPr>
          <w:rFonts w:ascii="仿宋_GB2312" w:eastAsia="仿宋_GB2312" w:cs="DengXian-Regular"/>
          <w:sz w:val="32"/>
          <w:szCs w:val="32"/>
        </w:rPr>
        <w:t>55</w:t>
      </w:r>
      <w:r>
        <w:rPr>
          <w:rFonts w:hint="eastAsia" w:ascii="仿宋_GB2312" w:eastAsia="仿宋_GB2312" w:cs="DengXian-Regular"/>
          <w:sz w:val="32"/>
          <w:szCs w:val="32"/>
        </w:rPr>
        <w:t>%；项目支出</w:t>
      </w:r>
      <w:r>
        <w:rPr>
          <w:rFonts w:ascii="仿宋_GB2312" w:eastAsia="仿宋_GB2312" w:cs="DengXian-Regular"/>
          <w:sz w:val="32"/>
          <w:szCs w:val="32"/>
        </w:rPr>
        <w:t>8106.65</w:t>
      </w:r>
      <w:r>
        <w:rPr>
          <w:rFonts w:hint="eastAsia" w:ascii="仿宋_GB2312" w:eastAsia="仿宋_GB2312" w:cs="DengXian-Regular"/>
          <w:sz w:val="32"/>
          <w:szCs w:val="32"/>
        </w:rPr>
        <w:t>万元，占</w:t>
      </w:r>
      <w:r>
        <w:rPr>
          <w:rFonts w:ascii="仿宋_GB2312" w:eastAsia="仿宋_GB2312" w:cs="DengXian-Regular"/>
          <w:sz w:val="32"/>
          <w:szCs w:val="32"/>
        </w:rPr>
        <w:t>45</w:t>
      </w:r>
      <w:r>
        <w:rPr>
          <w:rFonts w:hint="eastAsia" w:ascii="仿宋_GB2312" w:eastAsia="仿宋_GB2312" w:cs="DengXian-Regular"/>
          <w:sz w:val="32"/>
          <w:szCs w:val="32"/>
        </w:rPr>
        <w:t>%。如图所示：</w:t>
      </w:r>
    </w:p>
    <w:p w14:paraId="2BBCEC23">
      <w:pPr>
        <w:adjustRightInd w:val="0"/>
        <w:snapToGrid w:val="0"/>
        <w:spacing w:after="0" w:line="580" w:lineRule="exact"/>
        <w:ind w:firstLine="2640" w:firstLineChars="600"/>
        <w:rPr>
          <w:rFonts w:ascii="黑体" w:eastAsia="黑体"/>
        </w:rPr>
      </w:pPr>
      <w:r>
        <w:rPr>
          <w:sz w:val="44"/>
        </w:rPr>
        <w:pict>
          <v:group id="1082" o:spid="_x0000_s1066" o:spt="203" style="position:absolute;left:0pt;margin-left:-0.55pt;margin-top:29.3pt;height:43.95pt;width:301.85pt;mso-position-horizontal-relative:page;mso-position-vertical-relative:page;z-index:251678720;mso-width-relative:page;mso-height-relative:page;" coordorigin="4551,52615" coordsize="8546,1398203203">
            <o:lock v:ext="edit"/>
            <v:rect id="1083" o:spid="_x0000_s1068" o:spt="1" style="position:absolute;left:4551;top:52615;height:1175;width:8546;" fillcolor="#D8D8D8" filled="t" stroked="f" coordsize="21600,21600">
              <v:path/>
              <v:fill on="t" focussize="0,0"/>
              <v:stroke on="f" weight="2pt" color="#AF7621"/>
              <v:imagedata o:title=""/>
              <o:lock v:ext="edit"/>
            </v:rect>
            <v:rect id="1084" o:spid="_x0000_s1067" o:spt="1" style="position:absolute;left:4577;top:52890;height:1123;width:8324;v-text-anchor:middle;" fillcolor="#AD002D" filled="t" stroked="t" coordsize="21600,21600">
              <v:path/>
              <v:fill on="t" focussize="0,0"/>
              <v:stroke weight="2pt" color="#AF7621"/>
              <v:imagedata o:title=""/>
              <o:lock v:ext="edit"/>
              <v:textbox>
                <w:txbxContent>
                  <w:p w14:paraId="69B701A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4BCA7DE">
                    <w:pPr>
                      <w:jc w:val="center"/>
                    </w:pPr>
                  </w:p>
                </w:txbxContent>
              </v:textbox>
            </v:rect>
            <w10:anchorlock/>
          </v:group>
        </w:pict>
      </w:r>
    </w:p>
    <w:p w14:paraId="76DB9CD9">
      <w:pPr>
        <w:pStyle w:val="3"/>
        <w:spacing w:before="0" w:after="0" w:line="580" w:lineRule="exact"/>
        <w:rPr>
          <w:rFonts w:ascii="黑体" w:eastAsia="黑体"/>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14:paraId="6AE77899">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322349A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ascii="仿宋_GB2312" w:eastAsia="仿宋_GB2312" w:cs="DengXian-Regular"/>
          <w:sz w:val="32"/>
          <w:szCs w:val="32"/>
        </w:rPr>
        <w:t>17096.42</w:t>
      </w:r>
      <w:r>
        <w:rPr>
          <w:rFonts w:hint="eastAsia" w:ascii="仿宋_GB2312" w:eastAsia="仿宋_GB2312" w:cs="DengXian-Regular"/>
          <w:sz w:val="32"/>
          <w:szCs w:val="32"/>
        </w:rPr>
        <w:t>万元,比2017年度增加</w:t>
      </w:r>
      <w:r>
        <w:rPr>
          <w:rFonts w:ascii="仿宋_GB2312" w:eastAsia="仿宋_GB2312" w:cs="DengXian-Regular"/>
          <w:sz w:val="32"/>
          <w:szCs w:val="32"/>
        </w:rPr>
        <w:t>4510.72</w:t>
      </w:r>
      <w:r>
        <w:rPr>
          <w:rFonts w:hint="eastAsia" w:ascii="仿宋_GB2312" w:eastAsia="仿宋_GB2312" w:cs="DengXian-Regular"/>
          <w:sz w:val="32"/>
          <w:szCs w:val="32"/>
        </w:rPr>
        <w:t>万元，增长</w:t>
      </w:r>
      <w:r>
        <w:rPr>
          <w:rFonts w:ascii="仿宋_GB2312" w:eastAsia="仿宋_GB2312" w:cs="DengXian-Regular"/>
          <w:sz w:val="32"/>
          <w:szCs w:val="32"/>
        </w:rPr>
        <w:t>35.84</w:t>
      </w:r>
      <w:r>
        <w:rPr>
          <w:rFonts w:hint="eastAsia" w:ascii="仿宋_GB2312" w:eastAsia="仿宋_GB2312" w:cs="DengXian-Regular"/>
          <w:sz w:val="32"/>
          <w:szCs w:val="32"/>
        </w:rPr>
        <w:t>%，主要原因一是2017年由各</w:t>
      </w:r>
      <w:r>
        <w:rPr>
          <w:rFonts w:ascii="仿宋_GB2312" w:eastAsia="仿宋_GB2312" w:cs="DengXian-Regular"/>
          <w:sz w:val="32"/>
          <w:szCs w:val="32"/>
        </w:rPr>
        <w:t>镇办</w:t>
      </w:r>
      <w:r>
        <w:rPr>
          <w:rFonts w:hint="eastAsia" w:ascii="仿宋_GB2312" w:eastAsia="仿宋_GB2312" w:cs="DengXian-Regular"/>
          <w:sz w:val="32"/>
          <w:szCs w:val="32"/>
        </w:rPr>
        <w:t>支出的</w:t>
      </w:r>
      <w:r>
        <w:rPr>
          <w:rFonts w:ascii="仿宋_GB2312" w:eastAsia="仿宋_GB2312" w:cs="DengXian-Regular"/>
          <w:sz w:val="32"/>
          <w:szCs w:val="32"/>
        </w:rPr>
        <w:t>卫计、民政等事务</w:t>
      </w:r>
      <w:r>
        <w:rPr>
          <w:rFonts w:hint="eastAsia" w:ascii="仿宋_GB2312" w:eastAsia="仿宋_GB2312" w:cs="DengXian-Regular"/>
          <w:sz w:val="32"/>
          <w:szCs w:val="32"/>
        </w:rPr>
        <w:t>2018年度在</w:t>
      </w:r>
      <w:r>
        <w:rPr>
          <w:rFonts w:ascii="仿宋_GB2312" w:eastAsia="仿宋_GB2312" w:cs="DengXian-Regular"/>
          <w:sz w:val="32"/>
          <w:szCs w:val="32"/>
        </w:rPr>
        <w:t>我部门列支。</w:t>
      </w:r>
      <w:r>
        <w:rPr>
          <w:rFonts w:hint="eastAsia" w:ascii="仿宋_GB2312" w:eastAsia="仿宋_GB2312" w:cs="DengXian-Regular"/>
          <w:sz w:val="32"/>
          <w:szCs w:val="32"/>
        </w:rPr>
        <w:t>二</w:t>
      </w:r>
      <w:r>
        <w:rPr>
          <w:rFonts w:ascii="仿宋_GB2312" w:eastAsia="仿宋_GB2312" w:cs="DengXian-Regular"/>
          <w:sz w:val="32"/>
          <w:szCs w:val="32"/>
        </w:rPr>
        <w:t>是增加退役军人服务</w:t>
      </w:r>
      <w:r>
        <w:rPr>
          <w:rFonts w:hint="eastAsia" w:ascii="仿宋_GB2312" w:eastAsia="仿宋_GB2312" w:cs="DengXian-Regular"/>
          <w:sz w:val="32"/>
          <w:szCs w:val="32"/>
        </w:rPr>
        <w:t>中心</w:t>
      </w:r>
      <w:r>
        <w:rPr>
          <w:rFonts w:ascii="仿宋_GB2312" w:eastAsia="仿宋_GB2312" w:cs="DengXian-Regular"/>
          <w:sz w:val="32"/>
          <w:szCs w:val="32"/>
        </w:rPr>
        <w:t>，</w:t>
      </w:r>
      <w:r>
        <w:rPr>
          <w:rFonts w:hint="eastAsia" w:ascii="仿宋_GB2312" w:eastAsia="仿宋_GB2312" w:cs="DengXian-Regular"/>
          <w:sz w:val="32"/>
          <w:szCs w:val="32"/>
        </w:rPr>
        <w:t>增加</w:t>
      </w:r>
      <w:r>
        <w:rPr>
          <w:rFonts w:ascii="仿宋_GB2312" w:eastAsia="仿宋_GB2312" w:cs="DengXian-Regular"/>
          <w:sz w:val="32"/>
          <w:szCs w:val="32"/>
        </w:rPr>
        <w:t>了相应收支</w:t>
      </w:r>
      <w:r>
        <w:rPr>
          <w:rFonts w:hint="eastAsia" w:ascii="仿宋_GB2312" w:eastAsia="仿宋_GB2312" w:cs="DengXian-Regular"/>
          <w:sz w:val="32"/>
          <w:szCs w:val="32"/>
        </w:rPr>
        <w:t>。</w:t>
      </w:r>
    </w:p>
    <w:p w14:paraId="680DC9D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ascii="仿宋_GB2312" w:eastAsia="仿宋_GB2312" w:cs="DengXian-Regular"/>
          <w:sz w:val="32"/>
          <w:szCs w:val="32"/>
        </w:rPr>
        <w:t>16733.01</w:t>
      </w:r>
      <w:r>
        <w:rPr>
          <w:rFonts w:hint="eastAsia" w:ascii="仿宋_GB2312" w:eastAsia="仿宋_GB2312" w:cs="DengXian-Regular"/>
          <w:sz w:val="32"/>
          <w:szCs w:val="32"/>
        </w:rPr>
        <w:t>万元，比上年增加4</w:t>
      </w:r>
      <w:r>
        <w:rPr>
          <w:rFonts w:ascii="仿宋_GB2312" w:eastAsia="仿宋_GB2312" w:cs="DengXian-Regular"/>
          <w:sz w:val="32"/>
          <w:szCs w:val="32"/>
        </w:rPr>
        <w:t>359.31</w:t>
      </w:r>
      <w:r>
        <w:rPr>
          <w:rFonts w:hint="eastAsia" w:ascii="仿宋_GB2312" w:eastAsia="仿宋_GB2312" w:cs="DengXian-Regular"/>
          <w:sz w:val="32"/>
          <w:szCs w:val="32"/>
        </w:rPr>
        <w:t>万元；主要是：1、2017</w:t>
      </w:r>
      <w:r>
        <w:rPr>
          <w:rFonts w:hint="eastAsia" w:ascii="Calibri" w:hAnsi="Calibri" w:eastAsia="仿宋_GB2312" w:cs="Calibri"/>
          <w:sz w:val="32"/>
          <w:szCs w:val="32"/>
        </w:rPr>
        <w:t>年人员经费</w:t>
      </w:r>
      <w:r>
        <w:rPr>
          <w:rFonts w:ascii="Calibri" w:hAnsi="Calibri" w:eastAsia="仿宋_GB2312" w:cs="Calibri"/>
          <w:sz w:val="32"/>
          <w:szCs w:val="32"/>
        </w:rPr>
        <w:t>由其他收入安</w:t>
      </w:r>
      <w:r>
        <w:rPr>
          <w:rFonts w:ascii="仿宋_GB2312" w:eastAsia="仿宋_GB2312" w:cs="DengXian-Regular"/>
          <w:sz w:val="32"/>
          <w:szCs w:val="32"/>
        </w:rPr>
        <w:t>排</w:t>
      </w:r>
      <w:r>
        <w:rPr>
          <w:rFonts w:hint="eastAsia" w:ascii="仿宋_GB2312" w:eastAsia="仿宋_GB2312" w:cs="DengXian-Regular"/>
          <w:sz w:val="32"/>
          <w:szCs w:val="32"/>
        </w:rPr>
        <w:t>900万，2018年全部</w:t>
      </w:r>
      <w:r>
        <w:rPr>
          <w:rFonts w:ascii="仿宋_GB2312" w:eastAsia="仿宋_GB2312" w:cs="DengXian-Regular"/>
          <w:sz w:val="32"/>
          <w:szCs w:val="32"/>
        </w:rPr>
        <w:t>由财政补助拨款</w:t>
      </w:r>
      <w:r>
        <w:rPr>
          <w:rFonts w:hint="eastAsia" w:ascii="Calibri" w:hAnsi="Calibri" w:eastAsia="仿宋_GB2312" w:cs="Calibri"/>
          <w:sz w:val="32"/>
          <w:szCs w:val="32"/>
        </w:rPr>
        <w:t>（一般公共预算）</w:t>
      </w:r>
      <w:r>
        <w:rPr>
          <w:rFonts w:hint="eastAsia" w:ascii="仿宋_GB2312" w:eastAsia="仿宋_GB2312" w:cs="DengXian-Regular"/>
          <w:sz w:val="32"/>
          <w:szCs w:val="32"/>
        </w:rPr>
        <w:t>列支</w:t>
      </w:r>
      <w:r>
        <w:rPr>
          <w:rFonts w:ascii="仿宋_GB2312" w:eastAsia="仿宋_GB2312" w:cs="DengXian-Regular"/>
          <w:sz w:val="32"/>
          <w:szCs w:val="32"/>
        </w:rPr>
        <w:t>，</w:t>
      </w:r>
      <w:r>
        <w:rPr>
          <w:rFonts w:hint="eastAsia" w:ascii="仿宋" w:hAnsi="仿宋" w:eastAsia="仿宋" w:cs="微软雅黑"/>
          <w:sz w:val="32"/>
          <w:szCs w:val="32"/>
        </w:rPr>
        <w:t>且</w:t>
      </w:r>
      <w:r>
        <w:rPr>
          <w:rFonts w:hint="eastAsia" w:ascii="仿宋" w:hAnsi="仿宋" w:eastAsia="仿宋" w:cs="DengXian-Regular"/>
          <w:sz w:val="32"/>
          <w:szCs w:val="32"/>
        </w:rPr>
        <w:t>2018年度部门</w:t>
      </w:r>
      <w:r>
        <w:rPr>
          <w:rFonts w:ascii="仿宋" w:hAnsi="仿宋" w:eastAsia="仿宋" w:cs="DengXian-Regular"/>
          <w:sz w:val="32"/>
          <w:szCs w:val="32"/>
        </w:rPr>
        <w:t>新增</w:t>
      </w:r>
      <w:r>
        <w:rPr>
          <w:rFonts w:hint="eastAsia" w:ascii="仿宋" w:hAnsi="仿宋" w:eastAsia="仿宋" w:cs="DengXian-Regular"/>
          <w:sz w:val="32"/>
          <w:szCs w:val="32"/>
        </w:rPr>
        <w:t>40余人</w:t>
      </w:r>
      <w:r>
        <w:rPr>
          <w:rFonts w:ascii="仿宋" w:hAnsi="仿宋" w:eastAsia="仿宋" w:cs="DengXian-Regular"/>
          <w:sz w:val="32"/>
          <w:szCs w:val="32"/>
        </w:rPr>
        <w:t>，</w:t>
      </w:r>
      <w:r>
        <w:rPr>
          <w:rFonts w:hint="eastAsia" w:ascii="仿宋" w:hAnsi="仿宋" w:eastAsia="仿宋" w:cs="微软雅黑"/>
          <w:sz w:val="32"/>
          <w:szCs w:val="32"/>
        </w:rPr>
        <w:t>故</w:t>
      </w:r>
      <w:r>
        <w:rPr>
          <w:rFonts w:hint="eastAsia" w:ascii="仿宋" w:hAnsi="仿宋" w:eastAsia="仿宋" w:cs="___WRD_EMBED_SUB_42"/>
          <w:sz w:val="32"/>
          <w:szCs w:val="32"/>
        </w:rPr>
        <w:t>人员</w:t>
      </w:r>
      <w:r>
        <w:rPr>
          <w:rFonts w:hint="eastAsia" w:ascii="仿宋" w:hAnsi="仿宋" w:eastAsia="仿宋" w:cs="DengXian-Regular"/>
          <w:sz w:val="32"/>
          <w:szCs w:val="32"/>
        </w:rPr>
        <w:t>经</w:t>
      </w:r>
      <w:r>
        <w:rPr>
          <w:rFonts w:hint="eastAsia" w:ascii="仿宋_GB2312" w:eastAsia="仿宋_GB2312" w:cs="DengXian-Regular"/>
          <w:sz w:val="32"/>
          <w:szCs w:val="32"/>
        </w:rPr>
        <w:t>费</w:t>
      </w:r>
      <w:r>
        <w:rPr>
          <w:rFonts w:ascii="仿宋_GB2312" w:eastAsia="仿宋_GB2312" w:cs="DengXian-Regular"/>
          <w:sz w:val="32"/>
          <w:szCs w:val="32"/>
        </w:rPr>
        <w:t>增加</w:t>
      </w:r>
      <w:r>
        <w:rPr>
          <w:rFonts w:hint="eastAsia" w:ascii="仿宋_GB2312" w:eastAsia="仿宋_GB2312" w:cs="DengXian-Regular"/>
          <w:sz w:val="32"/>
          <w:szCs w:val="32"/>
        </w:rPr>
        <w:t>。2、</w:t>
      </w:r>
      <w:r>
        <w:rPr>
          <w:rFonts w:ascii="仿宋_GB2312" w:eastAsia="仿宋_GB2312" w:cs="DengXian-Regular"/>
          <w:sz w:val="32"/>
          <w:szCs w:val="32"/>
        </w:rPr>
        <w:t>本年度教育</w:t>
      </w:r>
      <w:r>
        <w:rPr>
          <w:rFonts w:hint="eastAsia" w:ascii="仿宋_GB2312" w:eastAsia="仿宋_GB2312" w:cs="DengXian-Regular"/>
          <w:sz w:val="32"/>
          <w:szCs w:val="32"/>
        </w:rPr>
        <w:t>购置</w:t>
      </w:r>
      <w:r>
        <w:rPr>
          <w:rFonts w:ascii="仿宋_GB2312" w:eastAsia="仿宋_GB2312" w:cs="DengXian-Regular"/>
          <w:sz w:val="32"/>
          <w:szCs w:val="32"/>
        </w:rPr>
        <w:t>费增</w:t>
      </w:r>
      <w:r>
        <w:rPr>
          <w:rFonts w:hint="eastAsia" w:ascii="仿宋_GB2312" w:eastAsia="仿宋_GB2312" w:cs="DengXian-Regular"/>
          <w:sz w:val="32"/>
          <w:szCs w:val="32"/>
        </w:rPr>
        <w:t>加400余万</w:t>
      </w:r>
      <w:r>
        <w:rPr>
          <w:rFonts w:ascii="仿宋_GB2312" w:eastAsia="仿宋_GB2312" w:cs="DengXian-Regular"/>
          <w:sz w:val="32"/>
          <w:szCs w:val="32"/>
        </w:rPr>
        <w:t>。</w:t>
      </w:r>
      <w:r>
        <w:rPr>
          <w:rFonts w:hint="eastAsia" w:ascii="仿宋_GB2312" w:eastAsia="仿宋_GB2312" w:cs="DengXian-Regular"/>
          <w:sz w:val="32"/>
          <w:szCs w:val="32"/>
        </w:rPr>
        <w:t>3、2017年由各</w:t>
      </w:r>
      <w:r>
        <w:rPr>
          <w:rFonts w:ascii="仿宋_GB2312" w:eastAsia="仿宋_GB2312" w:cs="DengXian-Regular"/>
          <w:sz w:val="32"/>
          <w:szCs w:val="32"/>
        </w:rPr>
        <w:t>镇办</w:t>
      </w:r>
      <w:r>
        <w:rPr>
          <w:rFonts w:hint="eastAsia" w:ascii="仿宋_GB2312" w:eastAsia="仿宋_GB2312" w:cs="DengXian-Regular"/>
          <w:sz w:val="32"/>
          <w:szCs w:val="32"/>
        </w:rPr>
        <w:t>支出的</w:t>
      </w:r>
      <w:r>
        <w:rPr>
          <w:rFonts w:ascii="仿宋_GB2312" w:eastAsia="仿宋_GB2312" w:cs="DengXian-Regular"/>
          <w:sz w:val="32"/>
          <w:szCs w:val="32"/>
        </w:rPr>
        <w:t>卫计、民政等事务</w:t>
      </w:r>
      <w:r>
        <w:rPr>
          <w:rFonts w:hint="eastAsia" w:ascii="仿宋_GB2312" w:eastAsia="仿宋_GB2312" w:cs="DengXian-Regular"/>
          <w:sz w:val="32"/>
          <w:szCs w:val="32"/>
        </w:rPr>
        <w:t>2018年度在</w:t>
      </w:r>
      <w:r>
        <w:rPr>
          <w:rFonts w:ascii="仿宋_GB2312" w:eastAsia="仿宋_GB2312" w:cs="DengXian-Regular"/>
          <w:sz w:val="32"/>
          <w:szCs w:val="32"/>
        </w:rPr>
        <w:t>我部门列</w:t>
      </w:r>
      <w:r>
        <w:rPr>
          <w:rFonts w:ascii="仿宋" w:hAnsi="仿宋" w:eastAsia="仿宋" w:cs="DengXian-Regular"/>
          <w:sz w:val="32"/>
          <w:szCs w:val="32"/>
        </w:rPr>
        <w:t>支。</w:t>
      </w:r>
      <w:r>
        <w:rPr>
          <w:rFonts w:hint="eastAsia" w:ascii="仿宋" w:hAnsi="仿宋" w:eastAsia="仿宋" w:cs="DengXian-Regular"/>
          <w:sz w:val="32"/>
          <w:szCs w:val="32"/>
        </w:rPr>
        <w:t>4、民生</w:t>
      </w:r>
      <w:r>
        <w:rPr>
          <w:rFonts w:ascii="仿宋" w:hAnsi="仿宋" w:eastAsia="仿宋" w:cs="DengXian-Regular"/>
          <w:sz w:val="32"/>
          <w:szCs w:val="32"/>
        </w:rPr>
        <w:t>项目补助资助对</w:t>
      </w:r>
      <w:r>
        <w:rPr>
          <w:rFonts w:hint="eastAsia" w:ascii="仿宋" w:hAnsi="仿宋" w:eastAsia="仿宋" w:cs="微软雅黑"/>
          <w:sz w:val="32"/>
          <w:szCs w:val="32"/>
        </w:rPr>
        <w:t>象</w:t>
      </w:r>
      <w:r>
        <w:rPr>
          <w:rFonts w:hint="eastAsia" w:ascii="仿宋" w:hAnsi="仿宋" w:eastAsia="仿宋" w:cs="___WRD_EMBED_SUB_42"/>
          <w:sz w:val="32"/>
          <w:szCs w:val="32"/>
        </w:rPr>
        <w:t>相对</w:t>
      </w:r>
      <w:r>
        <w:rPr>
          <w:rFonts w:hint="eastAsia" w:ascii="仿宋" w:hAnsi="仿宋" w:eastAsia="仿宋" w:cs="DengXian-Regular"/>
          <w:sz w:val="32"/>
          <w:szCs w:val="32"/>
        </w:rPr>
        <w:t>2017年</w:t>
      </w:r>
      <w:r>
        <w:rPr>
          <w:rFonts w:ascii="仿宋" w:hAnsi="仿宋" w:eastAsia="仿宋" w:cs="DengXian-Regular"/>
          <w:sz w:val="32"/>
          <w:szCs w:val="32"/>
        </w:rPr>
        <w:t>增</w:t>
      </w:r>
      <w:r>
        <w:rPr>
          <w:rFonts w:hint="eastAsia" w:ascii="仿宋" w:hAnsi="仿宋" w:eastAsia="仿宋" w:cs="微软雅黑"/>
          <w:sz w:val="32"/>
          <w:szCs w:val="32"/>
        </w:rPr>
        <w:t>多</w:t>
      </w:r>
      <w:r>
        <w:rPr>
          <w:rFonts w:hint="eastAsia" w:ascii="仿宋" w:hAnsi="仿宋" w:eastAsia="仿宋" w:cs="___WRD_EMBED_SUB_42"/>
          <w:sz w:val="32"/>
          <w:szCs w:val="32"/>
        </w:rPr>
        <w:t>，</w:t>
      </w:r>
      <w:r>
        <w:rPr>
          <w:rFonts w:hint="eastAsia" w:ascii="仿宋" w:hAnsi="仿宋" w:eastAsia="仿宋" w:cs="DengXian-Regular"/>
          <w:sz w:val="32"/>
          <w:szCs w:val="32"/>
        </w:rPr>
        <w:t>补助</w:t>
      </w:r>
      <w:r>
        <w:rPr>
          <w:rFonts w:ascii="仿宋" w:hAnsi="仿宋" w:eastAsia="仿宋" w:cs="DengXian-Regular"/>
          <w:sz w:val="32"/>
          <w:szCs w:val="32"/>
        </w:rPr>
        <w:t>标准相对增长。</w:t>
      </w:r>
      <w:r>
        <w:rPr>
          <w:rFonts w:hint="eastAsia" w:ascii="仿宋" w:hAnsi="仿宋" w:eastAsia="仿宋" w:cs="DengXian-Regular"/>
          <w:sz w:val="32"/>
          <w:szCs w:val="32"/>
        </w:rPr>
        <w:t>本年支出</w:t>
      </w:r>
      <w:r>
        <w:rPr>
          <w:rFonts w:ascii="仿宋_GB2312" w:eastAsia="仿宋_GB2312" w:cs="DengXian-Regular"/>
          <w:sz w:val="32"/>
          <w:szCs w:val="32"/>
        </w:rPr>
        <w:t>16587.11</w:t>
      </w:r>
      <w:r>
        <w:rPr>
          <w:rFonts w:hint="eastAsia" w:ascii="仿宋" w:hAnsi="仿宋" w:eastAsia="仿宋" w:cs="DengXian-Regular"/>
          <w:sz w:val="32"/>
          <w:szCs w:val="32"/>
        </w:rPr>
        <w:t>万元</w:t>
      </w:r>
      <w:r>
        <w:rPr>
          <w:rFonts w:hint="eastAsia" w:ascii="仿宋_GB2312" w:eastAsia="仿宋_GB2312" w:cs="DengXian-Regular"/>
          <w:sz w:val="32"/>
          <w:szCs w:val="32"/>
        </w:rPr>
        <w:t>，比上年增加4</w:t>
      </w:r>
      <w:r>
        <w:rPr>
          <w:rFonts w:ascii="仿宋_GB2312" w:eastAsia="仿宋_GB2312" w:cs="DengXian-Regular"/>
          <w:sz w:val="32"/>
          <w:szCs w:val="32"/>
        </w:rPr>
        <w:t>554.</w:t>
      </w:r>
      <w:r>
        <w:rPr>
          <w:rFonts w:hint="eastAsia" w:ascii="仿宋_GB2312" w:eastAsia="仿宋_GB2312" w:cs="DengXian-Regular"/>
          <w:sz w:val="32"/>
          <w:szCs w:val="32"/>
        </w:rPr>
        <w:t>52万元，增长3</w:t>
      </w:r>
      <w:r>
        <w:rPr>
          <w:rFonts w:ascii="仿宋_GB2312" w:eastAsia="仿宋_GB2312" w:cs="DengXian-Regular"/>
          <w:sz w:val="32"/>
          <w:szCs w:val="32"/>
        </w:rPr>
        <w:t>7.85</w:t>
      </w:r>
      <w:r>
        <w:rPr>
          <w:rFonts w:hint="eastAsia" w:ascii="仿宋_GB2312" w:eastAsia="仿宋_GB2312" w:cs="DengXian-Regular"/>
          <w:sz w:val="32"/>
          <w:szCs w:val="32"/>
        </w:rPr>
        <w:t>%，主要是人员增加</w:t>
      </w:r>
      <w:r>
        <w:rPr>
          <w:rFonts w:ascii="仿宋_GB2312" w:eastAsia="仿宋_GB2312" w:cs="DengXian-Regular"/>
          <w:sz w:val="32"/>
          <w:szCs w:val="32"/>
        </w:rPr>
        <w:t>，人员经费增长</w:t>
      </w:r>
      <w:r>
        <w:rPr>
          <w:rFonts w:hint="eastAsia" w:ascii="仿宋_GB2312" w:eastAsia="仿宋_GB2312" w:cs="DengXian-Regular"/>
          <w:sz w:val="32"/>
          <w:szCs w:val="32"/>
        </w:rPr>
        <w:t>；</w:t>
      </w:r>
      <w:r>
        <w:rPr>
          <w:rFonts w:ascii="仿宋_GB2312" w:eastAsia="仿宋_GB2312" w:cs="DengXian-Regular"/>
          <w:sz w:val="32"/>
          <w:szCs w:val="32"/>
        </w:rPr>
        <w:t>教育设备购置费增</w:t>
      </w:r>
      <w:r>
        <w:rPr>
          <w:rFonts w:hint="eastAsia" w:ascii="仿宋_GB2312" w:eastAsia="仿宋_GB2312" w:cs="DengXian-Regular"/>
          <w:sz w:val="32"/>
          <w:szCs w:val="32"/>
        </w:rPr>
        <w:t>加；</w:t>
      </w:r>
      <w:r>
        <w:rPr>
          <w:rFonts w:ascii="仿宋_GB2312" w:eastAsia="仿宋_GB2312" w:cs="DengXian-Regular"/>
          <w:sz w:val="32"/>
          <w:szCs w:val="32"/>
        </w:rPr>
        <w:t>民生项</w:t>
      </w:r>
      <w:r>
        <w:rPr>
          <w:rFonts w:ascii="仿宋" w:hAnsi="仿宋" w:eastAsia="仿宋" w:cs="DengXian-Regular"/>
          <w:sz w:val="32"/>
          <w:szCs w:val="32"/>
        </w:rPr>
        <w:t>目补助</w:t>
      </w:r>
      <w:r>
        <w:rPr>
          <w:rFonts w:hint="eastAsia" w:ascii="仿宋" w:hAnsi="仿宋" w:eastAsia="仿宋" w:cs="DengXian-Regular"/>
          <w:sz w:val="32"/>
          <w:szCs w:val="32"/>
        </w:rPr>
        <w:t>对</w:t>
      </w:r>
      <w:r>
        <w:rPr>
          <w:rFonts w:hint="eastAsia" w:ascii="仿宋" w:hAnsi="仿宋" w:eastAsia="仿宋" w:cs="微软雅黑"/>
          <w:sz w:val="32"/>
          <w:szCs w:val="32"/>
        </w:rPr>
        <w:t>象</w:t>
      </w:r>
      <w:r>
        <w:rPr>
          <w:rFonts w:ascii="仿宋" w:hAnsi="仿宋" w:eastAsia="仿宋" w:cs="DengXian-Regular"/>
          <w:sz w:val="32"/>
          <w:szCs w:val="32"/>
        </w:rPr>
        <w:t>及标准增</w:t>
      </w:r>
      <w:r>
        <w:rPr>
          <w:rFonts w:hint="eastAsia" w:ascii="仿宋" w:hAnsi="仿宋" w:eastAsia="仿宋" w:cs="微软雅黑"/>
          <w:sz w:val="32"/>
          <w:szCs w:val="32"/>
        </w:rPr>
        <w:t>涨</w:t>
      </w:r>
      <w:r>
        <w:rPr>
          <w:rFonts w:ascii="仿宋" w:hAnsi="仿宋" w:eastAsia="仿宋" w:cs="DengXian-Regular"/>
          <w:sz w:val="32"/>
          <w:szCs w:val="32"/>
        </w:rPr>
        <w:t>等</w:t>
      </w:r>
      <w:r>
        <w:rPr>
          <w:rFonts w:hint="eastAsia" w:ascii="仿宋" w:hAnsi="仿宋" w:eastAsia="仿宋" w:cs="DengXian-Regular"/>
          <w:sz w:val="32"/>
          <w:szCs w:val="32"/>
        </w:rPr>
        <w:t>原因。政府性基金预算财政拨款本年收入</w:t>
      </w:r>
      <w:r>
        <w:rPr>
          <w:rFonts w:ascii="仿宋_GB2312" w:eastAsia="仿宋_GB2312" w:cs="DengXian-Regular"/>
          <w:sz w:val="32"/>
          <w:szCs w:val="32"/>
        </w:rPr>
        <w:t>363.41</w:t>
      </w:r>
      <w:r>
        <w:rPr>
          <w:rFonts w:hint="eastAsia" w:ascii="仿宋" w:hAnsi="仿宋" w:eastAsia="仿宋" w:cs="DengXian-Regular"/>
          <w:sz w:val="32"/>
          <w:szCs w:val="32"/>
        </w:rPr>
        <w:t>万元，比</w:t>
      </w:r>
      <w:r>
        <w:rPr>
          <w:rFonts w:hint="eastAsia" w:ascii="仿宋_GB2312" w:eastAsia="仿宋_GB2312" w:cs="DengXian-Regular"/>
          <w:sz w:val="32"/>
          <w:szCs w:val="32"/>
        </w:rPr>
        <w:t>上年增加1</w:t>
      </w:r>
      <w:r>
        <w:rPr>
          <w:rFonts w:ascii="仿宋_GB2312" w:eastAsia="仿宋_GB2312" w:cs="DengXian-Regular"/>
          <w:sz w:val="32"/>
          <w:szCs w:val="32"/>
        </w:rPr>
        <w:t>51.41</w:t>
      </w:r>
      <w:r>
        <w:rPr>
          <w:rFonts w:hint="eastAsia" w:ascii="仿宋_GB2312" w:eastAsia="仿宋_GB2312" w:cs="DengXian-Regular"/>
          <w:sz w:val="32"/>
          <w:szCs w:val="32"/>
        </w:rPr>
        <w:t>万元，增长7</w:t>
      </w:r>
      <w:r>
        <w:rPr>
          <w:rFonts w:ascii="仿宋_GB2312" w:eastAsia="仿宋_GB2312" w:cs="DengXian-Regular"/>
          <w:sz w:val="32"/>
          <w:szCs w:val="32"/>
        </w:rPr>
        <w:t>1.42</w:t>
      </w:r>
      <w:r>
        <w:rPr>
          <w:rFonts w:hint="eastAsia" w:ascii="仿宋_GB2312" w:eastAsia="仿宋_GB2312" w:cs="DengXian-Regular"/>
          <w:sz w:val="32"/>
          <w:szCs w:val="32"/>
        </w:rPr>
        <w:t>%；本年支出</w:t>
      </w:r>
      <w:r>
        <w:rPr>
          <w:rFonts w:ascii="仿宋_GB2312" w:eastAsia="仿宋_GB2312" w:cs="DengXian-Regular"/>
          <w:sz w:val="32"/>
          <w:szCs w:val="32"/>
        </w:rPr>
        <w:t>180.42</w:t>
      </w:r>
      <w:r>
        <w:rPr>
          <w:rFonts w:hint="eastAsia" w:ascii="仿宋_GB2312" w:eastAsia="仿宋_GB2312" w:cs="DengXian-Regular"/>
          <w:sz w:val="32"/>
          <w:szCs w:val="32"/>
        </w:rPr>
        <w:t>万元，比上年增加76.36万元，增长7</w:t>
      </w:r>
      <w:r>
        <w:rPr>
          <w:rFonts w:ascii="仿宋_GB2312" w:eastAsia="仿宋_GB2312" w:cs="DengXian-Regular"/>
          <w:sz w:val="32"/>
          <w:szCs w:val="32"/>
        </w:rPr>
        <w:t>3.38</w:t>
      </w:r>
      <w:r>
        <w:rPr>
          <w:rFonts w:hint="eastAsia" w:ascii="仿宋_GB2312" w:eastAsia="仿宋_GB2312" w:cs="DengXian-Regular"/>
          <w:sz w:val="32"/>
          <w:szCs w:val="32"/>
        </w:rPr>
        <w:t>%，主要是主要原因是养老</w:t>
      </w:r>
      <w:r>
        <w:rPr>
          <w:rFonts w:ascii="仿宋_GB2312" w:eastAsia="仿宋_GB2312" w:cs="DengXian-Regular"/>
          <w:sz w:val="32"/>
          <w:szCs w:val="32"/>
        </w:rPr>
        <w:t>服务</w:t>
      </w:r>
      <w:r>
        <w:rPr>
          <w:rFonts w:hint="eastAsia" w:ascii="Calibri" w:hAnsi="Calibri" w:eastAsia="仿宋_GB2312" w:cs="Calibri"/>
          <w:sz w:val="32"/>
          <w:szCs w:val="32"/>
        </w:rPr>
        <w:t>机构</w:t>
      </w:r>
      <w:r>
        <w:rPr>
          <w:rFonts w:ascii="Calibri" w:hAnsi="Calibri" w:eastAsia="仿宋_GB2312" w:cs="Calibri"/>
          <w:sz w:val="32"/>
          <w:szCs w:val="32"/>
        </w:rPr>
        <w:t>运营</w:t>
      </w:r>
      <w:r>
        <w:rPr>
          <w:rFonts w:hint="eastAsia" w:ascii="Calibri" w:hAnsi="Calibri" w:eastAsia="仿宋_GB2312" w:cs="Calibri"/>
          <w:sz w:val="32"/>
          <w:szCs w:val="32"/>
        </w:rPr>
        <w:t>等</w:t>
      </w:r>
      <w:r>
        <w:rPr>
          <w:rFonts w:ascii="Calibri" w:hAnsi="Calibri" w:eastAsia="仿宋_GB2312" w:cs="Calibri"/>
          <w:sz w:val="32"/>
          <w:szCs w:val="32"/>
        </w:rPr>
        <w:t>补贴相对</w:t>
      </w:r>
      <w:r>
        <w:rPr>
          <w:rFonts w:hint="eastAsia" w:ascii="仿宋" w:hAnsi="仿宋" w:eastAsia="仿宋" w:cs="Calibri"/>
          <w:sz w:val="32"/>
          <w:szCs w:val="32"/>
        </w:rPr>
        <w:t>2017</w:t>
      </w:r>
      <w:r>
        <w:rPr>
          <w:rFonts w:ascii="仿宋" w:hAnsi="仿宋" w:eastAsia="仿宋" w:cs="Calibri"/>
          <w:sz w:val="32"/>
          <w:szCs w:val="32"/>
        </w:rPr>
        <w:t>标准</w:t>
      </w:r>
      <w:r>
        <w:rPr>
          <w:rFonts w:ascii="Calibri" w:hAnsi="Calibri" w:eastAsia="仿宋_GB2312" w:cs="Calibri"/>
          <w:sz w:val="32"/>
          <w:szCs w:val="32"/>
        </w:rPr>
        <w:t>提高</w:t>
      </w:r>
      <w:r>
        <w:rPr>
          <w:rFonts w:hint="eastAsia" w:ascii="仿宋_GB2312" w:eastAsia="仿宋_GB2312" w:cs="DengXian-Regular"/>
          <w:sz w:val="32"/>
          <w:szCs w:val="32"/>
        </w:rPr>
        <w:t>。</w:t>
      </w:r>
    </w:p>
    <w:p w14:paraId="38CD022F">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0157463E">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pict>
          <v:group id="1094" o:spid="_x0000_s1132" o:spt="203" style="position:absolute;left:0pt;margin-left:0.2pt;margin-top:25.55pt;height:43.95pt;width:301.85pt;mso-position-horizontal-relative:page;mso-position-vertical-relative:page;z-index:251686912;mso-width-relative:page;mso-height-relative:page;" coordorigin="4551,52615" coordsize="8546,1398203203">
            <o:lock v:ext="edit"/>
            <v:rect id="1095" o:spid="_x0000_s1133" o:spt="1" style="position:absolute;left:4551;top:52615;height:1175;width:8546;" fillcolor="#D8D8D8" filled="t" stroked="f" coordsize="21600,21600">
              <v:path/>
              <v:fill on="t" focussize="0,0"/>
              <v:stroke on="f" weight="2pt" color="#AF7621"/>
              <v:imagedata o:title=""/>
              <o:lock v:ext="edit"/>
            </v:rect>
            <v:rect id="1096" o:spid="_x0000_s1134" o:spt="1" style="position:absolute;left:4577;top:52890;height:1123;width:8324;v-text-anchor:middle;" fillcolor="#AD002D" filled="t" stroked="t" coordsize="21600,21600">
              <v:path/>
              <v:fill on="t" focussize="0,0"/>
              <v:stroke weight="2pt" color="#AF7621"/>
              <v:imagedata o:title=""/>
              <o:lock v:ext="edit"/>
              <v:textbox>
                <w:txbxContent>
                  <w:p w14:paraId="168C2D8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6D9A79A">
                    <w:pPr>
                      <w:jc w:val="center"/>
                    </w:pPr>
                  </w:p>
                </w:txbxContent>
              </v:textbox>
            </v:rect>
            <w10:anchorlock/>
          </v:group>
        </w:pict>
      </w:r>
      <w:r>
        <w:rPr>
          <w:rFonts w:hint="eastAsia" w:ascii="仿宋_GB2312" w:eastAsia="仿宋_GB2312" w:cs="DengXian-Regular"/>
          <w:sz w:val="32"/>
          <w:szCs w:val="32"/>
        </w:rPr>
        <w:t>本部门2018年度财政拨款本年收入</w:t>
      </w:r>
      <w:r>
        <w:rPr>
          <w:rFonts w:ascii="仿宋_GB2312" w:eastAsia="仿宋_GB2312" w:cs="DengXian-Regular"/>
          <w:sz w:val="32"/>
          <w:szCs w:val="32"/>
        </w:rPr>
        <w:t>17096.42</w:t>
      </w:r>
      <w:r>
        <w:rPr>
          <w:rFonts w:hint="eastAsia" w:ascii="仿宋_GB2312" w:eastAsia="仿宋_GB2312" w:cs="DengXian-Regular"/>
          <w:sz w:val="32"/>
          <w:szCs w:val="32"/>
        </w:rPr>
        <w:t>万元，完成年初预算的</w:t>
      </w:r>
      <w:r>
        <w:rPr>
          <w:rFonts w:ascii="仿宋_GB2312" w:eastAsia="仿宋_GB2312" w:cs="DengXian-Regular"/>
          <w:sz w:val="32"/>
          <w:szCs w:val="32"/>
        </w:rPr>
        <w:t>122</w:t>
      </w:r>
      <w:r>
        <w:rPr>
          <w:rFonts w:hint="eastAsia" w:ascii="仿宋_GB2312" w:eastAsia="仿宋_GB2312" w:cs="DengXian-Regular"/>
          <w:sz w:val="32"/>
          <w:szCs w:val="32"/>
        </w:rPr>
        <w:t>%（如图：</w:t>
      </w:r>
      <w:r>
        <w:rPr>
          <w:rFonts w:ascii="仿宋_GB2312" w:eastAsia="仿宋_GB2312" w:cs="DengXian-Regular"/>
          <w:sz w:val="32"/>
          <w:szCs w:val="32"/>
        </w:rPr>
        <w:t>财政拨款收入支出预决算对比情况表</w:t>
      </w:r>
      <w:r>
        <w:rPr>
          <w:rFonts w:hint="eastAsia" w:ascii="仿宋_GB2312" w:eastAsia="仿宋_GB2312" w:cs="DengXian-Regular"/>
          <w:sz w:val="32"/>
          <w:szCs w:val="32"/>
        </w:rPr>
        <w:t>）,</w:t>
      </w:r>
    </w:p>
    <w:p w14:paraId="27B0F0F5">
      <w:pPr>
        <w:adjustRightInd w:val="0"/>
        <w:snapToGrid w:val="0"/>
        <w:spacing w:after="0" w:line="580" w:lineRule="exact"/>
        <w:rPr>
          <w:rFonts w:ascii="仿宋_GB2312" w:eastAsia="仿宋_GB2312" w:cs="DengXian-Regular"/>
          <w:sz w:val="32"/>
          <w:szCs w:val="32"/>
        </w:rPr>
      </w:pPr>
      <w:r>
        <w:drawing>
          <wp:anchor distT="0" distB="0" distL="114300" distR="114300" simplePos="0" relativeHeight="251667456" behindDoc="0" locked="0" layoutInCell="1" allowOverlap="1">
            <wp:simplePos x="0" y="0"/>
            <wp:positionH relativeFrom="column">
              <wp:posOffset>154940</wp:posOffset>
            </wp:positionH>
            <wp:positionV relativeFrom="paragraph">
              <wp:posOffset>-4827905</wp:posOffset>
            </wp:positionV>
            <wp:extent cx="4562475" cy="27432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62475" cy="2743200"/>
                    </a:xfrm>
                    <a:prstGeom prst="rect">
                      <a:avLst/>
                    </a:prstGeom>
                  </pic:spPr>
                </pic:pic>
              </a:graphicData>
            </a:graphic>
          </wp:anchor>
        </w:drawing>
      </w:r>
      <w:r>
        <w:rPr>
          <w:rFonts w:hint="eastAsia" w:ascii="仿宋_GB2312" w:eastAsia="仿宋_GB2312" w:cs="DengXian-Regular"/>
          <w:sz w:val="32"/>
          <w:szCs w:val="32"/>
        </w:rPr>
        <w:t>比年初预算增加3</w:t>
      </w:r>
      <w:r>
        <w:rPr>
          <w:rFonts w:ascii="仿宋_GB2312" w:eastAsia="仿宋_GB2312" w:cs="DengXian-Regular"/>
          <w:sz w:val="32"/>
          <w:szCs w:val="32"/>
        </w:rPr>
        <w:t>087.497</w:t>
      </w:r>
      <w:r>
        <w:rPr>
          <w:rFonts w:hint="eastAsia" w:ascii="仿宋_GB2312" w:eastAsia="仿宋_GB2312" w:cs="DengXian-Regular"/>
          <w:sz w:val="32"/>
          <w:szCs w:val="32"/>
        </w:rPr>
        <w:t>万元，</w:t>
      </w:r>
      <w:r>
        <w:rPr>
          <w:rFonts w:hint="eastAsia" w:ascii="仿宋" w:hAnsi="仿宋" w:eastAsia="仿宋" w:cs="DengXian-Regular"/>
          <w:sz w:val="32"/>
          <w:szCs w:val="32"/>
        </w:rPr>
        <w:t>决算数大于预算数主要原因是新增</w:t>
      </w:r>
      <w:r>
        <w:rPr>
          <w:rFonts w:ascii="仿宋" w:hAnsi="仿宋" w:eastAsia="仿宋" w:cs="DengXian-Regular"/>
          <w:sz w:val="32"/>
          <w:szCs w:val="32"/>
        </w:rPr>
        <w:t>人员</w:t>
      </w:r>
      <w:r>
        <w:rPr>
          <w:rFonts w:hint="eastAsia" w:ascii="仿宋" w:hAnsi="仿宋" w:eastAsia="仿宋" w:cs="DengXian-Regular"/>
          <w:sz w:val="32"/>
          <w:szCs w:val="32"/>
        </w:rPr>
        <w:t>，人员</w:t>
      </w:r>
      <w:r>
        <w:rPr>
          <w:rFonts w:ascii="仿宋" w:hAnsi="仿宋" w:eastAsia="仿宋" w:cs="DengXian-Regular"/>
          <w:sz w:val="32"/>
          <w:szCs w:val="32"/>
        </w:rPr>
        <w:t>经费增加</w:t>
      </w:r>
      <w:r>
        <w:rPr>
          <w:rFonts w:hint="eastAsia" w:ascii="仿宋" w:hAnsi="仿宋" w:eastAsia="仿宋" w:cs="DengXian-Regular"/>
          <w:sz w:val="32"/>
          <w:szCs w:val="32"/>
        </w:rPr>
        <w:t>；民生项目</w:t>
      </w:r>
      <w:r>
        <w:rPr>
          <w:rFonts w:ascii="仿宋" w:hAnsi="仿宋" w:eastAsia="仿宋" w:cs="DengXian-Regular"/>
          <w:sz w:val="32"/>
          <w:szCs w:val="32"/>
        </w:rPr>
        <w:t>补助</w:t>
      </w:r>
      <w:r>
        <w:rPr>
          <w:rFonts w:hint="eastAsia" w:ascii="仿宋" w:hAnsi="仿宋" w:eastAsia="仿宋" w:cs="DengXian-Regular"/>
          <w:sz w:val="32"/>
          <w:szCs w:val="32"/>
        </w:rPr>
        <w:t>资助对象</w:t>
      </w:r>
      <w:r>
        <w:rPr>
          <w:rFonts w:ascii="仿宋" w:hAnsi="仿宋" w:eastAsia="仿宋" w:cs="DengXian-Regular"/>
          <w:sz w:val="32"/>
          <w:szCs w:val="32"/>
        </w:rPr>
        <w:t>基数增长，补助标准</w:t>
      </w:r>
      <w:r>
        <w:rPr>
          <w:rFonts w:hint="eastAsia" w:ascii="仿宋" w:hAnsi="仿宋" w:eastAsia="仿宋" w:cs="DengXian-Regular"/>
          <w:sz w:val="32"/>
          <w:szCs w:val="32"/>
        </w:rPr>
        <w:t>提高；新增</w:t>
      </w:r>
      <w:r>
        <w:rPr>
          <w:rFonts w:ascii="仿宋" w:hAnsi="仿宋" w:eastAsia="仿宋" w:cs="DengXian-Regular"/>
          <w:sz w:val="32"/>
          <w:szCs w:val="32"/>
        </w:rPr>
        <w:t>退役军人管理</w:t>
      </w:r>
      <w:r>
        <w:rPr>
          <w:rFonts w:hint="eastAsia" w:ascii="仿宋" w:hAnsi="仿宋" w:eastAsia="仿宋" w:cs="DengXian-Regular"/>
          <w:sz w:val="32"/>
          <w:szCs w:val="32"/>
        </w:rPr>
        <w:t>服务中心</w:t>
      </w:r>
      <w:r>
        <w:rPr>
          <w:rFonts w:ascii="仿宋" w:hAnsi="仿宋" w:eastAsia="仿宋" w:cs="DengXian-Regular"/>
          <w:sz w:val="32"/>
          <w:szCs w:val="32"/>
        </w:rPr>
        <w:t>职能，相应</w:t>
      </w:r>
      <w:r>
        <w:rPr>
          <w:rFonts w:hint="eastAsia" w:ascii="仿宋" w:hAnsi="仿宋" w:eastAsia="仿宋" w:cs="DengXian-Regular"/>
          <w:sz w:val="32"/>
          <w:szCs w:val="32"/>
        </w:rPr>
        <w:t>收支增长；本年支出</w:t>
      </w:r>
      <w:r>
        <w:rPr>
          <w:rFonts w:ascii="仿宋_GB2312" w:eastAsia="仿宋_GB2312" w:cs="DengXian-Regular"/>
          <w:sz w:val="32"/>
          <w:szCs w:val="32"/>
        </w:rPr>
        <w:t>16767.52</w:t>
      </w:r>
      <w:r>
        <w:rPr>
          <w:rFonts w:hint="eastAsia" w:ascii="仿宋" w:hAnsi="仿宋" w:eastAsia="仿宋" w:cs="DengXian-Regular"/>
          <w:sz w:val="32"/>
          <w:szCs w:val="32"/>
        </w:rPr>
        <w:t>万元，完成年初预算的</w:t>
      </w:r>
      <w:r>
        <w:rPr>
          <w:rFonts w:ascii="仿宋_GB2312" w:eastAsia="仿宋_GB2312" w:cs="DengXian-Regular"/>
          <w:sz w:val="32"/>
          <w:szCs w:val="32"/>
        </w:rPr>
        <w:t>120</w:t>
      </w:r>
      <w:r>
        <w:rPr>
          <w:rFonts w:hint="eastAsia" w:ascii="仿宋_GB2312" w:eastAsia="仿宋_GB2312" w:cs="DengXian-Regular"/>
          <w:sz w:val="32"/>
          <w:szCs w:val="32"/>
        </w:rPr>
        <w:t>%</w:t>
      </w:r>
      <w:r>
        <w:rPr>
          <w:rFonts w:hint="eastAsia" w:ascii="仿宋" w:hAnsi="仿宋" w:eastAsia="仿宋" w:cs="DengXian-Regular"/>
          <w:sz w:val="32"/>
          <w:szCs w:val="32"/>
        </w:rPr>
        <w:t>,比年初预</w:t>
      </w:r>
      <w:r>
        <w:rPr>
          <w:rFonts w:hint="eastAsia" w:ascii="仿宋_GB2312" w:eastAsia="仿宋_GB2312" w:cs="DengXian-Regular"/>
          <w:sz w:val="32"/>
          <w:szCs w:val="32"/>
        </w:rPr>
        <w:t>算增加</w:t>
      </w:r>
      <w:r>
        <w:rPr>
          <w:rFonts w:ascii="仿宋_GB2312" w:eastAsia="仿宋_GB2312" w:cs="DengXian-Regular"/>
          <w:sz w:val="32"/>
          <w:szCs w:val="32"/>
        </w:rPr>
        <w:t>2758.</w:t>
      </w:r>
      <w:r>
        <w:rPr>
          <w:rFonts w:hint="eastAsia" w:ascii="仿宋_GB2312" w:eastAsia="仿宋_GB2312" w:cs="DengXian-Regular"/>
          <w:sz w:val="32"/>
          <w:szCs w:val="32"/>
        </w:rPr>
        <w:t>60万元，决算数大于预算数主要原因是</w:t>
      </w:r>
      <w:r>
        <w:rPr>
          <w:rFonts w:hint="eastAsia" w:ascii="仿宋" w:hAnsi="仿宋" w:eastAsia="仿宋" w:cs="微软雅黑"/>
          <w:sz w:val="32"/>
          <w:szCs w:val="32"/>
        </w:rPr>
        <w:t>本年</w:t>
      </w:r>
      <w:r>
        <w:rPr>
          <w:rFonts w:ascii="仿宋" w:hAnsi="仿宋" w:eastAsia="仿宋" w:cs="微软雅黑"/>
          <w:sz w:val="32"/>
          <w:szCs w:val="32"/>
        </w:rPr>
        <w:t>度</w:t>
      </w:r>
      <w:r>
        <w:rPr>
          <w:rFonts w:ascii="仿宋" w:hAnsi="仿宋" w:eastAsia="仿宋" w:cs="DengXian-Regular"/>
          <w:sz w:val="32"/>
          <w:szCs w:val="32"/>
        </w:rPr>
        <w:t>人员</w:t>
      </w:r>
      <w:r>
        <w:rPr>
          <w:rFonts w:hint="eastAsia" w:ascii="仿宋" w:hAnsi="仿宋" w:eastAsia="仿宋" w:cs="DengXian-Regular"/>
          <w:sz w:val="32"/>
          <w:szCs w:val="32"/>
        </w:rPr>
        <w:t>增加，相对</w:t>
      </w:r>
      <w:r>
        <w:rPr>
          <w:rFonts w:ascii="仿宋" w:hAnsi="仿宋" w:eastAsia="仿宋" w:cs="DengXian-Regular"/>
          <w:sz w:val="32"/>
          <w:szCs w:val="32"/>
        </w:rPr>
        <w:t>应</w:t>
      </w:r>
      <w:r>
        <w:rPr>
          <w:rFonts w:hint="eastAsia" w:ascii="仿宋" w:hAnsi="仿宋" w:eastAsia="仿宋" w:cs="DengXian-Regular"/>
          <w:sz w:val="32"/>
          <w:szCs w:val="32"/>
        </w:rPr>
        <w:t>人员</w:t>
      </w:r>
      <w:r>
        <w:rPr>
          <w:rFonts w:ascii="仿宋" w:hAnsi="仿宋" w:eastAsia="仿宋" w:cs="DengXian-Regular"/>
          <w:sz w:val="32"/>
          <w:szCs w:val="32"/>
        </w:rPr>
        <w:t>经费增</w:t>
      </w:r>
      <w:r>
        <w:rPr>
          <w:rFonts w:hint="eastAsia" w:ascii="仿宋" w:hAnsi="仿宋" w:eastAsia="仿宋" w:cs="DengXian-Regular"/>
          <w:sz w:val="32"/>
          <w:szCs w:val="32"/>
        </w:rPr>
        <w:t>长；民生项目</w:t>
      </w:r>
      <w:r>
        <w:rPr>
          <w:rFonts w:ascii="仿宋" w:hAnsi="仿宋" w:eastAsia="仿宋" w:cs="DengXian-Regular"/>
          <w:sz w:val="32"/>
          <w:szCs w:val="32"/>
        </w:rPr>
        <w:t>补助</w:t>
      </w:r>
      <w:r>
        <w:rPr>
          <w:rFonts w:hint="eastAsia" w:ascii="仿宋" w:hAnsi="仿宋" w:eastAsia="仿宋" w:cs="DengXian-Regular"/>
          <w:sz w:val="32"/>
          <w:szCs w:val="32"/>
        </w:rPr>
        <w:t>资助对象</w:t>
      </w:r>
      <w:r>
        <w:rPr>
          <w:rFonts w:ascii="仿宋" w:hAnsi="仿宋" w:eastAsia="仿宋" w:cs="DengXian-Regular"/>
          <w:sz w:val="32"/>
          <w:szCs w:val="32"/>
        </w:rPr>
        <w:t>基数增长，补助标准</w:t>
      </w:r>
      <w:r>
        <w:rPr>
          <w:rFonts w:hint="eastAsia" w:ascii="仿宋" w:hAnsi="仿宋" w:eastAsia="仿宋" w:cs="DengXian-Regular"/>
          <w:sz w:val="32"/>
          <w:szCs w:val="32"/>
        </w:rPr>
        <w:t>提高；新增</w:t>
      </w:r>
      <w:r>
        <w:rPr>
          <w:rFonts w:ascii="仿宋" w:hAnsi="仿宋" w:eastAsia="仿宋" w:cs="DengXian-Regular"/>
          <w:sz w:val="32"/>
          <w:szCs w:val="32"/>
        </w:rPr>
        <w:t>退役军人管理</w:t>
      </w:r>
      <w:r>
        <w:rPr>
          <w:rFonts w:hint="eastAsia" w:ascii="仿宋" w:hAnsi="仿宋" w:eastAsia="仿宋" w:cs="DengXian-Regular"/>
          <w:sz w:val="32"/>
          <w:szCs w:val="32"/>
        </w:rPr>
        <w:t>服务中心</w:t>
      </w:r>
      <w:r>
        <w:rPr>
          <w:rFonts w:ascii="仿宋" w:hAnsi="仿宋" w:eastAsia="仿宋" w:cs="DengXian-Regular"/>
          <w:sz w:val="32"/>
          <w:szCs w:val="32"/>
        </w:rPr>
        <w:t>职能，相应</w:t>
      </w:r>
      <w:r>
        <w:rPr>
          <w:rFonts w:hint="eastAsia" w:ascii="仿宋" w:hAnsi="仿宋" w:eastAsia="仿宋" w:cs="DengXian-Regular"/>
          <w:sz w:val="32"/>
          <w:szCs w:val="32"/>
        </w:rPr>
        <w:t>收支增长</w:t>
      </w:r>
      <w:r>
        <w:rPr>
          <w:rFonts w:hint="eastAsia" w:ascii="仿宋_GB2312" w:eastAsia="仿宋_GB2312" w:cs="DengXian-Regular"/>
          <w:sz w:val="32"/>
          <w:szCs w:val="32"/>
        </w:rPr>
        <w:t>。</w:t>
      </w:r>
    </w:p>
    <w:p w14:paraId="265413B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ascii="仿宋_GB2312" w:eastAsia="仿宋_GB2312" w:cs="DengXian-Regular"/>
          <w:sz w:val="32"/>
          <w:szCs w:val="32"/>
        </w:rPr>
        <w:t>121</w:t>
      </w:r>
      <w:r>
        <w:rPr>
          <w:rFonts w:hint="eastAsia" w:ascii="仿宋_GB2312" w:eastAsia="仿宋_GB2312" w:cs="DengXian-Regular"/>
          <w:sz w:val="32"/>
          <w:szCs w:val="32"/>
        </w:rPr>
        <w:t>%，比年初预算增加2</w:t>
      </w:r>
      <w:r>
        <w:rPr>
          <w:rFonts w:ascii="仿宋_GB2312" w:eastAsia="仿宋_GB2312" w:cs="DengXian-Regular"/>
          <w:sz w:val="32"/>
          <w:szCs w:val="32"/>
        </w:rPr>
        <w:t>847.</w:t>
      </w:r>
      <w:r>
        <w:rPr>
          <w:rFonts w:hint="eastAsia" w:ascii="仿宋_GB2312" w:eastAsia="仿宋_GB2312" w:cs="DengXian-Regular"/>
          <w:sz w:val="32"/>
          <w:szCs w:val="32"/>
        </w:rPr>
        <w:t>39万元，主要是</w:t>
      </w:r>
      <w:r>
        <w:rPr>
          <w:rFonts w:hint="eastAsia" w:ascii="仿宋" w:hAnsi="仿宋" w:eastAsia="仿宋" w:cs="DengXian-Regular"/>
          <w:sz w:val="32"/>
          <w:szCs w:val="32"/>
        </w:rPr>
        <w:t>新增</w:t>
      </w:r>
      <w:r>
        <w:rPr>
          <w:rFonts w:ascii="仿宋" w:hAnsi="仿宋" w:eastAsia="仿宋" w:cs="DengXian-Regular"/>
          <w:sz w:val="32"/>
          <w:szCs w:val="32"/>
        </w:rPr>
        <w:t>人员</w:t>
      </w:r>
      <w:r>
        <w:rPr>
          <w:rFonts w:hint="eastAsia" w:ascii="仿宋" w:hAnsi="仿宋" w:eastAsia="仿宋" w:cs="DengXian-Regular"/>
          <w:sz w:val="32"/>
          <w:szCs w:val="32"/>
        </w:rPr>
        <w:t>，人员</w:t>
      </w:r>
      <w:r>
        <w:rPr>
          <w:rFonts w:ascii="仿宋" w:hAnsi="仿宋" w:eastAsia="仿宋" w:cs="DengXian-Regular"/>
          <w:sz w:val="32"/>
          <w:szCs w:val="32"/>
        </w:rPr>
        <w:t>经费增</w:t>
      </w:r>
      <w:r>
        <w:rPr>
          <w:rFonts w:hint="eastAsia" w:ascii="仿宋" w:hAnsi="仿宋" w:eastAsia="仿宋" w:cs="DengXian-Regular"/>
          <w:sz w:val="32"/>
          <w:szCs w:val="32"/>
        </w:rPr>
        <w:t>长；民生项目</w:t>
      </w:r>
      <w:r>
        <w:rPr>
          <w:rFonts w:ascii="仿宋" w:hAnsi="仿宋" w:eastAsia="仿宋" w:cs="DengXian-Regular"/>
          <w:sz w:val="32"/>
          <w:szCs w:val="32"/>
        </w:rPr>
        <w:t>补助</w:t>
      </w:r>
      <w:r>
        <w:rPr>
          <w:rFonts w:hint="eastAsia" w:ascii="仿宋" w:hAnsi="仿宋" w:eastAsia="仿宋" w:cs="DengXian-Regular"/>
          <w:sz w:val="32"/>
          <w:szCs w:val="32"/>
        </w:rPr>
        <w:t>资助对象</w:t>
      </w:r>
      <w:r>
        <w:rPr>
          <w:rFonts w:ascii="仿宋" w:hAnsi="仿宋" w:eastAsia="仿宋" w:cs="DengXian-Regular"/>
          <w:sz w:val="32"/>
          <w:szCs w:val="32"/>
        </w:rPr>
        <w:t>基数增长，补助标准</w:t>
      </w:r>
      <w:r>
        <w:rPr>
          <w:rFonts w:hint="eastAsia" w:ascii="仿宋" w:hAnsi="仿宋" w:eastAsia="仿宋" w:cs="DengXian-Regular"/>
          <w:sz w:val="32"/>
          <w:szCs w:val="32"/>
        </w:rPr>
        <w:t>提高；新增</w:t>
      </w:r>
      <w:r>
        <w:rPr>
          <w:rFonts w:ascii="仿宋" w:hAnsi="仿宋" w:eastAsia="仿宋" w:cs="DengXian-Regular"/>
          <w:sz w:val="32"/>
          <w:szCs w:val="32"/>
        </w:rPr>
        <w:t>退役军人管理</w:t>
      </w:r>
      <w:r>
        <w:rPr>
          <w:rFonts w:hint="eastAsia" w:ascii="仿宋" w:hAnsi="仿宋" w:eastAsia="仿宋" w:cs="DengXian-Regular"/>
          <w:sz w:val="32"/>
          <w:szCs w:val="32"/>
        </w:rPr>
        <w:t>服务中心</w:t>
      </w:r>
      <w:r>
        <w:rPr>
          <w:rFonts w:ascii="仿宋" w:hAnsi="仿宋" w:eastAsia="仿宋" w:cs="DengXian-Regular"/>
          <w:sz w:val="32"/>
          <w:szCs w:val="32"/>
        </w:rPr>
        <w:t>职能，相应</w:t>
      </w:r>
      <w:r>
        <w:rPr>
          <w:rFonts w:hint="eastAsia" w:ascii="仿宋" w:hAnsi="仿宋" w:eastAsia="仿宋" w:cs="DengXian-Regular"/>
          <w:sz w:val="32"/>
          <w:szCs w:val="32"/>
        </w:rPr>
        <w:t>收支增长</w:t>
      </w:r>
      <w:r>
        <w:rPr>
          <w:rFonts w:hint="eastAsia" w:ascii="仿宋_GB2312" w:eastAsia="仿宋_GB2312" w:cs="DengXian-Regular"/>
          <w:sz w:val="32"/>
          <w:szCs w:val="32"/>
        </w:rPr>
        <w:t>；支出完成年初预算</w:t>
      </w:r>
      <w:r>
        <w:rPr>
          <w:rFonts w:ascii="仿宋_GB2312" w:eastAsia="仿宋_GB2312" w:cs="DengXian-Regular"/>
          <w:sz w:val="32"/>
          <w:szCs w:val="32"/>
        </w:rPr>
        <w:t>131</w:t>
      </w:r>
      <w:r>
        <w:rPr>
          <w:rFonts w:hint="eastAsia" w:ascii="仿宋_GB2312" w:eastAsia="仿宋_GB2312" w:cs="DengXian-Regular"/>
          <w:sz w:val="32"/>
          <w:szCs w:val="32"/>
        </w:rPr>
        <w:t>%，比年初预算增加4</w:t>
      </w:r>
      <w:r>
        <w:rPr>
          <w:rFonts w:ascii="仿宋_GB2312" w:eastAsia="仿宋_GB2312" w:cs="DengXian-Regular"/>
          <w:sz w:val="32"/>
          <w:szCs w:val="32"/>
        </w:rPr>
        <w:t>321.5</w:t>
      </w:r>
      <w:r>
        <w:rPr>
          <w:rFonts w:hint="eastAsia" w:ascii="仿宋_GB2312" w:eastAsia="仿宋_GB2312" w:cs="DengXian-Regular"/>
          <w:sz w:val="32"/>
          <w:szCs w:val="32"/>
        </w:rPr>
        <w:t>6万元，主要是</w:t>
      </w:r>
      <w:r>
        <w:rPr>
          <w:rFonts w:hint="eastAsia" w:ascii="仿宋" w:hAnsi="仿宋" w:eastAsia="仿宋" w:cs="DengXian-Regular"/>
          <w:sz w:val="32"/>
          <w:szCs w:val="32"/>
        </w:rPr>
        <w:t>新增</w:t>
      </w:r>
      <w:r>
        <w:rPr>
          <w:rFonts w:ascii="仿宋" w:hAnsi="仿宋" w:eastAsia="仿宋" w:cs="DengXian-Regular"/>
          <w:sz w:val="32"/>
          <w:szCs w:val="32"/>
        </w:rPr>
        <w:t>人员</w:t>
      </w:r>
      <w:r>
        <w:rPr>
          <w:rFonts w:hint="eastAsia" w:ascii="仿宋" w:hAnsi="仿宋" w:eastAsia="仿宋" w:cs="DengXian-Regular"/>
          <w:sz w:val="32"/>
          <w:szCs w:val="32"/>
        </w:rPr>
        <w:t>，人员</w:t>
      </w:r>
      <w:r>
        <w:rPr>
          <w:rFonts w:ascii="仿宋" w:hAnsi="仿宋" w:eastAsia="仿宋" w:cs="DengXian-Regular"/>
          <w:sz w:val="32"/>
          <w:szCs w:val="32"/>
        </w:rPr>
        <w:t>经费增加</w:t>
      </w:r>
      <w:r>
        <w:rPr>
          <w:rFonts w:hint="eastAsia" w:ascii="仿宋" w:hAnsi="仿宋" w:eastAsia="仿宋" w:cs="DengXian-Regular"/>
          <w:sz w:val="32"/>
          <w:szCs w:val="32"/>
        </w:rPr>
        <w:t>；民生项目</w:t>
      </w:r>
      <w:r>
        <w:rPr>
          <w:rFonts w:ascii="仿宋" w:hAnsi="仿宋" w:eastAsia="仿宋" w:cs="DengXian-Regular"/>
          <w:sz w:val="32"/>
          <w:szCs w:val="32"/>
        </w:rPr>
        <w:t>补助</w:t>
      </w:r>
      <w:r>
        <w:rPr>
          <w:rFonts w:hint="eastAsia" w:ascii="仿宋" w:hAnsi="仿宋" w:eastAsia="仿宋" w:cs="DengXian-Regular"/>
          <w:sz w:val="32"/>
          <w:szCs w:val="32"/>
        </w:rPr>
        <w:t>资助对象</w:t>
      </w:r>
      <w:r>
        <w:rPr>
          <w:rFonts w:ascii="仿宋" w:hAnsi="仿宋" w:eastAsia="仿宋" w:cs="DengXian-Regular"/>
          <w:sz w:val="32"/>
          <w:szCs w:val="32"/>
        </w:rPr>
        <w:t>基数增长，补助标准</w:t>
      </w:r>
      <w:r>
        <w:rPr>
          <w:rFonts w:hint="eastAsia" w:ascii="仿宋" w:hAnsi="仿宋" w:eastAsia="仿宋" w:cs="DengXian-Regular"/>
          <w:sz w:val="32"/>
          <w:szCs w:val="32"/>
        </w:rPr>
        <w:t>提高；新增</w:t>
      </w:r>
      <w:r>
        <w:rPr>
          <w:rFonts w:ascii="仿宋" w:hAnsi="仿宋" w:eastAsia="仿宋" w:cs="DengXian-Regular"/>
          <w:sz w:val="32"/>
          <w:szCs w:val="32"/>
        </w:rPr>
        <w:t>退役军人管理</w:t>
      </w:r>
      <w:r>
        <w:rPr>
          <w:rFonts w:hint="eastAsia" w:ascii="仿宋" w:hAnsi="仿宋" w:eastAsia="仿宋" w:cs="DengXian-Regular"/>
          <w:sz w:val="32"/>
          <w:szCs w:val="32"/>
        </w:rPr>
        <w:t>服务中心</w:t>
      </w:r>
      <w:r>
        <w:rPr>
          <w:rFonts w:ascii="仿宋" w:hAnsi="仿宋" w:eastAsia="仿宋" w:cs="DengXian-Regular"/>
          <w:sz w:val="32"/>
          <w:szCs w:val="32"/>
        </w:rPr>
        <w:t>职能，相应</w:t>
      </w:r>
      <w:r>
        <w:rPr>
          <w:rFonts w:hint="eastAsia" w:ascii="仿宋" w:hAnsi="仿宋" w:eastAsia="仿宋" w:cs="DengXian-Regular"/>
          <w:sz w:val="32"/>
          <w:szCs w:val="32"/>
        </w:rPr>
        <w:t>收支增长</w:t>
      </w:r>
      <w:r>
        <w:rPr>
          <w:rFonts w:hint="eastAsia" w:ascii="仿宋_GB2312" w:eastAsia="仿宋_GB2312" w:cs="DengXian-Regular"/>
          <w:sz w:val="32"/>
          <w:szCs w:val="32"/>
        </w:rPr>
        <w:t>。政府性基金预算财政拨款本年收入完成年初预算</w:t>
      </w:r>
      <w:r>
        <w:rPr>
          <w:rFonts w:ascii="仿宋_GB2312" w:eastAsia="仿宋_GB2312" w:cs="DengXian-Regular"/>
          <w:sz w:val="32"/>
          <w:szCs w:val="32"/>
        </w:rPr>
        <w:t>295</w:t>
      </w:r>
      <w:r>
        <w:rPr>
          <w:rFonts w:hint="eastAsia" w:ascii="仿宋_GB2312" w:eastAsia="仿宋_GB2312" w:cs="DengXian-Regular"/>
          <w:sz w:val="32"/>
          <w:szCs w:val="32"/>
        </w:rPr>
        <w:t>%，比年初预算增加2</w:t>
      </w:r>
      <w:r>
        <w:rPr>
          <w:rFonts w:ascii="仿宋_GB2312" w:eastAsia="仿宋_GB2312" w:cs="DengXian-Regular"/>
          <w:sz w:val="32"/>
          <w:szCs w:val="32"/>
        </w:rPr>
        <w:t>40.11</w:t>
      </w:r>
      <w:r>
        <w:rPr>
          <w:rFonts w:hint="eastAsia" w:ascii="仿宋_GB2312" w:eastAsia="仿宋_GB2312" w:cs="DengXian-Regular"/>
          <w:sz w:val="32"/>
          <w:szCs w:val="32"/>
        </w:rPr>
        <w:t>万元，主要是养老</w:t>
      </w:r>
      <w:r>
        <w:rPr>
          <w:rFonts w:ascii="仿宋_GB2312" w:eastAsia="仿宋_GB2312" w:cs="DengXian-Regular"/>
          <w:sz w:val="32"/>
          <w:szCs w:val="32"/>
        </w:rPr>
        <w:t>服务</w:t>
      </w:r>
      <w:r>
        <w:rPr>
          <w:rFonts w:hint="eastAsia" w:ascii="Calibri" w:hAnsi="Calibri" w:eastAsia="仿宋_GB2312" w:cs="Calibri"/>
          <w:sz w:val="32"/>
          <w:szCs w:val="32"/>
        </w:rPr>
        <w:t>机构</w:t>
      </w:r>
      <w:r>
        <w:rPr>
          <w:rFonts w:ascii="Calibri" w:hAnsi="Calibri" w:eastAsia="仿宋_GB2312" w:cs="Calibri"/>
          <w:sz w:val="32"/>
          <w:szCs w:val="32"/>
        </w:rPr>
        <w:t>运营</w:t>
      </w:r>
      <w:r>
        <w:rPr>
          <w:rFonts w:hint="eastAsia" w:ascii="Calibri" w:hAnsi="Calibri" w:eastAsia="仿宋_GB2312" w:cs="Calibri"/>
          <w:sz w:val="32"/>
          <w:szCs w:val="32"/>
        </w:rPr>
        <w:t>等</w:t>
      </w:r>
      <w:r>
        <w:rPr>
          <w:rFonts w:ascii="Calibri" w:hAnsi="Calibri" w:eastAsia="仿宋_GB2312" w:cs="Calibri"/>
          <w:sz w:val="32"/>
          <w:szCs w:val="32"/>
        </w:rPr>
        <w:t>补贴相对</w:t>
      </w:r>
      <w:r>
        <w:rPr>
          <w:rFonts w:hint="eastAsia" w:ascii="仿宋" w:hAnsi="仿宋" w:eastAsia="仿宋" w:cs="Calibri"/>
          <w:sz w:val="32"/>
          <w:szCs w:val="32"/>
        </w:rPr>
        <w:t>2017年</w:t>
      </w:r>
      <w:r>
        <w:rPr>
          <w:rFonts w:ascii="仿宋" w:hAnsi="仿宋" w:eastAsia="仿宋" w:cs="Calibri"/>
          <w:sz w:val="32"/>
          <w:szCs w:val="32"/>
        </w:rPr>
        <w:t>标准</w:t>
      </w:r>
      <w:r>
        <w:rPr>
          <w:rFonts w:ascii="Calibri" w:hAnsi="Calibri" w:eastAsia="仿宋_GB2312" w:cs="Calibri"/>
          <w:sz w:val="32"/>
          <w:szCs w:val="32"/>
        </w:rPr>
        <w:t>提高</w:t>
      </w:r>
      <w:r>
        <w:rPr>
          <w:rFonts w:hint="eastAsia" w:ascii="仿宋_GB2312" w:eastAsia="仿宋_GB2312" w:cs="DengXian-Regular"/>
          <w:sz w:val="32"/>
          <w:szCs w:val="32"/>
        </w:rPr>
        <w:t>；支出完成年初预算</w:t>
      </w:r>
      <w:r>
        <w:rPr>
          <w:rFonts w:ascii="仿宋_GB2312" w:eastAsia="仿宋_GB2312" w:cs="DengXian-Regular"/>
          <w:sz w:val="32"/>
          <w:szCs w:val="32"/>
        </w:rPr>
        <w:t>424</w:t>
      </w:r>
      <w:r>
        <w:rPr>
          <w:rFonts w:hint="eastAsia" w:ascii="仿宋_GB2312" w:eastAsia="仿宋_GB2312" w:cs="DengXian-Regular"/>
          <w:sz w:val="32"/>
          <w:szCs w:val="32"/>
        </w:rPr>
        <w:t>%，比年初预算增加3</w:t>
      </w:r>
      <w:r>
        <w:rPr>
          <w:rFonts w:ascii="仿宋_GB2312" w:eastAsia="仿宋_GB2312" w:cs="DengXian-Regular"/>
          <w:sz w:val="32"/>
          <w:szCs w:val="32"/>
        </w:rPr>
        <w:t>99.34</w:t>
      </w:r>
      <w:r>
        <w:rPr>
          <w:rFonts w:hint="eastAsia" w:ascii="仿宋_GB2312" w:eastAsia="仿宋_GB2312" w:cs="DengXian-Regular"/>
          <w:sz w:val="32"/>
          <w:szCs w:val="32"/>
        </w:rPr>
        <w:t>万元，主要是养老</w:t>
      </w:r>
      <w:r>
        <w:rPr>
          <w:rFonts w:ascii="仿宋_GB2312" w:eastAsia="仿宋_GB2312" w:cs="DengXian-Regular"/>
          <w:sz w:val="32"/>
          <w:szCs w:val="32"/>
        </w:rPr>
        <w:t>服务</w:t>
      </w:r>
      <w:r>
        <w:rPr>
          <w:rFonts w:hint="eastAsia" w:ascii="Calibri" w:hAnsi="Calibri" w:eastAsia="仿宋_GB2312" w:cs="Calibri"/>
          <w:sz w:val="32"/>
          <w:szCs w:val="32"/>
        </w:rPr>
        <w:t>机构</w:t>
      </w:r>
      <w:r>
        <w:rPr>
          <w:rFonts w:ascii="Calibri" w:hAnsi="Calibri" w:eastAsia="仿宋_GB2312" w:cs="Calibri"/>
          <w:sz w:val="32"/>
          <w:szCs w:val="32"/>
        </w:rPr>
        <w:t>运营</w:t>
      </w:r>
      <w:r>
        <w:rPr>
          <w:rFonts w:hint="eastAsia" w:ascii="Calibri" w:hAnsi="Calibri" w:eastAsia="仿宋_GB2312" w:cs="Calibri"/>
          <w:sz w:val="32"/>
          <w:szCs w:val="32"/>
        </w:rPr>
        <w:t>等</w:t>
      </w:r>
      <w:r>
        <w:rPr>
          <w:rFonts w:ascii="Calibri" w:hAnsi="Calibri" w:eastAsia="仿宋_GB2312" w:cs="Calibri"/>
          <w:sz w:val="32"/>
          <w:szCs w:val="32"/>
        </w:rPr>
        <w:t>补贴相对</w:t>
      </w:r>
      <w:r>
        <w:rPr>
          <w:rFonts w:hint="eastAsia" w:ascii="仿宋" w:hAnsi="仿宋" w:eastAsia="仿宋" w:cs="Calibri"/>
          <w:sz w:val="32"/>
          <w:szCs w:val="32"/>
        </w:rPr>
        <w:t>2017年</w:t>
      </w:r>
      <w:r>
        <w:rPr>
          <w:rFonts w:ascii="仿宋" w:hAnsi="仿宋" w:eastAsia="仿宋" w:cs="Calibri"/>
          <w:sz w:val="32"/>
          <w:szCs w:val="32"/>
        </w:rPr>
        <w:t>标准</w:t>
      </w:r>
      <w:r>
        <w:rPr>
          <w:rFonts w:ascii="Calibri" w:hAnsi="Calibri" w:eastAsia="仿宋_GB2312" w:cs="Calibri"/>
          <w:sz w:val="32"/>
          <w:szCs w:val="32"/>
        </w:rPr>
        <w:t>提高</w:t>
      </w:r>
      <w:r>
        <w:rPr>
          <w:rFonts w:hint="eastAsia" w:ascii="仿宋_GB2312" w:eastAsia="仿宋_GB2312" w:cs="DengXian-Regular"/>
          <w:sz w:val="32"/>
          <w:szCs w:val="32"/>
        </w:rPr>
        <w:t>。</w:t>
      </w:r>
    </w:p>
    <w:p w14:paraId="2BFF9B74">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439839A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ascii="仿宋_GB2312" w:eastAsia="仿宋_GB2312" w:cs="DengXian-Regular"/>
          <w:sz w:val="32"/>
          <w:szCs w:val="32"/>
        </w:rPr>
        <w:t>16767.52</w:t>
      </w:r>
      <w:r>
        <w:rPr>
          <w:rFonts w:hint="eastAsia" w:ascii="仿宋_GB2312" w:eastAsia="仿宋_GB2312" w:cs="DengXian-Regular"/>
          <w:sz w:val="32"/>
          <w:szCs w:val="32"/>
        </w:rPr>
        <w:t>万元，主要用于以下方面教育（类）支出</w:t>
      </w:r>
      <w:r>
        <w:rPr>
          <w:rFonts w:ascii="仿宋_GB2312" w:eastAsia="仿宋_GB2312" w:cs="DengXian-Regular"/>
          <w:sz w:val="32"/>
          <w:szCs w:val="32"/>
        </w:rPr>
        <w:t>9045.39</w:t>
      </w:r>
      <w:r>
        <w:rPr>
          <w:rFonts w:hint="eastAsia" w:ascii="仿宋_GB2312" w:eastAsia="仿宋_GB2312" w:cs="DengXian-Regular"/>
          <w:sz w:val="32"/>
          <w:szCs w:val="32"/>
        </w:rPr>
        <w:t>万元，占</w:t>
      </w:r>
      <w:r>
        <w:rPr>
          <w:rFonts w:ascii="仿宋_GB2312" w:eastAsia="仿宋_GB2312" w:cs="DengXian-Regular"/>
          <w:sz w:val="32"/>
          <w:szCs w:val="32"/>
        </w:rPr>
        <w:t>54</w:t>
      </w:r>
      <w:r>
        <w:rPr>
          <w:rFonts w:hint="eastAsia" w:ascii="仿宋_GB2312" w:eastAsia="仿宋_GB2312" w:cs="DengXian-Regular"/>
          <w:sz w:val="32"/>
          <w:szCs w:val="32"/>
        </w:rPr>
        <w:t>%；社会保障和就业（类）支出</w:t>
      </w:r>
      <w:r>
        <w:rPr>
          <w:rFonts w:ascii="仿宋_GB2312" w:eastAsia="仿宋_GB2312" w:cs="DengXian-Regular"/>
          <w:sz w:val="32"/>
          <w:szCs w:val="32"/>
        </w:rPr>
        <w:t>3541.88</w:t>
      </w:r>
      <w:r>
        <w:rPr>
          <w:rFonts w:hint="eastAsia" w:ascii="仿宋_GB2312" w:eastAsia="仿宋_GB2312" w:cs="DengXian-Regular"/>
          <w:sz w:val="32"/>
          <w:szCs w:val="32"/>
        </w:rPr>
        <w:t>万元，占</w:t>
      </w:r>
      <w:r>
        <w:rPr>
          <w:rFonts w:ascii="仿宋_GB2312" w:eastAsia="仿宋_GB2312" w:cs="DengXian-Regular"/>
          <w:sz w:val="32"/>
          <w:szCs w:val="32"/>
        </w:rPr>
        <w:t>21</w:t>
      </w:r>
      <w:r>
        <w:rPr>
          <w:rFonts w:hint="eastAsia" w:ascii="仿宋_GB2312" w:eastAsia="仿宋_GB2312" w:cs="DengXian-Regular"/>
          <w:sz w:val="32"/>
          <w:szCs w:val="32"/>
        </w:rPr>
        <w:t>%；医疗卫生与计划生育支出2911.01万元</w:t>
      </w:r>
      <w:r>
        <w:rPr>
          <w:rFonts w:ascii="仿宋_GB2312" w:eastAsia="仿宋_GB2312" w:cs="DengXian-Regular"/>
          <w:sz w:val="32"/>
          <w:szCs w:val="32"/>
        </w:rPr>
        <w:t>，</w:t>
      </w:r>
      <w:r>
        <w:rPr>
          <w:rFonts w:hint="eastAsia" w:ascii="仿宋_GB2312" w:eastAsia="仿宋_GB2312" w:cs="DengXian-Regular"/>
          <w:sz w:val="32"/>
          <w:szCs w:val="32"/>
        </w:rPr>
        <w:t>占17</w:t>
      </w:r>
      <w:r>
        <w:rPr>
          <w:rFonts w:ascii="仿宋_GB2312" w:eastAsia="仿宋_GB2312" w:cs="DengXian-Regular"/>
          <w:sz w:val="32"/>
          <w:szCs w:val="32"/>
        </w:rPr>
        <w:t>%</w:t>
      </w:r>
      <w:r>
        <w:rPr>
          <w:rFonts w:hint="eastAsia" w:ascii="仿宋_GB2312" w:eastAsia="仿宋_GB2312" w:cs="DengXian-Regular"/>
          <w:sz w:val="32"/>
          <w:szCs w:val="32"/>
        </w:rPr>
        <w:t>。</w:t>
      </w:r>
    </w:p>
    <w:p w14:paraId="5B6F3106">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68480" behindDoc="0" locked="0" layoutInCell="1" allowOverlap="1">
            <wp:simplePos x="0" y="0"/>
            <wp:positionH relativeFrom="column">
              <wp:posOffset>506095</wp:posOffset>
            </wp:positionH>
            <wp:positionV relativeFrom="paragraph">
              <wp:posOffset>102870</wp:posOffset>
            </wp:positionV>
            <wp:extent cx="4581525" cy="275272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81525" cy="2752725"/>
                    </a:xfrm>
                    <a:prstGeom prst="rect">
                      <a:avLst/>
                    </a:prstGeom>
                  </pic:spPr>
                </pic:pic>
              </a:graphicData>
            </a:graphic>
          </wp:anchor>
        </w:drawing>
      </w:r>
    </w:p>
    <w:p w14:paraId="4F2B6B12">
      <w:pPr>
        <w:adjustRightInd w:val="0"/>
        <w:snapToGrid w:val="0"/>
        <w:spacing w:after="0" w:line="580" w:lineRule="exact"/>
        <w:rPr>
          <w:rFonts w:ascii="楷体_GB2312" w:eastAsia="楷体_GB2312" w:cs="DengXian-Bold"/>
          <w:b/>
          <w:bCs/>
          <w:sz w:val="32"/>
          <w:szCs w:val="32"/>
        </w:rPr>
      </w:pPr>
    </w:p>
    <w:p w14:paraId="362CF09A">
      <w:pPr>
        <w:adjustRightInd w:val="0"/>
        <w:snapToGrid w:val="0"/>
        <w:spacing w:after="0" w:line="580" w:lineRule="exact"/>
        <w:rPr>
          <w:rFonts w:ascii="楷体_GB2312" w:eastAsia="楷体_GB2312" w:cs="DengXian-Bold"/>
          <w:b/>
          <w:bCs/>
          <w:sz w:val="32"/>
          <w:szCs w:val="32"/>
        </w:rPr>
      </w:pPr>
    </w:p>
    <w:p w14:paraId="21B9F9DD">
      <w:pPr>
        <w:adjustRightInd w:val="0"/>
        <w:snapToGrid w:val="0"/>
        <w:spacing w:after="0" w:line="580" w:lineRule="exact"/>
        <w:rPr>
          <w:rFonts w:ascii="楷体_GB2312" w:eastAsia="楷体_GB2312" w:cs="DengXian-Bold"/>
          <w:b/>
          <w:bCs/>
          <w:sz w:val="32"/>
          <w:szCs w:val="32"/>
        </w:rPr>
      </w:pPr>
    </w:p>
    <w:p w14:paraId="446072ED">
      <w:pPr>
        <w:adjustRightInd w:val="0"/>
        <w:snapToGrid w:val="0"/>
        <w:spacing w:after="0" w:line="580" w:lineRule="exact"/>
        <w:rPr>
          <w:rFonts w:ascii="楷体_GB2312" w:eastAsia="楷体_GB2312" w:cs="DengXian-Bold"/>
          <w:b/>
          <w:bCs/>
          <w:sz w:val="32"/>
          <w:szCs w:val="32"/>
        </w:rPr>
      </w:pPr>
    </w:p>
    <w:p w14:paraId="6FCBFC70">
      <w:pPr>
        <w:adjustRightInd w:val="0"/>
        <w:snapToGrid w:val="0"/>
        <w:spacing w:after="0" w:line="580" w:lineRule="exact"/>
        <w:rPr>
          <w:rFonts w:ascii="楷体_GB2312" w:eastAsia="楷体_GB2312" w:cs="DengXian-Bold"/>
          <w:b/>
          <w:bCs/>
          <w:sz w:val="32"/>
          <w:szCs w:val="32"/>
        </w:rPr>
      </w:pPr>
    </w:p>
    <w:p w14:paraId="08429ABA">
      <w:pPr>
        <w:adjustRightInd w:val="0"/>
        <w:snapToGrid w:val="0"/>
        <w:spacing w:after="0" w:line="580" w:lineRule="exact"/>
        <w:rPr>
          <w:rFonts w:ascii="楷体_GB2312" w:eastAsia="楷体_GB2312" w:cs="DengXian-Bold"/>
          <w:b/>
          <w:bCs/>
          <w:sz w:val="32"/>
          <w:szCs w:val="32"/>
        </w:rPr>
      </w:pPr>
    </w:p>
    <w:p w14:paraId="77BB6FC2">
      <w:pPr>
        <w:adjustRightInd w:val="0"/>
        <w:snapToGrid w:val="0"/>
        <w:spacing w:after="0" w:line="580" w:lineRule="exact"/>
        <w:ind w:left="420" w:leftChars="200"/>
        <w:rPr>
          <w:rFonts w:ascii="楷体_GB2312" w:eastAsia="楷体_GB2312" w:cs="DengXian-Bold"/>
          <w:b/>
          <w:bCs/>
          <w:sz w:val="32"/>
          <w:szCs w:val="32"/>
        </w:rPr>
      </w:pPr>
      <w:r>
        <w:rPr>
          <w:sz w:val="44"/>
        </w:rPr>
        <w:pict>
          <v:group id="1100" o:spid="_x0000_s1048" o:spt="203" style="position:absolute;left:0pt;margin-left:-0.55pt;margin-top:29.3pt;height:43.95pt;width:301.85pt;mso-position-horizontal-relative:page;mso-position-vertical-relative:page;z-index:251679744;mso-width-relative:page;mso-height-relative:page;" coordorigin="4551,52615" coordsize="8546,1398203203">
            <o:lock v:ext="edit"/>
            <v:rect id="1101" o:spid="_x0000_s1050" o:spt="1" style="position:absolute;left:4551;top:52615;height:1175;width:8546;" fillcolor="#D8D8D8" filled="t" stroked="f" coordsize="21600,21600">
              <v:path/>
              <v:fill on="t" focussize="0,0"/>
              <v:stroke on="f" weight="2pt" color="#AF7621"/>
              <v:imagedata o:title=""/>
              <o:lock v:ext="edit"/>
            </v:rect>
            <v:rect id="1102" o:spid="_x0000_s1049" o:spt="1" style="position:absolute;left:4577;top:52890;height:1123;width:8324;v-text-anchor:middle;" fillcolor="#AD002D" filled="t" stroked="t" coordsize="21600,21600">
              <v:path/>
              <v:fill on="t" focussize="0,0"/>
              <v:stroke weight="2pt" color="#AF7621"/>
              <v:imagedata o:title=""/>
              <o:lock v:ext="edit"/>
              <v:textbox>
                <w:txbxContent>
                  <w:p w14:paraId="5AA0BEB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99D3D82">
                    <w:pPr>
                      <w:jc w:val="center"/>
                    </w:pPr>
                  </w:p>
                </w:txbxContent>
              </v:textbox>
            </v:rect>
            <w10:anchorlock/>
          </v:group>
        </w:pict>
      </w:r>
      <w:r>
        <w:rPr>
          <w:rFonts w:hint="eastAsia" w:ascii="楷体_GB2312" w:eastAsia="楷体_GB2312" w:cs="DengXian-Bold"/>
          <w:b/>
          <w:bCs/>
          <w:sz w:val="32"/>
          <w:szCs w:val="32"/>
        </w:rPr>
        <w:t>（四）一般公共预算基本支出决算情况说明</w:t>
      </w:r>
    </w:p>
    <w:p w14:paraId="4EFA2B6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年度财政拨款基本支出</w:t>
      </w:r>
      <w:r>
        <w:rPr>
          <w:rFonts w:ascii="仿宋_GB2312" w:eastAsia="仿宋_GB2312" w:cs="DengXian-Regular"/>
          <w:sz w:val="32"/>
          <w:szCs w:val="32"/>
        </w:rPr>
        <w:t>9752.13</w:t>
      </w:r>
      <w:r>
        <w:rPr>
          <w:rFonts w:hint="eastAsia" w:ascii="仿宋_GB2312" w:eastAsia="仿宋_GB2312" w:cs="DengXian-Regular"/>
          <w:sz w:val="32"/>
          <w:szCs w:val="32"/>
        </w:rPr>
        <w:t>万元，其中：人员经费</w:t>
      </w:r>
      <w:r>
        <w:rPr>
          <w:rFonts w:ascii="仿宋_GB2312" w:eastAsia="仿宋_GB2312" w:cs="DengXian-Regular"/>
          <w:sz w:val="32"/>
          <w:szCs w:val="32"/>
        </w:rPr>
        <w:t>9566.99</w:t>
      </w:r>
      <w:r>
        <w:rPr>
          <w:rFonts w:hint="eastAsia" w:ascii="仿宋_GB2312" w:eastAsia="仿宋_GB2312" w:cs="DengXian-Regular"/>
          <w:sz w:val="32"/>
          <w:szCs w:val="32"/>
        </w:rPr>
        <w:t xml:space="preserve">万元，主要包括基本工资、津贴补贴、奖金、绩效工资、机关事业单位基本养老保险缴费、职工基本医疗保险缴费、住房公积金、其他社会保障缴费、其他工资福利支出、离休费、退休费、生活补助、奖励金；公用经费 </w:t>
      </w:r>
      <w:r>
        <w:rPr>
          <w:rFonts w:ascii="仿宋_GB2312" w:eastAsia="仿宋_GB2312" w:cs="DengXian-Regular"/>
          <w:sz w:val="32"/>
          <w:szCs w:val="32"/>
        </w:rPr>
        <w:t>185.14</w:t>
      </w:r>
      <w:r>
        <w:rPr>
          <w:rFonts w:hint="eastAsia" w:ascii="仿宋_GB2312" w:eastAsia="仿宋_GB2312" w:cs="DengXian-Regular"/>
          <w:sz w:val="32"/>
          <w:szCs w:val="32"/>
        </w:rPr>
        <w:t>万元，主要包括办公费、印刷费、咨询费、邮电费、差旅费、维修（护）费、会议费、培训费、公务接待费、专用材料费、劳务费、工会经费、公务用车运行维护费、其他交通费用、其他商品和服务支出、办公设备购置、专用设备购置。</w:t>
      </w:r>
    </w:p>
    <w:p w14:paraId="7D96AEE9">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63D48FF0">
      <w:pPr>
        <w:adjustRightInd w:val="0"/>
        <w:snapToGrid w:val="0"/>
        <w:spacing w:after="0" w:line="580" w:lineRule="exact"/>
        <w:ind w:firstLine="640" w:firstLineChars="200"/>
        <w:rPr>
          <w:rFonts w:ascii="仿宋" w:hAnsi="仿宋" w:eastAsia="仿宋" w:cs="DengXian-Regular"/>
          <w:bCs/>
          <w:sz w:val="32"/>
          <w:szCs w:val="32"/>
        </w:rPr>
      </w:pPr>
      <w:r>
        <w:rPr>
          <w:rFonts w:hint="eastAsia" w:ascii="仿宋_GB2312" w:eastAsia="仿宋_GB2312" w:cs="DengXian-Regular"/>
          <w:sz w:val="32"/>
          <w:szCs w:val="32"/>
        </w:rPr>
        <w:t>本部门2018年度“三公”经费支出共计</w:t>
      </w:r>
      <w:r>
        <w:rPr>
          <w:rFonts w:ascii="仿宋_GB2312" w:eastAsia="仿宋_GB2312" w:cs="DengXian-Regular"/>
          <w:sz w:val="32"/>
          <w:szCs w:val="32"/>
        </w:rPr>
        <w:t>6.31</w:t>
      </w:r>
      <w:r>
        <w:rPr>
          <w:rFonts w:hint="eastAsia" w:ascii="仿宋_GB2312" w:eastAsia="仿宋_GB2312" w:cs="DengXian-Regular"/>
          <w:sz w:val="32"/>
          <w:szCs w:val="32"/>
        </w:rPr>
        <w:t>万元，</w:t>
      </w:r>
      <w:r>
        <w:rPr>
          <w:rFonts w:hint="eastAsia" w:ascii="仿宋_GB2312" w:eastAsia="仿宋_GB2312" w:cs="DengXian-Regular"/>
          <w:bCs/>
          <w:sz w:val="32"/>
          <w:szCs w:val="32"/>
        </w:rPr>
        <w:t>较年初预算减少1.39万元，减少</w:t>
      </w:r>
      <w:r>
        <w:rPr>
          <w:rFonts w:ascii="仿宋_GB2312" w:eastAsia="仿宋_GB2312" w:cs="DengXian-Regular"/>
          <w:bCs/>
          <w:sz w:val="32"/>
          <w:szCs w:val="32"/>
        </w:rPr>
        <w:t>18</w:t>
      </w:r>
      <w:r>
        <w:rPr>
          <w:rFonts w:hint="eastAsia" w:ascii="仿宋_GB2312" w:eastAsia="仿宋_GB2312" w:cs="DengXian-Regular"/>
          <w:bCs/>
          <w:sz w:val="32"/>
          <w:szCs w:val="32"/>
        </w:rPr>
        <w:t>%，</w:t>
      </w:r>
      <w:r>
        <w:rPr>
          <w:rFonts w:hint="eastAsia" w:ascii="仿宋_GB2312" w:eastAsia="仿宋_GB2312" w:cs="DengXian-Regular"/>
          <w:sz w:val="32"/>
          <w:szCs w:val="32"/>
        </w:rPr>
        <w:t>主要是我单位</w:t>
      </w:r>
      <w:r>
        <w:rPr>
          <w:rFonts w:hint="eastAsia" w:ascii="仿宋" w:hAnsi="仿宋" w:eastAsia="仿宋" w:cs="DengXian-Regular"/>
          <w:sz w:val="32"/>
          <w:szCs w:val="32"/>
        </w:rPr>
        <w:t>本着</w:t>
      </w:r>
      <w:r>
        <w:rPr>
          <w:rFonts w:ascii="仿宋" w:hAnsi="仿宋" w:eastAsia="仿宋" w:cs="DengXian-Regular"/>
          <w:sz w:val="32"/>
          <w:szCs w:val="32"/>
        </w:rPr>
        <w:t>节约</w:t>
      </w:r>
      <w:r>
        <w:rPr>
          <w:rFonts w:ascii="仿宋_GB2312" w:eastAsia="仿宋_GB2312" w:cs="DengXian-Regular"/>
          <w:sz w:val="32"/>
          <w:szCs w:val="32"/>
        </w:rPr>
        <w:t>的原则</w:t>
      </w:r>
      <w:r>
        <w:rPr>
          <w:rFonts w:ascii="仿宋" w:hAnsi="仿宋" w:eastAsia="仿宋" w:cs="DengXian-Regular"/>
          <w:bCs/>
          <w:sz w:val="32"/>
          <w:szCs w:val="32"/>
        </w:rPr>
        <w:t>，</w:t>
      </w:r>
      <w:r>
        <w:rPr>
          <w:rFonts w:hint="eastAsia" w:ascii="仿宋" w:hAnsi="仿宋" w:eastAsia="仿宋" w:cs="微软雅黑"/>
          <w:bCs/>
          <w:sz w:val="32"/>
          <w:szCs w:val="32"/>
        </w:rPr>
        <w:t>严</w:t>
      </w:r>
      <w:r>
        <w:rPr>
          <w:rFonts w:hint="eastAsia" w:ascii="仿宋" w:hAnsi="仿宋" w:eastAsia="仿宋" w:cs="___WRD_EMBED_SUB_42"/>
          <w:bCs/>
          <w:sz w:val="32"/>
          <w:szCs w:val="32"/>
        </w:rPr>
        <w:t>格</w:t>
      </w:r>
      <w:r>
        <w:rPr>
          <w:rFonts w:ascii="仿宋" w:hAnsi="仿宋" w:eastAsia="仿宋" w:cs="DengXian-Regular"/>
          <w:bCs/>
          <w:sz w:val="32"/>
          <w:szCs w:val="32"/>
        </w:rPr>
        <w:t>控制三公经费的支出</w:t>
      </w:r>
      <w:r>
        <w:rPr>
          <w:rFonts w:hint="eastAsia" w:ascii="仿宋" w:hAnsi="仿宋" w:eastAsia="仿宋" w:cs="DengXian-Regular"/>
          <w:sz w:val="32"/>
          <w:szCs w:val="32"/>
        </w:rPr>
        <w:t>；较2017年</w:t>
      </w:r>
      <w:r>
        <w:rPr>
          <w:rFonts w:hint="eastAsia" w:ascii="仿宋_GB2312" w:eastAsia="仿宋_GB2312" w:cs="DengXian-Regular"/>
          <w:sz w:val="32"/>
          <w:szCs w:val="32"/>
        </w:rPr>
        <w:t>度增加1</w:t>
      </w:r>
      <w:r>
        <w:rPr>
          <w:rFonts w:ascii="仿宋_GB2312" w:eastAsia="仿宋_GB2312" w:cs="DengXian-Regular"/>
          <w:sz w:val="32"/>
          <w:szCs w:val="32"/>
        </w:rPr>
        <w:t>.44</w:t>
      </w:r>
      <w:r>
        <w:rPr>
          <w:rFonts w:hint="eastAsia" w:ascii="仿宋_GB2312" w:eastAsia="仿宋_GB2312" w:cs="DengXian-Regular"/>
          <w:sz w:val="32"/>
          <w:szCs w:val="32"/>
        </w:rPr>
        <w:t>万元，增长</w:t>
      </w:r>
      <w:r>
        <w:rPr>
          <w:rFonts w:ascii="仿宋_GB2312" w:eastAsia="仿宋_GB2312" w:cs="DengXian-Regular"/>
          <w:sz w:val="32"/>
          <w:szCs w:val="32"/>
        </w:rPr>
        <w:t>30</w:t>
      </w:r>
      <w:r>
        <w:rPr>
          <w:rFonts w:hint="eastAsia" w:ascii="仿宋_GB2312" w:eastAsia="仿宋_GB2312" w:cs="DengXian-Regular"/>
          <w:sz w:val="32"/>
          <w:szCs w:val="32"/>
        </w:rPr>
        <w:t>%，主要是</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我</w:t>
      </w:r>
      <w:r>
        <w:rPr>
          <w:rFonts w:hint="eastAsia" w:ascii="仿宋_GB2312" w:eastAsia="仿宋_GB2312" w:cs="DengXian-Regular"/>
          <w:sz w:val="32"/>
          <w:szCs w:val="32"/>
        </w:rPr>
        <w:t>区</w:t>
      </w:r>
      <w:r>
        <w:rPr>
          <w:rFonts w:hint="eastAsia" w:ascii="仿宋" w:hAnsi="仿宋" w:eastAsia="仿宋" w:cs="DengXian-Regular"/>
          <w:bCs/>
          <w:sz w:val="32"/>
          <w:szCs w:val="32"/>
        </w:rPr>
        <w:t>组织举办群民运动会</w:t>
      </w:r>
      <w:r>
        <w:rPr>
          <w:rFonts w:ascii="仿宋" w:hAnsi="仿宋" w:eastAsia="仿宋" w:cs="DengXian-Regular"/>
          <w:bCs/>
          <w:sz w:val="32"/>
          <w:szCs w:val="32"/>
        </w:rPr>
        <w:t>，</w:t>
      </w:r>
      <w:r>
        <w:rPr>
          <w:rFonts w:hint="eastAsia" w:ascii="仿宋" w:hAnsi="仿宋" w:eastAsia="仿宋" w:cs="DengXian-Regular"/>
          <w:bCs/>
          <w:sz w:val="32"/>
          <w:szCs w:val="32"/>
        </w:rPr>
        <w:t>费用</w:t>
      </w:r>
      <w:r>
        <w:rPr>
          <w:rFonts w:ascii="仿宋" w:hAnsi="仿宋" w:eastAsia="仿宋" w:cs="DengXian-Regular"/>
          <w:bCs/>
          <w:sz w:val="32"/>
          <w:szCs w:val="32"/>
        </w:rPr>
        <w:t>支出</w:t>
      </w:r>
      <w:r>
        <w:rPr>
          <w:rFonts w:hint="eastAsia" w:ascii="仿宋" w:hAnsi="仿宋" w:eastAsia="仿宋" w:cs="DengXian-Regular"/>
          <w:bCs/>
          <w:sz w:val="32"/>
          <w:szCs w:val="32"/>
        </w:rPr>
        <w:t>相比2017年度</w:t>
      </w:r>
      <w:r>
        <w:rPr>
          <w:rFonts w:ascii="仿宋" w:hAnsi="仿宋" w:eastAsia="仿宋" w:cs="DengXian-Regular"/>
          <w:bCs/>
          <w:sz w:val="32"/>
          <w:szCs w:val="32"/>
        </w:rPr>
        <w:t>增长</w:t>
      </w:r>
      <w:r>
        <w:rPr>
          <w:rFonts w:hint="eastAsia" w:ascii="仿宋" w:hAnsi="仿宋" w:eastAsia="仿宋" w:cs="DengXian-Regular"/>
          <w:bCs/>
          <w:sz w:val="32"/>
          <w:szCs w:val="32"/>
        </w:rPr>
        <w:t>。具体情况如下：</w:t>
      </w:r>
    </w:p>
    <w:p w14:paraId="3896A6EB">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1103" o:spid="_x0000_s1045" o:spt="203" style="position:absolute;left:0pt;margin-left:-0.55pt;margin-top:29.3pt;height:43.95pt;width:301.85pt;mso-position-horizontal-relative:page;mso-position-vertical-relative:page;z-index:251680768;mso-width-relative:page;mso-height-relative:page;" coordorigin="4551,52615" coordsize="8546,1398203203">
            <o:lock v:ext="edit"/>
            <v:rect id="1104" o:spid="_x0000_s1047" o:spt="1" style="position:absolute;left:4551;top:52615;height:1175;width:8546;" fillcolor="#D8D8D8" filled="t" stroked="f" coordsize="21600,21600">
              <v:path/>
              <v:fill on="t" focussize="0,0"/>
              <v:stroke on="f" weight="2pt" color="#AF7621"/>
              <v:imagedata o:title=""/>
              <o:lock v:ext="edit"/>
            </v:rect>
            <v:rect id="1105" o:spid="_x0000_s1046" o:spt="1" style="position:absolute;left:4577;top:52890;height:1123;width:8324;v-text-anchor:middle;" fillcolor="#AD002D" filled="t" stroked="t" coordsize="21600,21600">
              <v:path/>
              <v:fill on="t" focussize="0,0"/>
              <v:stroke weight="2pt" color="#AF7621"/>
              <v:imagedata o:title=""/>
              <o:lock v:ext="edit"/>
              <v:textbox>
                <w:txbxContent>
                  <w:p w14:paraId="2B09CC2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8C0EF36">
                    <w:pPr>
                      <w:jc w:val="center"/>
                    </w:pPr>
                  </w:p>
                </w:txbxContent>
              </v:textbox>
            </v:rect>
            <w10:anchorlock/>
          </v:group>
        </w:pic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本部门金额</w:t>
      </w:r>
      <w:r>
        <w:rPr>
          <w:rFonts w:ascii="仿宋_GB2312" w:eastAsia="仿宋_GB2312" w:cs="DengXian-Regular"/>
          <w:sz w:val="32"/>
          <w:szCs w:val="32"/>
        </w:rPr>
        <w:t>为</w:t>
      </w:r>
      <w:r>
        <w:rPr>
          <w:rFonts w:hint="eastAsia" w:ascii="仿宋_GB2312" w:eastAsia="仿宋_GB2312" w:cs="DengXian-Regular"/>
          <w:sz w:val="32"/>
          <w:szCs w:val="32"/>
        </w:rPr>
        <w:t>0万元，未</w:t>
      </w:r>
      <w:r>
        <w:rPr>
          <w:rFonts w:ascii="仿宋_GB2312" w:eastAsia="仿宋_GB2312" w:cs="DengXian-Regular"/>
          <w:sz w:val="32"/>
          <w:szCs w:val="32"/>
        </w:rPr>
        <w:t>发生</w:t>
      </w:r>
      <w:r>
        <w:rPr>
          <w:rFonts w:hint="eastAsia" w:ascii="仿宋_GB2312" w:eastAsia="仿宋_GB2312" w:cs="DengXian-Regular"/>
          <w:sz w:val="32"/>
          <w:szCs w:val="32"/>
        </w:rPr>
        <w:t>此类</w:t>
      </w:r>
      <w:r>
        <w:rPr>
          <w:rFonts w:ascii="仿宋_GB2312" w:eastAsia="仿宋_GB2312" w:cs="DengXian-Regular"/>
          <w:sz w:val="32"/>
          <w:szCs w:val="32"/>
        </w:rPr>
        <w:t>支出</w:t>
      </w:r>
      <w:r>
        <w:rPr>
          <w:rFonts w:hint="eastAsia" w:ascii="仿宋_GB2312" w:eastAsia="仿宋_GB2312" w:cs="DengXian-Regular"/>
          <w:sz w:val="32"/>
          <w:szCs w:val="32"/>
        </w:rPr>
        <w:t>。较年初</w:t>
      </w:r>
      <w:r>
        <w:rPr>
          <w:rFonts w:ascii="仿宋_GB2312" w:eastAsia="仿宋_GB2312" w:cs="DengXian-Regular"/>
          <w:sz w:val="32"/>
          <w:szCs w:val="32"/>
        </w:rPr>
        <w:t>预算无增</w:t>
      </w:r>
      <w:r>
        <w:rPr>
          <w:rFonts w:hint="eastAsia" w:ascii="仿宋_GB2312" w:eastAsia="仿宋_GB2312" w:cs="DengXian-Regular"/>
          <w:sz w:val="32"/>
          <w:szCs w:val="32"/>
        </w:rPr>
        <w:t>减变化，</w:t>
      </w:r>
      <w:r>
        <w:rPr>
          <w:rFonts w:ascii="仿宋_GB2312" w:eastAsia="仿宋_GB2312" w:cs="DengXian-Regular"/>
          <w:sz w:val="32"/>
          <w:szCs w:val="32"/>
        </w:rPr>
        <w:t>较</w:t>
      </w:r>
      <w:r>
        <w:rPr>
          <w:rFonts w:hint="eastAsia" w:ascii="仿宋_GB2312" w:eastAsia="仿宋_GB2312" w:cs="DengXian-Regular"/>
          <w:sz w:val="32"/>
          <w:szCs w:val="32"/>
        </w:rPr>
        <w:t>2017年</w:t>
      </w:r>
      <w:r>
        <w:rPr>
          <w:rFonts w:ascii="仿宋_GB2312" w:eastAsia="仿宋_GB2312" w:cs="DengXian-Regular"/>
          <w:sz w:val="32"/>
          <w:szCs w:val="32"/>
        </w:rPr>
        <w:t>度决算</w:t>
      </w:r>
      <w:r>
        <w:rPr>
          <w:rFonts w:hint="eastAsia" w:ascii="仿宋_GB2312" w:eastAsia="仿宋_GB2312" w:cs="DengXian-Regular"/>
          <w:sz w:val="32"/>
          <w:szCs w:val="32"/>
        </w:rPr>
        <w:t>无</w:t>
      </w:r>
      <w:r>
        <w:rPr>
          <w:rFonts w:ascii="仿宋_GB2312" w:eastAsia="仿宋_GB2312" w:cs="DengXian-Regular"/>
          <w:sz w:val="32"/>
          <w:szCs w:val="32"/>
        </w:rPr>
        <w:t>增减变化。</w:t>
      </w:r>
    </w:p>
    <w:p w14:paraId="1014009C">
      <w:pPr>
        <w:adjustRightInd w:val="0"/>
        <w:snapToGrid w:val="0"/>
        <w:spacing w:after="0" w:line="580" w:lineRule="exact"/>
        <w:ind w:firstLine="643" w:firstLineChars="200"/>
        <w:rPr>
          <w:rFonts w:ascii="仿宋" w:hAnsi="仿宋" w:eastAsia="仿宋" w:cs="DengXian-Bold"/>
          <w:bCs/>
          <w:sz w:val="32"/>
          <w:szCs w:val="32"/>
        </w:rPr>
      </w:pPr>
      <w:r>
        <w:rPr>
          <w:rFonts w:hint="eastAsia" w:ascii="楷体_GB2312" w:eastAsia="楷体_GB2312" w:cs="DengXian-Bold"/>
          <w:b/>
          <w:bCs/>
          <w:sz w:val="32"/>
          <w:szCs w:val="32"/>
        </w:rPr>
        <w:t>（二）公务用车购置及运行维护费支出</w:t>
      </w:r>
      <w:r>
        <w:rPr>
          <w:rFonts w:ascii="楷体_GB2312" w:eastAsia="楷体_GB2312" w:cs="DengXian-Bold"/>
          <w:b/>
          <w:bCs/>
          <w:sz w:val="32"/>
          <w:szCs w:val="32"/>
        </w:rPr>
        <w:t>3</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本部门2018年度公务用车购置及运行维护费3万元，较年初</w:t>
      </w:r>
      <w:r>
        <w:rPr>
          <w:rFonts w:ascii="仿宋_GB2312" w:eastAsia="仿宋_GB2312" w:cs="DengXian-Regular"/>
          <w:sz w:val="32"/>
          <w:szCs w:val="32"/>
        </w:rPr>
        <w:t>预算无增减变化，</w:t>
      </w:r>
      <w:r>
        <w:rPr>
          <w:rFonts w:hint="eastAsia" w:ascii="仿宋" w:hAnsi="仿宋" w:eastAsia="仿宋" w:cs="DengXian-Regular"/>
          <w:sz w:val="32"/>
          <w:szCs w:val="32"/>
        </w:rPr>
        <w:t>较上年无</w:t>
      </w:r>
      <w:r>
        <w:rPr>
          <w:rFonts w:ascii="仿宋" w:hAnsi="仿宋" w:eastAsia="仿宋" w:cs="DengXian-Regular"/>
          <w:sz w:val="32"/>
          <w:szCs w:val="32"/>
        </w:rPr>
        <w:t>增减变化。</w:t>
      </w:r>
    </w:p>
    <w:p w14:paraId="4FBA735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公务用车购置费：本部门2018年度公务用车购置量0辆，发生“公务用车购置”经费支出0万元。公务用车购置费支出较年初预算无增减变化，较2017年度决算无增减变化。</w:t>
      </w:r>
    </w:p>
    <w:p w14:paraId="74D59742">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公务用车运行维护费：本部门2018年度单位公务用车保有量</w:t>
      </w:r>
      <w:r>
        <w:rPr>
          <w:rFonts w:ascii="仿宋_GB2312" w:eastAsia="仿宋_GB2312" w:cs="DengXian-Regular"/>
          <w:sz w:val="32"/>
          <w:szCs w:val="32"/>
        </w:rPr>
        <w:t>1</w:t>
      </w:r>
      <w:r>
        <w:rPr>
          <w:rFonts w:hint="eastAsia" w:ascii="仿宋_GB2312" w:eastAsia="仿宋_GB2312" w:cs="DengXian-Regular"/>
          <w:sz w:val="32"/>
          <w:szCs w:val="32"/>
        </w:rPr>
        <w:t>辆。公车运行维护费支出较年初预算</w:t>
      </w:r>
      <w:r>
        <w:rPr>
          <w:rFonts w:hint="eastAsia" w:ascii="仿宋" w:hAnsi="仿宋" w:eastAsia="仿宋" w:cs="DengXian-Regular"/>
          <w:sz w:val="32"/>
          <w:szCs w:val="32"/>
        </w:rPr>
        <w:t>无</w:t>
      </w:r>
      <w:r>
        <w:rPr>
          <w:rFonts w:ascii="仿宋" w:hAnsi="仿宋" w:eastAsia="仿宋" w:cs="DengXian-Regular"/>
          <w:sz w:val="32"/>
          <w:szCs w:val="32"/>
        </w:rPr>
        <w:t>增减变化</w:t>
      </w:r>
      <w:r>
        <w:rPr>
          <w:rFonts w:hint="eastAsia" w:ascii="仿宋_GB2312" w:eastAsia="仿宋_GB2312" w:cs="DengXian-Regular"/>
          <w:sz w:val="32"/>
          <w:szCs w:val="32"/>
        </w:rPr>
        <w:t>；较上年</w:t>
      </w:r>
      <w:r>
        <w:rPr>
          <w:rFonts w:hint="eastAsia" w:ascii="仿宋" w:hAnsi="仿宋" w:eastAsia="仿宋" w:cs="DengXian-Regular"/>
          <w:sz w:val="32"/>
          <w:szCs w:val="32"/>
        </w:rPr>
        <w:t>无</w:t>
      </w:r>
      <w:r>
        <w:rPr>
          <w:rFonts w:ascii="仿宋" w:hAnsi="仿宋" w:eastAsia="仿宋" w:cs="DengXian-Regular"/>
          <w:sz w:val="32"/>
          <w:szCs w:val="32"/>
        </w:rPr>
        <w:t>增减变化</w:t>
      </w:r>
    </w:p>
    <w:p w14:paraId="0884413B">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楷体_GB2312" w:eastAsia="楷体_GB2312" w:cs="DengXian-Bold"/>
          <w:b/>
          <w:bCs/>
          <w:sz w:val="32"/>
          <w:szCs w:val="32"/>
        </w:rPr>
        <w:t>3.31</w:t>
      </w:r>
      <w:r>
        <w:rPr>
          <w:rFonts w:hint="eastAsia" w:ascii="楷体_GB2312" w:eastAsia="楷体_GB2312" w:cs="DengXian-Bold"/>
          <w:b/>
          <w:bCs/>
          <w:sz w:val="32"/>
          <w:szCs w:val="32"/>
        </w:rPr>
        <w:t>万元。</w:t>
      </w:r>
      <w:r>
        <w:rPr>
          <w:sz w:val="44"/>
        </w:rPr>
        <w:pict>
          <v:group id="1106" o:spid="_x0000_s1042" o:spt="203" style="position:absolute;left:0pt;margin-left:-0.55pt;margin-top:29.3pt;height:43.95pt;width:301.85pt;mso-position-horizontal-relative:page;mso-position-vertical-relative:page;z-index:251681792;mso-width-relative:page;mso-height-relative:page;" coordorigin="4551,52615" coordsize="8546,1398203203">
            <o:lock v:ext="edit"/>
            <v:rect id="1107" o:spid="_x0000_s1044" o:spt="1" style="position:absolute;left:4551;top:52615;height:1175;width:8546;" fillcolor="#D8D8D8" filled="t" stroked="f" coordsize="21600,21600">
              <v:path/>
              <v:fill on="t" focussize="0,0"/>
              <v:stroke on="f" weight="2pt" color="#AF7621"/>
              <v:imagedata o:title=""/>
              <o:lock v:ext="edit"/>
            </v:rect>
            <v:rect id="1108" o:spid="_x0000_s1043" o:spt="1" style="position:absolute;left:4577;top:52890;height:1123;width:8324;v-text-anchor:middle;" fillcolor="#AD002D" filled="t" stroked="t" coordsize="21600,21600">
              <v:path/>
              <v:fill on="t" focussize="0,0"/>
              <v:stroke weight="2pt" color="#AF7621"/>
              <v:imagedata o:title=""/>
              <o:lock v:ext="edit"/>
              <v:textbox>
                <w:txbxContent/>
              </v:textbox>
            </v:rect>
            <w10:anchorlock/>
          </v:group>
        </w:pict>
      </w:r>
      <w:r>
        <w:rPr>
          <w:rFonts w:hint="eastAsia" w:ascii="仿宋_GB2312" w:eastAsia="仿宋_GB2312" w:cs="DengXian-Regular"/>
          <w:sz w:val="32"/>
          <w:szCs w:val="32"/>
        </w:rPr>
        <w:t>本部门2018年度公务接待共</w:t>
      </w:r>
      <w:r>
        <w:rPr>
          <w:rFonts w:ascii="仿宋_GB2312" w:eastAsia="仿宋_GB2312" w:cs="DengXian-Regular"/>
          <w:sz w:val="32"/>
          <w:szCs w:val="32"/>
        </w:rPr>
        <w:t>17</w:t>
      </w:r>
      <w:r>
        <w:rPr>
          <w:rFonts w:hint="eastAsia" w:ascii="仿宋_GB2312" w:eastAsia="仿宋_GB2312" w:cs="DengXian-Regular"/>
          <w:sz w:val="32"/>
          <w:szCs w:val="32"/>
        </w:rPr>
        <w:t>批次、</w:t>
      </w:r>
      <w:r>
        <w:rPr>
          <w:rFonts w:ascii="仿宋_GB2312" w:eastAsia="仿宋_GB2312" w:cs="DengXian-Regular"/>
          <w:sz w:val="32"/>
          <w:szCs w:val="32"/>
        </w:rPr>
        <w:t>1128</w:t>
      </w:r>
      <w:r>
        <w:rPr>
          <w:rFonts w:hint="eastAsia" w:ascii="仿宋_GB2312" w:eastAsia="仿宋_GB2312" w:cs="DengXian-Regular"/>
          <w:sz w:val="32"/>
          <w:szCs w:val="32"/>
        </w:rPr>
        <w:t>人次。公务接待费支出较年初预算减少</w:t>
      </w:r>
      <w:r>
        <w:rPr>
          <w:rFonts w:ascii="仿宋_GB2312" w:eastAsia="仿宋_GB2312" w:cs="DengXian-Regular"/>
          <w:sz w:val="32"/>
          <w:szCs w:val="32"/>
        </w:rPr>
        <w:t>1.39</w:t>
      </w:r>
      <w:r>
        <w:rPr>
          <w:rFonts w:hint="eastAsia" w:ascii="仿宋_GB2312" w:eastAsia="仿宋_GB2312" w:cs="DengXian-Regular"/>
          <w:sz w:val="32"/>
          <w:szCs w:val="32"/>
        </w:rPr>
        <w:t>万元，降低</w:t>
      </w:r>
      <w:r>
        <w:rPr>
          <w:rFonts w:ascii="仿宋_GB2312" w:eastAsia="仿宋_GB2312" w:cs="DengXian-Regular"/>
          <w:sz w:val="32"/>
          <w:szCs w:val="32"/>
        </w:rPr>
        <w:t>30</w:t>
      </w:r>
      <w:r>
        <w:rPr>
          <w:rFonts w:hint="eastAsia" w:ascii="仿宋_GB2312" w:eastAsia="仿宋_GB2312" w:cs="DengXian-Regular"/>
          <w:sz w:val="32"/>
          <w:szCs w:val="32"/>
        </w:rPr>
        <w:t>%,主要是</w:t>
      </w:r>
      <w:r>
        <w:rPr>
          <w:rFonts w:hint="eastAsia" w:ascii="仿宋_GB2312" w:hAnsi="仿宋" w:eastAsia="仿宋_GB2312" w:cs="仿宋_GB2312"/>
          <w:spacing w:val="-6"/>
          <w:kern w:val="0"/>
          <w:sz w:val="32"/>
          <w:szCs w:val="32"/>
        </w:rPr>
        <w:t>按照《预算法》与机关运行经费节支要求，减少支出</w:t>
      </w:r>
      <w:r>
        <w:rPr>
          <w:rFonts w:hint="eastAsia" w:ascii="仿宋_GB2312" w:eastAsia="仿宋_GB2312" w:cs="DengXian-Regular"/>
          <w:sz w:val="32"/>
          <w:szCs w:val="32"/>
        </w:rPr>
        <w:t>；较上年度增加1.44万元，增长77%,主要是2018年</w:t>
      </w:r>
      <w:r>
        <w:rPr>
          <w:rFonts w:ascii="仿宋_GB2312" w:eastAsia="仿宋_GB2312" w:cs="DengXian-Regular"/>
          <w:sz w:val="32"/>
          <w:szCs w:val="32"/>
        </w:rPr>
        <w:t>召开了全民运动会，餐费支出</w:t>
      </w:r>
      <w:r>
        <w:rPr>
          <w:rFonts w:hint="eastAsia" w:ascii="仿宋_GB2312" w:eastAsia="仿宋_GB2312" w:cs="DengXian-Regular"/>
          <w:sz w:val="32"/>
          <w:szCs w:val="32"/>
        </w:rPr>
        <w:t>1.2万元；</w:t>
      </w:r>
      <w:r>
        <w:rPr>
          <w:rFonts w:ascii="仿宋_GB2312" w:eastAsia="仿宋_GB2312" w:cs="DengXian-Regular"/>
          <w:sz w:val="32"/>
          <w:szCs w:val="32"/>
        </w:rPr>
        <w:t>接待</w:t>
      </w:r>
      <w:r>
        <w:rPr>
          <w:rFonts w:hint="eastAsia" w:ascii="仿宋_GB2312" w:eastAsia="仿宋_GB2312" w:cs="DengXian-Regular"/>
          <w:sz w:val="32"/>
          <w:szCs w:val="32"/>
        </w:rPr>
        <w:t>各级</w:t>
      </w:r>
      <w:r>
        <w:rPr>
          <w:rFonts w:ascii="仿宋_GB2312" w:eastAsia="仿宋_GB2312" w:cs="DengXian-Regular"/>
          <w:sz w:val="32"/>
          <w:szCs w:val="32"/>
        </w:rPr>
        <w:t>扶贫</w:t>
      </w:r>
      <w:r>
        <w:rPr>
          <w:rFonts w:hint="eastAsia" w:ascii="仿宋_GB2312" w:eastAsia="仿宋_GB2312" w:cs="DengXian-Regular"/>
          <w:sz w:val="32"/>
          <w:szCs w:val="32"/>
        </w:rPr>
        <w:t>督导</w:t>
      </w:r>
      <w:r>
        <w:rPr>
          <w:rFonts w:ascii="仿宋_GB2312" w:eastAsia="仿宋_GB2312" w:cs="DengXian-Regular"/>
          <w:sz w:val="32"/>
          <w:szCs w:val="32"/>
        </w:rPr>
        <w:t>支出</w:t>
      </w:r>
      <w:r>
        <w:rPr>
          <w:rFonts w:hint="eastAsia" w:ascii="仿宋_GB2312" w:eastAsia="仿宋_GB2312" w:cs="DengXian-Regular"/>
          <w:sz w:val="32"/>
          <w:szCs w:val="32"/>
        </w:rPr>
        <w:t>0.58万元。</w:t>
      </w:r>
    </w:p>
    <w:p w14:paraId="721ECFA5">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14:paraId="2D06A83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14:paraId="2AD2DF3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省财政预算绩效管理要求，我单位以“部门职责—工作活动”为依据，确定部门预算项目和预算额度，清晰描述预算项目开支范围和内容，确定预算项目的绩效目标、绩效指标和评价标准，为预算绩效控制、绩效分析、绩效评价打下好的基础。</w:t>
      </w:r>
    </w:p>
    <w:p w14:paraId="36F21FE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通过实施预算项目绩效评价发现，预算项目绩效目标设定还需进一步详尽，绩效指标应充分体现“结果”导向原则。进一步改进完善的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14:paraId="203DDADE">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pict>
          <v:group id="_x0000_s1136" o:spid="_x0000_s1136" o:spt="203" style="position:absolute;left:0pt;margin-left:4.55pt;margin-top:27.05pt;height:43.95pt;width:301.85pt;mso-position-horizontal-relative:page;mso-position-vertical-relative:page;z-index:251687936;mso-width-relative:page;mso-height-relative:page;" coordorigin="4551,52615" coordsize="8546,1398203203">
            <o:lock v:ext="edit"/>
            <v:rect id="1110" o:spid="_x0000_s1137" o:spt="1" style="position:absolute;left:4551;top:52615;height:1175;width:8546;" fillcolor="#D8D8D8" filled="t" stroked="f" coordsize="21600,21600">
              <v:path/>
              <v:fill on="t" focussize="0,0"/>
              <v:stroke on="f" weight="2pt" color="#AF7621"/>
              <v:imagedata o:title=""/>
              <o:lock v:ext="edit"/>
            </v:rect>
            <v:rect id="1111" o:spid="_x0000_s1138" o:spt="1" style="position:absolute;left:4577;top:52890;height:1123;width:8324;v-text-anchor:middle;" fillcolor="#AD002D" filled="t" stroked="t" coordsize="21600,21600">
              <v:path/>
              <v:fill on="t" focussize="0,0"/>
              <v:stroke weight="2pt" color="#AF7621"/>
              <v:imagedata o:title=""/>
              <o:lock v:ext="edit"/>
              <v:textbox>
                <w:txbxContent>
                  <w:p w14:paraId="36D0C62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667F05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9A29A3A">
                    <w:pPr>
                      <w:jc w:val="center"/>
                    </w:pPr>
                  </w:p>
                </w:txbxContent>
              </v:textbox>
            </v:rect>
            <w10:anchorlock/>
          </v:group>
        </w:pict>
      </w:r>
      <w:r>
        <w:rPr>
          <w:rFonts w:hint="eastAsia" w:ascii="仿宋_GB2312" w:eastAsia="仿宋_GB2312" w:cs="DengXian-Regular"/>
          <w:sz w:val="32"/>
          <w:szCs w:val="32"/>
        </w:rPr>
        <w:t>预算项目绩效评价开展情况：从绩效评价情况看，我单位认真落实专项资金使用要求，规范使用方向，积极发挥财政资金引领作用。</w:t>
      </w:r>
    </w:p>
    <w:p w14:paraId="221E156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2018年，我单位按照“专款专用、节约高效”的原则，结合项目预算和工作实际。每一项项目“事前有预算、事中有监督、事后有总结”，确保了每一项费用支出规范、合理、高效</w:t>
      </w:r>
    </w:p>
    <w:p w14:paraId="2DC41281">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（二）预算项目绩效自评结果</w:t>
      </w:r>
    </w:p>
    <w:p w14:paraId="72F71347">
      <w:pPr>
        <w:rPr>
          <w:rFonts w:ascii="仿宋" w:hAnsi="仿宋" w:eastAsia="仿宋"/>
          <w:sz w:val="32"/>
          <w:szCs w:val="32"/>
        </w:rPr>
      </w:pPr>
      <w:r>
        <w:rPr>
          <w:rFonts w:hint="eastAsia" w:ascii="仿宋" w:hAnsi="仿宋" w:eastAsia="仿宋"/>
          <w:sz w:val="32"/>
          <w:szCs w:val="32"/>
        </w:rPr>
        <w:t>■学生资助补助项目</w:t>
      </w:r>
    </w:p>
    <w:tbl>
      <w:tblPr>
        <w:tblStyle w:val="12"/>
        <w:tblW w:w="8157" w:type="dxa"/>
        <w:tblInd w:w="75" w:type="dxa"/>
        <w:tblLayout w:type="fixed"/>
        <w:tblCellMar>
          <w:top w:w="0" w:type="dxa"/>
          <w:left w:w="108" w:type="dxa"/>
          <w:bottom w:w="0" w:type="dxa"/>
          <w:right w:w="108" w:type="dxa"/>
        </w:tblCellMar>
      </w:tblPr>
      <w:tblGrid>
        <w:gridCol w:w="575"/>
        <w:gridCol w:w="623"/>
        <w:gridCol w:w="973"/>
        <w:gridCol w:w="1017"/>
        <w:gridCol w:w="1201"/>
        <w:gridCol w:w="2204"/>
        <w:gridCol w:w="1564"/>
      </w:tblGrid>
      <w:tr w14:paraId="58B7FC4E">
        <w:tblPrEx>
          <w:tblCellMar>
            <w:top w:w="0" w:type="dxa"/>
            <w:left w:w="108" w:type="dxa"/>
            <w:bottom w:w="0" w:type="dxa"/>
            <w:right w:w="108" w:type="dxa"/>
          </w:tblCellMar>
        </w:tblPrEx>
        <w:trPr>
          <w:trHeight w:val="503" w:hRule="atLeast"/>
        </w:trPr>
        <w:tc>
          <w:tcPr>
            <w:tcW w:w="8157" w:type="dxa"/>
            <w:gridSpan w:val="7"/>
            <w:tcBorders>
              <w:top w:val="nil"/>
              <w:left w:val="nil"/>
              <w:bottom w:val="single" w:color="auto" w:sz="4" w:space="0"/>
              <w:right w:val="nil"/>
            </w:tcBorders>
            <w:shd w:val="clear" w:color="000000" w:fill="FFFFFF"/>
          </w:tcPr>
          <w:p w14:paraId="6268E2CE">
            <w:pPr>
              <w:widowControl/>
              <w:jc w:val="center"/>
              <w:rPr>
                <w:rFonts w:ascii="仿宋" w:hAnsi="仿宋" w:eastAsia="仿宋" w:cs="宋体"/>
                <w:kern w:val="0"/>
                <w:sz w:val="20"/>
                <w:szCs w:val="20"/>
              </w:rPr>
            </w:pPr>
            <w:r>
              <w:rPr>
                <w:rFonts w:hint="eastAsia" w:ascii="仿宋" w:hAnsi="仿宋" w:eastAsia="仿宋" w:cs="宋体"/>
                <w:kern w:val="0"/>
                <w:sz w:val="20"/>
                <w:szCs w:val="20"/>
              </w:rPr>
              <w:t>（2018年度）</w:t>
            </w:r>
          </w:p>
        </w:tc>
      </w:tr>
      <w:tr w14:paraId="691F56A2">
        <w:tblPrEx>
          <w:tblCellMar>
            <w:top w:w="0" w:type="dxa"/>
            <w:left w:w="108" w:type="dxa"/>
            <w:bottom w:w="0" w:type="dxa"/>
            <w:right w:w="108" w:type="dxa"/>
          </w:tblCellMar>
        </w:tblPrEx>
        <w:trPr>
          <w:trHeight w:val="1179" w:hRule="atLeast"/>
        </w:trPr>
        <w:tc>
          <w:tcPr>
            <w:tcW w:w="119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3FDF8A05">
            <w:pPr>
              <w:widowControl/>
              <w:jc w:val="center"/>
              <w:rPr>
                <w:rFonts w:ascii="仿宋" w:hAnsi="仿宋" w:eastAsia="仿宋" w:cs="宋体"/>
                <w:kern w:val="0"/>
                <w:sz w:val="20"/>
                <w:szCs w:val="20"/>
              </w:rPr>
            </w:pPr>
            <w:r>
              <w:rPr>
                <w:rFonts w:hint="eastAsia" w:ascii="仿宋" w:hAnsi="仿宋" w:eastAsia="仿宋" w:cs="宋体"/>
                <w:kern w:val="0"/>
                <w:sz w:val="20"/>
                <w:szCs w:val="20"/>
              </w:rPr>
              <w:t>项目名称</w:t>
            </w:r>
          </w:p>
        </w:tc>
        <w:tc>
          <w:tcPr>
            <w:tcW w:w="1990" w:type="dxa"/>
            <w:gridSpan w:val="2"/>
            <w:tcBorders>
              <w:top w:val="single" w:color="auto" w:sz="4" w:space="0"/>
              <w:left w:val="nil"/>
              <w:bottom w:val="single" w:color="auto" w:sz="4" w:space="0"/>
              <w:right w:val="single" w:color="auto" w:sz="4" w:space="0"/>
            </w:tcBorders>
            <w:shd w:val="clear" w:color="000000" w:fill="FFFFFF"/>
            <w:vAlign w:val="center"/>
          </w:tcPr>
          <w:p w14:paraId="1934B2A9">
            <w:pPr>
              <w:widowControl/>
              <w:jc w:val="center"/>
              <w:rPr>
                <w:rFonts w:ascii="仿宋" w:hAnsi="仿宋" w:eastAsia="仿宋" w:cs="宋体"/>
                <w:kern w:val="0"/>
                <w:sz w:val="20"/>
                <w:szCs w:val="20"/>
              </w:rPr>
            </w:pPr>
            <w:r>
              <w:rPr>
                <w:rFonts w:hint="eastAsia" w:ascii="仿宋" w:hAnsi="仿宋" w:eastAsia="仿宋" w:cs="宋体"/>
                <w:kern w:val="0"/>
                <w:sz w:val="20"/>
                <w:szCs w:val="20"/>
              </w:rPr>
              <w:t>学生资助补助</w:t>
            </w:r>
          </w:p>
        </w:tc>
        <w:tc>
          <w:tcPr>
            <w:tcW w:w="1201" w:type="dxa"/>
            <w:tcBorders>
              <w:top w:val="single" w:color="auto" w:sz="4" w:space="0"/>
              <w:left w:val="nil"/>
              <w:bottom w:val="single" w:color="auto" w:sz="4" w:space="0"/>
              <w:right w:val="single" w:color="auto" w:sz="4" w:space="0"/>
            </w:tcBorders>
            <w:shd w:val="clear" w:color="000000" w:fill="FFFFFF"/>
            <w:vAlign w:val="center"/>
          </w:tcPr>
          <w:p w14:paraId="2039E528">
            <w:pPr>
              <w:widowControl/>
              <w:jc w:val="center"/>
              <w:rPr>
                <w:rFonts w:ascii="仿宋" w:hAnsi="仿宋" w:eastAsia="仿宋" w:cs="宋体"/>
                <w:kern w:val="0"/>
                <w:sz w:val="20"/>
                <w:szCs w:val="20"/>
              </w:rPr>
            </w:pPr>
            <w:r>
              <w:rPr>
                <w:rFonts w:hint="eastAsia" w:ascii="仿宋" w:hAnsi="仿宋" w:eastAsia="仿宋" w:cs="宋体"/>
                <w:kern w:val="0"/>
                <w:sz w:val="20"/>
                <w:szCs w:val="20"/>
              </w:rPr>
              <w:t>项目负责人及电话</w:t>
            </w:r>
          </w:p>
        </w:tc>
        <w:tc>
          <w:tcPr>
            <w:tcW w:w="3768" w:type="dxa"/>
            <w:gridSpan w:val="2"/>
            <w:tcBorders>
              <w:top w:val="single" w:color="auto" w:sz="4" w:space="0"/>
              <w:left w:val="nil"/>
              <w:bottom w:val="single" w:color="auto" w:sz="4" w:space="0"/>
              <w:right w:val="single" w:color="auto" w:sz="4" w:space="0"/>
            </w:tcBorders>
            <w:shd w:val="clear" w:color="000000" w:fill="FFFFFF"/>
            <w:vAlign w:val="center"/>
          </w:tcPr>
          <w:p w14:paraId="6A87D779">
            <w:pPr>
              <w:widowControl/>
              <w:jc w:val="center"/>
              <w:rPr>
                <w:rFonts w:ascii="仿宋" w:hAnsi="仿宋" w:eastAsia="仿宋" w:cs="宋体"/>
                <w:kern w:val="0"/>
                <w:sz w:val="20"/>
                <w:szCs w:val="20"/>
              </w:rPr>
            </w:pPr>
            <w:r>
              <w:rPr>
                <w:rFonts w:hint="eastAsia" w:ascii="仿宋" w:hAnsi="仿宋" w:eastAsia="仿宋" w:cs="宋体"/>
                <w:kern w:val="0"/>
                <w:sz w:val="20"/>
                <w:szCs w:val="20"/>
              </w:rPr>
              <w:t>南瑞华5776502</w:t>
            </w:r>
          </w:p>
        </w:tc>
      </w:tr>
      <w:tr w14:paraId="481CBD72">
        <w:tblPrEx>
          <w:tblCellMar>
            <w:top w:w="0" w:type="dxa"/>
            <w:left w:w="108" w:type="dxa"/>
            <w:bottom w:w="0" w:type="dxa"/>
            <w:right w:w="108" w:type="dxa"/>
          </w:tblCellMar>
        </w:tblPrEx>
        <w:trPr>
          <w:trHeight w:val="475" w:hRule="atLeast"/>
        </w:trPr>
        <w:tc>
          <w:tcPr>
            <w:tcW w:w="1198"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533F84DC">
            <w:pPr>
              <w:widowControl/>
              <w:jc w:val="center"/>
              <w:rPr>
                <w:rFonts w:ascii="仿宋" w:hAnsi="仿宋" w:eastAsia="仿宋" w:cs="宋体"/>
                <w:kern w:val="0"/>
                <w:sz w:val="20"/>
                <w:szCs w:val="20"/>
              </w:rPr>
            </w:pPr>
            <w:r>
              <w:rPr>
                <w:rFonts w:hint="eastAsia" w:ascii="仿宋" w:hAnsi="仿宋" w:eastAsia="仿宋" w:cs="宋体"/>
                <w:kern w:val="0"/>
                <w:sz w:val="20"/>
                <w:szCs w:val="20"/>
              </w:rPr>
              <w:t>主管部门</w:t>
            </w:r>
          </w:p>
        </w:tc>
        <w:tc>
          <w:tcPr>
            <w:tcW w:w="1990" w:type="dxa"/>
            <w:gridSpan w:val="2"/>
            <w:tcBorders>
              <w:top w:val="single" w:color="auto" w:sz="4" w:space="0"/>
              <w:left w:val="nil"/>
              <w:bottom w:val="single" w:color="auto" w:sz="4" w:space="0"/>
              <w:right w:val="single" w:color="auto" w:sz="4" w:space="0"/>
            </w:tcBorders>
            <w:shd w:val="clear" w:color="000000" w:fill="FFFFFF"/>
            <w:vAlign w:val="center"/>
          </w:tcPr>
          <w:p w14:paraId="1FDA2472">
            <w:pPr>
              <w:widowControl/>
              <w:jc w:val="center"/>
              <w:rPr>
                <w:rFonts w:ascii="仿宋" w:hAnsi="仿宋" w:eastAsia="仿宋" w:cs="宋体"/>
                <w:kern w:val="0"/>
                <w:sz w:val="20"/>
                <w:szCs w:val="20"/>
              </w:rPr>
            </w:pPr>
            <w:r>
              <w:rPr>
                <w:rFonts w:hint="eastAsia" w:ascii="仿宋" w:hAnsi="仿宋" w:eastAsia="仿宋" w:cs="宋体"/>
                <w:kern w:val="0"/>
                <w:sz w:val="20"/>
                <w:szCs w:val="20"/>
              </w:rPr>
              <w:t>社会事务局</w:t>
            </w:r>
          </w:p>
        </w:tc>
        <w:tc>
          <w:tcPr>
            <w:tcW w:w="1201" w:type="dxa"/>
            <w:tcBorders>
              <w:top w:val="single" w:color="auto" w:sz="4" w:space="0"/>
              <w:left w:val="nil"/>
              <w:bottom w:val="single" w:color="auto" w:sz="4" w:space="0"/>
              <w:right w:val="single" w:color="auto" w:sz="4" w:space="0"/>
            </w:tcBorders>
            <w:shd w:val="clear" w:color="000000" w:fill="FFFFFF"/>
            <w:vAlign w:val="center"/>
          </w:tcPr>
          <w:p w14:paraId="6523FD63">
            <w:pPr>
              <w:widowControl/>
              <w:jc w:val="center"/>
              <w:rPr>
                <w:rFonts w:ascii="仿宋" w:hAnsi="仿宋" w:eastAsia="仿宋" w:cs="宋体"/>
                <w:kern w:val="0"/>
                <w:sz w:val="20"/>
                <w:szCs w:val="20"/>
              </w:rPr>
            </w:pPr>
            <w:r>
              <w:rPr>
                <w:rFonts w:hint="eastAsia" w:ascii="仿宋" w:hAnsi="仿宋" w:eastAsia="仿宋" w:cs="宋体"/>
                <w:kern w:val="0"/>
                <w:sz w:val="20"/>
                <w:szCs w:val="20"/>
              </w:rPr>
              <w:t>实施单位</w:t>
            </w:r>
          </w:p>
        </w:tc>
        <w:tc>
          <w:tcPr>
            <w:tcW w:w="3768" w:type="dxa"/>
            <w:gridSpan w:val="2"/>
            <w:tcBorders>
              <w:top w:val="single" w:color="auto" w:sz="4" w:space="0"/>
              <w:left w:val="nil"/>
              <w:bottom w:val="single" w:color="auto" w:sz="4" w:space="0"/>
              <w:right w:val="single" w:color="auto" w:sz="4" w:space="0"/>
            </w:tcBorders>
            <w:shd w:val="clear" w:color="000000" w:fill="FFFFFF"/>
            <w:vAlign w:val="center"/>
          </w:tcPr>
          <w:p w14:paraId="391B7CDB">
            <w:pPr>
              <w:widowControl/>
              <w:jc w:val="center"/>
              <w:rPr>
                <w:rFonts w:ascii="仿宋" w:hAnsi="仿宋" w:eastAsia="仿宋" w:cs="宋体"/>
                <w:kern w:val="0"/>
                <w:sz w:val="20"/>
                <w:szCs w:val="20"/>
              </w:rPr>
            </w:pPr>
            <w:r>
              <w:rPr>
                <w:rFonts w:hint="eastAsia" w:ascii="仿宋" w:hAnsi="仿宋" w:eastAsia="仿宋" w:cs="宋体"/>
                <w:kern w:val="0"/>
                <w:sz w:val="20"/>
                <w:szCs w:val="20"/>
              </w:rPr>
              <w:t>社会事务局教育处</w:t>
            </w:r>
          </w:p>
        </w:tc>
      </w:tr>
      <w:tr w14:paraId="721C1817">
        <w:tblPrEx>
          <w:tblCellMar>
            <w:top w:w="0" w:type="dxa"/>
            <w:left w:w="108" w:type="dxa"/>
            <w:bottom w:w="0" w:type="dxa"/>
            <w:right w:w="108" w:type="dxa"/>
          </w:tblCellMar>
        </w:tblPrEx>
        <w:trPr>
          <w:trHeight w:val="399" w:hRule="atLeast"/>
        </w:trPr>
        <w:tc>
          <w:tcPr>
            <w:tcW w:w="1198" w:type="dxa"/>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F68F98F">
            <w:pPr>
              <w:widowControl/>
              <w:jc w:val="center"/>
              <w:rPr>
                <w:rFonts w:ascii="仿宋" w:hAnsi="仿宋" w:eastAsia="仿宋" w:cs="宋体"/>
                <w:kern w:val="0"/>
                <w:sz w:val="20"/>
                <w:szCs w:val="20"/>
              </w:rPr>
            </w:pPr>
            <w:r>
              <w:rPr>
                <w:rFonts w:hint="eastAsia" w:ascii="仿宋" w:hAnsi="仿宋" w:eastAsia="仿宋" w:cs="宋体"/>
                <w:kern w:val="0"/>
                <w:sz w:val="20"/>
                <w:szCs w:val="20"/>
              </w:rPr>
              <w:t>资金情况</w:t>
            </w:r>
            <w:r>
              <w:rPr>
                <w:rFonts w:hint="eastAsia" w:ascii="仿宋" w:hAnsi="仿宋" w:eastAsia="仿宋" w:cs="宋体"/>
                <w:kern w:val="0"/>
                <w:sz w:val="20"/>
                <w:szCs w:val="20"/>
              </w:rPr>
              <w:br w:type="textWrapping"/>
            </w:r>
            <w:r>
              <w:rPr>
                <w:rFonts w:hint="eastAsia" w:ascii="仿宋" w:hAnsi="仿宋" w:eastAsia="仿宋" w:cs="宋体"/>
                <w:kern w:val="0"/>
                <w:sz w:val="20"/>
                <w:szCs w:val="20"/>
              </w:rPr>
              <w:t>（万元）</w:t>
            </w:r>
          </w:p>
        </w:tc>
        <w:tc>
          <w:tcPr>
            <w:tcW w:w="1990" w:type="dxa"/>
            <w:gridSpan w:val="2"/>
            <w:tcBorders>
              <w:top w:val="single" w:color="auto" w:sz="4" w:space="0"/>
              <w:left w:val="nil"/>
              <w:bottom w:val="single" w:color="auto" w:sz="4" w:space="0"/>
              <w:right w:val="single" w:color="auto" w:sz="4" w:space="0"/>
            </w:tcBorders>
            <w:shd w:val="clear" w:color="000000" w:fill="FFFFFF"/>
            <w:vAlign w:val="center"/>
          </w:tcPr>
          <w:p w14:paraId="57936F30">
            <w:pPr>
              <w:widowControl/>
              <w:jc w:val="left"/>
              <w:rPr>
                <w:rFonts w:ascii="仿宋" w:hAnsi="仿宋" w:eastAsia="仿宋" w:cs="宋体"/>
                <w:kern w:val="0"/>
                <w:sz w:val="20"/>
                <w:szCs w:val="20"/>
              </w:rPr>
            </w:pPr>
            <w:r>
              <w:rPr>
                <w:rFonts w:hint="eastAsia" w:ascii="仿宋" w:hAnsi="仿宋" w:eastAsia="仿宋" w:cs="宋体"/>
                <w:kern w:val="0"/>
                <w:sz w:val="20"/>
                <w:szCs w:val="20"/>
              </w:rPr>
              <w:t>年度资金总额：</w:t>
            </w:r>
          </w:p>
        </w:tc>
        <w:tc>
          <w:tcPr>
            <w:tcW w:w="4969" w:type="dxa"/>
            <w:gridSpan w:val="3"/>
            <w:tcBorders>
              <w:top w:val="single" w:color="auto" w:sz="4" w:space="0"/>
              <w:left w:val="nil"/>
              <w:bottom w:val="single" w:color="auto" w:sz="4" w:space="0"/>
              <w:right w:val="single" w:color="auto" w:sz="4" w:space="0"/>
            </w:tcBorders>
            <w:shd w:val="clear" w:color="000000" w:fill="FFFFFF"/>
            <w:vAlign w:val="center"/>
          </w:tcPr>
          <w:p w14:paraId="70886E2E">
            <w:pPr>
              <w:widowControl/>
              <w:jc w:val="center"/>
              <w:rPr>
                <w:rFonts w:ascii="仿宋" w:hAnsi="仿宋" w:eastAsia="仿宋" w:cs="宋体"/>
                <w:kern w:val="0"/>
                <w:sz w:val="20"/>
                <w:szCs w:val="20"/>
              </w:rPr>
            </w:pPr>
            <w:r>
              <w:rPr>
                <w:rFonts w:hint="eastAsia" w:ascii="仿宋" w:hAnsi="仿宋" w:eastAsia="仿宋" w:cs="宋体"/>
                <w:kern w:val="0"/>
                <w:sz w:val="20"/>
                <w:szCs w:val="20"/>
              </w:rPr>
              <w:t>2.1895</w:t>
            </w:r>
          </w:p>
        </w:tc>
      </w:tr>
      <w:tr w14:paraId="1A71AA90">
        <w:tblPrEx>
          <w:tblCellMar>
            <w:top w:w="0" w:type="dxa"/>
            <w:left w:w="108" w:type="dxa"/>
            <w:bottom w:w="0" w:type="dxa"/>
            <w:right w:w="108" w:type="dxa"/>
          </w:tblCellMar>
        </w:tblPrEx>
        <w:trPr>
          <w:trHeight w:val="399" w:hRule="atLeast"/>
        </w:trPr>
        <w:tc>
          <w:tcPr>
            <w:tcW w:w="1198" w:type="dxa"/>
            <w:gridSpan w:val="2"/>
            <w:vMerge w:val="continue"/>
            <w:tcBorders>
              <w:top w:val="single" w:color="auto" w:sz="4" w:space="0"/>
              <w:left w:val="single" w:color="auto" w:sz="4" w:space="0"/>
              <w:bottom w:val="single" w:color="auto" w:sz="4" w:space="0"/>
              <w:right w:val="single" w:color="auto" w:sz="4" w:space="0"/>
            </w:tcBorders>
            <w:vAlign w:val="center"/>
          </w:tcPr>
          <w:p w14:paraId="01F2A066">
            <w:pPr>
              <w:widowControl/>
              <w:jc w:val="center"/>
              <w:rPr>
                <w:rFonts w:ascii="仿宋" w:hAnsi="仿宋" w:eastAsia="仿宋" w:cs="宋体"/>
                <w:kern w:val="0"/>
                <w:sz w:val="20"/>
                <w:szCs w:val="20"/>
              </w:rPr>
            </w:pPr>
          </w:p>
        </w:tc>
        <w:tc>
          <w:tcPr>
            <w:tcW w:w="1990" w:type="dxa"/>
            <w:gridSpan w:val="2"/>
            <w:tcBorders>
              <w:top w:val="single" w:color="auto" w:sz="4" w:space="0"/>
              <w:left w:val="nil"/>
              <w:bottom w:val="single" w:color="auto" w:sz="4" w:space="0"/>
              <w:right w:val="single" w:color="auto" w:sz="4" w:space="0"/>
            </w:tcBorders>
            <w:shd w:val="clear" w:color="000000" w:fill="FFFFFF"/>
            <w:vAlign w:val="center"/>
          </w:tcPr>
          <w:p w14:paraId="0424F571">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其中：财政拨款</w:t>
            </w:r>
          </w:p>
        </w:tc>
        <w:tc>
          <w:tcPr>
            <w:tcW w:w="4969" w:type="dxa"/>
            <w:gridSpan w:val="3"/>
            <w:tcBorders>
              <w:top w:val="single" w:color="auto" w:sz="4" w:space="0"/>
              <w:left w:val="nil"/>
              <w:bottom w:val="single" w:color="auto" w:sz="4" w:space="0"/>
              <w:right w:val="single" w:color="auto" w:sz="4" w:space="0"/>
            </w:tcBorders>
            <w:shd w:val="clear" w:color="000000" w:fill="FFFFFF"/>
            <w:vAlign w:val="center"/>
          </w:tcPr>
          <w:p w14:paraId="4708992E">
            <w:pPr>
              <w:widowControl/>
              <w:jc w:val="center"/>
              <w:rPr>
                <w:rFonts w:ascii="仿宋" w:hAnsi="仿宋" w:eastAsia="仿宋" w:cs="宋体"/>
                <w:kern w:val="0"/>
                <w:sz w:val="20"/>
                <w:szCs w:val="20"/>
              </w:rPr>
            </w:pPr>
            <w:r>
              <w:rPr>
                <w:rFonts w:hint="eastAsia" w:ascii="仿宋" w:hAnsi="仿宋" w:eastAsia="仿宋" w:cs="宋体"/>
                <w:kern w:val="0"/>
                <w:sz w:val="20"/>
                <w:szCs w:val="20"/>
              </w:rPr>
              <w:t>2.1895</w:t>
            </w:r>
          </w:p>
        </w:tc>
      </w:tr>
      <w:tr w14:paraId="053752D5">
        <w:tblPrEx>
          <w:tblCellMar>
            <w:top w:w="0" w:type="dxa"/>
            <w:left w:w="108" w:type="dxa"/>
            <w:bottom w:w="0" w:type="dxa"/>
            <w:right w:w="108" w:type="dxa"/>
          </w:tblCellMar>
        </w:tblPrEx>
        <w:trPr>
          <w:trHeight w:val="399" w:hRule="atLeast"/>
        </w:trPr>
        <w:tc>
          <w:tcPr>
            <w:tcW w:w="1198" w:type="dxa"/>
            <w:gridSpan w:val="2"/>
            <w:vMerge w:val="continue"/>
            <w:tcBorders>
              <w:top w:val="single" w:color="auto" w:sz="4" w:space="0"/>
              <w:left w:val="single" w:color="auto" w:sz="4" w:space="0"/>
              <w:bottom w:val="single" w:color="auto" w:sz="4" w:space="0"/>
              <w:right w:val="single" w:color="auto" w:sz="4" w:space="0"/>
            </w:tcBorders>
            <w:vAlign w:val="center"/>
          </w:tcPr>
          <w:p w14:paraId="2215049E">
            <w:pPr>
              <w:widowControl/>
              <w:jc w:val="center"/>
              <w:rPr>
                <w:rFonts w:ascii="仿宋" w:hAnsi="仿宋" w:eastAsia="仿宋" w:cs="宋体"/>
                <w:kern w:val="0"/>
                <w:sz w:val="20"/>
                <w:szCs w:val="20"/>
              </w:rPr>
            </w:pPr>
          </w:p>
        </w:tc>
        <w:tc>
          <w:tcPr>
            <w:tcW w:w="1990" w:type="dxa"/>
            <w:gridSpan w:val="2"/>
            <w:tcBorders>
              <w:top w:val="single" w:color="auto" w:sz="4" w:space="0"/>
              <w:left w:val="nil"/>
              <w:bottom w:val="single" w:color="auto" w:sz="4" w:space="0"/>
              <w:right w:val="single" w:color="auto" w:sz="4" w:space="0"/>
            </w:tcBorders>
            <w:shd w:val="clear" w:color="000000" w:fill="FFFFFF"/>
            <w:vAlign w:val="center"/>
          </w:tcPr>
          <w:p w14:paraId="41F5940A">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其他资金</w:t>
            </w:r>
          </w:p>
        </w:tc>
        <w:tc>
          <w:tcPr>
            <w:tcW w:w="4969" w:type="dxa"/>
            <w:gridSpan w:val="3"/>
            <w:tcBorders>
              <w:top w:val="single" w:color="auto" w:sz="4" w:space="0"/>
              <w:left w:val="nil"/>
              <w:bottom w:val="single" w:color="auto" w:sz="4" w:space="0"/>
              <w:right w:val="single" w:color="auto" w:sz="4" w:space="0"/>
            </w:tcBorders>
            <w:shd w:val="clear" w:color="000000" w:fill="FFFFFF"/>
            <w:vAlign w:val="center"/>
          </w:tcPr>
          <w:p w14:paraId="7D4382F7">
            <w:pPr>
              <w:widowControl/>
              <w:jc w:val="center"/>
              <w:rPr>
                <w:rFonts w:ascii="仿宋" w:hAnsi="仿宋" w:eastAsia="仿宋" w:cs="宋体"/>
                <w:kern w:val="0"/>
                <w:sz w:val="20"/>
                <w:szCs w:val="20"/>
              </w:rPr>
            </w:pPr>
            <w:r>
              <w:rPr>
                <w:rFonts w:hint="eastAsia" w:ascii="仿宋" w:hAnsi="仿宋" w:eastAsia="仿宋" w:cs="宋体"/>
                <w:kern w:val="0"/>
                <w:sz w:val="20"/>
                <w:szCs w:val="20"/>
              </w:rPr>
              <w:t>0</w:t>
            </w:r>
          </w:p>
        </w:tc>
      </w:tr>
      <w:tr w14:paraId="7D035296">
        <w:tblPrEx>
          <w:tblCellMar>
            <w:top w:w="0" w:type="dxa"/>
            <w:left w:w="108" w:type="dxa"/>
            <w:bottom w:w="0" w:type="dxa"/>
            <w:right w:w="108" w:type="dxa"/>
          </w:tblCellMar>
        </w:tblPrEx>
        <w:trPr>
          <w:trHeight w:val="399" w:hRule="atLeast"/>
        </w:trPr>
        <w:tc>
          <w:tcPr>
            <w:tcW w:w="575" w:type="dxa"/>
            <w:vMerge w:val="restart"/>
            <w:tcBorders>
              <w:top w:val="nil"/>
              <w:left w:val="single" w:color="auto" w:sz="4" w:space="0"/>
              <w:bottom w:val="single" w:color="auto" w:sz="4" w:space="0"/>
              <w:right w:val="single" w:color="auto" w:sz="4" w:space="0"/>
            </w:tcBorders>
            <w:shd w:val="clear" w:color="000000" w:fill="FFFFFF"/>
            <w:vAlign w:val="center"/>
          </w:tcPr>
          <w:p w14:paraId="670B4813">
            <w:pPr>
              <w:widowControl/>
              <w:jc w:val="center"/>
              <w:rPr>
                <w:rFonts w:ascii="仿宋" w:hAnsi="仿宋" w:eastAsia="仿宋" w:cs="宋体"/>
                <w:kern w:val="0"/>
                <w:sz w:val="20"/>
                <w:szCs w:val="20"/>
              </w:rPr>
            </w:pPr>
            <w:r>
              <w:rPr>
                <w:rFonts w:hint="eastAsia" w:ascii="仿宋" w:hAnsi="仿宋" w:eastAsia="仿宋" w:cs="宋体"/>
                <w:kern w:val="0"/>
                <w:sz w:val="20"/>
                <w:szCs w:val="20"/>
              </w:rPr>
              <w:t>总</w:t>
            </w:r>
            <w:r>
              <w:rPr>
                <w:rFonts w:hint="eastAsia" w:ascii="仿宋" w:hAnsi="仿宋" w:eastAsia="仿宋" w:cs="宋体"/>
                <w:kern w:val="0"/>
                <w:sz w:val="20"/>
                <w:szCs w:val="20"/>
              </w:rPr>
              <w:br w:type="textWrapping"/>
            </w:r>
            <w:r>
              <w:rPr>
                <w:rFonts w:hint="eastAsia" w:ascii="仿宋" w:hAnsi="仿宋" w:eastAsia="仿宋" w:cs="宋体"/>
                <w:kern w:val="0"/>
                <w:sz w:val="20"/>
                <w:szCs w:val="20"/>
              </w:rPr>
              <w:t>体</w:t>
            </w:r>
            <w:r>
              <w:rPr>
                <w:rFonts w:hint="eastAsia" w:ascii="仿宋" w:hAnsi="仿宋" w:eastAsia="仿宋" w:cs="宋体"/>
                <w:kern w:val="0"/>
                <w:sz w:val="20"/>
                <w:szCs w:val="20"/>
              </w:rPr>
              <w:br w:type="textWrapping"/>
            </w:r>
            <w:r>
              <w:rPr>
                <w:rFonts w:hint="eastAsia" w:ascii="仿宋" w:hAnsi="仿宋" w:eastAsia="仿宋" w:cs="宋体"/>
                <w:kern w:val="0"/>
                <w:sz w:val="20"/>
                <w:szCs w:val="20"/>
              </w:rPr>
              <w:t>目</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标</w:t>
            </w:r>
          </w:p>
        </w:tc>
        <w:tc>
          <w:tcPr>
            <w:tcW w:w="7582" w:type="dxa"/>
            <w:gridSpan w:val="6"/>
            <w:tcBorders>
              <w:top w:val="single" w:color="auto" w:sz="4" w:space="0"/>
              <w:left w:val="nil"/>
              <w:bottom w:val="single" w:color="auto" w:sz="4" w:space="0"/>
              <w:right w:val="single" w:color="auto" w:sz="4" w:space="0"/>
            </w:tcBorders>
            <w:shd w:val="clear" w:color="000000" w:fill="FFFFFF"/>
            <w:vAlign w:val="center"/>
          </w:tcPr>
          <w:p w14:paraId="0C466D26">
            <w:pPr>
              <w:widowControl/>
              <w:jc w:val="center"/>
              <w:rPr>
                <w:rFonts w:ascii="仿宋" w:hAnsi="仿宋" w:eastAsia="仿宋" w:cs="宋体"/>
                <w:kern w:val="0"/>
                <w:sz w:val="20"/>
                <w:szCs w:val="20"/>
              </w:rPr>
            </w:pPr>
            <w:r>
              <w:rPr>
                <w:rFonts w:hint="eastAsia" w:ascii="仿宋" w:hAnsi="仿宋" w:eastAsia="仿宋" w:cs="宋体"/>
                <w:kern w:val="0"/>
                <w:sz w:val="20"/>
                <w:szCs w:val="20"/>
              </w:rPr>
              <w:t>年度目标</w:t>
            </w:r>
          </w:p>
        </w:tc>
      </w:tr>
      <w:tr w14:paraId="67AF2DE5">
        <w:tblPrEx>
          <w:tblCellMar>
            <w:top w:w="0" w:type="dxa"/>
            <w:left w:w="108" w:type="dxa"/>
            <w:bottom w:w="0" w:type="dxa"/>
            <w:right w:w="108" w:type="dxa"/>
          </w:tblCellMar>
        </w:tblPrEx>
        <w:trPr>
          <w:trHeight w:val="1487" w:hRule="atLeast"/>
        </w:trPr>
        <w:tc>
          <w:tcPr>
            <w:tcW w:w="575" w:type="dxa"/>
            <w:vMerge w:val="continue"/>
            <w:tcBorders>
              <w:top w:val="nil"/>
              <w:left w:val="single" w:color="auto" w:sz="4" w:space="0"/>
              <w:bottom w:val="single" w:color="auto" w:sz="4" w:space="0"/>
              <w:right w:val="single" w:color="auto" w:sz="4" w:space="0"/>
            </w:tcBorders>
            <w:vAlign w:val="center"/>
          </w:tcPr>
          <w:p w14:paraId="68AAF5F7">
            <w:pPr>
              <w:widowControl/>
              <w:jc w:val="center"/>
              <w:rPr>
                <w:rFonts w:ascii="仿宋" w:hAnsi="仿宋" w:eastAsia="仿宋" w:cs="宋体"/>
                <w:kern w:val="0"/>
                <w:sz w:val="20"/>
                <w:szCs w:val="20"/>
              </w:rPr>
            </w:pPr>
          </w:p>
        </w:tc>
        <w:tc>
          <w:tcPr>
            <w:tcW w:w="7582" w:type="dxa"/>
            <w:gridSpan w:val="6"/>
            <w:tcBorders>
              <w:top w:val="single" w:color="auto" w:sz="4" w:space="0"/>
              <w:left w:val="nil"/>
              <w:bottom w:val="single" w:color="auto" w:sz="4" w:space="0"/>
              <w:right w:val="single" w:color="000000" w:sz="4" w:space="0"/>
            </w:tcBorders>
            <w:shd w:val="clear" w:color="000000" w:fill="FFFFFF"/>
            <w:vAlign w:val="center"/>
          </w:tcPr>
          <w:p w14:paraId="075A213E">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深入贯彻教育扶贫精神，确保教育精准扶贫工作有效开展，保障家庭贫困的学生能够正常的接受各级各类教育，不让一个学生因家庭困难而失学。</w:t>
            </w:r>
          </w:p>
        </w:tc>
      </w:tr>
      <w:tr w14:paraId="5EEA3B4B">
        <w:tblPrEx>
          <w:tblCellMar>
            <w:top w:w="0" w:type="dxa"/>
            <w:left w:w="108" w:type="dxa"/>
            <w:bottom w:w="0" w:type="dxa"/>
            <w:right w:w="108" w:type="dxa"/>
          </w:tblCellMar>
        </w:tblPrEx>
        <w:trPr>
          <w:trHeight w:val="399" w:hRule="atLeast"/>
        </w:trPr>
        <w:tc>
          <w:tcPr>
            <w:tcW w:w="575" w:type="dxa"/>
            <w:vMerge w:val="restart"/>
            <w:tcBorders>
              <w:top w:val="nil"/>
              <w:left w:val="single" w:color="auto" w:sz="4" w:space="0"/>
              <w:bottom w:val="single" w:color="auto" w:sz="4" w:space="0"/>
              <w:right w:val="single" w:color="auto" w:sz="4" w:space="0"/>
            </w:tcBorders>
            <w:shd w:val="clear" w:color="000000" w:fill="FFFFFF"/>
            <w:vAlign w:val="center"/>
          </w:tcPr>
          <w:p w14:paraId="4287A2C7">
            <w:pPr>
              <w:widowControl/>
              <w:jc w:val="center"/>
              <w:rPr>
                <w:rFonts w:ascii="仿宋" w:hAnsi="仿宋" w:eastAsia="仿宋" w:cs="宋体"/>
                <w:kern w:val="0"/>
                <w:sz w:val="20"/>
                <w:szCs w:val="20"/>
              </w:rPr>
            </w:pPr>
            <w:r>
              <w:rPr>
                <w:rFonts w:hint="eastAsia" w:ascii="仿宋" w:hAnsi="仿宋" w:eastAsia="仿宋" w:cs="宋体"/>
                <w:kern w:val="0"/>
                <w:sz w:val="20"/>
                <w:szCs w:val="20"/>
              </w:rPr>
              <w:t>绩</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效</w:t>
            </w:r>
            <w:r>
              <w:rPr>
                <w:rFonts w:hint="eastAsia" w:ascii="仿宋" w:hAnsi="仿宋" w:eastAsia="仿宋" w:cs="宋体"/>
                <w:kern w:val="0"/>
                <w:sz w:val="20"/>
                <w:szCs w:val="20"/>
              </w:rPr>
              <w:br w:type="textWrapping"/>
            </w:r>
          </w:p>
          <w:p w14:paraId="02D6E757">
            <w:pPr>
              <w:widowControl/>
              <w:jc w:val="center"/>
              <w:rPr>
                <w:rFonts w:ascii="仿宋" w:hAnsi="仿宋" w:eastAsia="仿宋" w:cs="宋体"/>
                <w:kern w:val="0"/>
                <w:sz w:val="20"/>
                <w:szCs w:val="20"/>
              </w:rPr>
            </w:pPr>
          </w:p>
          <w:p w14:paraId="1CFEAD34">
            <w:pPr>
              <w:widowControl/>
              <w:jc w:val="center"/>
              <w:rPr>
                <w:rFonts w:ascii="仿宋" w:hAnsi="仿宋" w:eastAsia="仿宋" w:cs="宋体"/>
                <w:kern w:val="0"/>
                <w:sz w:val="20"/>
                <w:szCs w:val="20"/>
              </w:rPr>
            </w:pPr>
          </w:p>
          <w:p w14:paraId="25822AC7">
            <w:pPr>
              <w:widowControl/>
              <w:jc w:val="center"/>
              <w:rPr>
                <w:rFonts w:ascii="仿宋" w:hAnsi="仿宋" w:eastAsia="仿宋" w:cs="宋体"/>
                <w:kern w:val="0"/>
                <w:sz w:val="20"/>
                <w:szCs w:val="20"/>
              </w:rPr>
            </w:pPr>
            <w:r>
              <w:rPr>
                <w:rFonts w:hint="eastAsia" w:ascii="仿宋" w:hAnsi="仿宋" w:eastAsia="仿宋" w:cs="宋体"/>
                <w:kern w:val="0"/>
                <w:sz w:val="20"/>
                <w:szCs w:val="20"/>
              </w:rPr>
              <w:t>指</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标</w:t>
            </w:r>
          </w:p>
        </w:tc>
        <w:tc>
          <w:tcPr>
            <w:tcW w:w="623" w:type="dxa"/>
            <w:tcBorders>
              <w:top w:val="single" w:color="auto" w:sz="4" w:space="0"/>
              <w:left w:val="nil"/>
              <w:bottom w:val="single" w:color="auto" w:sz="4" w:space="0"/>
              <w:right w:val="single" w:color="000000" w:sz="4" w:space="0"/>
            </w:tcBorders>
            <w:shd w:val="clear" w:color="000000" w:fill="FFFFFF"/>
            <w:vAlign w:val="center"/>
          </w:tcPr>
          <w:p w14:paraId="2599F369">
            <w:pPr>
              <w:widowControl/>
              <w:jc w:val="center"/>
              <w:rPr>
                <w:rFonts w:ascii="仿宋" w:hAnsi="仿宋" w:eastAsia="仿宋" w:cs="宋体"/>
                <w:kern w:val="0"/>
                <w:sz w:val="20"/>
                <w:szCs w:val="20"/>
              </w:rPr>
            </w:pPr>
            <w:r>
              <w:rPr>
                <w:rFonts w:hint="eastAsia" w:ascii="仿宋" w:hAnsi="仿宋" w:eastAsia="仿宋" w:cs="宋体"/>
                <w:kern w:val="0"/>
                <w:sz w:val="20"/>
                <w:szCs w:val="20"/>
              </w:rPr>
              <w:t>一级指标</w:t>
            </w:r>
          </w:p>
        </w:tc>
        <w:tc>
          <w:tcPr>
            <w:tcW w:w="973" w:type="dxa"/>
            <w:tcBorders>
              <w:top w:val="nil"/>
              <w:left w:val="nil"/>
              <w:bottom w:val="single" w:color="auto" w:sz="4" w:space="0"/>
              <w:right w:val="single" w:color="auto" w:sz="4" w:space="0"/>
            </w:tcBorders>
            <w:shd w:val="clear" w:color="000000" w:fill="FFFFFF"/>
            <w:vAlign w:val="center"/>
          </w:tcPr>
          <w:p w14:paraId="1F908AB9">
            <w:pPr>
              <w:widowControl/>
              <w:jc w:val="center"/>
              <w:rPr>
                <w:rFonts w:ascii="仿宋" w:hAnsi="仿宋" w:eastAsia="仿宋" w:cs="宋体"/>
                <w:kern w:val="0"/>
                <w:sz w:val="20"/>
                <w:szCs w:val="20"/>
              </w:rPr>
            </w:pPr>
            <w:r>
              <w:rPr>
                <w:rFonts w:hint="eastAsia" w:ascii="仿宋" w:hAnsi="仿宋" w:eastAsia="仿宋" w:cs="宋体"/>
                <w:kern w:val="0"/>
                <w:sz w:val="20"/>
                <w:szCs w:val="20"/>
              </w:rPr>
              <w:t>二级指标</w:t>
            </w: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55F6DCDA">
            <w:pPr>
              <w:widowControl/>
              <w:jc w:val="center"/>
              <w:rPr>
                <w:rFonts w:ascii="仿宋" w:hAnsi="仿宋" w:eastAsia="仿宋" w:cs="宋体"/>
                <w:kern w:val="0"/>
                <w:sz w:val="20"/>
                <w:szCs w:val="20"/>
              </w:rPr>
            </w:pPr>
            <w:r>
              <w:rPr>
                <w:rFonts w:hint="eastAsia" w:ascii="仿宋" w:hAnsi="仿宋" w:eastAsia="仿宋" w:cs="宋体"/>
                <w:kern w:val="0"/>
                <w:sz w:val="20"/>
                <w:szCs w:val="20"/>
              </w:rPr>
              <w:t>三级指标</w:t>
            </w:r>
          </w:p>
        </w:tc>
        <w:tc>
          <w:tcPr>
            <w:tcW w:w="1564" w:type="dxa"/>
            <w:tcBorders>
              <w:top w:val="nil"/>
              <w:left w:val="nil"/>
              <w:bottom w:val="single" w:color="auto" w:sz="4" w:space="0"/>
              <w:right w:val="single" w:color="auto" w:sz="4" w:space="0"/>
            </w:tcBorders>
            <w:shd w:val="clear" w:color="000000" w:fill="FFFFFF"/>
            <w:vAlign w:val="center"/>
          </w:tcPr>
          <w:p w14:paraId="661FE759">
            <w:pPr>
              <w:widowControl/>
              <w:jc w:val="center"/>
              <w:rPr>
                <w:rFonts w:ascii="仿宋" w:hAnsi="仿宋" w:eastAsia="仿宋" w:cs="宋体"/>
                <w:kern w:val="0"/>
                <w:sz w:val="20"/>
                <w:szCs w:val="20"/>
              </w:rPr>
            </w:pPr>
            <w:r>
              <w:rPr>
                <w:rFonts w:hint="eastAsia" w:ascii="仿宋" w:hAnsi="仿宋" w:eastAsia="仿宋" w:cs="宋体"/>
                <w:kern w:val="0"/>
                <w:sz w:val="20"/>
                <w:szCs w:val="20"/>
              </w:rPr>
              <w:t>指标值</w:t>
            </w:r>
          </w:p>
        </w:tc>
      </w:tr>
      <w:tr w14:paraId="08F59172">
        <w:tblPrEx>
          <w:tblCellMar>
            <w:top w:w="0" w:type="dxa"/>
            <w:left w:w="108" w:type="dxa"/>
            <w:bottom w:w="0" w:type="dxa"/>
            <w:right w:w="108" w:type="dxa"/>
          </w:tblCellMar>
        </w:tblPrEx>
        <w:trPr>
          <w:trHeight w:val="399" w:hRule="atLeast"/>
        </w:trPr>
        <w:tc>
          <w:tcPr>
            <w:tcW w:w="575" w:type="dxa"/>
            <w:vMerge w:val="continue"/>
            <w:tcBorders>
              <w:top w:val="nil"/>
              <w:left w:val="single" w:color="auto" w:sz="4" w:space="0"/>
              <w:bottom w:val="single" w:color="auto" w:sz="4" w:space="0"/>
              <w:right w:val="single" w:color="auto" w:sz="4" w:space="0"/>
            </w:tcBorders>
            <w:vAlign w:val="center"/>
          </w:tcPr>
          <w:p w14:paraId="3455CCA0">
            <w:pPr>
              <w:widowControl/>
              <w:jc w:val="center"/>
              <w:rPr>
                <w:rFonts w:ascii="仿宋" w:hAnsi="仿宋" w:eastAsia="仿宋" w:cs="宋体"/>
                <w:kern w:val="0"/>
                <w:sz w:val="20"/>
                <w:szCs w:val="20"/>
              </w:rPr>
            </w:pPr>
          </w:p>
        </w:tc>
        <w:tc>
          <w:tcPr>
            <w:tcW w:w="623" w:type="dxa"/>
            <w:vMerge w:val="restart"/>
            <w:tcBorders>
              <w:top w:val="single" w:color="auto" w:sz="4" w:space="0"/>
              <w:left w:val="single" w:color="auto" w:sz="4" w:space="0"/>
              <w:bottom w:val="single" w:color="000000" w:sz="4" w:space="0"/>
              <w:right w:val="single" w:color="000000" w:sz="4" w:space="0"/>
            </w:tcBorders>
            <w:shd w:val="clear" w:color="000000" w:fill="FFFFFF"/>
            <w:vAlign w:val="center"/>
          </w:tcPr>
          <w:p w14:paraId="44E32399">
            <w:pPr>
              <w:widowControl/>
              <w:jc w:val="center"/>
              <w:rPr>
                <w:rFonts w:ascii="仿宋" w:hAnsi="仿宋" w:eastAsia="仿宋" w:cs="宋体"/>
                <w:kern w:val="0"/>
                <w:sz w:val="20"/>
                <w:szCs w:val="20"/>
              </w:rPr>
            </w:pPr>
            <w:r>
              <w:rPr>
                <w:rFonts w:hint="eastAsia" w:ascii="仿宋" w:hAnsi="仿宋" w:eastAsia="仿宋" w:cs="宋体"/>
                <w:kern w:val="0"/>
                <w:sz w:val="20"/>
                <w:szCs w:val="20"/>
              </w:rPr>
              <w:t>产出</w:t>
            </w:r>
          </w:p>
          <w:p w14:paraId="0B51C6EF">
            <w:pPr>
              <w:widowControl/>
              <w:jc w:val="center"/>
              <w:rPr>
                <w:rFonts w:ascii="仿宋" w:hAnsi="仿宋" w:eastAsia="仿宋" w:cs="宋体"/>
                <w:kern w:val="0"/>
                <w:sz w:val="20"/>
                <w:szCs w:val="20"/>
              </w:rPr>
            </w:pPr>
            <w:r>
              <w:rPr>
                <w:rFonts w:hint="eastAsia" w:ascii="仿宋" w:hAnsi="仿宋" w:eastAsia="仿宋" w:cs="宋体"/>
                <w:kern w:val="0"/>
                <w:sz w:val="20"/>
                <w:szCs w:val="20"/>
              </w:rPr>
              <w:t>指标</w:t>
            </w:r>
          </w:p>
        </w:tc>
        <w:tc>
          <w:tcPr>
            <w:tcW w:w="973" w:type="dxa"/>
            <w:vMerge w:val="restart"/>
            <w:tcBorders>
              <w:top w:val="nil"/>
              <w:left w:val="single" w:color="auto" w:sz="4" w:space="0"/>
              <w:bottom w:val="single" w:color="000000" w:sz="4" w:space="0"/>
              <w:right w:val="single" w:color="auto" w:sz="4" w:space="0"/>
            </w:tcBorders>
            <w:shd w:val="clear" w:color="000000" w:fill="FFFFFF"/>
            <w:vAlign w:val="center"/>
          </w:tcPr>
          <w:p w14:paraId="4AB3E09E">
            <w:pPr>
              <w:widowControl/>
              <w:jc w:val="center"/>
              <w:rPr>
                <w:rFonts w:ascii="仿宋" w:hAnsi="仿宋" w:eastAsia="仿宋" w:cs="宋体"/>
                <w:kern w:val="0"/>
                <w:sz w:val="20"/>
                <w:szCs w:val="20"/>
              </w:rPr>
            </w:pPr>
            <w:r>
              <w:rPr>
                <w:rFonts w:hint="eastAsia" w:ascii="仿宋" w:hAnsi="仿宋" w:eastAsia="仿宋" w:cs="宋体"/>
                <w:kern w:val="0"/>
                <w:sz w:val="20"/>
                <w:szCs w:val="20"/>
              </w:rPr>
              <w:t>数量指标</w:t>
            </w:r>
          </w:p>
        </w:tc>
        <w:tc>
          <w:tcPr>
            <w:tcW w:w="4422" w:type="dxa"/>
            <w:gridSpan w:val="3"/>
            <w:tcBorders>
              <w:top w:val="single" w:color="auto" w:sz="4" w:space="0"/>
              <w:left w:val="nil"/>
              <w:bottom w:val="single" w:color="auto" w:sz="4" w:space="0"/>
              <w:right w:val="single" w:color="000000" w:sz="4" w:space="0"/>
            </w:tcBorders>
            <w:shd w:val="clear" w:color="000000" w:fill="FFFFFF"/>
            <w:vAlign w:val="center"/>
          </w:tcPr>
          <w:p w14:paraId="5D3192FB">
            <w:pPr>
              <w:widowControl/>
              <w:jc w:val="center"/>
              <w:rPr>
                <w:rFonts w:ascii="仿宋" w:hAnsi="仿宋" w:eastAsia="仿宋" w:cs="宋体"/>
                <w:kern w:val="0"/>
                <w:sz w:val="20"/>
                <w:szCs w:val="20"/>
              </w:rPr>
            </w:pPr>
            <w:r>
              <w:rPr>
                <w:rFonts w:hint="eastAsia" w:ascii="仿宋" w:hAnsi="仿宋" w:eastAsia="仿宋" w:cs="宋体"/>
                <w:kern w:val="0"/>
                <w:sz w:val="20"/>
                <w:szCs w:val="20"/>
              </w:rPr>
              <w:t>学前幼儿资助的建档立卡困难家庭资助学生数</w:t>
            </w:r>
          </w:p>
        </w:tc>
        <w:tc>
          <w:tcPr>
            <w:tcW w:w="1564" w:type="dxa"/>
            <w:tcBorders>
              <w:top w:val="nil"/>
              <w:left w:val="nil"/>
              <w:bottom w:val="single" w:color="auto" w:sz="4" w:space="0"/>
              <w:right w:val="single" w:color="auto" w:sz="4" w:space="0"/>
            </w:tcBorders>
            <w:shd w:val="clear" w:color="000000" w:fill="FFFFFF"/>
            <w:vAlign w:val="center"/>
          </w:tcPr>
          <w:p w14:paraId="301DB571">
            <w:pPr>
              <w:widowControl/>
              <w:jc w:val="center"/>
              <w:rPr>
                <w:rFonts w:ascii="仿宋" w:hAnsi="仿宋" w:eastAsia="仿宋" w:cs="宋体"/>
                <w:kern w:val="0"/>
                <w:sz w:val="20"/>
                <w:szCs w:val="20"/>
              </w:rPr>
            </w:pPr>
            <w:r>
              <w:rPr>
                <w:rFonts w:hint="eastAsia" w:ascii="仿宋" w:hAnsi="仿宋" w:eastAsia="仿宋" w:cs="宋体"/>
                <w:kern w:val="0"/>
                <w:sz w:val="20"/>
                <w:szCs w:val="20"/>
              </w:rPr>
              <w:t>≥1人</w:t>
            </w:r>
          </w:p>
        </w:tc>
      </w:tr>
      <w:tr w14:paraId="7B19B4C6">
        <w:tblPrEx>
          <w:tblCellMar>
            <w:top w:w="0" w:type="dxa"/>
            <w:left w:w="108" w:type="dxa"/>
            <w:bottom w:w="0" w:type="dxa"/>
            <w:right w:w="108" w:type="dxa"/>
          </w:tblCellMar>
        </w:tblPrEx>
        <w:trPr>
          <w:trHeight w:val="399" w:hRule="atLeast"/>
        </w:trPr>
        <w:tc>
          <w:tcPr>
            <w:tcW w:w="575" w:type="dxa"/>
            <w:vMerge w:val="continue"/>
            <w:tcBorders>
              <w:top w:val="nil"/>
              <w:left w:val="single" w:color="auto" w:sz="4" w:space="0"/>
              <w:bottom w:val="single" w:color="auto" w:sz="4" w:space="0"/>
              <w:right w:val="single" w:color="auto" w:sz="4" w:space="0"/>
            </w:tcBorders>
            <w:vAlign w:val="center"/>
          </w:tcPr>
          <w:p w14:paraId="7DBA6ED9">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000000" w:sz="4" w:space="0"/>
              <w:right w:val="single" w:color="000000" w:sz="4" w:space="0"/>
            </w:tcBorders>
            <w:vAlign w:val="center"/>
          </w:tcPr>
          <w:p w14:paraId="4BF4AF96">
            <w:pPr>
              <w:widowControl/>
              <w:jc w:val="center"/>
              <w:rPr>
                <w:rFonts w:ascii="仿宋" w:hAnsi="仿宋" w:eastAsia="仿宋" w:cs="宋体"/>
                <w:kern w:val="0"/>
                <w:sz w:val="20"/>
                <w:szCs w:val="20"/>
              </w:rPr>
            </w:pPr>
          </w:p>
        </w:tc>
        <w:tc>
          <w:tcPr>
            <w:tcW w:w="973" w:type="dxa"/>
            <w:vMerge w:val="continue"/>
            <w:tcBorders>
              <w:top w:val="nil"/>
              <w:left w:val="single" w:color="auto" w:sz="4" w:space="0"/>
              <w:bottom w:val="single" w:color="000000" w:sz="4" w:space="0"/>
              <w:right w:val="single" w:color="auto" w:sz="4" w:space="0"/>
            </w:tcBorders>
            <w:vAlign w:val="center"/>
          </w:tcPr>
          <w:p w14:paraId="6B42B859">
            <w:pPr>
              <w:widowControl/>
              <w:jc w:val="center"/>
              <w:rPr>
                <w:rFonts w:ascii="仿宋" w:hAnsi="仿宋" w:eastAsia="仿宋" w:cs="宋体"/>
                <w:kern w:val="0"/>
                <w:sz w:val="20"/>
                <w:szCs w:val="20"/>
              </w:rPr>
            </w:pPr>
          </w:p>
        </w:tc>
        <w:tc>
          <w:tcPr>
            <w:tcW w:w="4422" w:type="dxa"/>
            <w:gridSpan w:val="3"/>
            <w:tcBorders>
              <w:top w:val="single" w:color="auto" w:sz="4" w:space="0"/>
              <w:left w:val="nil"/>
              <w:bottom w:val="single" w:color="auto" w:sz="4" w:space="0"/>
              <w:right w:val="single" w:color="000000" w:sz="4" w:space="0"/>
            </w:tcBorders>
            <w:shd w:val="clear" w:color="000000" w:fill="FFFFFF"/>
            <w:vAlign w:val="center"/>
          </w:tcPr>
          <w:p w14:paraId="34FCA17E">
            <w:pPr>
              <w:widowControl/>
              <w:jc w:val="center"/>
              <w:rPr>
                <w:rFonts w:ascii="仿宋" w:hAnsi="仿宋" w:eastAsia="仿宋" w:cs="宋体"/>
                <w:kern w:val="0"/>
                <w:sz w:val="20"/>
                <w:szCs w:val="20"/>
              </w:rPr>
            </w:pPr>
            <w:r>
              <w:rPr>
                <w:rFonts w:hint="eastAsia" w:ascii="仿宋" w:hAnsi="仿宋" w:eastAsia="仿宋" w:cs="宋体"/>
                <w:kern w:val="0"/>
                <w:sz w:val="20"/>
                <w:szCs w:val="20"/>
              </w:rPr>
              <w:t>贫困寄宿生的建档立卡困难家庭资助学生数</w:t>
            </w:r>
          </w:p>
        </w:tc>
        <w:tc>
          <w:tcPr>
            <w:tcW w:w="1564" w:type="dxa"/>
            <w:tcBorders>
              <w:top w:val="nil"/>
              <w:left w:val="nil"/>
              <w:bottom w:val="single" w:color="auto" w:sz="4" w:space="0"/>
              <w:right w:val="single" w:color="auto" w:sz="4" w:space="0"/>
            </w:tcBorders>
            <w:shd w:val="clear" w:color="000000" w:fill="FFFFFF"/>
            <w:vAlign w:val="center"/>
          </w:tcPr>
          <w:p w14:paraId="0E9657D2">
            <w:pPr>
              <w:widowControl/>
              <w:jc w:val="center"/>
              <w:rPr>
                <w:rFonts w:ascii="仿宋" w:hAnsi="仿宋" w:eastAsia="仿宋" w:cs="宋体"/>
                <w:kern w:val="0"/>
                <w:sz w:val="20"/>
                <w:szCs w:val="20"/>
              </w:rPr>
            </w:pPr>
            <w:r>
              <w:rPr>
                <w:rFonts w:hint="eastAsia" w:ascii="仿宋" w:hAnsi="仿宋" w:eastAsia="仿宋" w:cs="宋体"/>
                <w:kern w:val="0"/>
                <w:sz w:val="20"/>
                <w:szCs w:val="20"/>
              </w:rPr>
              <w:t>≥3人次</w:t>
            </w:r>
          </w:p>
        </w:tc>
      </w:tr>
      <w:tr w14:paraId="74EB97B8">
        <w:tblPrEx>
          <w:tblCellMar>
            <w:top w:w="0" w:type="dxa"/>
            <w:left w:w="108" w:type="dxa"/>
            <w:bottom w:w="0" w:type="dxa"/>
            <w:right w:w="108" w:type="dxa"/>
          </w:tblCellMar>
        </w:tblPrEx>
        <w:trPr>
          <w:trHeight w:val="399" w:hRule="atLeast"/>
        </w:trPr>
        <w:tc>
          <w:tcPr>
            <w:tcW w:w="575" w:type="dxa"/>
            <w:vMerge w:val="continue"/>
            <w:tcBorders>
              <w:top w:val="nil"/>
              <w:left w:val="single" w:color="auto" w:sz="4" w:space="0"/>
              <w:bottom w:val="single" w:color="auto" w:sz="4" w:space="0"/>
              <w:right w:val="single" w:color="auto" w:sz="4" w:space="0"/>
            </w:tcBorders>
            <w:vAlign w:val="center"/>
          </w:tcPr>
          <w:p w14:paraId="5EBFE819">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000000" w:sz="4" w:space="0"/>
              <w:right w:val="single" w:color="000000" w:sz="4" w:space="0"/>
            </w:tcBorders>
            <w:vAlign w:val="center"/>
          </w:tcPr>
          <w:p w14:paraId="5EFBCCC9">
            <w:pPr>
              <w:widowControl/>
              <w:jc w:val="center"/>
              <w:rPr>
                <w:rFonts w:ascii="仿宋" w:hAnsi="仿宋" w:eastAsia="仿宋" w:cs="宋体"/>
                <w:kern w:val="0"/>
                <w:sz w:val="20"/>
                <w:szCs w:val="20"/>
              </w:rPr>
            </w:pPr>
          </w:p>
        </w:tc>
        <w:tc>
          <w:tcPr>
            <w:tcW w:w="973" w:type="dxa"/>
            <w:vMerge w:val="continue"/>
            <w:tcBorders>
              <w:top w:val="nil"/>
              <w:left w:val="single" w:color="auto" w:sz="4" w:space="0"/>
              <w:bottom w:val="single" w:color="000000" w:sz="4" w:space="0"/>
              <w:right w:val="single" w:color="auto" w:sz="4" w:space="0"/>
            </w:tcBorders>
            <w:vAlign w:val="center"/>
          </w:tcPr>
          <w:p w14:paraId="115E5AB7">
            <w:pPr>
              <w:widowControl/>
              <w:jc w:val="center"/>
              <w:rPr>
                <w:rFonts w:ascii="仿宋" w:hAnsi="仿宋" w:eastAsia="仿宋" w:cs="宋体"/>
                <w:kern w:val="0"/>
                <w:sz w:val="20"/>
                <w:szCs w:val="20"/>
              </w:rPr>
            </w:pPr>
          </w:p>
        </w:tc>
        <w:tc>
          <w:tcPr>
            <w:tcW w:w="4422" w:type="dxa"/>
            <w:gridSpan w:val="3"/>
            <w:tcBorders>
              <w:top w:val="single" w:color="auto" w:sz="4" w:space="0"/>
              <w:left w:val="nil"/>
              <w:bottom w:val="single" w:color="auto" w:sz="4" w:space="0"/>
              <w:right w:val="single" w:color="000000" w:sz="4" w:space="0"/>
            </w:tcBorders>
            <w:shd w:val="clear" w:color="000000" w:fill="FFFFFF"/>
            <w:vAlign w:val="center"/>
          </w:tcPr>
          <w:p w14:paraId="6B4FEABB">
            <w:pPr>
              <w:widowControl/>
              <w:jc w:val="center"/>
              <w:rPr>
                <w:rFonts w:ascii="仿宋" w:hAnsi="仿宋" w:eastAsia="仿宋" w:cs="宋体"/>
                <w:kern w:val="0"/>
                <w:sz w:val="20"/>
                <w:szCs w:val="20"/>
              </w:rPr>
            </w:pPr>
            <w:r>
              <w:rPr>
                <w:rFonts w:hint="eastAsia" w:ascii="仿宋" w:hAnsi="仿宋" w:eastAsia="仿宋" w:cs="宋体"/>
                <w:kern w:val="0"/>
                <w:sz w:val="20"/>
                <w:szCs w:val="20"/>
              </w:rPr>
              <w:t>高校建档立卡困难家庭资助资助学生数</w:t>
            </w:r>
          </w:p>
        </w:tc>
        <w:tc>
          <w:tcPr>
            <w:tcW w:w="1564" w:type="dxa"/>
            <w:tcBorders>
              <w:top w:val="nil"/>
              <w:left w:val="nil"/>
              <w:bottom w:val="single" w:color="auto" w:sz="4" w:space="0"/>
              <w:right w:val="single" w:color="auto" w:sz="4" w:space="0"/>
            </w:tcBorders>
            <w:shd w:val="clear" w:color="000000" w:fill="FFFFFF"/>
            <w:vAlign w:val="center"/>
          </w:tcPr>
          <w:p w14:paraId="4673E1DF">
            <w:pPr>
              <w:widowControl/>
              <w:jc w:val="center"/>
              <w:rPr>
                <w:rFonts w:ascii="仿宋" w:hAnsi="仿宋" w:eastAsia="仿宋" w:cs="宋体"/>
                <w:kern w:val="0"/>
                <w:sz w:val="20"/>
                <w:szCs w:val="20"/>
              </w:rPr>
            </w:pPr>
            <w:r>
              <w:rPr>
                <w:rFonts w:hint="eastAsia" w:ascii="仿宋" w:hAnsi="仿宋" w:eastAsia="仿宋" w:cs="宋体"/>
                <w:kern w:val="0"/>
                <w:sz w:val="20"/>
                <w:szCs w:val="20"/>
              </w:rPr>
              <w:t>≥2人</w:t>
            </w:r>
          </w:p>
        </w:tc>
      </w:tr>
      <w:tr w14:paraId="48D351BD">
        <w:tblPrEx>
          <w:tblCellMar>
            <w:top w:w="0" w:type="dxa"/>
            <w:left w:w="108" w:type="dxa"/>
            <w:bottom w:w="0" w:type="dxa"/>
            <w:right w:w="108" w:type="dxa"/>
          </w:tblCellMar>
        </w:tblPrEx>
        <w:trPr>
          <w:trHeight w:val="399" w:hRule="atLeast"/>
        </w:trPr>
        <w:tc>
          <w:tcPr>
            <w:tcW w:w="575" w:type="dxa"/>
            <w:vMerge w:val="continue"/>
            <w:tcBorders>
              <w:top w:val="nil"/>
              <w:left w:val="single" w:color="auto" w:sz="4" w:space="0"/>
              <w:bottom w:val="single" w:color="auto" w:sz="4" w:space="0"/>
              <w:right w:val="single" w:color="auto" w:sz="4" w:space="0"/>
            </w:tcBorders>
            <w:vAlign w:val="center"/>
          </w:tcPr>
          <w:p w14:paraId="1F618BFF">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000000" w:sz="4" w:space="0"/>
              <w:right w:val="single" w:color="000000" w:sz="4" w:space="0"/>
            </w:tcBorders>
            <w:vAlign w:val="center"/>
          </w:tcPr>
          <w:p w14:paraId="41B526EE">
            <w:pPr>
              <w:widowControl/>
              <w:jc w:val="center"/>
              <w:rPr>
                <w:rFonts w:ascii="仿宋" w:hAnsi="仿宋" w:eastAsia="仿宋" w:cs="宋体"/>
                <w:kern w:val="0"/>
                <w:sz w:val="20"/>
                <w:szCs w:val="20"/>
              </w:rPr>
            </w:pPr>
          </w:p>
        </w:tc>
        <w:tc>
          <w:tcPr>
            <w:tcW w:w="973" w:type="dxa"/>
            <w:vMerge w:val="restart"/>
            <w:tcBorders>
              <w:top w:val="nil"/>
              <w:left w:val="single" w:color="auto" w:sz="4" w:space="0"/>
              <w:bottom w:val="single" w:color="000000" w:sz="4" w:space="0"/>
              <w:right w:val="single" w:color="auto" w:sz="4" w:space="0"/>
            </w:tcBorders>
            <w:shd w:val="clear" w:color="000000" w:fill="FFFFFF"/>
            <w:vAlign w:val="center"/>
          </w:tcPr>
          <w:p w14:paraId="79FF9985">
            <w:pPr>
              <w:widowControl/>
              <w:jc w:val="center"/>
              <w:rPr>
                <w:rFonts w:ascii="仿宋" w:hAnsi="仿宋" w:eastAsia="仿宋" w:cs="宋体"/>
                <w:kern w:val="0"/>
                <w:sz w:val="20"/>
                <w:szCs w:val="20"/>
              </w:rPr>
            </w:pPr>
            <w:r>
              <w:rPr>
                <w:rFonts w:hint="eastAsia" w:ascii="仿宋" w:hAnsi="仿宋" w:eastAsia="仿宋" w:cs="宋体"/>
                <w:kern w:val="0"/>
                <w:sz w:val="20"/>
                <w:szCs w:val="20"/>
              </w:rPr>
              <w:t>质量指标</w:t>
            </w:r>
          </w:p>
        </w:tc>
        <w:tc>
          <w:tcPr>
            <w:tcW w:w="4422" w:type="dxa"/>
            <w:gridSpan w:val="3"/>
            <w:tcBorders>
              <w:top w:val="single" w:color="auto" w:sz="4" w:space="0"/>
              <w:left w:val="nil"/>
              <w:bottom w:val="single" w:color="auto" w:sz="4" w:space="0"/>
              <w:right w:val="single" w:color="000000" w:sz="4" w:space="0"/>
            </w:tcBorders>
            <w:shd w:val="clear" w:color="000000" w:fill="FFFFFF"/>
            <w:vAlign w:val="center"/>
          </w:tcPr>
          <w:p w14:paraId="03EFA26B">
            <w:pPr>
              <w:widowControl/>
              <w:jc w:val="center"/>
              <w:rPr>
                <w:rFonts w:ascii="仿宋" w:hAnsi="仿宋" w:eastAsia="仿宋" w:cs="宋体"/>
                <w:kern w:val="0"/>
                <w:sz w:val="20"/>
                <w:szCs w:val="20"/>
              </w:rPr>
            </w:pPr>
            <w:r>
              <w:rPr>
                <w:rFonts w:hint="eastAsia" w:ascii="仿宋" w:hAnsi="仿宋" w:eastAsia="仿宋" w:cs="宋体"/>
                <w:kern w:val="0"/>
                <w:sz w:val="20"/>
                <w:szCs w:val="20"/>
              </w:rPr>
              <w:t>建档立卡困难学生接受资助的比例</w:t>
            </w:r>
          </w:p>
        </w:tc>
        <w:tc>
          <w:tcPr>
            <w:tcW w:w="1564" w:type="dxa"/>
            <w:tcBorders>
              <w:top w:val="nil"/>
              <w:left w:val="nil"/>
              <w:bottom w:val="single" w:color="auto" w:sz="4" w:space="0"/>
              <w:right w:val="single" w:color="auto" w:sz="4" w:space="0"/>
            </w:tcBorders>
            <w:shd w:val="clear" w:color="000000" w:fill="FFFFFF"/>
            <w:vAlign w:val="center"/>
          </w:tcPr>
          <w:p w14:paraId="6F5A41CF">
            <w:pPr>
              <w:widowControl/>
              <w:jc w:val="center"/>
              <w:rPr>
                <w:rFonts w:ascii="仿宋" w:hAnsi="仿宋" w:eastAsia="仿宋" w:cs="宋体"/>
                <w:kern w:val="0"/>
                <w:sz w:val="20"/>
                <w:szCs w:val="20"/>
              </w:rPr>
            </w:pPr>
            <w:r>
              <w:rPr>
                <w:rFonts w:hint="eastAsia" w:ascii="仿宋" w:hAnsi="仿宋" w:eastAsia="仿宋" w:cs="宋体"/>
                <w:kern w:val="0"/>
                <w:sz w:val="20"/>
                <w:szCs w:val="20"/>
              </w:rPr>
              <w:t>≥90%</w:t>
            </w:r>
          </w:p>
        </w:tc>
      </w:tr>
      <w:tr w14:paraId="0B57D7F5">
        <w:tblPrEx>
          <w:tblCellMar>
            <w:top w:w="0" w:type="dxa"/>
            <w:left w:w="108" w:type="dxa"/>
            <w:bottom w:w="0" w:type="dxa"/>
            <w:right w:w="108" w:type="dxa"/>
          </w:tblCellMar>
        </w:tblPrEx>
        <w:trPr>
          <w:trHeight w:val="399" w:hRule="atLeast"/>
        </w:trPr>
        <w:tc>
          <w:tcPr>
            <w:tcW w:w="575" w:type="dxa"/>
            <w:vMerge w:val="continue"/>
            <w:tcBorders>
              <w:top w:val="nil"/>
              <w:left w:val="single" w:color="auto" w:sz="4" w:space="0"/>
              <w:bottom w:val="single" w:color="auto" w:sz="4" w:space="0"/>
              <w:right w:val="single" w:color="auto" w:sz="4" w:space="0"/>
            </w:tcBorders>
            <w:vAlign w:val="center"/>
          </w:tcPr>
          <w:p w14:paraId="45EC09DB">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000000" w:sz="4" w:space="0"/>
              <w:right w:val="single" w:color="000000" w:sz="4" w:space="0"/>
            </w:tcBorders>
            <w:vAlign w:val="center"/>
          </w:tcPr>
          <w:p w14:paraId="0C4A8D3E">
            <w:pPr>
              <w:widowControl/>
              <w:jc w:val="center"/>
              <w:rPr>
                <w:rFonts w:ascii="仿宋" w:hAnsi="仿宋" w:eastAsia="仿宋" w:cs="宋体"/>
                <w:kern w:val="0"/>
                <w:sz w:val="20"/>
                <w:szCs w:val="20"/>
              </w:rPr>
            </w:pPr>
          </w:p>
        </w:tc>
        <w:tc>
          <w:tcPr>
            <w:tcW w:w="973" w:type="dxa"/>
            <w:vMerge w:val="continue"/>
            <w:tcBorders>
              <w:top w:val="nil"/>
              <w:left w:val="single" w:color="auto" w:sz="4" w:space="0"/>
              <w:bottom w:val="single" w:color="000000" w:sz="4" w:space="0"/>
              <w:right w:val="single" w:color="auto" w:sz="4" w:space="0"/>
            </w:tcBorders>
            <w:vAlign w:val="center"/>
          </w:tcPr>
          <w:p w14:paraId="2B5BB833">
            <w:pPr>
              <w:widowControl/>
              <w:jc w:val="center"/>
              <w:rPr>
                <w:rFonts w:ascii="仿宋" w:hAnsi="仿宋" w:eastAsia="仿宋" w:cs="宋体"/>
                <w:kern w:val="0"/>
                <w:sz w:val="20"/>
                <w:szCs w:val="20"/>
              </w:rPr>
            </w:pP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61F964FF">
            <w:pPr>
              <w:widowControl/>
              <w:jc w:val="center"/>
              <w:rPr>
                <w:rFonts w:ascii="仿宋" w:hAnsi="仿宋" w:eastAsia="仿宋" w:cs="宋体"/>
                <w:kern w:val="0"/>
                <w:sz w:val="20"/>
                <w:szCs w:val="20"/>
              </w:rPr>
            </w:pPr>
            <w:r>
              <w:rPr>
                <w:rFonts w:hint="eastAsia" w:ascii="仿宋" w:hAnsi="仿宋" w:eastAsia="仿宋" w:cs="宋体"/>
                <w:kern w:val="0"/>
                <w:sz w:val="20"/>
                <w:szCs w:val="20"/>
              </w:rPr>
              <w:t>资助标准达标率</w:t>
            </w:r>
          </w:p>
        </w:tc>
        <w:tc>
          <w:tcPr>
            <w:tcW w:w="1564" w:type="dxa"/>
            <w:tcBorders>
              <w:top w:val="nil"/>
              <w:left w:val="nil"/>
              <w:bottom w:val="single" w:color="auto" w:sz="4" w:space="0"/>
              <w:right w:val="single" w:color="auto" w:sz="4" w:space="0"/>
            </w:tcBorders>
            <w:shd w:val="clear" w:color="000000" w:fill="FFFFFF"/>
            <w:vAlign w:val="center"/>
          </w:tcPr>
          <w:p w14:paraId="5B67DC66">
            <w:pPr>
              <w:widowControl/>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70D72EF6">
        <w:tblPrEx>
          <w:tblCellMar>
            <w:top w:w="0" w:type="dxa"/>
            <w:left w:w="108" w:type="dxa"/>
            <w:bottom w:w="0" w:type="dxa"/>
            <w:right w:w="108" w:type="dxa"/>
          </w:tblCellMar>
        </w:tblPrEx>
        <w:trPr>
          <w:trHeight w:val="399" w:hRule="atLeast"/>
        </w:trPr>
        <w:tc>
          <w:tcPr>
            <w:tcW w:w="575" w:type="dxa"/>
            <w:vMerge w:val="continue"/>
            <w:tcBorders>
              <w:top w:val="nil"/>
              <w:left w:val="single" w:color="auto" w:sz="4" w:space="0"/>
              <w:bottom w:val="single" w:color="auto" w:sz="4" w:space="0"/>
              <w:right w:val="single" w:color="auto" w:sz="4" w:space="0"/>
            </w:tcBorders>
            <w:vAlign w:val="center"/>
          </w:tcPr>
          <w:p w14:paraId="65EC0FD4">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000000" w:sz="4" w:space="0"/>
              <w:right w:val="single" w:color="000000" w:sz="4" w:space="0"/>
            </w:tcBorders>
            <w:vAlign w:val="center"/>
          </w:tcPr>
          <w:p w14:paraId="1B2643D2">
            <w:pPr>
              <w:widowControl/>
              <w:jc w:val="center"/>
              <w:rPr>
                <w:rFonts w:ascii="仿宋" w:hAnsi="仿宋" w:eastAsia="仿宋" w:cs="宋体"/>
                <w:kern w:val="0"/>
                <w:sz w:val="20"/>
                <w:szCs w:val="20"/>
              </w:rPr>
            </w:pPr>
          </w:p>
        </w:tc>
        <w:tc>
          <w:tcPr>
            <w:tcW w:w="973" w:type="dxa"/>
            <w:tcBorders>
              <w:top w:val="nil"/>
              <w:left w:val="nil"/>
              <w:bottom w:val="single" w:color="auto" w:sz="4" w:space="0"/>
              <w:right w:val="single" w:color="auto" w:sz="4" w:space="0"/>
            </w:tcBorders>
            <w:shd w:val="clear" w:color="000000" w:fill="FFFFFF"/>
            <w:vAlign w:val="center"/>
          </w:tcPr>
          <w:p w14:paraId="0066870A">
            <w:pPr>
              <w:widowControl/>
              <w:jc w:val="center"/>
              <w:rPr>
                <w:rFonts w:ascii="仿宋" w:hAnsi="仿宋" w:eastAsia="仿宋" w:cs="宋体"/>
                <w:kern w:val="0"/>
                <w:sz w:val="20"/>
                <w:szCs w:val="20"/>
              </w:rPr>
            </w:pPr>
            <w:r>
              <w:rPr>
                <w:rFonts w:hint="eastAsia" w:ascii="仿宋" w:hAnsi="仿宋" w:eastAsia="仿宋" w:cs="宋体"/>
                <w:kern w:val="0"/>
                <w:sz w:val="20"/>
                <w:szCs w:val="20"/>
              </w:rPr>
              <w:t>时效指标</w:t>
            </w: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1310E120">
            <w:pPr>
              <w:widowControl/>
              <w:jc w:val="center"/>
              <w:rPr>
                <w:rFonts w:ascii="仿宋" w:hAnsi="仿宋" w:eastAsia="仿宋" w:cs="宋体"/>
                <w:kern w:val="0"/>
                <w:sz w:val="20"/>
                <w:szCs w:val="20"/>
              </w:rPr>
            </w:pPr>
            <w:r>
              <w:rPr>
                <w:rFonts w:hint="eastAsia" w:ascii="仿宋" w:hAnsi="仿宋" w:eastAsia="仿宋" w:cs="宋体"/>
                <w:kern w:val="0"/>
                <w:sz w:val="20"/>
                <w:szCs w:val="20"/>
              </w:rPr>
              <w:t>资助经费及时发放率</w:t>
            </w:r>
          </w:p>
        </w:tc>
        <w:tc>
          <w:tcPr>
            <w:tcW w:w="1564" w:type="dxa"/>
            <w:tcBorders>
              <w:top w:val="nil"/>
              <w:left w:val="nil"/>
              <w:bottom w:val="single" w:color="auto" w:sz="4" w:space="0"/>
              <w:right w:val="single" w:color="auto" w:sz="4" w:space="0"/>
            </w:tcBorders>
            <w:shd w:val="clear" w:color="000000" w:fill="FFFFFF"/>
            <w:vAlign w:val="center"/>
          </w:tcPr>
          <w:p w14:paraId="610F68BD">
            <w:pPr>
              <w:widowControl/>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7ED63BA6">
        <w:tblPrEx>
          <w:tblCellMar>
            <w:top w:w="0" w:type="dxa"/>
            <w:left w:w="108" w:type="dxa"/>
            <w:bottom w:w="0" w:type="dxa"/>
            <w:right w:w="108" w:type="dxa"/>
          </w:tblCellMar>
        </w:tblPrEx>
        <w:trPr>
          <w:trHeight w:val="640" w:hRule="atLeast"/>
        </w:trPr>
        <w:tc>
          <w:tcPr>
            <w:tcW w:w="575" w:type="dxa"/>
            <w:vMerge w:val="continue"/>
            <w:tcBorders>
              <w:top w:val="nil"/>
              <w:left w:val="single" w:color="auto" w:sz="4" w:space="0"/>
              <w:bottom w:val="single" w:color="auto" w:sz="4" w:space="0"/>
              <w:right w:val="single" w:color="auto" w:sz="4" w:space="0"/>
            </w:tcBorders>
            <w:vAlign w:val="center"/>
          </w:tcPr>
          <w:p w14:paraId="4BDC52BA">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000000" w:sz="4" w:space="0"/>
              <w:right w:val="single" w:color="000000" w:sz="4" w:space="0"/>
            </w:tcBorders>
            <w:vAlign w:val="center"/>
          </w:tcPr>
          <w:p w14:paraId="046B17D6">
            <w:pPr>
              <w:widowControl/>
              <w:jc w:val="center"/>
              <w:rPr>
                <w:rFonts w:ascii="仿宋" w:hAnsi="仿宋" w:eastAsia="仿宋" w:cs="宋体"/>
                <w:kern w:val="0"/>
                <w:sz w:val="20"/>
                <w:szCs w:val="20"/>
              </w:rPr>
            </w:pPr>
          </w:p>
        </w:tc>
        <w:tc>
          <w:tcPr>
            <w:tcW w:w="973" w:type="dxa"/>
            <w:vMerge w:val="restart"/>
            <w:tcBorders>
              <w:top w:val="nil"/>
              <w:left w:val="single" w:color="auto" w:sz="4" w:space="0"/>
              <w:bottom w:val="single" w:color="000000" w:sz="4" w:space="0"/>
              <w:right w:val="single" w:color="auto" w:sz="4" w:space="0"/>
            </w:tcBorders>
            <w:shd w:val="clear" w:color="000000" w:fill="FFFFFF"/>
            <w:vAlign w:val="center"/>
          </w:tcPr>
          <w:p w14:paraId="44CD26CC">
            <w:pPr>
              <w:widowControl/>
              <w:jc w:val="center"/>
              <w:rPr>
                <w:rFonts w:ascii="仿宋" w:hAnsi="仿宋" w:eastAsia="仿宋" w:cs="宋体"/>
                <w:kern w:val="0"/>
                <w:sz w:val="20"/>
                <w:szCs w:val="20"/>
              </w:rPr>
            </w:pPr>
            <w:r>
              <w:rPr>
                <w:rFonts w:hint="eastAsia" w:ascii="仿宋" w:hAnsi="仿宋" w:eastAsia="仿宋" w:cs="宋体"/>
                <w:kern w:val="0"/>
                <w:sz w:val="20"/>
                <w:szCs w:val="20"/>
              </w:rPr>
              <w:t>成本指标</w:t>
            </w:r>
          </w:p>
        </w:tc>
        <w:tc>
          <w:tcPr>
            <w:tcW w:w="4422" w:type="dxa"/>
            <w:gridSpan w:val="3"/>
            <w:tcBorders>
              <w:top w:val="single" w:color="auto" w:sz="4" w:space="0"/>
              <w:left w:val="nil"/>
              <w:bottom w:val="single" w:color="auto" w:sz="4" w:space="0"/>
              <w:right w:val="single" w:color="000000" w:sz="4" w:space="0"/>
            </w:tcBorders>
            <w:shd w:val="clear" w:color="000000" w:fill="FFFFFF"/>
            <w:vAlign w:val="center"/>
          </w:tcPr>
          <w:p w14:paraId="4FAC9AE9">
            <w:pPr>
              <w:widowControl/>
              <w:jc w:val="center"/>
              <w:rPr>
                <w:rFonts w:ascii="仿宋" w:hAnsi="仿宋" w:eastAsia="仿宋" w:cs="宋体"/>
                <w:kern w:val="0"/>
                <w:sz w:val="20"/>
                <w:szCs w:val="20"/>
              </w:rPr>
            </w:pPr>
            <w:r>
              <w:rPr>
                <w:rFonts w:hint="eastAsia" w:ascii="仿宋" w:hAnsi="仿宋" w:eastAsia="仿宋" w:cs="宋体"/>
                <w:kern w:val="0"/>
                <w:sz w:val="20"/>
                <w:szCs w:val="20"/>
              </w:rPr>
              <w:t>接受学前教育的建档立卡困难家庭学生资助标准</w:t>
            </w:r>
          </w:p>
        </w:tc>
        <w:tc>
          <w:tcPr>
            <w:tcW w:w="1564" w:type="dxa"/>
            <w:tcBorders>
              <w:top w:val="nil"/>
              <w:left w:val="nil"/>
              <w:bottom w:val="single" w:color="auto" w:sz="4" w:space="0"/>
              <w:right w:val="single" w:color="auto" w:sz="4" w:space="0"/>
            </w:tcBorders>
            <w:shd w:val="clear" w:color="000000" w:fill="FFFFFF"/>
            <w:vAlign w:val="center"/>
          </w:tcPr>
          <w:p w14:paraId="56FAFD4B">
            <w:pPr>
              <w:widowControl/>
              <w:jc w:val="center"/>
              <w:rPr>
                <w:rFonts w:ascii="仿宋" w:hAnsi="仿宋" w:eastAsia="仿宋" w:cs="宋体"/>
                <w:kern w:val="0"/>
                <w:sz w:val="20"/>
                <w:szCs w:val="20"/>
              </w:rPr>
            </w:pPr>
            <w:r>
              <w:rPr>
                <w:rFonts w:hint="eastAsia" w:ascii="仿宋" w:hAnsi="仿宋" w:eastAsia="仿宋" w:cs="宋体"/>
                <w:kern w:val="0"/>
                <w:sz w:val="20"/>
                <w:szCs w:val="20"/>
              </w:rPr>
              <w:t>减免保教费</w:t>
            </w:r>
          </w:p>
        </w:tc>
      </w:tr>
      <w:tr w14:paraId="65FBAA24">
        <w:tblPrEx>
          <w:tblCellMar>
            <w:top w:w="0" w:type="dxa"/>
            <w:left w:w="108" w:type="dxa"/>
            <w:bottom w:w="0" w:type="dxa"/>
            <w:right w:w="108" w:type="dxa"/>
          </w:tblCellMar>
        </w:tblPrEx>
        <w:trPr>
          <w:trHeight w:val="682" w:hRule="atLeast"/>
        </w:trPr>
        <w:tc>
          <w:tcPr>
            <w:tcW w:w="575" w:type="dxa"/>
            <w:vMerge w:val="continue"/>
            <w:tcBorders>
              <w:top w:val="nil"/>
              <w:left w:val="single" w:color="auto" w:sz="4" w:space="0"/>
              <w:bottom w:val="single" w:color="auto" w:sz="4" w:space="0"/>
              <w:right w:val="single" w:color="auto" w:sz="4" w:space="0"/>
            </w:tcBorders>
            <w:vAlign w:val="center"/>
          </w:tcPr>
          <w:p w14:paraId="134CC69C">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000000" w:sz="4" w:space="0"/>
              <w:right w:val="single" w:color="000000" w:sz="4" w:space="0"/>
            </w:tcBorders>
            <w:vAlign w:val="center"/>
          </w:tcPr>
          <w:p w14:paraId="65E03924">
            <w:pPr>
              <w:widowControl/>
              <w:jc w:val="center"/>
              <w:rPr>
                <w:rFonts w:ascii="仿宋" w:hAnsi="仿宋" w:eastAsia="仿宋" w:cs="宋体"/>
                <w:kern w:val="0"/>
                <w:sz w:val="20"/>
                <w:szCs w:val="20"/>
              </w:rPr>
            </w:pPr>
          </w:p>
        </w:tc>
        <w:tc>
          <w:tcPr>
            <w:tcW w:w="973" w:type="dxa"/>
            <w:vMerge w:val="continue"/>
            <w:tcBorders>
              <w:top w:val="nil"/>
              <w:left w:val="single" w:color="auto" w:sz="4" w:space="0"/>
              <w:bottom w:val="single" w:color="000000" w:sz="4" w:space="0"/>
              <w:right w:val="single" w:color="auto" w:sz="4" w:space="0"/>
            </w:tcBorders>
            <w:vAlign w:val="center"/>
          </w:tcPr>
          <w:p w14:paraId="273A700F">
            <w:pPr>
              <w:widowControl/>
              <w:jc w:val="center"/>
              <w:rPr>
                <w:rFonts w:ascii="仿宋" w:hAnsi="仿宋" w:eastAsia="仿宋" w:cs="宋体"/>
                <w:kern w:val="0"/>
                <w:sz w:val="20"/>
                <w:szCs w:val="20"/>
              </w:rPr>
            </w:pP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35290E54">
            <w:pPr>
              <w:widowControl/>
              <w:jc w:val="center"/>
              <w:rPr>
                <w:rFonts w:ascii="仿宋" w:hAnsi="仿宋" w:eastAsia="仿宋" w:cs="宋体"/>
                <w:kern w:val="0"/>
                <w:sz w:val="20"/>
                <w:szCs w:val="20"/>
              </w:rPr>
            </w:pPr>
            <w:r>
              <w:rPr>
                <w:rFonts w:hint="eastAsia" w:ascii="仿宋" w:hAnsi="仿宋" w:eastAsia="仿宋" w:cs="宋体"/>
                <w:kern w:val="0"/>
                <w:sz w:val="20"/>
                <w:szCs w:val="20"/>
              </w:rPr>
              <w:t>贫困寄宿生资助标准</w:t>
            </w:r>
          </w:p>
        </w:tc>
        <w:tc>
          <w:tcPr>
            <w:tcW w:w="1564" w:type="dxa"/>
            <w:tcBorders>
              <w:top w:val="nil"/>
              <w:left w:val="nil"/>
              <w:bottom w:val="single" w:color="auto" w:sz="4" w:space="0"/>
              <w:right w:val="single" w:color="auto" w:sz="4" w:space="0"/>
            </w:tcBorders>
            <w:shd w:val="clear" w:color="000000" w:fill="FFFFFF"/>
            <w:vAlign w:val="center"/>
          </w:tcPr>
          <w:p w14:paraId="3FFF4F92">
            <w:pPr>
              <w:widowControl/>
              <w:jc w:val="center"/>
              <w:rPr>
                <w:rFonts w:ascii="仿宋" w:hAnsi="仿宋" w:eastAsia="仿宋" w:cs="宋体"/>
                <w:kern w:val="0"/>
                <w:sz w:val="20"/>
                <w:szCs w:val="20"/>
              </w:rPr>
            </w:pPr>
            <w:r>
              <w:rPr>
                <w:rFonts w:hint="eastAsia" w:ascii="仿宋" w:hAnsi="仿宋" w:eastAsia="仿宋" w:cs="宋体"/>
                <w:kern w:val="0"/>
                <w:sz w:val="20"/>
                <w:szCs w:val="20"/>
              </w:rPr>
              <w:t>1250元/学年</w:t>
            </w:r>
          </w:p>
        </w:tc>
      </w:tr>
      <w:tr w14:paraId="4A175557">
        <w:tblPrEx>
          <w:tblCellMar>
            <w:top w:w="0" w:type="dxa"/>
            <w:left w:w="108" w:type="dxa"/>
            <w:bottom w:w="0" w:type="dxa"/>
            <w:right w:w="108" w:type="dxa"/>
          </w:tblCellMar>
        </w:tblPrEx>
        <w:trPr>
          <w:trHeight w:val="709" w:hRule="atLeast"/>
        </w:trPr>
        <w:tc>
          <w:tcPr>
            <w:tcW w:w="575" w:type="dxa"/>
            <w:vMerge w:val="continue"/>
            <w:tcBorders>
              <w:top w:val="nil"/>
              <w:left w:val="single" w:color="auto" w:sz="4" w:space="0"/>
              <w:bottom w:val="single" w:color="auto" w:sz="4" w:space="0"/>
              <w:right w:val="single" w:color="auto" w:sz="4" w:space="0"/>
            </w:tcBorders>
            <w:vAlign w:val="center"/>
          </w:tcPr>
          <w:p w14:paraId="5B153235">
            <w:pPr>
              <w:widowControl/>
              <w:jc w:val="center"/>
              <w:rPr>
                <w:rFonts w:ascii="仿宋" w:hAnsi="仿宋" w:eastAsia="仿宋" w:cs="宋体"/>
                <w:kern w:val="0"/>
                <w:sz w:val="20"/>
                <w:szCs w:val="20"/>
              </w:rPr>
            </w:pPr>
          </w:p>
        </w:tc>
        <w:tc>
          <w:tcPr>
            <w:tcW w:w="62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237A2BD">
            <w:pPr>
              <w:widowControl/>
              <w:jc w:val="center"/>
              <w:rPr>
                <w:rFonts w:ascii="仿宋" w:hAnsi="仿宋" w:eastAsia="仿宋" w:cs="宋体"/>
                <w:kern w:val="0"/>
                <w:sz w:val="20"/>
                <w:szCs w:val="20"/>
              </w:rPr>
            </w:pPr>
            <w:r>
              <w:rPr>
                <w:rFonts w:hint="eastAsia" w:ascii="仿宋" w:hAnsi="仿宋" w:eastAsia="仿宋" w:cs="宋体"/>
                <w:kern w:val="0"/>
                <w:sz w:val="20"/>
                <w:szCs w:val="20"/>
              </w:rPr>
              <w:t>效益指标</w:t>
            </w:r>
          </w:p>
        </w:tc>
        <w:tc>
          <w:tcPr>
            <w:tcW w:w="973" w:type="dxa"/>
            <w:tcBorders>
              <w:top w:val="nil"/>
              <w:left w:val="nil"/>
              <w:bottom w:val="single" w:color="auto" w:sz="4" w:space="0"/>
              <w:right w:val="single" w:color="auto" w:sz="4" w:space="0"/>
            </w:tcBorders>
            <w:shd w:val="clear" w:color="000000" w:fill="FFFFFF"/>
            <w:vAlign w:val="center"/>
          </w:tcPr>
          <w:p w14:paraId="3E359E95">
            <w:pPr>
              <w:widowControl/>
              <w:jc w:val="center"/>
              <w:rPr>
                <w:rFonts w:ascii="仿宋" w:hAnsi="仿宋" w:eastAsia="仿宋" w:cs="宋体"/>
                <w:kern w:val="0"/>
                <w:sz w:val="20"/>
                <w:szCs w:val="20"/>
              </w:rPr>
            </w:pPr>
            <w:r>
              <w:rPr>
                <w:rFonts w:hint="eastAsia" w:ascii="仿宋" w:hAnsi="仿宋" w:eastAsia="仿宋" w:cs="宋体"/>
                <w:kern w:val="0"/>
                <w:sz w:val="20"/>
                <w:szCs w:val="20"/>
              </w:rPr>
              <w:t>经济效益</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指标</w:t>
            </w: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5BD14CC8">
            <w:pPr>
              <w:widowControl/>
              <w:jc w:val="center"/>
              <w:rPr>
                <w:rFonts w:ascii="仿宋" w:hAnsi="仿宋" w:eastAsia="仿宋" w:cs="宋体"/>
                <w:kern w:val="0"/>
                <w:sz w:val="20"/>
                <w:szCs w:val="20"/>
              </w:rPr>
            </w:pPr>
            <w:r>
              <w:rPr>
                <w:rFonts w:hint="eastAsia" w:ascii="仿宋" w:hAnsi="仿宋" w:eastAsia="仿宋" w:cs="宋体"/>
                <w:kern w:val="0"/>
                <w:sz w:val="20"/>
                <w:szCs w:val="20"/>
              </w:rPr>
              <w:t>缓解建档立卡贫困户教育负担</w:t>
            </w:r>
          </w:p>
        </w:tc>
        <w:tc>
          <w:tcPr>
            <w:tcW w:w="1564" w:type="dxa"/>
            <w:tcBorders>
              <w:top w:val="nil"/>
              <w:left w:val="nil"/>
              <w:bottom w:val="single" w:color="auto" w:sz="4" w:space="0"/>
              <w:right w:val="single" w:color="auto" w:sz="4" w:space="0"/>
            </w:tcBorders>
            <w:shd w:val="clear" w:color="000000" w:fill="FFFFFF"/>
            <w:vAlign w:val="center"/>
          </w:tcPr>
          <w:p w14:paraId="293F1DD0">
            <w:pPr>
              <w:widowControl/>
              <w:jc w:val="center"/>
              <w:rPr>
                <w:rFonts w:ascii="仿宋" w:hAnsi="仿宋" w:eastAsia="仿宋" w:cs="宋体"/>
                <w:kern w:val="0"/>
                <w:sz w:val="20"/>
                <w:szCs w:val="20"/>
              </w:rPr>
            </w:pPr>
            <w:r>
              <w:rPr>
                <w:rFonts w:hint="eastAsia" w:ascii="仿宋" w:hAnsi="仿宋" w:eastAsia="仿宋" w:cs="宋体"/>
                <w:kern w:val="0"/>
                <w:sz w:val="20"/>
                <w:szCs w:val="20"/>
              </w:rPr>
              <w:t>≥2.1895万元</w:t>
            </w:r>
          </w:p>
        </w:tc>
      </w:tr>
      <w:tr w14:paraId="12F86337">
        <w:tblPrEx>
          <w:tblCellMar>
            <w:top w:w="0" w:type="dxa"/>
            <w:left w:w="108" w:type="dxa"/>
            <w:bottom w:w="0" w:type="dxa"/>
            <w:right w:w="108" w:type="dxa"/>
          </w:tblCellMar>
        </w:tblPrEx>
        <w:trPr>
          <w:trHeight w:val="1464" w:hRule="atLeast"/>
        </w:trPr>
        <w:tc>
          <w:tcPr>
            <w:tcW w:w="575" w:type="dxa"/>
            <w:vMerge w:val="continue"/>
            <w:tcBorders>
              <w:top w:val="nil"/>
              <w:left w:val="single" w:color="auto" w:sz="4" w:space="0"/>
              <w:bottom w:val="single" w:color="auto" w:sz="4" w:space="0"/>
              <w:right w:val="single" w:color="auto" w:sz="4" w:space="0"/>
            </w:tcBorders>
            <w:vAlign w:val="center"/>
          </w:tcPr>
          <w:p w14:paraId="0130D6E4">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14:paraId="488DC967">
            <w:pPr>
              <w:widowControl/>
              <w:jc w:val="center"/>
              <w:rPr>
                <w:rFonts w:ascii="仿宋" w:hAnsi="仿宋" w:eastAsia="仿宋" w:cs="宋体"/>
                <w:kern w:val="0"/>
                <w:sz w:val="20"/>
                <w:szCs w:val="20"/>
              </w:rPr>
            </w:pPr>
          </w:p>
        </w:tc>
        <w:tc>
          <w:tcPr>
            <w:tcW w:w="973" w:type="dxa"/>
            <w:tcBorders>
              <w:top w:val="nil"/>
              <w:left w:val="nil"/>
              <w:bottom w:val="single" w:color="auto" w:sz="4" w:space="0"/>
              <w:right w:val="single" w:color="auto" w:sz="4" w:space="0"/>
            </w:tcBorders>
            <w:shd w:val="clear" w:color="000000" w:fill="FFFFFF"/>
            <w:vAlign w:val="center"/>
          </w:tcPr>
          <w:p w14:paraId="1B1B06DB">
            <w:pPr>
              <w:widowControl/>
              <w:jc w:val="center"/>
              <w:rPr>
                <w:rFonts w:ascii="仿宋" w:hAnsi="仿宋" w:eastAsia="仿宋" w:cs="宋体"/>
                <w:kern w:val="0"/>
                <w:sz w:val="20"/>
                <w:szCs w:val="20"/>
              </w:rPr>
            </w:pPr>
            <w:r>
              <w:rPr>
                <w:rFonts w:hint="eastAsia" w:ascii="仿宋" w:hAnsi="仿宋" w:eastAsia="仿宋" w:cs="宋体"/>
                <w:kern w:val="0"/>
                <w:sz w:val="20"/>
                <w:szCs w:val="20"/>
              </w:rPr>
              <w:t>社会效益</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指标</w:t>
            </w: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63ABB7A3">
            <w:pPr>
              <w:widowControl/>
              <w:jc w:val="center"/>
              <w:rPr>
                <w:rFonts w:ascii="仿宋" w:hAnsi="仿宋" w:eastAsia="仿宋" w:cs="宋体"/>
                <w:kern w:val="0"/>
                <w:sz w:val="20"/>
                <w:szCs w:val="20"/>
              </w:rPr>
            </w:pPr>
            <w:r>
              <w:rPr>
                <w:rFonts w:hint="eastAsia" w:ascii="仿宋" w:hAnsi="仿宋" w:eastAsia="仿宋" w:cs="宋体"/>
                <w:kern w:val="0"/>
                <w:sz w:val="20"/>
                <w:szCs w:val="20"/>
              </w:rPr>
              <w:t>建档立卡困难家庭子女接受资助的比例</w:t>
            </w:r>
          </w:p>
        </w:tc>
        <w:tc>
          <w:tcPr>
            <w:tcW w:w="1564" w:type="dxa"/>
            <w:tcBorders>
              <w:top w:val="nil"/>
              <w:left w:val="nil"/>
              <w:bottom w:val="single" w:color="auto" w:sz="4" w:space="0"/>
              <w:right w:val="single" w:color="auto" w:sz="4" w:space="0"/>
            </w:tcBorders>
            <w:shd w:val="clear" w:color="000000" w:fill="FFFFFF"/>
            <w:vAlign w:val="center"/>
          </w:tcPr>
          <w:p w14:paraId="52E52FCB">
            <w:pPr>
              <w:widowControl/>
              <w:jc w:val="center"/>
              <w:rPr>
                <w:rFonts w:ascii="仿宋" w:hAnsi="仿宋" w:eastAsia="仿宋" w:cs="宋体"/>
                <w:kern w:val="0"/>
                <w:sz w:val="20"/>
                <w:szCs w:val="20"/>
              </w:rPr>
            </w:pPr>
            <w:r>
              <w:rPr>
                <w:rFonts w:hint="eastAsia" w:ascii="仿宋" w:hAnsi="仿宋" w:eastAsia="仿宋" w:cs="宋体"/>
                <w:kern w:val="0"/>
                <w:sz w:val="20"/>
                <w:szCs w:val="20"/>
              </w:rPr>
              <w:t>≥95%</w:t>
            </w:r>
          </w:p>
        </w:tc>
      </w:tr>
      <w:tr w14:paraId="574477FA">
        <w:tblPrEx>
          <w:tblCellMar>
            <w:top w:w="0" w:type="dxa"/>
            <w:left w:w="108" w:type="dxa"/>
            <w:bottom w:w="0" w:type="dxa"/>
            <w:right w:w="108" w:type="dxa"/>
          </w:tblCellMar>
        </w:tblPrEx>
        <w:trPr>
          <w:trHeight w:val="545" w:hRule="atLeast"/>
        </w:trPr>
        <w:tc>
          <w:tcPr>
            <w:tcW w:w="575" w:type="dxa"/>
            <w:vMerge w:val="continue"/>
            <w:tcBorders>
              <w:top w:val="nil"/>
              <w:left w:val="single" w:color="auto" w:sz="4" w:space="0"/>
              <w:bottom w:val="single" w:color="auto" w:sz="4" w:space="0"/>
              <w:right w:val="single" w:color="auto" w:sz="4" w:space="0"/>
            </w:tcBorders>
            <w:vAlign w:val="center"/>
          </w:tcPr>
          <w:p w14:paraId="4A9C3C87">
            <w:pPr>
              <w:widowControl/>
              <w:jc w:val="center"/>
              <w:rPr>
                <w:rFonts w:ascii="仿宋" w:hAnsi="仿宋" w:eastAsia="仿宋" w:cs="宋体"/>
                <w:kern w:val="0"/>
                <w:sz w:val="20"/>
                <w:szCs w:val="20"/>
              </w:rPr>
            </w:pPr>
          </w:p>
        </w:tc>
        <w:tc>
          <w:tcPr>
            <w:tcW w:w="62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D5B4E33">
            <w:pPr>
              <w:widowControl/>
              <w:jc w:val="center"/>
              <w:rPr>
                <w:rFonts w:ascii="仿宋" w:hAnsi="仿宋" w:eastAsia="仿宋" w:cs="宋体"/>
                <w:kern w:val="0"/>
                <w:sz w:val="20"/>
                <w:szCs w:val="20"/>
              </w:rPr>
            </w:pPr>
            <w:r>
              <w:rPr>
                <w:rFonts w:hint="eastAsia" w:ascii="仿宋" w:hAnsi="仿宋" w:eastAsia="仿宋" w:cs="宋体"/>
                <w:kern w:val="0"/>
                <w:sz w:val="20"/>
                <w:szCs w:val="20"/>
              </w:rPr>
              <w:t>满意度指标</w:t>
            </w:r>
          </w:p>
        </w:tc>
        <w:tc>
          <w:tcPr>
            <w:tcW w:w="973" w:type="dxa"/>
            <w:vMerge w:val="restart"/>
            <w:tcBorders>
              <w:top w:val="nil"/>
              <w:left w:val="single" w:color="auto" w:sz="4" w:space="0"/>
              <w:bottom w:val="single" w:color="auto" w:sz="4" w:space="0"/>
              <w:right w:val="single" w:color="auto" w:sz="4" w:space="0"/>
            </w:tcBorders>
            <w:shd w:val="clear" w:color="000000" w:fill="FFFFFF"/>
            <w:vAlign w:val="center"/>
          </w:tcPr>
          <w:p w14:paraId="0C00F3C2">
            <w:pPr>
              <w:widowControl/>
              <w:jc w:val="center"/>
              <w:rPr>
                <w:rFonts w:ascii="仿宋" w:hAnsi="仿宋" w:eastAsia="仿宋" w:cs="宋体"/>
                <w:kern w:val="0"/>
                <w:sz w:val="20"/>
                <w:szCs w:val="20"/>
              </w:rPr>
            </w:pPr>
            <w:r>
              <w:rPr>
                <w:rFonts w:hint="eastAsia" w:ascii="仿宋" w:hAnsi="仿宋" w:eastAsia="仿宋" w:cs="宋体"/>
                <w:kern w:val="0"/>
                <w:sz w:val="20"/>
                <w:szCs w:val="20"/>
              </w:rPr>
              <w:t>服务象</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满意度指标</w:t>
            </w: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4731E4EC">
            <w:pPr>
              <w:widowControl/>
              <w:jc w:val="center"/>
              <w:rPr>
                <w:rFonts w:ascii="仿宋" w:hAnsi="仿宋" w:eastAsia="仿宋" w:cs="宋体"/>
                <w:kern w:val="0"/>
                <w:sz w:val="20"/>
                <w:szCs w:val="20"/>
              </w:rPr>
            </w:pPr>
            <w:r>
              <w:rPr>
                <w:rFonts w:hint="eastAsia" w:ascii="仿宋" w:hAnsi="仿宋" w:eastAsia="仿宋" w:cs="宋体"/>
                <w:kern w:val="0"/>
                <w:sz w:val="20"/>
                <w:szCs w:val="20"/>
              </w:rPr>
              <w:t>受助学生满意度</w:t>
            </w:r>
          </w:p>
        </w:tc>
        <w:tc>
          <w:tcPr>
            <w:tcW w:w="1564" w:type="dxa"/>
            <w:tcBorders>
              <w:top w:val="nil"/>
              <w:left w:val="nil"/>
              <w:bottom w:val="single" w:color="auto" w:sz="4" w:space="0"/>
              <w:right w:val="single" w:color="auto" w:sz="4" w:space="0"/>
            </w:tcBorders>
            <w:shd w:val="clear" w:color="000000" w:fill="FFFFFF"/>
            <w:vAlign w:val="center"/>
          </w:tcPr>
          <w:p w14:paraId="5FF1DA95">
            <w:pPr>
              <w:widowControl/>
              <w:jc w:val="center"/>
              <w:rPr>
                <w:rFonts w:ascii="仿宋" w:hAnsi="仿宋" w:eastAsia="仿宋" w:cs="宋体"/>
                <w:kern w:val="0"/>
                <w:sz w:val="20"/>
                <w:szCs w:val="20"/>
              </w:rPr>
            </w:pPr>
            <w:r>
              <w:rPr>
                <w:rFonts w:hint="eastAsia" w:ascii="仿宋" w:hAnsi="仿宋" w:eastAsia="仿宋" w:cs="宋体"/>
                <w:kern w:val="0"/>
                <w:sz w:val="20"/>
                <w:szCs w:val="20"/>
              </w:rPr>
              <w:t>≥95%</w:t>
            </w:r>
          </w:p>
        </w:tc>
      </w:tr>
      <w:tr w14:paraId="072EAA98">
        <w:tblPrEx>
          <w:tblCellMar>
            <w:top w:w="0" w:type="dxa"/>
            <w:left w:w="108" w:type="dxa"/>
            <w:bottom w:w="0" w:type="dxa"/>
            <w:right w:w="108" w:type="dxa"/>
          </w:tblCellMar>
        </w:tblPrEx>
        <w:trPr>
          <w:trHeight w:val="520" w:hRule="atLeast"/>
        </w:trPr>
        <w:tc>
          <w:tcPr>
            <w:tcW w:w="575" w:type="dxa"/>
            <w:vMerge w:val="continue"/>
            <w:tcBorders>
              <w:top w:val="nil"/>
              <w:left w:val="single" w:color="auto" w:sz="4" w:space="0"/>
              <w:bottom w:val="single" w:color="auto" w:sz="4" w:space="0"/>
              <w:right w:val="single" w:color="auto" w:sz="4" w:space="0"/>
            </w:tcBorders>
            <w:vAlign w:val="center"/>
          </w:tcPr>
          <w:p w14:paraId="5A9AABC0">
            <w:pPr>
              <w:widowControl/>
              <w:jc w:val="center"/>
              <w:rPr>
                <w:rFonts w:ascii="仿宋" w:hAnsi="仿宋" w:eastAsia="仿宋" w:cs="宋体"/>
                <w:kern w:val="0"/>
                <w:sz w:val="20"/>
                <w:szCs w:val="20"/>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14:paraId="14F56480">
            <w:pPr>
              <w:widowControl/>
              <w:jc w:val="center"/>
              <w:rPr>
                <w:rFonts w:ascii="仿宋" w:hAnsi="仿宋" w:eastAsia="仿宋" w:cs="宋体"/>
                <w:kern w:val="0"/>
                <w:sz w:val="20"/>
                <w:szCs w:val="20"/>
              </w:rPr>
            </w:pPr>
          </w:p>
        </w:tc>
        <w:tc>
          <w:tcPr>
            <w:tcW w:w="973" w:type="dxa"/>
            <w:vMerge w:val="continue"/>
            <w:tcBorders>
              <w:top w:val="nil"/>
              <w:left w:val="single" w:color="auto" w:sz="4" w:space="0"/>
              <w:bottom w:val="single" w:color="auto" w:sz="4" w:space="0"/>
              <w:right w:val="single" w:color="auto" w:sz="4" w:space="0"/>
            </w:tcBorders>
            <w:vAlign w:val="center"/>
          </w:tcPr>
          <w:p w14:paraId="528A1E55">
            <w:pPr>
              <w:widowControl/>
              <w:jc w:val="center"/>
              <w:rPr>
                <w:rFonts w:ascii="仿宋" w:hAnsi="仿宋" w:eastAsia="仿宋" w:cs="宋体"/>
                <w:kern w:val="0"/>
                <w:sz w:val="20"/>
                <w:szCs w:val="20"/>
              </w:rPr>
            </w:pPr>
          </w:p>
        </w:tc>
        <w:tc>
          <w:tcPr>
            <w:tcW w:w="4422" w:type="dxa"/>
            <w:gridSpan w:val="3"/>
            <w:tcBorders>
              <w:top w:val="single" w:color="auto" w:sz="4" w:space="0"/>
              <w:left w:val="nil"/>
              <w:bottom w:val="single" w:color="auto" w:sz="4" w:space="0"/>
              <w:right w:val="single" w:color="auto" w:sz="4" w:space="0"/>
            </w:tcBorders>
            <w:shd w:val="clear" w:color="000000" w:fill="FFFFFF"/>
            <w:vAlign w:val="center"/>
          </w:tcPr>
          <w:p w14:paraId="5DDA3A44">
            <w:pPr>
              <w:widowControl/>
              <w:jc w:val="center"/>
              <w:rPr>
                <w:rFonts w:ascii="仿宋" w:hAnsi="仿宋" w:eastAsia="仿宋" w:cs="宋体"/>
                <w:kern w:val="0"/>
                <w:sz w:val="20"/>
                <w:szCs w:val="20"/>
              </w:rPr>
            </w:pPr>
            <w:r>
              <w:rPr>
                <w:rFonts w:hint="eastAsia" w:ascii="仿宋" w:hAnsi="仿宋" w:eastAsia="仿宋" w:cs="宋体"/>
                <w:kern w:val="0"/>
                <w:sz w:val="20"/>
                <w:szCs w:val="20"/>
              </w:rPr>
              <w:t>受助学生家长满意度</w:t>
            </w:r>
          </w:p>
        </w:tc>
        <w:tc>
          <w:tcPr>
            <w:tcW w:w="1564" w:type="dxa"/>
            <w:tcBorders>
              <w:top w:val="nil"/>
              <w:left w:val="nil"/>
              <w:bottom w:val="single" w:color="auto" w:sz="4" w:space="0"/>
              <w:right w:val="single" w:color="auto" w:sz="4" w:space="0"/>
            </w:tcBorders>
            <w:shd w:val="clear" w:color="000000" w:fill="FFFFFF"/>
            <w:vAlign w:val="center"/>
          </w:tcPr>
          <w:p w14:paraId="1BDF34A8">
            <w:pPr>
              <w:widowControl/>
              <w:jc w:val="center"/>
              <w:rPr>
                <w:rFonts w:ascii="仿宋" w:hAnsi="仿宋" w:eastAsia="仿宋" w:cs="宋体"/>
                <w:kern w:val="0"/>
                <w:sz w:val="20"/>
                <w:szCs w:val="20"/>
              </w:rPr>
            </w:pPr>
            <w:r>
              <w:rPr>
                <w:rFonts w:hint="eastAsia" w:ascii="仿宋" w:hAnsi="仿宋" w:eastAsia="仿宋" w:cs="宋体"/>
                <w:kern w:val="0"/>
                <w:sz w:val="20"/>
                <w:szCs w:val="20"/>
              </w:rPr>
              <w:t>≥95%</w:t>
            </w:r>
          </w:p>
        </w:tc>
      </w:tr>
    </w:tbl>
    <w:p w14:paraId="3B82B17E">
      <w:pPr>
        <w:spacing w:line="580" w:lineRule="exact"/>
        <w:ind w:firstLine="600" w:firstLineChars="200"/>
        <w:rPr>
          <w:rFonts w:ascii="仿宋" w:hAnsi="仿宋" w:eastAsia="仿宋"/>
          <w:sz w:val="30"/>
          <w:szCs w:val="30"/>
        </w:rPr>
      </w:pPr>
      <w:r>
        <w:rPr>
          <w:rFonts w:hint="eastAsia" w:ascii="仿宋" w:hAnsi="仿宋" w:eastAsia="仿宋"/>
          <w:sz w:val="30"/>
          <w:szCs w:val="30"/>
        </w:rPr>
        <w:t>一</w:t>
      </w:r>
      <w:r>
        <w:rPr>
          <w:rFonts w:ascii="仿宋" w:hAnsi="仿宋" w:eastAsia="仿宋"/>
          <w:sz w:val="30"/>
          <w:szCs w:val="30"/>
        </w:rPr>
        <w:t>、</w:t>
      </w:r>
      <w:r>
        <w:rPr>
          <w:rFonts w:hint="eastAsia" w:ascii="仿宋" w:hAnsi="仿宋" w:eastAsia="仿宋"/>
          <w:sz w:val="30"/>
          <w:szCs w:val="30"/>
        </w:rPr>
        <w:t>基本情况</w:t>
      </w:r>
    </w:p>
    <w:p w14:paraId="5EA9C129">
      <w:pPr>
        <w:adjustRightInd w:val="0"/>
        <w:snapToGrid w:val="0"/>
        <w:spacing w:after="0" w:line="580" w:lineRule="exact"/>
        <w:ind w:firstLine="640" w:firstLineChars="200"/>
        <w:rPr>
          <w:rFonts w:ascii="仿宋" w:hAnsi="仿宋" w:eastAsia="仿宋" w:cs="DengXian-Regular"/>
          <w:sz w:val="32"/>
          <w:szCs w:val="32"/>
        </w:rPr>
      </w:pPr>
      <w:r>
        <w:rPr>
          <w:rFonts w:ascii="仿宋_GB2312" w:eastAsia="仿宋_GB2312"/>
          <w:sz w:val="32"/>
          <w:szCs w:val="32"/>
        </w:rPr>
        <w:pict>
          <v:group id="_x0000_s1180" o:spid="_x0000_s1180" o:spt="203" style="position:absolute;left:0pt;margin-left:0.95pt;margin-top:26.8pt;height:43.95pt;width:301.85pt;mso-position-horizontal-relative:page;mso-position-vertical-relative:page;z-index:251693056;mso-width-relative:page;mso-height-relative:page;" coordorigin="4551,52615" coordsize="8546,1398203203">
            <o:lock v:ext="edit"/>
            <v:rect id="1107" o:spid="_x0000_s1181" o:spt="1" style="position:absolute;left:4551;top:52615;height:1175;width:8546;" fillcolor="#D8D8D8" filled="t" stroked="f" coordsize="21600,21600">
              <v:path/>
              <v:fill on="t" focussize="0,0"/>
              <v:stroke on="f" weight="2pt" color="#AF7621"/>
              <v:imagedata o:title=""/>
              <o:lock v:ext="edit"/>
            </v:rect>
            <v:rect id="1108" o:spid="_x0000_s1182" o:spt="1" style="position:absolute;left:4577;top:52890;height:1123;width:8324;v-text-anchor:middle;" fillcolor="#AD002D" filled="t" stroked="t" coordsize="21600,21600">
              <v:path/>
              <v:fill on="t" focussize="0,0"/>
              <v:stroke weight="2pt" color="#AF7621"/>
              <v:imagedata o:title=""/>
              <o:lock v:ext="edit"/>
              <v:textbox style="mso-next-textbox:#1108;">
                <w:txbxContent>
                  <w:p w14:paraId="67A25EA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EA80EA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BF5024F">
                    <w:pPr>
                      <w:jc w:val="center"/>
                    </w:pPr>
                  </w:p>
                </w:txbxContent>
              </v:textbox>
            </v:rect>
            <w10:anchorlock/>
          </v:group>
        </w:pict>
      </w:r>
      <w:r>
        <w:rPr>
          <w:rFonts w:hint="eastAsia" w:ascii="仿宋" w:hAnsi="仿宋" w:eastAsia="仿宋" w:cs="DengXian-Regular"/>
          <w:sz w:val="32"/>
          <w:szCs w:val="32"/>
        </w:rPr>
        <w:t>按照</w:t>
      </w:r>
      <w:r>
        <w:rPr>
          <w:rFonts w:hint="eastAsia" w:ascii="仿宋" w:hAnsi="仿宋" w:eastAsia="仿宋" w:cs="微软雅黑"/>
          <w:sz w:val="32"/>
          <w:szCs w:val="32"/>
        </w:rPr>
        <w:t>唐山</w:t>
      </w:r>
      <w:r>
        <w:rPr>
          <w:rFonts w:hint="eastAsia" w:ascii="仿宋" w:hAnsi="仿宋" w:eastAsia="仿宋" w:cs="___WRD_EMBED_SUB_42"/>
          <w:sz w:val="32"/>
          <w:szCs w:val="32"/>
        </w:rPr>
        <w:t>市教育局、</w:t>
      </w:r>
      <w:r>
        <w:rPr>
          <w:rFonts w:hint="eastAsia" w:ascii="仿宋" w:hAnsi="仿宋" w:eastAsia="仿宋" w:cs="微软雅黑"/>
          <w:sz w:val="32"/>
          <w:szCs w:val="32"/>
        </w:rPr>
        <w:t>唐山</w:t>
      </w:r>
      <w:r>
        <w:rPr>
          <w:rFonts w:hint="eastAsia" w:ascii="仿宋" w:hAnsi="仿宋" w:eastAsia="仿宋" w:cs="___WRD_EMBED_SUB_42"/>
          <w:sz w:val="32"/>
          <w:szCs w:val="32"/>
        </w:rPr>
        <w:t>市财政局、</w:t>
      </w:r>
      <w:r>
        <w:rPr>
          <w:rFonts w:hint="eastAsia" w:ascii="仿宋" w:hAnsi="仿宋" w:eastAsia="仿宋" w:cs="微软雅黑"/>
          <w:sz w:val="32"/>
          <w:szCs w:val="32"/>
        </w:rPr>
        <w:t>唐山</w:t>
      </w:r>
      <w:r>
        <w:rPr>
          <w:rFonts w:hint="eastAsia" w:ascii="仿宋" w:hAnsi="仿宋" w:eastAsia="仿宋" w:cs="___WRD_EMBED_SUB_42"/>
          <w:sz w:val="32"/>
          <w:szCs w:val="32"/>
        </w:rPr>
        <w:t>市扶贫办《关于</w:t>
      </w:r>
      <w:r>
        <w:rPr>
          <w:rFonts w:hint="eastAsia" w:ascii="仿宋" w:hAnsi="仿宋" w:eastAsia="仿宋" w:cs="微软雅黑"/>
          <w:sz w:val="32"/>
          <w:szCs w:val="32"/>
        </w:rPr>
        <w:t>健</w:t>
      </w:r>
      <w:r>
        <w:rPr>
          <w:rFonts w:hint="eastAsia" w:ascii="仿宋" w:hAnsi="仿宋" w:eastAsia="仿宋" w:cs="___WRD_EMBED_SUB_42"/>
          <w:sz w:val="32"/>
          <w:szCs w:val="32"/>
        </w:rPr>
        <w:t>全完善对我市建</w:t>
      </w:r>
      <w:r>
        <w:rPr>
          <w:rFonts w:hint="eastAsia" w:ascii="仿宋" w:hAnsi="仿宋" w:eastAsia="仿宋" w:cs="微软雅黑"/>
          <w:sz w:val="32"/>
          <w:szCs w:val="32"/>
        </w:rPr>
        <w:t>档</w:t>
      </w:r>
      <w:r>
        <w:rPr>
          <w:rFonts w:hint="eastAsia" w:ascii="仿宋" w:hAnsi="仿宋" w:eastAsia="仿宋" w:cs="___WRD_EMBED_SUB_42"/>
          <w:sz w:val="32"/>
          <w:szCs w:val="32"/>
        </w:rPr>
        <w:t>立</w:t>
      </w:r>
      <w:r>
        <w:rPr>
          <w:rFonts w:hint="eastAsia" w:ascii="仿宋" w:hAnsi="仿宋" w:eastAsia="仿宋" w:cs="微软雅黑"/>
          <w:sz w:val="32"/>
          <w:szCs w:val="32"/>
        </w:rPr>
        <w:t>卡困难</w:t>
      </w:r>
      <w:r>
        <w:rPr>
          <w:rFonts w:hint="eastAsia" w:ascii="仿宋" w:hAnsi="仿宋" w:eastAsia="仿宋" w:cs="___WRD_EMBED_SUB_42"/>
          <w:sz w:val="32"/>
          <w:szCs w:val="32"/>
        </w:rPr>
        <w:t>家</w:t>
      </w:r>
      <w:r>
        <w:rPr>
          <w:rFonts w:hint="eastAsia" w:ascii="仿宋" w:hAnsi="仿宋" w:eastAsia="仿宋" w:cs="微软雅黑"/>
          <w:sz w:val="32"/>
          <w:szCs w:val="32"/>
        </w:rPr>
        <w:t>庭</w:t>
      </w:r>
      <w:r>
        <w:rPr>
          <w:rFonts w:hint="eastAsia" w:ascii="仿宋" w:hAnsi="仿宋" w:eastAsia="仿宋" w:cs="___WRD_EMBED_SUB_42"/>
          <w:sz w:val="32"/>
          <w:szCs w:val="32"/>
        </w:rPr>
        <w:t>学生资助政</w:t>
      </w:r>
      <w:r>
        <w:rPr>
          <w:rFonts w:hint="eastAsia" w:ascii="仿宋" w:hAnsi="仿宋" w:eastAsia="仿宋" w:cs="微软雅黑"/>
          <w:sz w:val="32"/>
          <w:szCs w:val="32"/>
        </w:rPr>
        <w:t>策</w:t>
      </w:r>
      <w:r>
        <w:rPr>
          <w:rFonts w:hint="eastAsia" w:ascii="仿宋" w:hAnsi="仿宋" w:eastAsia="仿宋" w:cs="___WRD_EMBED_SUB_42"/>
          <w:sz w:val="32"/>
          <w:szCs w:val="32"/>
        </w:rPr>
        <w:t>的通</w:t>
      </w:r>
      <w:r>
        <w:rPr>
          <w:rFonts w:hint="eastAsia" w:ascii="仿宋" w:hAnsi="仿宋" w:eastAsia="仿宋" w:cs="微软雅黑"/>
          <w:sz w:val="32"/>
          <w:szCs w:val="32"/>
        </w:rPr>
        <w:t>知</w:t>
      </w:r>
      <w:r>
        <w:rPr>
          <w:rFonts w:hint="eastAsia" w:ascii="仿宋" w:hAnsi="仿宋" w:eastAsia="仿宋" w:cs="___WRD_EMBED_SUB_42"/>
          <w:sz w:val="32"/>
          <w:szCs w:val="32"/>
        </w:rPr>
        <w:t>》（</w:t>
      </w:r>
      <w:r>
        <w:rPr>
          <w:rFonts w:hint="eastAsia" w:ascii="仿宋" w:hAnsi="仿宋" w:eastAsia="仿宋" w:cs="微软雅黑"/>
          <w:sz w:val="32"/>
          <w:szCs w:val="32"/>
        </w:rPr>
        <w:t>唐</w:t>
      </w:r>
      <w:r>
        <w:rPr>
          <w:rFonts w:hint="eastAsia" w:ascii="仿宋" w:hAnsi="仿宋" w:eastAsia="仿宋" w:cs="___WRD_EMBED_SUB_42"/>
          <w:sz w:val="32"/>
          <w:szCs w:val="32"/>
        </w:rPr>
        <w:t>教</w:t>
      </w:r>
      <w:r>
        <w:rPr>
          <w:rFonts w:hint="eastAsia" w:ascii="仿宋" w:hAnsi="仿宋" w:eastAsia="仿宋" w:cs="微软雅黑"/>
          <w:sz w:val="32"/>
          <w:szCs w:val="32"/>
        </w:rPr>
        <w:t>〔</w:t>
      </w:r>
      <w:r>
        <w:rPr>
          <w:rFonts w:hint="eastAsia" w:ascii="仿宋" w:hAnsi="仿宋" w:eastAsia="仿宋" w:cs="DengXian-Regular"/>
          <w:sz w:val="32"/>
          <w:szCs w:val="32"/>
        </w:rPr>
        <w:t>2018</w:t>
      </w:r>
      <w:r>
        <w:rPr>
          <w:rFonts w:hint="eastAsia" w:ascii="仿宋" w:hAnsi="仿宋" w:eastAsia="仿宋" w:cs="微软雅黑"/>
          <w:sz w:val="32"/>
          <w:szCs w:val="32"/>
        </w:rPr>
        <w:t>〕</w:t>
      </w:r>
      <w:r>
        <w:rPr>
          <w:rFonts w:hint="eastAsia" w:ascii="仿宋" w:hAnsi="仿宋" w:eastAsia="仿宋" w:cs="DengXian-Regular"/>
          <w:sz w:val="32"/>
          <w:szCs w:val="32"/>
        </w:rPr>
        <w:t>5</w:t>
      </w:r>
      <w:r>
        <w:rPr>
          <w:rFonts w:hint="eastAsia" w:ascii="仿宋" w:hAnsi="仿宋" w:eastAsia="仿宋" w:cs="微软雅黑"/>
          <w:sz w:val="32"/>
          <w:szCs w:val="32"/>
        </w:rPr>
        <w:t>号</w:t>
      </w:r>
      <w:r>
        <w:rPr>
          <w:rFonts w:hint="eastAsia" w:ascii="仿宋" w:hAnsi="仿宋" w:eastAsia="仿宋" w:cs="___WRD_EMBED_SUB_42"/>
          <w:sz w:val="32"/>
          <w:szCs w:val="32"/>
        </w:rPr>
        <w:t>）文</w:t>
      </w:r>
      <w:r>
        <w:rPr>
          <w:rFonts w:hint="eastAsia" w:ascii="仿宋" w:hAnsi="仿宋" w:eastAsia="仿宋" w:cs="微软雅黑"/>
          <w:sz w:val="32"/>
          <w:szCs w:val="32"/>
        </w:rPr>
        <w:t>件</w:t>
      </w:r>
      <w:r>
        <w:rPr>
          <w:rFonts w:hint="eastAsia" w:ascii="仿宋" w:hAnsi="仿宋" w:eastAsia="仿宋" w:cs="___WRD_EMBED_SUB_42"/>
          <w:sz w:val="32"/>
          <w:szCs w:val="32"/>
        </w:rPr>
        <w:t>要求，对照《高新区财政专项扶贫资金管理办法的通</w:t>
      </w:r>
      <w:r>
        <w:rPr>
          <w:rFonts w:hint="eastAsia" w:ascii="仿宋" w:hAnsi="仿宋" w:eastAsia="仿宋" w:cs="微软雅黑"/>
          <w:sz w:val="32"/>
          <w:szCs w:val="32"/>
        </w:rPr>
        <w:t>知</w:t>
      </w:r>
      <w:r>
        <w:rPr>
          <w:rFonts w:hint="eastAsia" w:ascii="仿宋" w:hAnsi="仿宋" w:eastAsia="仿宋" w:cs="___WRD_EMBED_SUB_42"/>
          <w:sz w:val="32"/>
          <w:szCs w:val="32"/>
        </w:rPr>
        <w:t>》</w:t>
      </w:r>
      <w:r>
        <w:rPr>
          <w:rFonts w:hint="eastAsia" w:ascii="仿宋" w:hAnsi="仿宋" w:eastAsia="仿宋" w:cs="DengXian-Regular"/>
          <w:sz w:val="32"/>
          <w:szCs w:val="32"/>
        </w:rPr>
        <w:t>,我局认真开展了2018年度教育扶贫资金自评工作，现将相关情况报告如下:</w:t>
      </w:r>
    </w:p>
    <w:p w14:paraId="52525708">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二</w:t>
      </w:r>
      <w:r>
        <w:rPr>
          <w:rFonts w:ascii="仿宋" w:hAnsi="仿宋" w:eastAsia="仿宋" w:cs="DengXian-Regular"/>
          <w:sz w:val="32"/>
          <w:szCs w:val="32"/>
        </w:rPr>
        <w:t>、</w:t>
      </w:r>
      <w:r>
        <w:rPr>
          <w:rFonts w:hint="eastAsia" w:ascii="仿宋" w:hAnsi="仿宋" w:eastAsia="仿宋" w:cs="DengXian-Regular"/>
          <w:sz w:val="32"/>
          <w:szCs w:val="32"/>
        </w:rPr>
        <w:t>绩效自评工作开展情况</w:t>
      </w:r>
    </w:p>
    <w:p w14:paraId="314D0362">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2018年共</w:t>
      </w:r>
      <w:r>
        <w:rPr>
          <w:rFonts w:hint="eastAsia" w:ascii="仿宋" w:hAnsi="仿宋" w:eastAsia="仿宋" w:cs="微软雅黑"/>
          <w:sz w:val="32"/>
          <w:szCs w:val="32"/>
        </w:rPr>
        <w:t>投</w:t>
      </w:r>
      <w:r>
        <w:rPr>
          <w:rFonts w:hint="eastAsia" w:ascii="仿宋" w:hAnsi="仿宋" w:eastAsia="仿宋" w:cs="___WRD_EMBED_SUB_42"/>
          <w:sz w:val="32"/>
          <w:szCs w:val="32"/>
        </w:rPr>
        <w:t>入资金</w:t>
      </w:r>
      <w:r>
        <w:rPr>
          <w:rFonts w:hint="eastAsia" w:ascii="仿宋" w:hAnsi="仿宋" w:eastAsia="仿宋" w:cs="DengXian-Regular"/>
          <w:sz w:val="32"/>
          <w:szCs w:val="32"/>
        </w:rPr>
        <w:t>21895元，用于建</w:t>
      </w:r>
      <w:r>
        <w:rPr>
          <w:rFonts w:hint="eastAsia" w:ascii="仿宋" w:hAnsi="仿宋" w:eastAsia="仿宋" w:cs="微软雅黑"/>
          <w:sz w:val="32"/>
          <w:szCs w:val="32"/>
        </w:rPr>
        <w:t>档</w:t>
      </w:r>
      <w:r>
        <w:rPr>
          <w:rFonts w:hint="eastAsia" w:ascii="仿宋" w:hAnsi="仿宋" w:eastAsia="仿宋" w:cs="___WRD_EMBED_SUB_42"/>
          <w:sz w:val="32"/>
          <w:szCs w:val="32"/>
        </w:rPr>
        <w:t>立</w:t>
      </w:r>
      <w:r>
        <w:rPr>
          <w:rFonts w:hint="eastAsia" w:ascii="仿宋" w:hAnsi="仿宋" w:eastAsia="仿宋" w:cs="微软雅黑"/>
          <w:sz w:val="32"/>
          <w:szCs w:val="32"/>
        </w:rPr>
        <w:t>卡困难</w:t>
      </w:r>
      <w:r>
        <w:rPr>
          <w:rFonts w:hint="eastAsia" w:ascii="仿宋" w:hAnsi="仿宋" w:eastAsia="仿宋" w:cs="___WRD_EMBED_SUB_42"/>
          <w:sz w:val="32"/>
          <w:szCs w:val="32"/>
        </w:rPr>
        <w:t>家</w:t>
      </w:r>
      <w:r>
        <w:rPr>
          <w:rFonts w:hint="eastAsia" w:ascii="仿宋" w:hAnsi="仿宋" w:eastAsia="仿宋" w:cs="微软雅黑"/>
          <w:sz w:val="32"/>
          <w:szCs w:val="32"/>
        </w:rPr>
        <w:t>庭</w:t>
      </w:r>
      <w:r>
        <w:rPr>
          <w:rFonts w:hint="eastAsia" w:ascii="仿宋" w:hAnsi="仿宋" w:eastAsia="仿宋" w:cs="___WRD_EMBED_SUB_42"/>
          <w:sz w:val="32"/>
          <w:szCs w:val="32"/>
        </w:rPr>
        <w:t>学生资助，其中：报</w:t>
      </w:r>
      <w:r>
        <w:rPr>
          <w:rFonts w:hint="eastAsia" w:ascii="仿宋" w:hAnsi="仿宋" w:eastAsia="仿宋" w:cs="微软雅黑"/>
          <w:sz w:val="32"/>
          <w:szCs w:val="32"/>
        </w:rPr>
        <w:t>销</w:t>
      </w:r>
      <w:r>
        <w:rPr>
          <w:rFonts w:hint="eastAsia" w:ascii="仿宋" w:hAnsi="仿宋" w:eastAsia="仿宋" w:cs="___WRD_EMBED_SUB_42"/>
          <w:sz w:val="32"/>
          <w:szCs w:val="32"/>
        </w:rPr>
        <w:t>省外和省内民办大学生学费、住宿费、</w:t>
      </w:r>
      <w:r>
        <w:rPr>
          <w:rFonts w:hint="eastAsia" w:ascii="仿宋" w:hAnsi="仿宋" w:eastAsia="仿宋" w:cs="微软雅黑"/>
          <w:sz w:val="32"/>
          <w:szCs w:val="32"/>
        </w:rPr>
        <w:t>书</w:t>
      </w:r>
      <w:r>
        <w:rPr>
          <w:rFonts w:hint="eastAsia" w:ascii="仿宋" w:hAnsi="仿宋" w:eastAsia="仿宋" w:cs="___WRD_EMBED_SUB_42"/>
          <w:sz w:val="32"/>
          <w:szCs w:val="32"/>
        </w:rPr>
        <w:t>费等</w:t>
      </w:r>
      <w:r>
        <w:rPr>
          <w:rFonts w:hint="eastAsia" w:ascii="仿宋" w:hAnsi="仿宋" w:eastAsia="仿宋" w:cs="DengXian-Regular"/>
          <w:sz w:val="32"/>
          <w:szCs w:val="32"/>
        </w:rPr>
        <w:t>19500元；发</w:t>
      </w:r>
      <w:r>
        <w:rPr>
          <w:rFonts w:hint="eastAsia" w:ascii="仿宋" w:hAnsi="仿宋" w:eastAsia="仿宋" w:cs="微软雅黑"/>
          <w:sz w:val="32"/>
          <w:szCs w:val="32"/>
        </w:rPr>
        <w:t>放义</w:t>
      </w:r>
      <w:r>
        <w:rPr>
          <w:rFonts w:hint="eastAsia" w:ascii="仿宋" w:hAnsi="仿宋" w:eastAsia="仿宋" w:cs="___WRD_EMBED_SUB_42"/>
          <w:sz w:val="32"/>
          <w:szCs w:val="32"/>
        </w:rPr>
        <w:t>务教育贫</w:t>
      </w:r>
      <w:r>
        <w:rPr>
          <w:rFonts w:hint="eastAsia" w:ascii="仿宋" w:hAnsi="仿宋" w:eastAsia="仿宋" w:cs="微软雅黑"/>
          <w:sz w:val="32"/>
          <w:szCs w:val="32"/>
        </w:rPr>
        <w:t>困寄</w:t>
      </w:r>
      <w:r>
        <w:rPr>
          <w:rFonts w:hint="eastAsia" w:ascii="仿宋" w:hAnsi="仿宋" w:eastAsia="仿宋" w:cs="___WRD_EMBED_SUB_42"/>
          <w:sz w:val="32"/>
          <w:szCs w:val="32"/>
        </w:rPr>
        <w:t>宿生补助</w:t>
      </w:r>
      <w:r>
        <w:rPr>
          <w:rFonts w:hint="eastAsia" w:ascii="仿宋" w:hAnsi="仿宋" w:eastAsia="仿宋" w:cs="DengXian-Regular"/>
          <w:sz w:val="32"/>
          <w:szCs w:val="32"/>
        </w:rPr>
        <w:t>1875元；减</w:t>
      </w:r>
      <w:r>
        <w:rPr>
          <w:rFonts w:hint="eastAsia" w:ascii="仿宋" w:hAnsi="仿宋" w:eastAsia="仿宋" w:cs="微软雅黑"/>
          <w:sz w:val="32"/>
          <w:szCs w:val="32"/>
        </w:rPr>
        <w:t>免幼儿</w:t>
      </w:r>
      <w:r>
        <w:rPr>
          <w:rFonts w:hint="eastAsia" w:ascii="仿宋" w:hAnsi="仿宋" w:eastAsia="仿宋" w:cs="___WRD_EMBED_SUB_42"/>
          <w:sz w:val="32"/>
          <w:szCs w:val="32"/>
        </w:rPr>
        <w:t>保教费及</w:t>
      </w:r>
      <w:r>
        <w:rPr>
          <w:rFonts w:hint="eastAsia" w:ascii="仿宋" w:hAnsi="仿宋" w:eastAsia="仿宋" w:cs="微软雅黑"/>
          <w:sz w:val="32"/>
          <w:szCs w:val="32"/>
        </w:rPr>
        <w:t>幼儿读</w:t>
      </w:r>
      <w:r>
        <w:rPr>
          <w:rFonts w:hint="eastAsia" w:ascii="仿宋" w:hAnsi="仿宋" w:eastAsia="仿宋" w:cs="___WRD_EMBED_SUB_42"/>
          <w:sz w:val="32"/>
          <w:szCs w:val="32"/>
        </w:rPr>
        <w:t>本费</w:t>
      </w:r>
      <w:r>
        <w:rPr>
          <w:rFonts w:hint="eastAsia" w:ascii="仿宋" w:hAnsi="仿宋" w:eastAsia="仿宋" w:cs="DengXian-Regular"/>
          <w:sz w:val="32"/>
          <w:szCs w:val="32"/>
        </w:rPr>
        <w:t xml:space="preserve"> 520元。以上三项资金</w:t>
      </w:r>
      <w:r>
        <w:rPr>
          <w:rFonts w:hint="eastAsia" w:ascii="仿宋" w:hAnsi="仿宋" w:eastAsia="仿宋" w:cs="微软雅黑"/>
          <w:sz w:val="32"/>
          <w:szCs w:val="32"/>
        </w:rPr>
        <w:t>均</w:t>
      </w:r>
      <w:r>
        <w:rPr>
          <w:rFonts w:hint="eastAsia" w:ascii="仿宋" w:hAnsi="仿宋" w:eastAsia="仿宋" w:cs="___WRD_EMBED_SUB_42"/>
          <w:sz w:val="32"/>
          <w:szCs w:val="32"/>
        </w:rPr>
        <w:t>已按相关要求和程</w:t>
      </w:r>
      <w:r>
        <w:rPr>
          <w:rFonts w:hint="eastAsia" w:ascii="仿宋" w:hAnsi="仿宋" w:eastAsia="仿宋" w:cs="微软雅黑"/>
          <w:sz w:val="32"/>
          <w:szCs w:val="32"/>
        </w:rPr>
        <w:t>序</w:t>
      </w:r>
      <w:r>
        <w:rPr>
          <w:rFonts w:hint="eastAsia" w:ascii="仿宋" w:hAnsi="仿宋" w:eastAsia="仿宋" w:cs="___WRD_EMBED_SUB_42"/>
          <w:sz w:val="32"/>
          <w:szCs w:val="32"/>
        </w:rPr>
        <w:t>发</w:t>
      </w:r>
      <w:r>
        <w:rPr>
          <w:rFonts w:hint="eastAsia" w:ascii="仿宋" w:hAnsi="仿宋" w:eastAsia="仿宋" w:cs="微软雅黑"/>
          <w:sz w:val="32"/>
          <w:szCs w:val="32"/>
        </w:rPr>
        <w:t>放</w:t>
      </w:r>
      <w:r>
        <w:rPr>
          <w:rFonts w:hint="eastAsia" w:ascii="仿宋" w:hAnsi="仿宋" w:eastAsia="仿宋" w:cs="___WRD_EMBED_SUB_42"/>
          <w:sz w:val="32"/>
          <w:szCs w:val="32"/>
        </w:rPr>
        <w:t>或减</w:t>
      </w:r>
      <w:r>
        <w:rPr>
          <w:rFonts w:hint="eastAsia" w:ascii="仿宋" w:hAnsi="仿宋" w:eastAsia="仿宋" w:cs="微软雅黑"/>
          <w:sz w:val="32"/>
          <w:szCs w:val="32"/>
        </w:rPr>
        <w:t>免</w:t>
      </w:r>
      <w:r>
        <w:rPr>
          <w:rFonts w:hint="eastAsia" w:ascii="仿宋" w:hAnsi="仿宋" w:eastAsia="仿宋" w:cs="___WRD_EMBED_SUB_42"/>
          <w:sz w:val="32"/>
          <w:szCs w:val="32"/>
        </w:rPr>
        <w:t>到位，建</w:t>
      </w:r>
      <w:r>
        <w:rPr>
          <w:rFonts w:hint="eastAsia" w:ascii="仿宋" w:hAnsi="仿宋" w:eastAsia="仿宋" w:cs="微软雅黑"/>
          <w:sz w:val="32"/>
          <w:szCs w:val="32"/>
        </w:rPr>
        <w:t>档</w:t>
      </w:r>
      <w:r>
        <w:rPr>
          <w:rFonts w:hint="eastAsia" w:ascii="仿宋" w:hAnsi="仿宋" w:eastAsia="仿宋" w:cs="___WRD_EMBED_SUB_42"/>
          <w:sz w:val="32"/>
          <w:szCs w:val="32"/>
        </w:rPr>
        <w:t>立</w:t>
      </w:r>
      <w:r>
        <w:rPr>
          <w:rFonts w:hint="eastAsia" w:ascii="仿宋" w:hAnsi="仿宋" w:eastAsia="仿宋" w:cs="微软雅黑"/>
          <w:sz w:val="32"/>
          <w:szCs w:val="32"/>
        </w:rPr>
        <w:t>卡</w:t>
      </w:r>
      <w:r>
        <w:rPr>
          <w:rFonts w:hint="eastAsia" w:ascii="仿宋" w:hAnsi="仿宋" w:eastAsia="仿宋" w:cs="___WRD_EMBED_SUB_42"/>
          <w:sz w:val="32"/>
          <w:szCs w:val="32"/>
        </w:rPr>
        <w:t>两</w:t>
      </w:r>
      <w:r>
        <w:rPr>
          <w:rFonts w:hint="eastAsia" w:ascii="仿宋" w:hAnsi="仿宋" w:eastAsia="仿宋" w:cs="微软雅黑"/>
          <w:sz w:val="32"/>
          <w:szCs w:val="32"/>
        </w:rPr>
        <w:t>名</w:t>
      </w:r>
      <w:r>
        <w:rPr>
          <w:rFonts w:hint="eastAsia" w:ascii="仿宋" w:hAnsi="仿宋" w:eastAsia="仿宋" w:cs="___WRD_EMBED_SUB_42"/>
          <w:sz w:val="32"/>
          <w:szCs w:val="32"/>
        </w:rPr>
        <w:t>大学生资助款分别打入学生本人</w:t>
      </w:r>
      <w:r>
        <w:rPr>
          <w:rFonts w:hint="eastAsia" w:ascii="仿宋" w:hAnsi="仿宋" w:eastAsia="仿宋" w:cs="微软雅黑"/>
          <w:sz w:val="32"/>
          <w:szCs w:val="32"/>
        </w:rPr>
        <w:t>银</w:t>
      </w:r>
      <w:r>
        <w:rPr>
          <w:rFonts w:hint="eastAsia" w:ascii="仿宋" w:hAnsi="仿宋" w:eastAsia="仿宋" w:cs="___WRD_EMBED_SUB_42"/>
          <w:sz w:val="32"/>
          <w:szCs w:val="32"/>
        </w:rPr>
        <w:t>行</w:t>
      </w:r>
      <w:r>
        <w:rPr>
          <w:rFonts w:hint="eastAsia" w:ascii="仿宋" w:hAnsi="仿宋" w:eastAsia="仿宋" w:cs="微软雅黑"/>
          <w:sz w:val="32"/>
          <w:szCs w:val="32"/>
        </w:rPr>
        <w:t>账</w:t>
      </w:r>
      <w:r>
        <w:rPr>
          <w:rFonts w:hint="eastAsia" w:ascii="仿宋" w:hAnsi="仿宋" w:eastAsia="仿宋" w:cs="___WRD_EMBED_SUB_42"/>
          <w:sz w:val="32"/>
          <w:szCs w:val="32"/>
        </w:rPr>
        <w:t>户，</w:t>
      </w:r>
      <w:r>
        <w:rPr>
          <w:rFonts w:hint="eastAsia" w:ascii="仿宋" w:hAnsi="仿宋" w:eastAsia="仿宋" w:cs="微软雅黑"/>
          <w:sz w:val="32"/>
          <w:szCs w:val="32"/>
        </w:rPr>
        <w:t>义</w:t>
      </w:r>
      <w:r>
        <w:rPr>
          <w:rFonts w:hint="eastAsia" w:ascii="仿宋" w:hAnsi="仿宋" w:eastAsia="仿宋" w:cs="___WRD_EMBED_SUB_42"/>
          <w:sz w:val="32"/>
          <w:szCs w:val="32"/>
        </w:rPr>
        <w:t>务教育</w:t>
      </w:r>
      <w:r>
        <w:rPr>
          <w:rFonts w:hint="eastAsia" w:ascii="仿宋" w:hAnsi="仿宋" w:eastAsia="仿宋" w:cs="微软雅黑"/>
          <w:sz w:val="32"/>
          <w:szCs w:val="32"/>
        </w:rPr>
        <w:t>寄</w:t>
      </w:r>
      <w:r>
        <w:rPr>
          <w:rFonts w:hint="eastAsia" w:ascii="仿宋" w:hAnsi="仿宋" w:eastAsia="仿宋" w:cs="___WRD_EMBED_SUB_42"/>
          <w:sz w:val="32"/>
          <w:szCs w:val="32"/>
        </w:rPr>
        <w:t>宿生补助款现金发</w:t>
      </w:r>
      <w:r>
        <w:rPr>
          <w:rFonts w:hint="eastAsia" w:ascii="仿宋" w:hAnsi="仿宋" w:eastAsia="仿宋" w:cs="微软雅黑"/>
          <w:sz w:val="32"/>
          <w:szCs w:val="32"/>
        </w:rPr>
        <w:t>放</w:t>
      </w:r>
      <w:r>
        <w:rPr>
          <w:rFonts w:hint="eastAsia" w:ascii="仿宋" w:hAnsi="仿宋" w:eastAsia="仿宋" w:cs="___WRD_EMBED_SUB_42"/>
          <w:sz w:val="32"/>
          <w:szCs w:val="32"/>
        </w:rPr>
        <w:t>到学生家长</w:t>
      </w:r>
      <w:r>
        <w:rPr>
          <w:rFonts w:hint="eastAsia" w:ascii="仿宋" w:hAnsi="仿宋" w:eastAsia="仿宋" w:cs="微软雅黑"/>
          <w:sz w:val="32"/>
          <w:szCs w:val="32"/>
        </w:rPr>
        <w:t>手</w:t>
      </w:r>
      <w:r>
        <w:rPr>
          <w:rFonts w:hint="eastAsia" w:ascii="仿宋" w:hAnsi="仿宋" w:eastAsia="仿宋" w:cs="___WRD_EMBED_SUB_42"/>
          <w:sz w:val="32"/>
          <w:szCs w:val="32"/>
        </w:rPr>
        <w:t>中，</w:t>
      </w:r>
      <w:r>
        <w:rPr>
          <w:rFonts w:hint="eastAsia" w:ascii="仿宋" w:hAnsi="仿宋" w:eastAsia="仿宋" w:cs="微软雅黑"/>
          <w:sz w:val="32"/>
          <w:szCs w:val="32"/>
        </w:rPr>
        <w:t>幼儿</w:t>
      </w:r>
      <w:r>
        <w:rPr>
          <w:rFonts w:hint="eastAsia" w:ascii="仿宋" w:hAnsi="仿宋" w:eastAsia="仿宋" w:cs="___WRD_EMBED_SUB_42"/>
          <w:sz w:val="32"/>
          <w:szCs w:val="32"/>
        </w:rPr>
        <w:t>资助学生</w:t>
      </w:r>
      <w:r>
        <w:rPr>
          <w:rFonts w:hint="eastAsia" w:ascii="仿宋" w:hAnsi="仿宋" w:eastAsia="仿宋" w:cs="微软雅黑"/>
          <w:sz w:val="32"/>
          <w:szCs w:val="32"/>
        </w:rPr>
        <w:t>直</w:t>
      </w:r>
      <w:r>
        <w:rPr>
          <w:rFonts w:hint="eastAsia" w:ascii="仿宋" w:hAnsi="仿宋" w:eastAsia="仿宋" w:cs="___WRD_EMBED_SUB_42"/>
          <w:sz w:val="32"/>
          <w:szCs w:val="32"/>
        </w:rPr>
        <w:t>接减</w:t>
      </w:r>
      <w:r>
        <w:rPr>
          <w:rFonts w:hint="eastAsia" w:ascii="仿宋" w:hAnsi="仿宋" w:eastAsia="仿宋" w:cs="微软雅黑"/>
          <w:sz w:val="32"/>
          <w:szCs w:val="32"/>
        </w:rPr>
        <w:t>免</w:t>
      </w:r>
      <w:r>
        <w:rPr>
          <w:rFonts w:hint="eastAsia" w:ascii="仿宋" w:hAnsi="仿宋" w:eastAsia="仿宋" w:cs="___WRD_EMBED_SUB_42"/>
          <w:sz w:val="32"/>
          <w:szCs w:val="32"/>
        </w:rPr>
        <w:t>保教费。</w:t>
      </w:r>
    </w:p>
    <w:p w14:paraId="20CACA47">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三</w:t>
      </w:r>
      <w:r>
        <w:rPr>
          <w:rFonts w:ascii="仿宋" w:hAnsi="仿宋" w:eastAsia="仿宋" w:cs="DengXian-Regular"/>
          <w:sz w:val="32"/>
          <w:szCs w:val="32"/>
        </w:rPr>
        <w:t>、</w:t>
      </w:r>
      <w:r>
        <w:rPr>
          <w:rFonts w:hint="eastAsia" w:ascii="仿宋" w:hAnsi="仿宋" w:eastAsia="仿宋" w:cs="微软雅黑"/>
          <w:sz w:val="32"/>
          <w:szCs w:val="32"/>
        </w:rPr>
        <w:t>综</w:t>
      </w:r>
      <w:r>
        <w:rPr>
          <w:rFonts w:hint="eastAsia" w:ascii="仿宋" w:hAnsi="仿宋" w:eastAsia="仿宋" w:cs="___WRD_EMBED_SUB_42"/>
          <w:sz w:val="32"/>
          <w:szCs w:val="32"/>
        </w:rPr>
        <w:t>合评价结</w:t>
      </w:r>
      <w:r>
        <w:rPr>
          <w:rFonts w:hint="eastAsia" w:ascii="仿宋" w:hAnsi="仿宋" w:eastAsia="仿宋" w:cs="微软雅黑"/>
          <w:sz w:val="32"/>
          <w:szCs w:val="32"/>
        </w:rPr>
        <w:t>论</w:t>
      </w:r>
    </w:p>
    <w:p w14:paraId="011DFDCC">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微软雅黑"/>
          <w:sz w:val="32"/>
          <w:szCs w:val="32"/>
        </w:rPr>
        <w:t>该</w:t>
      </w:r>
      <w:r>
        <w:rPr>
          <w:rFonts w:hint="eastAsia" w:ascii="仿宋" w:hAnsi="仿宋" w:eastAsia="仿宋" w:cs="___WRD_EMBED_SUB_42"/>
          <w:sz w:val="32"/>
          <w:szCs w:val="32"/>
        </w:rPr>
        <w:t>项目用于建</w:t>
      </w:r>
      <w:r>
        <w:rPr>
          <w:rFonts w:hint="eastAsia" w:ascii="仿宋" w:hAnsi="仿宋" w:eastAsia="仿宋" w:cs="微软雅黑"/>
          <w:sz w:val="32"/>
          <w:szCs w:val="32"/>
        </w:rPr>
        <w:t>档</w:t>
      </w:r>
      <w:r>
        <w:rPr>
          <w:rFonts w:hint="eastAsia" w:ascii="仿宋" w:hAnsi="仿宋" w:eastAsia="仿宋" w:cs="___WRD_EMBED_SUB_42"/>
          <w:sz w:val="32"/>
          <w:szCs w:val="32"/>
        </w:rPr>
        <w:t>立</w:t>
      </w:r>
      <w:r>
        <w:rPr>
          <w:rFonts w:hint="eastAsia" w:ascii="仿宋" w:hAnsi="仿宋" w:eastAsia="仿宋" w:cs="微软雅黑"/>
          <w:sz w:val="32"/>
          <w:szCs w:val="32"/>
        </w:rPr>
        <w:t>卡困难</w:t>
      </w:r>
      <w:r>
        <w:rPr>
          <w:rFonts w:hint="eastAsia" w:ascii="仿宋" w:hAnsi="仿宋" w:eastAsia="仿宋" w:cs="___WRD_EMBED_SUB_42"/>
          <w:sz w:val="32"/>
          <w:szCs w:val="32"/>
        </w:rPr>
        <w:t>家</w:t>
      </w:r>
      <w:r>
        <w:rPr>
          <w:rFonts w:hint="eastAsia" w:ascii="仿宋" w:hAnsi="仿宋" w:eastAsia="仿宋" w:cs="微软雅黑"/>
          <w:sz w:val="32"/>
          <w:szCs w:val="32"/>
        </w:rPr>
        <w:t>庭</w:t>
      </w:r>
      <w:r>
        <w:rPr>
          <w:rFonts w:hint="eastAsia" w:ascii="仿宋" w:hAnsi="仿宋" w:eastAsia="仿宋" w:cs="___WRD_EMBED_SUB_42"/>
          <w:sz w:val="32"/>
          <w:szCs w:val="32"/>
        </w:rPr>
        <w:t>学生资助，确保学生</w:t>
      </w:r>
      <w:r>
        <w:rPr>
          <w:rFonts w:hint="eastAsia" w:ascii="仿宋" w:hAnsi="仿宋" w:eastAsia="仿宋" w:cs="微软雅黑"/>
          <w:sz w:val="32"/>
          <w:szCs w:val="32"/>
        </w:rPr>
        <w:t>顺</w:t>
      </w:r>
      <w:r>
        <w:rPr>
          <w:rFonts w:hint="eastAsia" w:ascii="仿宋" w:hAnsi="仿宋" w:eastAsia="仿宋" w:cs="___WRD_EMBED_SUB_42"/>
          <w:sz w:val="32"/>
          <w:szCs w:val="32"/>
        </w:rPr>
        <w:t>利完成学业，教育扶贫可以保障家</w:t>
      </w:r>
      <w:r>
        <w:rPr>
          <w:rFonts w:hint="eastAsia" w:ascii="仿宋" w:hAnsi="仿宋" w:eastAsia="仿宋" w:cs="微软雅黑"/>
          <w:sz w:val="32"/>
          <w:szCs w:val="32"/>
        </w:rPr>
        <w:t>庭</w:t>
      </w:r>
      <w:r>
        <w:rPr>
          <w:rFonts w:hint="eastAsia" w:ascii="仿宋" w:hAnsi="仿宋" w:eastAsia="仿宋" w:cs="___WRD_EMBED_SUB_42"/>
          <w:sz w:val="32"/>
          <w:szCs w:val="32"/>
        </w:rPr>
        <w:t>经</w:t>
      </w:r>
      <w:r>
        <w:rPr>
          <w:rFonts w:hint="eastAsia" w:ascii="仿宋" w:hAnsi="仿宋" w:eastAsia="仿宋" w:cs="微软雅黑"/>
          <w:sz w:val="32"/>
          <w:szCs w:val="32"/>
        </w:rPr>
        <w:t>济困难</w:t>
      </w:r>
      <w:r>
        <w:rPr>
          <w:rFonts w:hint="eastAsia" w:ascii="仿宋" w:hAnsi="仿宋" w:eastAsia="仿宋" w:cs="___WRD_EMBED_SUB_42"/>
          <w:sz w:val="32"/>
          <w:szCs w:val="32"/>
        </w:rPr>
        <w:t>学生有学可上，从</w:t>
      </w:r>
      <w:r>
        <w:rPr>
          <w:rFonts w:hint="eastAsia" w:ascii="仿宋" w:hAnsi="仿宋" w:eastAsia="仿宋" w:cs="微软雅黑"/>
          <w:sz w:val="32"/>
          <w:szCs w:val="32"/>
        </w:rPr>
        <w:t>精神</w:t>
      </w:r>
      <w:r>
        <w:rPr>
          <w:rFonts w:hint="eastAsia" w:ascii="仿宋" w:hAnsi="仿宋" w:eastAsia="仿宋" w:cs="___WRD_EMBED_SUB_42"/>
          <w:sz w:val="32"/>
          <w:szCs w:val="32"/>
        </w:rPr>
        <w:t>上来说是</w:t>
      </w:r>
      <w:r>
        <w:rPr>
          <w:rFonts w:hint="eastAsia" w:ascii="仿宋" w:hAnsi="仿宋" w:eastAsia="仿宋" w:cs="微软雅黑"/>
          <w:sz w:val="32"/>
          <w:szCs w:val="32"/>
        </w:rPr>
        <w:t>帮</w:t>
      </w:r>
      <w:r>
        <w:rPr>
          <w:rFonts w:hint="eastAsia" w:ascii="仿宋" w:hAnsi="仿宋" w:eastAsia="仿宋" w:cs="___WRD_EMBED_SUB_42"/>
          <w:sz w:val="32"/>
          <w:szCs w:val="32"/>
        </w:rPr>
        <w:t>助家</w:t>
      </w:r>
      <w:r>
        <w:rPr>
          <w:rFonts w:hint="eastAsia" w:ascii="仿宋" w:hAnsi="仿宋" w:eastAsia="仿宋" w:cs="微软雅黑"/>
          <w:sz w:val="32"/>
          <w:szCs w:val="32"/>
        </w:rPr>
        <w:t>庭</w:t>
      </w:r>
      <w:r>
        <w:rPr>
          <w:rFonts w:hint="eastAsia" w:ascii="仿宋" w:hAnsi="仿宋" w:eastAsia="仿宋" w:cs="___WRD_EMBED_SUB_42"/>
          <w:sz w:val="32"/>
          <w:szCs w:val="32"/>
        </w:rPr>
        <w:t>经</w:t>
      </w:r>
      <w:r>
        <w:rPr>
          <w:rFonts w:hint="eastAsia" w:ascii="仿宋" w:hAnsi="仿宋" w:eastAsia="仿宋" w:cs="微软雅黑"/>
          <w:sz w:val="32"/>
          <w:szCs w:val="32"/>
        </w:rPr>
        <w:t>济困难</w:t>
      </w:r>
      <w:r>
        <w:rPr>
          <w:rFonts w:hint="eastAsia" w:ascii="仿宋" w:hAnsi="仿宋" w:eastAsia="仿宋" w:cs="___WRD_EMBED_SUB_42"/>
          <w:sz w:val="32"/>
          <w:szCs w:val="32"/>
        </w:rPr>
        <w:t>学生及其家</w:t>
      </w:r>
      <w:r>
        <w:rPr>
          <w:rFonts w:hint="eastAsia" w:ascii="仿宋" w:hAnsi="仿宋" w:eastAsia="仿宋" w:cs="微软雅黑"/>
          <w:sz w:val="32"/>
          <w:szCs w:val="32"/>
        </w:rPr>
        <w:t>庭树</w:t>
      </w:r>
      <w:r>
        <w:rPr>
          <w:rFonts w:hint="eastAsia" w:ascii="仿宋" w:hAnsi="仿宋" w:eastAsia="仿宋" w:cs="___WRD_EMBED_SUB_42"/>
          <w:sz w:val="32"/>
          <w:szCs w:val="32"/>
        </w:rPr>
        <w:t>立自</w:t>
      </w:r>
      <w:r>
        <w:rPr>
          <w:rFonts w:hint="eastAsia" w:ascii="仿宋" w:hAnsi="仿宋" w:eastAsia="仿宋" w:cs="微软雅黑"/>
          <w:sz w:val="32"/>
          <w:szCs w:val="32"/>
        </w:rPr>
        <w:t>信</w:t>
      </w:r>
      <w:r>
        <w:rPr>
          <w:rFonts w:hint="eastAsia" w:ascii="仿宋" w:hAnsi="仿宋" w:eastAsia="仿宋" w:cs="___WRD_EMBED_SUB_42"/>
          <w:sz w:val="32"/>
          <w:szCs w:val="32"/>
        </w:rPr>
        <w:t>，学有所</w:t>
      </w:r>
      <w:r>
        <w:rPr>
          <w:rFonts w:hint="eastAsia" w:ascii="仿宋" w:hAnsi="仿宋" w:eastAsia="仿宋" w:cs="微软雅黑"/>
          <w:sz w:val="32"/>
          <w:szCs w:val="32"/>
        </w:rPr>
        <w:t>乐</w:t>
      </w:r>
      <w:r>
        <w:rPr>
          <w:rFonts w:hint="eastAsia" w:ascii="仿宋" w:hAnsi="仿宋" w:eastAsia="仿宋" w:cs="___WRD_EMBED_SUB_42"/>
          <w:sz w:val="32"/>
          <w:szCs w:val="32"/>
        </w:rPr>
        <w:t>、学有所成，通过教育扶贫</w:t>
      </w:r>
      <w:r>
        <w:rPr>
          <w:rFonts w:hint="eastAsia" w:ascii="仿宋" w:hAnsi="仿宋" w:eastAsia="仿宋" w:cs="微软雅黑"/>
          <w:sz w:val="32"/>
          <w:szCs w:val="32"/>
        </w:rPr>
        <w:t>帮</w:t>
      </w:r>
      <w:r>
        <w:rPr>
          <w:rFonts w:hint="eastAsia" w:ascii="仿宋" w:hAnsi="仿宋" w:eastAsia="仿宋" w:cs="___WRD_EMBED_SUB_42"/>
          <w:sz w:val="32"/>
          <w:szCs w:val="32"/>
        </w:rPr>
        <w:t>助贫</w:t>
      </w:r>
      <w:r>
        <w:rPr>
          <w:rFonts w:hint="eastAsia" w:ascii="仿宋" w:hAnsi="仿宋" w:eastAsia="仿宋" w:cs="微软雅黑"/>
          <w:sz w:val="32"/>
          <w:szCs w:val="32"/>
        </w:rPr>
        <w:t>困</w:t>
      </w:r>
      <w:r>
        <w:rPr>
          <w:rFonts w:hint="eastAsia" w:ascii="仿宋" w:hAnsi="仿宋" w:eastAsia="仿宋" w:cs="___WRD_EMBED_SUB_42"/>
          <w:sz w:val="32"/>
          <w:szCs w:val="32"/>
        </w:rPr>
        <w:t>地区的</w:t>
      </w:r>
      <w:r>
        <w:rPr>
          <w:rFonts w:hint="eastAsia" w:ascii="仿宋" w:hAnsi="仿宋" w:eastAsia="仿宋" w:cs="微软雅黑"/>
          <w:sz w:val="32"/>
          <w:szCs w:val="32"/>
        </w:rPr>
        <w:t>群众</w:t>
      </w:r>
      <w:r>
        <w:rPr>
          <w:rFonts w:hint="eastAsia" w:ascii="仿宋" w:hAnsi="仿宋" w:eastAsia="仿宋" w:cs="___WRD_EMBED_SUB_42"/>
          <w:sz w:val="32"/>
          <w:szCs w:val="32"/>
        </w:rPr>
        <w:t>提高文化</w:t>
      </w:r>
      <w:r>
        <w:rPr>
          <w:rFonts w:hint="eastAsia" w:ascii="仿宋" w:hAnsi="仿宋" w:eastAsia="仿宋" w:cs="微软雅黑"/>
          <w:sz w:val="32"/>
          <w:szCs w:val="32"/>
        </w:rPr>
        <w:t>素</w:t>
      </w:r>
      <w:r>
        <w:rPr>
          <w:rFonts w:hint="eastAsia" w:ascii="仿宋" w:hAnsi="仿宋" w:eastAsia="仿宋" w:cs="___WRD_EMBED_SUB_42"/>
          <w:sz w:val="32"/>
          <w:szCs w:val="32"/>
        </w:rPr>
        <w:t>养，</w:t>
      </w:r>
      <w:r>
        <w:rPr>
          <w:rFonts w:hint="eastAsia" w:ascii="仿宋" w:hAnsi="仿宋" w:eastAsia="仿宋" w:cs="微软雅黑"/>
          <w:sz w:val="32"/>
          <w:szCs w:val="32"/>
        </w:rPr>
        <w:t>帮</w:t>
      </w:r>
      <w:r>
        <w:rPr>
          <w:rFonts w:hint="eastAsia" w:ascii="仿宋" w:hAnsi="仿宋" w:eastAsia="仿宋" w:cs="___WRD_EMBED_SUB_42"/>
          <w:sz w:val="32"/>
          <w:szCs w:val="32"/>
        </w:rPr>
        <w:t>助</w:t>
      </w:r>
      <w:r>
        <w:rPr>
          <w:rFonts w:hint="eastAsia" w:ascii="仿宋" w:hAnsi="仿宋" w:eastAsia="仿宋" w:cs="DengXian-Regular"/>
          <w:sz w:val="32"/>
          <w:szCs w:val="32"/>
        </w:rPr>
        <w:t>提高贫</w:t>
      </w:r>
      <w:r>
        <w:rPr>
          <w:rFonts w:hint="eastAsia" w:ascii="仿宋" w:hAnsi="仿宋" w:eastAsia="仿宋" w:cs="微软雅黑"/>
          <w:sz w:val="32"/>
          <w:szCs w:val="32"/>
        </w:rPr>
        <w:t>困</w:t>
      </w:r>
      <w:r>
        <w:rPr>
          <w:rFonts w:hint="eastAsia" w:ascii="仿宋" w:hAnsi="仿宋" w:eastAsia="仿宋" w:cs="___WRD_EMBED_SUB_42"/>
          <w:sz w:val="32"/>
          <w:szCs w:val="32"/>
        </w:rPr>
        <w:t>人员的</w:t>
      </w:r>
      <w:r>
        <w:rPr>
          <w:rFonts w:hint="eastAsia" w:ascii="仿宋" w:hAnsi="仿宋" w:eastAsia="仿宋" w:cs="微软雅黑"/>
          <w:sz w:val="32"/>
          <w:szCs w:val="32"/>
        </w:rPr>
        <w:t>综</w:t>
      </w:r>
      <w:r>
        <w:rPr>
          <w:rFonts w:hint="eastAsia" w:ascii="仿宋" w:hAnsi="仿宋" w:eastAsia="仿宋" w:cs="___WRD_EMBED_SUB_42"/>
          <w:sz w:val="32"/>
          <w:szCs w:val="32"/>
        </w:rPr>
        <w:t>合</w:t>
      </w:r>
      <w:r>
        <w:rPr>
          <w:rFonts w:hint="eastAsia" w:ascii="仿宋" w:hAnsi="仿宋" w:eastAsia="仿宋" w:cs="微软雅黑"/>
          <w:sz w:val="32"/>
          <w:szCs w:val="32"/>
        </w:rPr>
        <w:t>素质</w:t>
      </w:r>
      <w:r>
        <w:rPr>
          <w:rFonts w:hint="eastAsia" w:ascii="仿宋" w:hAnsi="仿宋" w:eastAsia="仿宋" w:cs="___WRD_EMBED_SUB_42"/>
          <w:sz w:val="32"/>
          <w:szCs w:val="32"/>
        </w:rPr>
        <w:t>、家</w:t>
      </w:r>
      <w:r>
        <w:rPr>
          <w:rFonts w:hint="eastAsia" w:ascii="仿宋" w:hAnsi="仿宋" w:eastAsia="仿宋" w:cs="微软雅黑"/>
          <w:sz w:val="32"/>
          <w:szCs w:val="32"/>
        </w:rPr>
        <w:t>庭</w:t>
      </w:r>
      <w:r>
        <w:rPr>
          <w:rFonts w:hint="eastAsia" w:ascii="仿宋" w:hAnsi="仿宋" w:eastAsia="仿宋" w:cs="___WRD_EMBED_SUB_42"/>
          <w:sz w:val="32"/>
          <w:szCs w:val="32"/>
        </w:rPr>
        <w:t>经</w:t>
      </w:r>
      <w:r>
        <w:rPr>
          <w:rFonts w:hint="eastAsia" w:ascii="仿宋" w:hAnsi="仿宋" w:eastAsia="仿宋" w:cs="微软雅黑"/>
          <w:sz w:val="32"/>
          <w:szCs w:val="32"/>
        </w:rPr>
        <w:t>济</w:t>
      </w:r>
      <w:r>
        <w:rPr>
          <w:rFonts w:hint="eastAsia" w:ascii="仿宋" w:hAnsi="仿宋" w:eastAsia="仿宋" w:cs="___WRD_EMBED_SUB_42"/>
          <w:sz w:val="32"/>
          <w:szCs w:val="32"/>
        </w:rPr>
        <w:t>增收</w:t>
      </w:r>
      <w:r>
        <w:rPr>
          <w:rFonts w:hint="eastAsia" w:ascii="仿宋" w:hAnsi="仿宋" w:eastAsia="仿宋" w:cs="微软雅黑"/>
          <w:sz w:val="32"/>
          <w:szCs w:val="32"/>
        </w:rPr>
        <w:t>能力</w:t>
      </w:r>
      <w:r>
        <w:rPr>
          <w:rFonts w:hint="eastAsia" w:ascii="仿宋" w:hAnsi="仿宋" w:eastAsia="仿宋" w:cs="___WRD_EMBED_SUB_42"/>
          <w:sz w:val="32"/>
          <w:szCs w:val="32"/>
        </w:rPr>
        <w:t>和日常的生活水</w:t>
      </w:r>
      <w:r>
        <w:rPr>
          <w:rFonts w:hint="eastAsia" w:ascii="仿宋" w:hAnsi="仿宋" w:eastAsia="仿宋" w:cs="微软雅黑"/>
          <w:sz w:val="32"/>
          <w:szCs w:val="32"/>
        </w:rPr>
        <w:t>平</w:t>
      </w:r>
      <w:r>
        <w:rPr>
          <w:rFonts w:hint="eastAsia" w:ascii="仿宋" w:hAnsi="仿宋" w:eastAsia="仿宋" w:cs="___WRD_EMBED_SUB_42"/>
          <w:sz w:val="32"/>
          <w:szCs w:val="32"/>
        </w:rPr>
        <w:t>为基准，为全面建设小</w:t>
      </w:r>
      <w:r>
        <w:rPr>
          <w:rFonts w:hint="eastAsia" w:ascii="仿宋" w:hAnsi="仿宋" w:eastAsia="仿宋" w:cs="微软雅黑"/>
          <w:sz w:val="32"/>
          <w:szCs w:val="32"/>
        </w:rPr>
        <w:t>康</w:t>
      </w:r>
      <w:r>
        <w:rPr>
          <w:rFonts w:hint="eastAsia" w:ascii="仿宋" w:hAnsi="仿宋" w:eastAsia="仿宋" w:cs="___WRD_EMBED_SUB_42"/>
          <w:sz w:val="32"/>
          <w:szCs w:val="32"/>
        </w:rPr>
        <w:t>社会</w:t>
      </w:r>
      <w:r>
        <w:rPr>
          <w:rFonts w:hint="eastAsia" w:ascii="仿宋" w:hAnsi="仿宋" w:eastAsia="仿宋" w:cs="微软雅黑"/>
          <w:sz w:val="32"/>
          <w:szCs w:val="32"/>
        </w:rPr>
        <w:t>奠</w:t>
      </w:r>
      <w:r>
        <w:rPr>
          <w:rFonts w:hint="eastAsia" w:ascii="仿宋" w:hAnsi="仿宋" w:eastAsia="仿宋" w:cs="___WRD_EMBED_SUB_42"/>
          <w:sz w:val="32"/>
          <w:szCs w:val="32"/>
        </w:rPr>
        <w:t>定基础。</w:t>
      </w:r>
      <w:r>
        <w:rPr>
          <w:rFonts w:hint="eastAsia" w:ascii="仿宋" w:hAnsi="仿宋" w:eastAsia="仿宋" w:cs="DengXian-Regular"/>
          <w:sz w:val="32"/>
          <w:szCs w:val="32"/>
        </w:rPr>
        <w:t>该项目综合得分为98分，评价等次为优秀。</w:t>
      </w:r>
    </w:p>
    <w:p w14:paraId="27AA60C3">
      <w:pPr>
        <w:numPr>
          <w:ilvl w:val="0"/>
          <w:numId w:val="2"/>
        </w:num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绩效目标实现情况分析、</w:t>
      </w:r>
    </w:p>
    <w:p w14:paraId="1E5EE1D0">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1.产出指标完成情况分析</w:t>
      </w:r>
    </w:p>
    <w:p w14:paraId="51EFB8D5">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实现了建</w:t>
      </w:r>
      <w:r>
        <w:rPr>
          <w:rFonts w:hint="eastAsia" w:ascii="仿宋" w:hAnsi="仿宋" w:eastAsia="仿宋" w:cs="微软雅黑"/>
          <w:sz w:val="32"/>
          <w:szCs w:val="32"/>
        </w:rPr>
        <w:t>档</w:t>
      </w:r>
      <w:r>
        <w:rPr>
          <w:rFonts w:hint="eastAsia" w:ascii="仿宋" w:hAnsi="仿宋" w:eastAsia="仿宋" w:cs="___WRD_EMBED_SUB_42"/>
          <w:sz w:val="32"/>
          <w:szCs w:val="32"/>
        </w:rPr>
        <w:t>立</w:t>
      </w:r>
      <w:r>
        <w:rPr>
          <w:rFonts w:hint="eastAsia" w:ascii="仿宋" w:hAnsi="仿宋" w:eastAsia="仿宋" w:cs="微软雅黑"/>
          <w:sz w:val="32"/>
          <w:szCs w:val="32"/>
        </w:rPr>
        <w:t>卡困难</w:t>
      </w:r>
      <w:r>
        <w:rPr>
          <w:rFonts w:hint="eastAsia" w:ascii="仿宋" w:hAnsi="仿宋" w:eastAsia="仿宋" w:cs="___WRD_EMBED_SUB_42"/>
          <w:sz w:val="32"/>
          <w:szCs w:val="32"/>
        </w:rPr>
        <w:t>家</w:t>
      </w:r>
      <w:r>
        <w:rPr>
          <w:rFonts w:hint="eastAsia" w:ascii="仿宋" w:hAnsi="仿宋" w:eastAsia="仿宋" w:cs="微软雅黑"/>
          <w:sz w:val="32"/>
          <w:szCs w:val="32"/>
        </w:rPr>
        <w:t>庭</w:t>
      </w:r>
      <w:r>
        <w:rPr>
          <w:rFonts w:hint="eastAsia" w:ascii="仿宋" w:hAnsi="仿宋" w:eastAsia="仿宋" w:cs="___WRD_EMBED_SUB_42"/>
          <w:sz w:val="32"/>
          <w:szCs w:val="32"/>
        </w:rPr>
        <w:t>子</w:t>
      </w:r>
      <w:r>
        <w:rPr>
          <w:rFonts w:hint="eastAsia" w:ascii="仿宋" w:hAnsi="仿宋" w:eastAsia="仿宋" w:cs="微软雅黑"/>
          <w:sz w:val="32"/>
          <w:szCs w:val="32"/>
        </w:rPr>
        <w:t>女</w:t>
      </w:r>
      <w:r>
        <w:rPr>
          <w:rFonts w:hint="eastAsia" w:ascii="仿宋" w:hAnsi="仿宋" w:eastAsia="仿宋" w:cs="___WRD_EMBED_SUB_42"/>
          <w:sz w:val="32"/>
          <w:szCs w:val="32"/>
        </w:rPr>
        <w:t>就学资助全</w:t>
      </w:r>
      <w:r>
        <w:rPr>
          <w:rFonts w:hint="eastAsia" w:ascii="仿宋" w:hAnsi="仿宋" w:eastAsia="仿宋" w:cs="微软雅黑"/>
          <w:sz w:val="32"/>
          <w:szCs w:val="32"/>
        </w:rPr>
        <w:t>覆盖</w:t>
      </w:r>
      <w:r>
        <w:rPr>
          <w:rFonts w:hint="eastAsia" w:ascii="仿宋" w:hAnsi="仿宋" w:eastAsia="仿宋" w:cs="___WRD_EMBED_SUB_42"/>
          <w:sz w:val="32"/>
          <w:szCs w:val="32"/>
        </w:rPr>
        <w:t>，由</w:t>
      </w:r>
      <w:r>
        <w:rPr>
          <w:rFonts w:hint="eastAsia" w:ascii="仿宋" w:hAnsi="仿宋" w:eastAsia="仿宋" w:cs="微软雅黑"/>
          <w:sz w:val="32"/>
          <w:szCs w:val="32"/>
        </w:rPr>
        <w:t>幼儿园</w:t>
      </w:r>
      <w:r>
        <w:rPr>
          <w:rFonts w:hint="eastAsia" w:ascii="仿宋" w:hAnsi="仿宋" w:eastAsia="仿宋" w:cs="___WRD_EMBED_SUB_42"/>
          <w:sz w:val="32"/>
          <w:szCs w:val="32"/>
        </w:rPr>
        <w:t>一</w:t>
      </w:r>
      <w:r>
        <w:rPr>
          <w:rFonts w:hint="eastAsia" w:ascii="仿宋" w:hAnsi="仿宋" w:eastAsia="仿宋" w:cs="微软雅黑"/>
          <w:sz w:val="32"/>
          <w:szCs w:val="32"/>
        </w:rPr>
        <w:t>直</w:t>
      </w:r>
      <w:r>
        <w:rPr>
          <w:rFonts w:hint="eastAsia" w:ascii="仿宋" w:hAnsi="仿宋" w:eastAsia="仿宋" w:cs="___WRD_EMBED_SUB_42"/>
          <w:sz w:val="32"/>
          <w:szCs w:val="32"/>
        </w:rPr>
        <w:t>到大学，</w:t>
      </w:r>
      <w:r>
        <w:rPr>
          <w:rFonts w:hint="eastAsia" w:ascii="仿宋" w:hAnsi="仿宋" w:eastAsia="仿宋" w:cs="微软雅黑"/>
          <w:sz w:val="32"/>
          <w:szCs w:val="32"/>
        </w:rPr>
        <w:t>该免</w:t>
      </w:r>
      <w:r>
        <w:rPr>
          <w:rFonts w:hint="eastAsia" w:ascii="仿宋" w:hAnsi="仿宋" w:eastAsia="仿宋" w:cs="___WRD_EMBED_SUB_42"/>
          <w:sz w:val="32"/>
          <w:szCs w:val="32"/>
        </w:rPr>
        <w:t>则</w:t>
      </w:r>
      <w:r>
        <w:rPr>
          <w:rFonts w:hint="eastAsia" w:ascii="仿宋" w:hAnsi="仿宋" w:eastAsia="仿宋" w:cs="微软雅黑"/>
          <w:sz w:val="32"/>
          <w:szCs w:val="32"/>
        </w:rPr>
        <w:t>免</w:t>
      </w:r>
      <w:r>
        <w:rPr>
          <w:rFonts w:hint="eastAsia" w:ascii="仿宋" w:hAnsi="仿宋" w:eastAsia="仿宋" w:cs="___WRD_EMBED_SUB_42"/>
          <w:sz w:val="32"/>
          <w:szCs w:val="32"/>
        </w:rPr>
        <w:t>，</w:t>
      </w:r>
      <w:r>
        <w:rPr>
          <w:rFonts w:hint="eastAsia" w:ascii="仿宋" w:hAnsi="仿宋" w:eastAsia="仿宋" w:cs="微软雅黑"/>
          <w:sz w:val="32"/>
          <w:szCs w:val="32"/>
        </w:rPr>
        <w:t>该</w:t>
      </w:r>
      <w:r>
        <w:rPr>
          <w:rFonts w:hint="eastAsia" w:ascii="仿宋" w:hAnsi="仿宋" w:eastAsia="仿宋" w:cs="___WRD_EMBED_SUB_42"/>
          <w:sz w:val="32"/>
          <w:szCs w:val="32"/>
        </w:rPr>
        <w:t>补则补，保障</w:t>
      </w:r>
      <w:r>
        <w:rPr>
          <w:rFonts w:hint="eastAsia" w:ascii="仿宋" w:hAnsi="仿宋" w:eastAsia="仿宋" w:cs="微软雅黑"/>
          <w:sz w:val="32"/>
          <w:szCs w:val="32"/>
        </w:rPr>
        <w:t>顺</w:t>
      </w:r>
      <w:r>
        <w:rPr>
          <w:rFonts w:hint="eastAsia" w:ascii="仿宋" w:hAnsi="仿宋" w:eastAsia="仿宋" w:cs="___WRD_EMBED_SUB_42"/>
          <w:sz w:val="32"/>
          <w:szCs w:val="32"/>
        </w:rPr>
        <w:t>利完成学业。资助比例</w:t>
      </w:r>
      <w:r>
        <w:rPr>
          <w:rFonts w:hint="eastAsia" w:ascii="仿宋" w:hAnsi="仿宋" w:eastAsia="仿宋" w:cs="微软雅黑"/>
          <w:sz w:val="32"/>
          <w:szCs w:val="32"/>
        </w:rPr>
        <w:t>达</w:t>
      </w:r>
      <w:r>
        <w:rPr>
          <w:rFonts w:hint="eastAsia" w:ascii="仿宋" w:hAnsi="仿宋" w:eastAsia="仿宋" w:cs="___WRD_EMBED_SUB_42"/>
          <w:sz w:val="32"/>
          <w:szCs w:val="32"/>
        </w:rPr>
        <w:t>到</w:t>
      </w:r>
      <w:r>
        <w:rPr>
          <w:rFonts w:hint="eastAsia" w:ascii="仿宋" w:hAnsi="仿宋" w:eastAsia="仿宋" w:cs="DengXian-Regular"/>
          <w:sz w:val="32"/>
          <w:szCs w:val="32"/>
        </w:rPr>
        <w:t>100%、资助标准</w:t>
      </w:r>
      <w:r>
        <w:rPr>
          <w:rFonts w:hint="eastAsia" w:ascii="仿宋" w:hAnsi="仿宋" w:eastAsia="仿宋" w:cs="微软雅黑"/>
          <w:sz w:val="32"/>
          <w:szCs w:val="32"/>
        </w:rPr>
        <w:t>达</w:t>
      </w:r>
      <w:r>
        <w:rPr>
          <w:rFonts w:hint="eastAsia" w:ascii="仿宋" w:hAnsi="仿宋" w:eastAsia="仿宋" w:cs="___WRD_EMBED_SUB_42"/>
          <w:sz w:val="32"/>
          <w:szCs w:val="32"/>
        </w:rPr>
        <w:t>标</w:t>
      </w:r>
      <w:r>
        <w:rPr>
          <w:rFonts w:hint="eastAsia" w:ascii="仿宋" w:hAnsi="仿宋" w:eastAsia="仿宋" w:cs="微软雅黑"/>
          <w:sz w:val="32"/>
          <w:szCs w:val="32"/>
        </w:rPr>
        <w:t>率</w:t>
      </w:r>
      <w:r>
        <w:rPr>
          <w:rFonts w:hint="eastAsia" w:ascii="仿宋" w:hAnsi="仿宋" w:eastAsia="仿宋" w:cs="DengXian-Regular"/>
          <w:sz w:val="32"/>
          <w:szCs w:val="32"/>
        </w:rPr>
        <w:t>100%、发</w:t>
      </w:r>
      <w:r>
        <w:rPr>
          <w:rFonts w:hint="eastAsia" w:ascii="仿宋" w:hAnsi="仿宋" w:eastAsia="仿宋" w:cs="微软雅黑"/>
          <w:sz w:val="32"/>
          <w:szCs w:val="32"/>
        </w:rPr>
        <w:t>放</w:t>
      </w:r>
      <w:r>
        <w:rPr>
          <w:rFonts w:hint="eastAsia" w:ascii="仿宋" w:hAnsi="仿宋" w:eastAsia="仿宋" w:cs="___WRD_EMBED_SUB_42"/>
          <w:sz w:val="32"/>
          <w:szCs w:val="32"/>
        </w:rPr>
        <w:t>及</w:t>
      </w:r>
      <w:r>
        <w:rPr>
          <w:rFonts w:hint="eastAsia" w:ascii="仿宋" w:hAnsi="仿宋" w:eastAsia="仿宋" w:cs="微软雅黑"/>
          <w:sz w:val="32"/>
          <w:szCs w:val="32"/>
        </w:rPr>
        <w:t>时率达</w:t>
      </w:r>
      <w:r>
        <w:rPr>
          <w:rFonts w:hint="eastAsia" w:ascii="仿宋" w:hAnsi="仿宋" w:eastAsia="仿宋" w:cs="___WRD_EMBED_SUB_42"/>
          <w:sz w:val="32"/>
          <w:szCs w:val="32"/>
        </w:rPr>
        <w:t>到</w:t>
      </w:r>
      <w:r>
        <w:rPr>
          <w:rFonts w:hint="eastAsia" w:ascii="仿宋" w:hAnsi="仿宋" w:eastAsia="仿宋" w:cs="DengXian-Regular"/>
          <w:sz w:val="32"/>
          <w:szCs w:val="32"/>
        </w:rPr>
        <w:t>100%。</w:t>
      </w:r>
    </w:p>
    <w:p w14:paraId="68282349">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2.效</w:t>
      </w:r>
      <w:r>
        <w:rPr>
          <w:rFonts w:hint="eastAsia" w:ascii="仿宋" w:hAnsi="仿宋" w:eastAsia="仿宋" w:cs="微软雅黑"/>
          <w:sz w:val="32"/>
          <w:szCs w:val="32"/>
        </w:rPr>
        <w:t>益</w:t>
      </w:r>
      <w:r>
        <w:rPr>
          <w:rFonts w:hint="eastAsia" w:ascii="仿宋" w:hAnsi="仿宋" w:eastAsia="仿宋" w:cs="___WRD_EMBED_SUB_42"/>
          <w:sz w:val="32"/>
          <w:szCs w:val="32"/>
        </w:rPr>
        <w:t>指标完成情况分析</w:t>
      </w:r>
    </w:p>
    <w:p w14:paraId="2CA4244D">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微软雅黑"/>
          <w:sz w:val="32"/>
          <w:szCs w:val="32"/>
        </w:rPr>
        <w:t>缓解</w:t>
      </w:r>
      <w:r>
        <w:rPr>
          <w:rFonts w:hint="eastAsia" w:ascii="仿宋" w:hAnsi="仿宋" w:eastAsia="仿宋" w:cs="___WRD_EMBED_SUB_42"/>
          <w:sz w:val="32"/>
          <w:szCs w:val="32"/>
        </w:rPr>
        <w:t>了建</w:t>
      </w:r>
      <w:r>
        <w:rPr>
          <w:rFonts w:hint="eastAsia" w:ascii="仿宋" w:hAnsi="仿宋" w:eastAsia="仿宋" w:cs="微软雅黑"/>
          <w:sz w:val="32"/>
          <w:szCs w:val="32"/>
        </w:rPr>
        <w:t>档</w:t>
      </w:r>
      <w:r>
        <w:rPr>
          <w:rFonts w:hint="eastAsia" w:ascii="仿宋" w:hAnsi="仿宋" w:eastAsia="仿宋" w:cs="___WRD_EMBED_SUB_42"/>
          <w:sz w:val="32"/>
          <w:szCs w:val="32"/>
        </w:rPr>
        <w:t>立</w:t>
      </w:r>
      <w:r>
        <w:rPr>
          <w:rFonts w:hint="eastAsia" w:ascii="仿宋" w:hAnsi="仿宋" w:eastAsia="仿宋" w:cs="微软雅黑"/>
          <w:sz w:val="32"/>
          <w:szCs w:val="32"/>
        </w:rPr>
        <w:t>卡困难</w:t>
      </w:r>
      <w:r>
        <w:rPr>
          <w:rFonts w:hint="eastAsia" w:ascii="仿宋" w:hAnsi="仿宋" w:eastAsia="仿宋" w:cs="___WRD_EMBED_SUB_42"/>
          <w:sz w:val="32"/>
          <w:szCs w:val="32"/>
        </w:rPr>
        <w:t>家</w:t>
      </w:r>
      <w:r>
        <w:rPr>
          <w:rFonts w:hint="eastAsia" w:ascii="仿宋" w:hAnsi="仿宋" w:eastAsia="仿宋" w:cs="微软雅黑"/>
          <w:sz w:val="32"/>
          <w:szCs w:val="32"/>
        </w:rPr>
        <w:t>庭</w:t>
      </w:r>
      <w:r>
        <w:rPr>
          <w:rFonts w:hint="eastAsia" w:ascii="仿宋" w:hAnsi="仿宋" w:eastAsia="仿宋" w:cs="___WRD_EMBED_SUB_42"/>
          <w:sz w:val="32"/>
          <w:szCs w:val="32"/>
        </w:rPr>
        <w:t>教育负</w:t>
      </w:r>
      <w:r>
        <w:rPr>
          <w:rFonts w:hint="eastAsia" w:ascii="仿宋" w:hAnsi="仿宋" w:eastAsia="仿宋" w:cs="微软雅黑"/>
          <w:sz w:val="32"/>
          <w:szCs w:val="32"/>
        </w:rPr>
        <w:t>担</w:t>
      </w:r>
      <w:r>
        <w:rPr>
          <w:rFonts w:hint="eastAsia" w:ascii="仿宋" w:hAnsi="仿宋" w:eastAsia="仿宋" w:cs="___WRD_EMBED_SUB_42"/>
          <w:sz w:val="32"/>
          <w:szCs w:val="32"/>
        </w:rPr>
        <w:t>，改善了学生的学</w:t>
      </w:r>
      <w:r>
        <w:rPr>
          <w:rFonts w:hint="eastAsia" w:ascii="仿宋" w:hAnsi="仿宋" w:eastAsia="仿宋" w:cs="微软雅黑"/>
          <w:sz w:val="32"/>
          <w:szCs w:val="32"/>
        </w:rPr>
        <w:t>习条件</w:t>
      </w:r>
      <w:r>
        <w:rPr>
          <w:rFonts w:hint="eastAsia" w:ascii="仿宋" w:hAnsi="仿宋" w:eastAsia="仿宋" w:cs="___WRD_EMBED_SUB_42"/>
          <w:sz w:val="32"/>
          <w:szCs w:val="32"/>
        </w:rPr>
        <w:t>，取得</w:t>
      </w:r>
      <w:r>
        <w:rPr>
          <w:rFonts w:hint="eastAsia" w:ascii="仿宋" w:hAnsi="仿宋" w:eastAsia="仿宋" w:cs="微软雅黑"/>
          <w:sz w:val="32"/>
          <w:szCs w:val="32"/>
        </w:rPr>
        <w:t>良</w:t>
      </w:r>
      <w:r>
        <w:rPr>
          <w:rFonts w:hint="eastAsia" w:ascii="仿宋" w:hAnsi="仿宋" w:eastAsia="仿宋" w:cs="___WRD_EMBED_SUB_42"/>
          <w:sz w:val="32"/>
          <w:szCs w:val="32"/>
        </w:rPr>
        <w:t>好的社会效</w:t>
      </w:r>
      <w:r>
        <w:rPr>
          <w:rFonts w:hint="eastAsia" w:ascii="仿宋" w:hAnsi="仿宋" w:eastAsia="仿宋" w:cs="微软雅黑"/>
          <w:sz w:val="32"/>
          <w:szCs w:val="32"/>
        </w:rPr>
        <w:t>益</w:t>
      </w:r>
      <w:r>
        <w:rPr>
          <w:rFonts w:hint="eastAsia" w:ascii="仿宋" w:hAnsi="仿宋" w:eastAsia="仿宋" w:cs="___WRD_EMBED_SUB_42"/>
          <w:sz w:val="32"/>
          <w:szCs w:val="32"/>
        </w:rPr>
        <w:t>、和</w:t>
      </w:r>
      <w:r>
        <w:rPr>
          <w:rFonts w:hint="eastAsia" w:ascii="仿宋" w:hAnsi="仿宋" w:eastAsia="仿宋" w:cs="微软雅黑"/>
          <w:sz w:val="32"/>
          <w:szCs w:val="32"/>
        </w:rPr>
        <w:t>满意</w:t>
      </w:r>
      <w:r>
        <w:rPr>
          <w:rFonts w:hint="eastAsia" w:ascii="仿宋" w:hAnsi="仿宋" w:eastAsia="仿宋" w:cs="___WRD_EMBED_SUB_42"/>
          <w:sz w:val="32"/>
          <w:szCs w:val="32"/>
        </w:rPr>
        <w:t>度。</w:t>
      </w:r>
    </w:p>
    <w:p w14:paraId="535A0F9B">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3.</w:t>
      </w:r>
      <w:r>
        <w:rPr>
          <w:rFonts w:hint="eastAsia" w:ascii="仿宋" w:hAnsi="仿宋" w:eastAsia="仿宋" w:cs="微软雅黑"/>
          <w:sz w:val="32"/>
          <w:szCs w:val="32"/>
        </w:rPr>
        <w:t>满意</w:t>
      </w:r>
      <w:r>
        <w:rPr>
          <w:rFonts w:hint="eastAsia" w:ascii="仿宋" w:hAnsi="仿宋" w:eastAsia="仿宋" w:cs="___WRD_EMBED_SUB_42"/>
          <w:sz w:val="32"/>
          <w:szCs w:val="32"/>
        </w:rPr>
        <w:t>度指标完成情况分析</w:t>
      </w:r>
    </w:p>
    <w:p w14:paraId="0CB91415">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微软雅黑"/>
          <w:sz w:val="32"/>
          <w:szCs w:val="32"/>
        </w:rPr>
        <w:t>受</w:t>
      </w:r>
      <w:r>
        <w:rPr>
          <w:rFonts w:hint="eastAsia" w:ascii="仿宋" w:hAnsi="仿宋" w:eastAsia="仿宋" w:cs="___WRD_EMBED_SUB_42"/>
          <w:sz w:val="32"/>
          <w:szCs w:val="32"/>
        </w:rPr>
        <w:t>资助学生及家长</w:t>
      </w:r>
      <w:r>
        <w:rPr>
          <w:rFonts w:hint="eastAsia" w:ascii="仿宋" w:hAnsi="仿宋" w:eastAsia="仿宋" w:cs="微软雅黑"/>
          <w:sz w:val="32"/>
          <w:szCs w:val="32"/>
        </w:rPr>
        <w:t>满意</w:t>
      </w:r>
      <w:r>
        <w:rPr>
          <w:rFonts w:hint="eastAsia" w:ascii="仿宋" w:hAnsi="仿宋" w:eastAsia="仿宋" w:cs="___WRD_EMBED_SUB_42"/>
          <w:sz w:val="32"/>
          <w:szCs w:val="32"/>
        </w:rPr>
        <w:t>度</w:t>
      </w:r>
      <w:r>
        <w:rPr>
          <w:rFonts w:hint="eastAsia" w:ascii="仿宋" w:hAnsi="仿宋" w:eastAsia="仿宋" w:cs="微软雅黑"/>
          <w:sz w:val="32"/>
          <w:szCs w:val="32"/>
        </w:rPr>
        <w:t>均</w:t>
      </w:r>
      <w:r>
        <w:rPr>
          <w:rFonts w:hint="eastAsia" w:ascii="仿宋" w:hAnsi="仿宋" w:eastAsia="仿宋" w:cs="___WRD_EMBED_SUB_42"/>
          <w:sz w:val="32"/>
          <w:szCs w:val="32"/>
        </w:rPr>
        <w:t>好，</w:t>
      </w:r>
      <w:r>
        <w:rPr>
          <w:rFonts w:hint="eastAsia" w:ascii="仿宋" w:hAnsi="仿宋" w:eastAsia="仿宋" w:cs="微软雅黑"/>
          <w:sz w:val="32"/>
          <w:szCs w:val="32"/>
        </w:rPr>
        <w:t>多</w:t>
      </w:r>
      <w:r>
        <w:rPr>
          <w:rFonts w:hint="eastAsia" w:ascii="仿宋" w:hAnsi="仿宋" w:eastAsia="仿宋" w:cs="___WRD_EMBED_SUB_42"/>
          <w:sz w:val="32"/>
          <w:szCs w:val="32"/>
        </w:rPr>
        <w:t>次表</w:t>
      </w:r>
      <w:r>
        <w:rPr>
          <w:rFonts w:hint="eastAsia" w:ascii="仿宋" w:hAnsi="仿宋" w:eastAsia="仿宋" w:cs="微软雅黑"/>
          <w:sz w:val="32"/>
          <w:szCs w:val="32"/>
        </w:rPr>
        <w:t>达</w:t>
      </w:r>
      <w:r>
        <w:rPr>
          <w:rFonts w:hint="eastAsia" w:ascii="仿宋" w:hAnsi="仿宋" w:eastAsia="仿宋" w:cs="___WRD_EMBED_SUB_42"/>
          <w:sz w:val="32"/>
          <w:szCs w:val="32"/>
        </w:rPr>
        <w:t>对政府的</w:t>
      </w:r>
      <w:r>
        <w:rPr>
          <w:rFonts w:hint="eastAsia" w:ascii="仿宋" w:hAnsi="仿宋" w:eastAsia="仿宋" w:cs="微软雅黑"/>
          <w:sz w:val="32"/>
          <w:szCs w:val="32"/>
        </w:rPr>
        <w:t>感谢</w:t>
      </w:r>
      <w:r>
        <w:rPr>
          <w:rFonts w:hint="eastAsia" w:ascii="仿宋" w:hAnsi="仿宋" w:eastAsia="仿宋" w:cs="___WRD_EMBED_SUB_42"/>
          <w:sz w:val="32"/>
          <w:szCs w:val="32"/>
        </w:rPr>
        <w:t>，</w:t>
      </w:r>
    </w:p>
    <w:p w14:paraId="17C220D9">
      <w:pPr>
        <w:adjustRightInd w:val="0"/>
        <w:snapToGrid w:val="0"/>
        <w:spacing w:after="0" w:line="580" w:lineRule="exact"/>
        <w:rPr>
          <w:rFonts w:ascii="仿宋" w:hAnsi="仿宋" w:eastAsia="仿宋" w:cs="DengXian-Regular"/>
          <w:sz w:val="32"/>
          <w:szCs w:val="32"/>
        </w:rPr>
      </w:pPr>
      <w:r>
        <w:rPr>
          <w:rFonts w:ascii="仿宋" w:hAnsi="仿宋" w:eastAsia="仿宋" w:cs="微软雅黑"/>
          <w:sz w:val="32"/>
          <w:szCs w:val="32"/>
        </w:rPr>
        <w:pict>
          <v:group id="_x0000_s1174" o:spid="_x0000_s1174" o:spt="203" style="position:absolute;left:0pt;margin-left:5.7pt;margin-top:34.95pt;height:43.95pt;width:301.85pt;mso-position-horizontal-relative:page;mso-position-vertical-relative:page;z-index:251692032;mso-width-relative:page;mso-height-relative:page;" coordorigin="4551,52615" coordsize="8546,1398203203">
            <o:lock v:ext="edit"/>
            <v:rect id="1107" o:spid="_x0000_s1175" o:spt="1" style="position:absolute;left:4551;top:52615;height:1175;width:8546;" fillcolor="#D8D8D8" filled="t" stroked="f" coordsize="21600,21600">
              <v:path/>
              <v:fill on="t" focussize="0,0"/>
              <v:stroke on="f" weight="2pt" color="#AF7621"/>
              <v:imagedata o:title=""/>
              <o:lock v:ext="edit"/>
            </v:rect>
            <v:rect id="1108" o:spid="_x0000_s1176" o:spt="1" style="position:absolute;left:4577;top:52890;height:1123;width:8324;v-text-anchor:middle;" fillcolor="#AD002D" filled="t" stroked="t" coordsize="21600,21600">
              <v:path/>
              <v:fill on="t" focussize="0,0"/>
              <v:stroke weight="2pt" color="#AF7621"/>
              <v:imagedata o:title=""/>
              <o:lock v:ext="edit"/>
              <v:textbox>
                <w:txbxContent>
                  <w:p w14:paraId="2DB17F8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229B9E2">
                    <w:pPr>
                      <w:jc w:val="center"/>
                    </w:pPr>
                  </w:p>
                </w:txbxContent>
              </v:textbox>
            </v:rect>
            <w10:anchorlock/>
          </v:group>
        </w:pict>
      </w:r>
      <w:r>
        <w:rPr>
          <w:rFonts w:hint="eastAsia" w:ascii="仿宋" w:hAnsi="仿宋" w:eastAsia="仿宋" w:cs="微软雅黑"/>
          <w:sz w:val="32"/>
          <w:szCs w:val="32"/>
        </w:rPr>
        <w:t>并</w:t>
      </w:r>
      <w:r>
        <w:rPr>
          <w:rFonts w:hint="eastAsia" w:ascii="仿宋" w:hAnsi="仿宋" w:eastAsia="仿宋" w:cs="___WRD_EMBED_SUB_42"/>
          <w:sz w:val="32"/>
          <w:szCs w:val="32"/>
        </w:rPr>
        <w:t>以实际行动</w:t>
      </w:r>
      <w:r>
        <w:rPr>
          <w:rFonts w:hint="eastAsia" w:ascii="仿宋" w:hAnsi="仿宋" w:eastAsia="仿宋" w:cs="微软雅黑"/>
          <w:sz w:val="32"/>
          <w:szCs w:val="32"/>
        </w:rPr>
        <w:t>回</w:t>
      </w:r>
      <w:r>
        <w:rPr>
          <w:rFonts w:hint="eastAsia" w:ascii="仿宋" w:hAnsi="仿宋" w:eastAsia="仿宋" w:cs="___WRD_EMBED_SUB_42"/>
          <w:sz w:val="32"/>
          <w:szCs w:val="32"/>
        </w:rPr>
        <w:t>报政府、</w:t>
      </w:r>
      <w:r>
        <w:rPr>
          <w:rFonts w:hint="eastAsia" w:ascii="仿宋" w:hAnsi="仿宋" w:eastAsia="仿宋" w:cs="微软雅黑"/>
          <w:sz w:val="32"/>
          <w:szCs w:val="32"/>
        </w:rPr>
        <w:t>回</w:t>
      </w:r>
      <w:r>
        <w:rPr>
          <w:rFonts w:hint="eastAsia" w:ascii="仿宋" w:hAnsi="仿宋" w:eastAsia="仿宋" w:cs="___WRD_EMBED_SUB_42"/>
          <w:sz w:val="32"/>
          <w:szCs w:val="32"/>
        </w:rPr>
        <w:t>报社会。</w:t>
      </w:r>
    </w:p>
    <w:p w14:paraId="59069865">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微软雅黑"/>
          <w:sz w:val="32"/>
          <w:szCs w:val="32"/>
        </w:rPr>
        <w:t>■</w:t>
      </w:r>
      <w:r>
        <w:rPr>
          <w:rFonts w:ascii="仿宋" w:hAnsi="仿宋" w:eastAsia="仿宋" w:cs="DengXian-Regular"/>
          <w:sz w:val="32"/>
          <w:szCs w:val="32"/>
        </w:rPr>
        <w:t>社会服务</w:t>
      </w:r>
      <w:r>
        <w:rPr>
          <w:rFonts w:hint="eastAsia" w:ascii="仿宋" w:hAnsi="仿宋" w:eastAsia="仿宋" w:cs="DengXian-Regular"/>
          <w:sz w:val="32"/>
          <w:szCs w:val="32"/>
        </w:rPr>
        <w:t>项目</w:t>
      </w:r>
    </w:p>
    <w:tbl>
      <w:tblPr>
        <w:tblStyle w:val="12"/>
        <w:tblW w:w="8222" w:type="dxa"/>
        <w:tblInd w:w="0" w:type="dxa"/>
        <w:tblLayout w:type="fixed"/>
        <w:tblCellMar>
          <w:top w:w="0" w:type="dxa"/>
          <w:left w:w="108" w:type="dxa"/>
          <w:bottom w:w="0" w:type="dxa"/>
          <w:right w:w="108" w:type="dxa"/>
        </w:tblCellMar>
      </w:tblPr>
      <w:tblGrid>
        <w:gridCol w:w="416"/>
        <w:gridCol w:w="860"/>
        <w:gridCol w:w="1418"/>
        <w:gridCol w:w="1861"/>
        <w:gridCol w:w="2629"/>
        <w:gridCol w:w="46"/>
        <w:gridCol w:w="992"/>
      </w:tblGrid>
      <w:tr w14:paraId="0EADB4F0">
        <w:tblPrEx>
          <w:tblCellMar>
            <w:top w:w="0" w:type="dxa"/>
            <w:left w:w="108" w:type="dxa"/>
            <w:bottom w:w="0" w:type="dxa"/>
            <w:right w:w="108" w:type="dxa"/>
          </w:tblCellMar>
        </w:tblPrEx>
        <w:trPr>
          <w:trHeight w:val="420" w:hRule="atLeast"/>
        </w:trPr>
        <w:tc>
          <w:tcPr>
            <w:tcW w:w="8222" w:type="dxa"/>
            <w:gridSpan w:val="7"/>
            <w:tcBorders>
              <w:top w:val="nil"/>
              <w:left w:val="nil"/>
              <w:bottom w:val="single" w:color="auto" w:sz="4" w:space="0"/>
              <w:right w:val="nil"/>
            </w:tcBorders>
            <w:shd w:val="clear" w:color="000000" w:fill="FFFFFF"/>
          </w:tcPr>
          <w:p w14:paraId="7E83E6F6">
            <w:pPr>
              <w:widowControl/>
              <w:jc w:val="center"/>
              <w:rPr>
                <w:rFonts w:ascii="仿宋" w:hAnsi="仿宋" w:eastAsia="仿宋" w:cs="宋体"/>
                <w:kern w:val="0"/>
                <w:sz w:val="20"/>
                <w:szCs w:val="20"/>
              </w:rPr>
            </w:pPr>
            <w:r>
              <w:rPr>
                <w:rFonts w:hint="eastAsia" w:ascii="仿宋" w:hAnsi="仿宋" w:eastAsia="仿宋" w:cs="宋体"/>
                <w:kern w:val="0"/>
                <w:sz w:val="20"/>
                <w:szCs w:val="20"/>
              </w:rPr>
              <w:t>（2018年度）</w:t>
            </w:r>
          </w:p>
        </w:tc>
      </w:tr>
      <w:tr w14:paraId="6B03CA5C">
        <w:tblPrEx>
          <w:tblCellMar>
            <w:top w:w="0" w:type="dxa"/>
            <w:left w:w="108" w:type="dxa"/>
            <w:bottom w:w="0" w:type="dxa"/>
            <w:right w:w="108" w:type="dxa"/>
          </w:tblCellMar>
        </w:tblPrEx>
        <w:trPr>
          <w:trHeight w:val="405" w:hRule="atLeast"/>
        </w:trPr>
        <w:tc>
          <w:tcPr>
            <w:tcW w:w="127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1039B81A">
            <w:pPr>
              <w:widowControl/>
              <w:jc w:val="center"/>
              <w:rPr>
                <w:rFonts w:ascii="仿宋" w:hAnsi="仿宋" w:eastAsia="仿宋" w:cs="宋体"/>
                <w:kern w:val="0"/>
                <w:sz w:val="20"/>
                <w:szCs w:val="20"/>
              </w:rPr>
            </w:pPr>
            <w:r>
              <w:rPr>
                <w:rFonts w:hint="eastAsia" w:ascii="仿宋" w:hAnsi="仿宋" w:eastAsia="仿宋" w:cs="宋体"/>
                <w:kern w:val="0"/>
                <w:sz w:val="20"/>
                <w:szCs w:val="20"/>
              </w:rPr>
              <w:t>项目名称</w:t>
            </w:r>
          </w:p>
        </w:tc>
        <w:tc>
          <w:tcPr>
            <w:tcW w:w="3279" w:type="dxa"/>
            <w:gridSpan w:val="2"/>
            <w:tcBorders>
              <w:top w:val="single" w:color="auto" w:sz="4" w:space="0"/>
              <w:left w:val="nil"/>
              <w:bottom w:val="single" w:color="auto" w:sz="4" w:space="0"/>
              <w:right w:val="single" w:color="auto" w:sz="4" w:space="0"/>
            </w:tcBorders>
            <w:shd w:val="clear" w:color="000000" w:fill="FFFFFF"/>
            <w:vAlign w:val="center"/>
          </w:tcPr>
          <w:p w14:paraId="0FB3F25D">
            <w:pPr>
              <w:widowControl/>
              <w:jc w:val="center"/>
              <w:rPr>
                <w:rFonts w:ascii="仿宋" w:hAnsi="仿宋" w:eastAsia="仿宋" w:cs="宋体"/>
                <w:kern w:val="0"/>
                <w:sz w:val="20"/>
                <w:szCs w:val="20"/>
              </w:rPr>
            </w:pPr>
            <w:r>
              <w:rPr>
                <w:rFonts w:hint="eastAsia" w:ascii="仿宋" w:hAnsi="仿宋" w:eastAsia="仿宋" w:cs="宋体"/>
                <w:kern w:val="0"/>
                <w:sz w:val="20"/>
                <w:szCs w:val="20"/>
              </w:rPr>
              <w:t>社会服务项目</w:t>
            </w:r>
          </w:p>
        </w:tc>
        <w:tc>
          <w:tcPr>
            <w:tcW w:w="2629" w:type="dxa"/>
            <w:tcBorders>
              <w:top w:val="single" w:color="auto" w:sz="4" w:space="0"/>
              <w:left w:val="nil"/>
              <w:bottom w:val="single" w:color="auto" w:sz="4" w:space="0"/>
              <w:right w:val="single" w:color="auto" w:sz="4" w:space="0"/>
            </w:tcBorders>
            <w:shd w:val="clear" w:color="000000" w:fill="FFFFFF"/>
            <w:vAlign w:val="center"/>
          </w:tcPr>
          <w:p w14:paraId="7324C340">
            <w:pPr>
              <w:widowControl/>
              <w:jc w:val="center"/>
              <w:rPr>
                <w:rFonts w:ascii="仿宋" w:hAnsi="仿宋" w:eastAsia="仿宋" w:cs="宋体"/>
                <w:kern w:val="0"/>
                <w:sz w:val="20"/>
                <w:szCs w:val="20"/>
              </w:rPr>
            </w:pPr>
            <w:r>
              <w:rPr>
                <w:rFonts w:hint="eastAsia" w:ascii="仿宋" w:hAnsi="仿宋" w:eastAsia="仿宋" w:cs="宋体"/>
                <w:kern w:val="0"/>
                <w:sz w:val="20"/>
                <w:szCs w:val="20"/>
              </w:rPr>
              <w:t>项目负责人及电话</w:t>
            </w:r>
          </w:p>
        </w:tc>
        <w:tc>
          <w:tcPr>
            <w:tcW w:w="1038" w:type="dxa"/>
            <w:gridSpan w:val="2"/>
            <w:tcBorders>
              <w:top w:val="single" w:color="auto" w:sz="4" w:space="0"/>
              <w:left w:val="nil"/>
              <w:bottom w:val="single" w:color="auto" w:sz="4" w:space="0"/>
              <w:right w:val="single" w:color="auto" w:sz="4" w:space="0"/>
            </w:tcBorders>
            <w:shd w:val="clear" w:color="000000" w:fill="FFFFFF"/>
            <w:vAlign w:val="center"/>
          </w:tcPr>
          <w:p w14:paraId="0D3DFC02">
            <w:pPr>
              <w:widowControl/>
              <w:jc w:val="center"/>
              <w:rPr>
                <w:rFonts w:ascii="仿宋" w:hAnsi="仿宋" w:eastAsia="仿宋" w:cs="宋体"/>
                <w:kern w:val="0"/>
                <w:sz w:val="20"/>
                <w:szCs w:val="20"/>
              </w:rPr>
            </w:pPr>
            <w:r>
              <w:rPr>
                <w:rFonts w:hint="eastAsia" w:ascii="仿宋" w:hAnsi="仿宋" w:eastAsia="仿宋" w:cs="宋体"/>
                <w:kern w:val="0"/>
                <w:sz w:val="20"/>
                <w:szCs w:val="20"/>
              </w:rPr>
              <w:t>李明军 5776229</w:t>
            </w:r>
          </w:p>
        </w:tc>
      </w:tr>
      <w:tr w14:paraId="0802CA17">
        <w:tblPrEx>
          <w:tblCellMar>
            <w:top w:w="0" w:type="dxa"/>
            <w:left w:w="108" w:type="dxa"/>
            <w:bottom w:w="0" w:type="dxa"/>
            <w:right w:w="108" w:type="dxa"/>
          </w:tblCellMar>
        </w:tblPrEx>
        <w:trPr>
          <w:trHeight w:val="405" w:hRule="atLeast"/>
        </w:trPr>
        <w:tc>
          <w:tcPr>
            <w:tcW w:w="1276"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058DF319">
            <w:pPr>
              <w:widowControl/>
              <w:jc w:val="center"/>
              <w:rPr>
                <w:rFonts w:ascii="仿宋" w:hAnsi="仿宋" w:eastAsia="仿宋" w:cs="宋体"/>
                <w:kern w:val="0"/>
                <w:sz w:val="20"/>
                <w:szCs w:val="20"/>
              </w:rPr>
            </w:pPr>
            <w:r>
              <w:rPr>
                <w:rFonts w:hint="eastAsia" w:ascii="仿宋" w:hAnsi="仿宋" w:eastAsia="仿宋" w:cs="宋体"/>
                <w:kern w:val="0"/>
                <w:sz w:val="20"/>
                <w:szCs w:val="20"/>
              </w:rPr>
              <w:t>主管部门</w:t>
            </w:r>
          </w:p>
        </w:tc>
        <w:tc>
          <w:tcPr>
            <w:tcW w:w="3279" w:type="dxa"/>
            <w:gridSpan w:val="2"/>
            <w:tcBorders>
              <w:top w:val="single" w:color="auto" w:sz="4" w:space="0"/>
              <w:left w:val="nil"/>
              <w:bottom w:val="single" w:color="auto" w:sz="4" w:space="0"/>
              <w:right w:val="single" w:color="auto" w:sz="4" w:space="0"/>
            </w:tcBorders>
            <w:shd w:val="clear" w:color="000000" w:fill="FFFFFF"/>
            <w:vAlign w:val="center"/>
          </w:tcPr>
          <w:p w14:paraId="33559FA1">
            <w:pPr>
              <w:widowControl/>
              <w:jc w:val="center"/>
              <w:rPr>
                <w:rFonts w:ascii="仿宋" w:hAnsi="仿宋" w:eastAsia="仿宋" w:cs="宋体"/>
                <w:kern w:val="0"/>
                <w:sz w:val="20"/>
                <w:szCs w:val="20"/>
              </w:rPr>
            </w:pPr>
            <w:r>
              <w:rPr>
                <w:rFonts w:hint="eastAsia" w:ascii="仿宋" w:hAnsi="仿宋" w:eastAsia="仿宋" w:cs="宋体"/>
                <w:kern w:val="0"/>
                <w:sz w:val="20"/>
                <w:szCs w:val="20"/>
              </w:rPr>
              <w:t>社会事务局</w:t>
            </w:r>
          </w:p>
        </w:tc>
        <w:tc>
          <w:tcPr>
            <w:tcW w:w="2629" w:type="dxa"/>
            <w:tcBorders>
              <w:top w:val="single" w:color="auto" w:sz="4" w:space="0"/>
              <w:left w:val="nil"/>
              <w:bottom w:val="single" w:color="auto" w:sz="4" w:space="0"/>
              <w:right w:val="single" w:color="auto" w:sz="4" w:space="0"/>
            </w:tcBorders>
            <w:shd w:val="clear" w:color="000000" w:fill="FFFFFF"/>
            <w:vAlign w:val="center"/>
          </w:tcPr>
          <w:p w14:paraId="220EC80A">
            <w:pPr>
              <w:widowControl/>
              <w:jc w:val="center"/>
              <w:rPr>
                <w:rFonts w:ascii="仿宋" w:hAnsi="仿宋" w:eastAsia="仿宋" w:cs="宋体"/>
                <w:kern w:val="0"/>
                <w:sz w:val="20"/>
                <w:szCs w:val="20"/>
              </w:rPr>
            </w:pPr>
            <w:r>
              <w:rPr>
                <w:rFonts w:hint="eastAsia" w:ascii="仿宋" w:hAnsi="仿宋" w:eastAsia="仿宋" w:cs="宋体"/>
                <w:kern w:val="0"/>
                <w:sz w:val="20"/>
                <w:szCs w:val="20"/>
              </w:rPr>
              <w:t>实施单位</w:t>
            </w:r>
          </w:p>
        </w:tc>
        <w:tc>
          <w:tcPr>
            <w:tcW w:w="1038" w:type="dxa"/>
            <w:gridSpan w:val="2"/>
            <w:tcBorders>
              <w:top w:val="single" w:color="auto" w:sz="4" w:space="0"/>
              <w:left w:val="nil"/>
              <w:bottom w:val="single" w:color="auto" w:sz="4" w:space="0"/>
              <w:right w:val="single" w:color="auto" w:sz="4" w:space="0"/>
            </w:tcBorders>
            <w:shd w:val="clear" w:color="000000" w:fill="FFFFFF"/>
            <w:vAlign w:val="center"/>
          </w:tcPr>
          <w:p w14:paraId="45A51166">
            <w:pPr>
              <w:widowControl/>
              <w:jc w:val="center"/>
              <w:rPr>
                <w:rFonts w:ascii="仿宋" w:hAnsi="仿宋" w:eastAsia="仿宋" w:cs="宋体"/>
                <w:kern w:val="0"/>
                <w:sz w:val="20"/>
                <w:szCs w:val="20"/>
              </w:rPr>
            </w:pPr>
            <w:r>
              <w:rPr>
                <w:rFonts w:hint="eastAsia" w:ascii="仿宋" w:hAnsi="仿宋" w:eastAsia="仿宋" w:cs="宋体"/>
                <w:kern w:val="0"/>
                <w:sz w:val="20"/>
                <w:szCs w:val="20"/>
              </w:rPr>
              <w:t>社会事务局民政处</w:t>
            </w:r>
          </w:p>
        </w:tc>
      </w:tr>
      <w:tr w14:paraId="32D4C502">
        <w:tblPrEx>
          <w:tblCellMar>
            <w:top w:w="0" w:type="dxa"/>
            <w:left w:w="108" w:type="dxa"/>
            <w:bottom w:w="0" w:type="dxa"/>
            <w:right w:w="108" w:type="dxa"/>
          </w:tblCellMar>
        </w:tblPrEx>
        <w:trPr>
          <w:trHeight w:val="405" w:hRule="atLeast"/>
        </w:trPr>
        <w:tc>
          <w:tcPr>
            <w:tcW w:w="1276" w:type="dxa"/>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7450D3B">
            <w:pPr>
              <w:widowControl/>
              <w:jc w:val="center"/>
              <w:rPr>
                <w:rFonts w:ascii="仿宋" w:hAnsi="仿宋" w:eastAsia="仿宋" w:cs="宋体"/>
                <w:kern w:val="0"/>
                <w:sz w:val="20"/>
                <w:szCs w:val="20"/>
              </w:rPr>
            </w:pPr>
            <w:r>
              <w:rPr>
                <w:rFonts w:hint="eastAsia" w:ascii="仿宋" w:hAnsi="仿宋" w:eastAsia="仿宋" w:cs="宋体"/>
                <w:kern w:val="0"/>
                <w:sz w:val="20"/>
                <w:szCs w:val="20"/>
              </w:rPr>
              <w:t>资金情况</w:t>
            </w:r>
            <w:r>
              <w:rPr>
                <w:rFonts w:hint="eastAsia" w:ascii="仿宋" w:hAnsi="仿宋" w:eastAsia="仿宋" w:cs="宋体"/>
                <w:kern w:val="0"/>
                <w:sz w:val="20"/>
                <w:szCs w:val="20"/>
              </w:rPr>
              <w:br w:type="textWrapping"/>
            </w:r>
            <w:r>
              <w:rPr>
                <w:rFonts w:hint="eastAsia" w:ascii="仿宋" w:hAnsi="仿宋" w:eastAsia="仿宋" w:cs="宋体"/>
                <w:kern w:val="0"/>
                <w:sz w:val="20"/>
                <w:szCs w:val="20"/>
              </w:rPr>
              <w:t>（万元）</w:t>
            </w:r>
          </w:p>
        </w:tc>
        <w:tc>
          <w:tcPr>
            <w:tcW w:w="3279" w:type="dxa"/>
            <w:gridSpan w:val="2"/>
            <w:tcBorders>
              <w:top w:val="single" w:color="auto" w:sz="4" w:space="0"/>
              <w:left w:val="nil"/>
              <w:bottom w:val="single" w:color="auto" w:sz="4" w:space="0"/>
              <w:right w:val="single" w:color="auto" w:sz="4" w:space="0"/>
            </w:tcBorders>
            <w:shd w:val="clear" w:color="000000" w:fill="FFFFFF"/>
            <w:vAlign w:val="center"/>
          </w:tcPr>
          <w:p w14:paraId="164A8ADB">
            <w:pPr>
              <w:widowControl/>
              <w:jc w:val="left"/>
              <w:rPr>
                <w:rFonts w:ascii="仿宋" w:hAnsi="仿宋" w:eastAsia="仿宋" w:cs="宋体"/>
                <w:kern w:val="0"/>
                <w:sz w:val="20"/>
                <w:szCs w:val="20"/>
              </w:rPr>
            </w:pPr>
            <w:r>
              <w:rPr>
                <w:rFonts w:hint="eastAsia" w:ascii="仿宋" w:hAnsi="仿宋" w:eastAsia="仿宋" w:cs="宋体"/>
                <w:kern w:val="0"/>
                <w:sz w:val="20"/>
                <w:szCs w:val="20"/>
              </w:rPr>
              <w:t>年度资金总额：</w:t>
            </w:r>
          </w:p>
        </w:tc>
        <w:tc>
          <w:tcPr>
            <w:tcW w:w="3667" w:type="dxa"/>
            <w:gridSpan w:val="3"/>
            <w:tcBorders>
              <w:top w:val="single" w:color="auto" w:sz="4" w:space="0"/>
              <w:left w:val="nil"/>
              <w:bottom w:val="single" w:color="auto" w:sz="4" w:space="0"/>
              <w:right w:val="single" w:color="auto" w:sz="4" w:space="0"/>
            </w:tcBorders>
            <w:shd w:val="clear" w:color="000000" w:fill="FFFFFF"/>
            <w:vAlign w:val="center"/>
          </w:tcPr>
          <w:p w14:paraId="772B8E51">
            <w:pPr>
              <w:widowControl/>
              <w:jc w:val="center"/>
              <w:rPr>
                <w:rFonts w:ascii="仿宋" w:hAnsi="仿宋" w:eastAsia="仿宋" w:cs="宋体"/>
                <w:kern w:val="0"/>
                <w:sz w:val="20"/>
                <w:szCs w:val="20"/>
              </w:rPr>
            </w:pPr>
            <w:r>
              <w:rPr>
                <w:rFonts w:hint="eastAsia" w:ascii="仿宋" w:hAnsi="仿宋" w:eastAsia="仿宋" w:cs="宋体"/>
                <w:kern w:val="0"/>
                <w:sz w:val="20"/>
                <w:szCs w:val="20"/>
              </w:rPr>
              <w:t>38.9</w:t>
            </w:r>
          </w:p>
        </w:tc>
      </w:tr>
      <w:tr w14:paraId="2C0029C4">
        <w:tblPrEx>
          <w:tblCellMar>
            <w:top w:w="0" w:type="dxa"/>
            <w:left w:w="108" w:type="dxa"/>
            <w:bottom w:w="0" w:type="dxa"/>
            <w:right w:w="108" w:type="dxa"/>
          </w:tblCellMar>
        </w:tblPrEx>
        <w:trPr>
          <w:trHeight w:val="405" w:hRule="atLeast"/>
        </w:trPr>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208813CB">
            <w:pPr>
              <w:widowControl/>
              <w:jc w:val="left"/>
              <w:rPr>
                <w:rFonts w:ascii="仿宋" w:hAnsi="仿宋" w:eastAsia="仿宋" w:cs="宋体"/>
                <w:kern w:val="0"/>
                <w:sz w:val="20"/>
                <w:szCs w:val="20"/>
              </w:rPr>
            </w:pPr>
          </w:p>
        </w:tc>
        <w:tc>
          <w:tcPr>
            <w:tcW w:w="3279" w:type="dxa"/>
            <w:gridSpan w:val="2"/>
            <w:tcBorders>
              <w:top w:val="single" w:color="auto" w:sz="4" w:space="0"/>
              <w:left w:val="nil"/>
              <w:bottom w:val="single" w:color="auto" w:sz="4" w:space="0"/>
              <w:right w:val="single" w:color="auto" w:sz="4" w:space="0"/>
            </w:tcBorders>
            <w:shd w:val="clear" w:color="000000" w:fill="FFFFFF"/>
            <w:vAlign w:val="center"/>
          </w:tcPr>
          <w:p w14:paraId="22C68C5D">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其中：财政拨款</w:t>
            </w:r>
          </w:p>
        </w:tc>
        <w:tc>
          <w:tcPr>
            <w:tcW w:w="3667" w:type="dxa"/>
            <w:gridSpan w:val="3"/>
            <w:tcBorders>
              <w:top w:val="single" w:color="auto" w:sz="4" w:space="0"/>
              <w:left w:val="nil"/>
              <w:bottom w:val="single" w:color="auto" w:sz="4" w:space="0"/>
              <w:right w:val="single" w:color="auto" w:sz="4" w:space="0"/>
            </w:tcBorders>
            <w:shd w:val="clear" w:color="000000" w:fill="FFFFFF"/>
            <w:vAlign w:val="center"/>
          </w:tcPr>
          <w:p w14:paraId="3EB8944C">
            <w:pPr>
              <w:widowControl/>
              <w:jc w:val="center"/>
              <w:rPr>
                <w:rFonts w:ascii="仿宋" w:hAnsi="仿宋" w:eastAsia="仿宋" w:cs="宋体"/>
                <w:kern w:val="0"/>
                <w:sz w:val="20"/>
                <w:szCs w:val="20"/>
              </w:rPr>
            </w:pPr>
            <w:r>
              <w:rPr>
                <w:rFonts w:hint="eastAsia" w:ascii="仿宋" w:hAnsi="仿宋" w:eastAsia="仿宋" w:cs="宋体"/>
                <w:kern w:val="0"/>
                <w:sz w:val="20"/>
                <w:szCs w:val="20"/>
              </w:rPr>
              <w:t>38.9</w:t>
            </w:r>
          </w:p>
        </w:tc>
      </w:tr>
      <w:tr w14:paraId="0DDADA24">
        <w:tblPrEx>
          <w:tblCellMar>
            <w:top w:w="0" w:type="dxa"/>
            <w:left w:w="108" w:type="dxa"/>
            <w:bottom w:w="0" w:type="dxa"/>
            <w:right w:w="108" w:type="dxa"/>
          </w:tblCellMar>
        </w:tblPrEx>
        <w:trPr>
          <w:trHeight w:val="405" w:hRule="atLeast"/>
        </w:trPr>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52366493">
            <w:pPr>
              <w:widowControl/>
              <w:jc w:val="left"/>
              <w:rPr>
                <w:rFonts w:ascii="仿宋" w:hAnsi="仿宋" w:eastAsia="仿宋" w:cs="宋体"/>
                <w:kern w:val="0"/>
                <w:sz w:val="20"/>
                <w:szCs w:val="20"/>
              </w:rPr>
            </w:pPr>
          </w:p>
        </w:tc>
        <w:tc>
          <w:tcPr>
            <w:tcW w:w="3279" w:type="dxa"/>
            <w:gridSpan w:val="2"/>
            <w:tcBorders>
              <w:top w:val="single" w:color="auto" w:sz="4" w:space="0"/>
              <w:left w:val="nil"/>
              <w:bottom w:val="single" w:color="auto" w:sz="4" w:space="0"/>
              <w:right w:val="single" w:color="auto" w:sz="4" w:space="0"/>
            </w:tcBorders>
            <w:shd w:val="clear" w:color="000000" w:fill="FFFFFF"/>
            <w:vAlign w:val="center"/>
          </w:tcPr>
          <w:p w14:paraId="57343A78">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其他资金</w:t>
            </w:r>
          </w:p>
        </w:tc>
        <w:tc>
          <w:tcPr>
            <w:tcW w:w="3667" w:type="dxa"/>
            <w:gridSpan w:val="3"/>
            <w:tcBorders>
              <w:top w:val="single" w:color="auto" w:sz="4" w:space="0"/>
              <w:left w:val="nil"/>
              <w:bottom w:val="single" w:color="auto" w:sz="4" w:space="0"/>
              <w:right w:val="single" w:color="auto" w:sz="4" w:space="0"/>
            </w:tcBorders>
            <w:shd w:val="clear" w:color="000000" w:fill="FFFFFF"/>
            <w:vAlign w:val="center"/>
          </w:tcPr>
          <w:p w14:paraId="07E7435B">
            <w:pPr>
              <w:widowControl/>
              <w:jc w:val="center"/>
              <w:rPr>
                <w:rFonts w:ascii="仿宋" w:hAnsi="仿宋" w:eastAsia="仿宋" w:cs="宋体"/>
                <w:kern w:val="0"/>
                <w:sz w:val="20"/>
                <w:szCs w:val="20"/>
              </w:rPr>
            </w:pPr>
            <w:r>
              <w:rPr>
                <w:rFonts w:hint="eastAsia" w:ascii="仿宋" w:hAnsi="仿宋" w:eastAsia="仿宋" w:cs="宋体"/>
                <w:kern w:val="0"/>
                <w:sz w:val="20"/>
                <w:szCs w:val="20"/>
              </w:rPr>
              <w:t>0</w:t>
            </w:r>
          </w:p>
        </w:tc>
      </w:tr>
      <w:tr w14:paraId="6F2E8FC6">
        <w:tblPrEx>
          <w:tblCellMar>
            <w:top w:w="0" w:type="dxa"/>
            <w:left w:w="108" w:type="dxa"/>
            <w:bottom w:w="0" w:type="dxa"/>
            <w:right w:w="108" w:type="dxa"/>
          </w:tblCellMar>
        </w:tblPrEx>
        <w:trPr>
          <w:trHeight w:val="405" w:hRule="atLeast"/>
        </w:trPr>
        <w:tc>
          <w:tcPr>
            <w:tcW w:w="416" w:type="dxa"/>
            <w:vMerge w:val="restart"/>
            <w:tcBorders>
              <w:top w:val="nil"/>
              <w:left w:val="single" w:color="auto" w:sz="4" w:space="0"/>
              <w:bottom w:val="single" w:color="auto" w:sz="4" w:space="0"/>
              <w:right w:val="single" w:color="auto" w:sz="4" w:space="0"/>
            </w:tcBorders>
            <w:shd w:val="clear" w:color="000000" w:fill="FFFFFF"/>
            <w:vAlign w:val="center"/>
          </w:tcPr>
          <w:p w14:paraId="72DCFE1B">
            <w:pPr>
              <w:widowControl/>
              <w:jc w:val="center"/>
              <w:rPr>
                <w:rFonts w:ascii="仿宋" w:hAnsi="仿宋" w:eastAsia="仿宋" w:cs="宋体"/>
                <w:kern w:val="0"/>
                <w:sz w:val="20"/>
                <w:szCs w:val="20"/>
              </w:rPr>
            </w:pPr>
            <w:r>
              <w:rPr>
                <w:rFonts w:hint="eastAsia" w:ascii="仿宋" w:hAnsi="仿宋" w:eastAsia="仿宋" w:cs="宋体"/>
                <w:kern w:val="0"/>
                <w:sz w:val="20"/>
                <w:szCs w:val="20"/>
              </w:rPr>
              <w:t>总</w:t>
            </w:r>
            <w:r>
              <w:rPr>
                <w:rFonts w:hint="eastAsia" w:ascii="仿宋" w:hAnsi="仿宋" w:eastAsia="仿宋" w:cs="宋体"/>
                <w:kern w:val="0"/>
                <w:sz w:val="20"/>
                <w:szCs w:val="20"/>
              </w:rPr>
              <w:br w:type="textWrapping"/>
            </w:r>
            <w:r>
              <w:rPr>
                <w:rFonts w:hint="eastAsia" w:ascii="仿宋" w:hAnsi="仿宋" w:eastAsia="仿宋" w:cs="宋体"/>
                <w:kern w:val="0"/>
                <w:sz w:val="20"/>
                <w:szCs w:val="20"/>
              </w:rPr>
              <w:t>体</w:t>
            </w:r>
            <w:r>
              <w:rPr>
                <w:rFonts w:hint="eastAsia" w:ascii="仿宋" w:hAnsi="仿宋" w:eastAsia="仿宋" w:cs="宋体"/>
                <w:kern w:val="0"/>
                <w:sz w:val="20"/>
                <w:szCs w:val="20"/>
              </w:rPr>
              <w:br w:type="textWrapping"/>
            </w:r>
            <w:r>
              <w:rPr>
                <w:rFonts w:hint="eastAsia" w:ascii="仿宋" w:hAnsi="仿宋" w:eastAsia="仿宋" w:cs="宋体"/>
                <w:kern w:val="0"/>
                <w:sz w:val="20"/>
                <w:szCs w:val="20"/>
              </w:rPr>
              <w:t>目</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标</w:t>
            </w:r>
          </w:p>
        </w:tc>
        <w:tc>
          <w:tcPr>
            <w:tcW w:w="7806" w:type="dxa"/>
            <w:gridSpan w:val="6"/>
            <w:tcBorders>
              <w:top w:val="single" w:color="auto" w:sz="4" w:space="0"/>
              <w:left w:val="nil"/>
              <w:bottom w:val="single" w:color="auto" w:sz="4" w:space="0"/>
              <w:right w:val="single" w:color="auto" w:sz="4" w:space="0"/>
            </w:tcBorders>
            <w:shd w:val="clear" w:color="000000" w:fill="FFFFFF"/>
            <w:vAlign w:val="center"/>
          </w:tcPr>
          <w:p w14:paraId="2080C94E">
            <w:pPr>
              <w:widowControl/>
              <w:jc w:val="center"/>
              <w:rPr>
                <w:rFonts w:ascii="仿宋" w:hAnsi="仿宋" w:eastAsia="仿宋" w:cs="宋体"/>
                <w:kern w:val="0"/>
                <w:sz w:val="20"/>
                <w:szCs w:val="20"/>
              </w:rPr>
            </w:pPr>
            <w:r>
              <w:rPr>
                <w:rFonts w:hint="eastAsia" w:ascii="仿宋" w:hAnsi="仿宋" w:eastAsia="仿宋" w:cs="宋体"/>
                <w:kern w:val="0"/>
                <w:sz w:val="20"/>
                <w:szCs w:val="20"/>
              </w:rPr>
              <w:t>年度目标</w:t>
            </w:r>
          </w:p>
        </w:tc>
      </w:tr>
      <w:tr w14:paraId="6A8FF300">
        <w:tblPrEx>
          <w:tblCellMar>
            <w:top w:w="0" w:type="dxa"/>
            <w:left w:w="108" w:type="dxa"/>
            <w:bottom w:w="0" w:type="dxa"/>
            <w:right w:w="108" w:type="dxa"/>
          </w:tblCellMar>
        </w:tblPrEx>
        <w:trPr>
          <w:trHeight w:val="1155" w:hRule="atLeast"/>
        </w:trPr>
        <w:tc>
          <w:tcPr>
            <w:tcW w:w="416" w:type="dxa"/>
            <w:vMerge w:val="continue"/>
            <w:tcBorders>
              <w:top w:val="nil"/>
              <w:left w:val="single" w:color="auto" w:sz="4" w:space="0"/>
              <w:bottom w:val="single" w:color="auto" w:sz="4" w:space="0"/>
              <w:right w:val="single" w:color="auto" w:sz="4" w:space="0"/>
            </w:tcBorders>
            <w:vAlign w:val="center"/>
          </w:tcPr>
          <w:p w14:paraId="53CC7455">
            <w:pPr>
              <w:widowControl/>
              <w:jc w:val="left"/>
              <w:rPr>
                <w:rFonts w:ascii="仿宋" w:hAnsi="仿宋" w:eastAsia="仿宋" w:cs="宋体"/>
                <w:kern w:val="0"/>
                <w:sz w:val="20"/>
                <w:szCs w:val="20"/>
              </w:rPr>
            </w:pPr>
          </w:p>
        </w:tc>
        <w:tc>
          <w:tcPr>
            <w:tcW w:w="7806" w:type="dxa"/>
            <w:gridSpan w:val="6"/>
            <w:tcBorders>
              <w:top w:val="single" w:color="auto" w:sz="4" w:space="0"/>
              <w:left w:val="nil"/>
              <w:bottom w:val="single" w:color="auto" w:sz="4" w:space="0"/>
              <w:right w:val="single" w:color="000000" w:sz="4" w:space="0"/>
            </w:tcBorders>
            <w:shd w:val="clear" w:color="000000" w:fill="FFFFFF"/>
            <w:vAlign w:val="center"/>
          </w:tcPr>
          <w:p w14:paraId="57FC6BB8">
            <w:pPr>
              <w:widowControl/>
              <w:jc w:val="left"/>
              <w:rPr>
                <w:rFonts w:ascii="仿宋" w:hAnsi="仿宋" w:eastAsia="仿宋" w:cs="宋体"/>
                <w:kern w:val="0"/>
                <w:sz w:val="20"/>
                <w:szCs w:val="20"/>
              </w:rPr>
            </w:pPr>
            <w:r>
              <w:rPr>
                <w:rFonts w:hint="eastAsia" w:ascii="仿宋" w:hAnsi="仿宋" w:eastAsia="仿宋" w:cs="宋体"/>
                <w:kern w:val="0"/>
                <w:sz w:val="20"/>
                <w:szCs w:val="20"/>
              </w:rPr>
              <w:t xml:space="preserve"> 目标1：符合低保条件的建档立卡贫困户应保尽保比率达到全覆盖</w:t>
            </w:r>
            <w:r>
              <w:rPr>
                <w:rFonts w:hint="eastAsia" w:ascii="仿宋" w:hAnsi="仿宋" w:eastAsia="仿宋" w:cs="宋体"/>
                <w:kern w:val="0"/>
                <w:sz w:val="20"/>
                <w:szCs w:val="20"/>
              </w:rPr>
              <w:br w:type="textWrapping"/>
            </w:r>
            <w:r>
              <w:rPr>
                <w:rFonts w:hint="eastAsia" w:ascii="仿宋" w:hAnsi="仿宋" w:eastAsia="仿宋" w:cs="宋体"/>
                <w:kern w:val="0"/>
                <w:sz w:val="20"/>
                <w:szCs w:val="20"/>
              </w:rPr>
              <w:t xml:space="preserve"> 目标2：建档立卡贫困残疾人生活、护理补贴达到全覆盖</w:t>
            </w:r>
            <w:r>
              <w:rPr>
                <w:rFonts w:hint="eastAsia" w:ascii="仿宋" w:hAnsi="仿宋" w:eastAsia="仿宋" w:cs="宋体"/>
                <w:kern w:val="0"/>
                <w:sz w:val="20"/>
                <w:szCs w:val="20"/>
              </w:rPr>
              <w:br w:type="textWrapping"/>
            </w:r>
            <w:r>
              <w:rPr>
                <w:rFonts w:hint="eastAsia" w:ascii="仿宋" w:hAnsi="仿宋" w:eastAsia="仿宋" w:cs="宋体"/>
                <w:kern w:val="0"/>
                <w:sz w:val="20"/>
                <w:szCs w:val="20"/>
              </w:rPr>
              <w:t xml:space="preserve"> 目标3：建档立卡贫困户中临时性困难的给予临时救助</w:t>
            </w:r>
            <w:r>
              <w:rPr>
                <w:rFonts w:hint="eastAsia" w:ascii="仿宋" w:hAnsi="仿宋" w:eastAsia="仿宋" w:cs="宋体"/>
                <w:kern w:val="0"/>
                <w:sz w:val="20"/>
                <w:szCs w:val="20"/>
              </w:rPr>
              <w:br w:type="textWrapping"/>
            </w:r>
            <w:r>
              <w:rPr>
                <w:rFonts w:hint="eastAsia" w:ascii="仿宋" w:hAnsi="仿宋" w:eastAsia="仿宋" w:cs="宋体"/>
                <w:kern w:val="0"/>
                <w:sz w:val="20"/>
                <w:szCs w:val="20"/>
              </w:rPr>
              <w:t xml:space="preserve"> 目标4：建档立卡中符合特困救助的全部纳入特困救助</w:t>
            </w:r>
          </w:p>
        </w:tc>
      </w:tr>
      <w:tr w14:paraId="03236E43">
        <w:tblPrEx>
          <w:tblCellMar>
            <w:top w:w="0" w:type="dxa"/>
            <w:left w:w="108" w:type="dxa"/>
            <w:bottom w:w="0" w:type="dxa"/>
            <w:right w:w="108" w:type="dxa"/>
          </w:tblCellMar>
        </w:tblPrEx>
        <w:trPr>
          <w:trHeight w:val="405" w:hRule="atLeast"/>
        </w:trPr>
        <w:tc>
          <w:tcPr>
            <w:tcW w:w="416" w:type="dxa"/>
            <w:vMerge w:val="restart"/>
            <w:tcBorders>
              <w:top w:val="nil"/>
              <w:left w:val="single" w:color="auto" w:sz="4" w:space="0"/>
              <w:bottom w:val="single" w:color="auto" w:sz="4" w:space="0"/>
              <w:right w:val="single" w:color="auto" w:sz="4" w:space="0"/>
            </w:tcBorders>
            <w:shd w:val="clear" w:color="000000" w:fill="FFFFFF"/>
            <w:vAlign w:val="center"/>
          </w:tcPr>
          <w:p w14:paraId="401A4F31">
            <w:pPr>
              <w:widowControl/>
              <w:jc w:val="center"/>
              <w:rPr>
                <w:rFonts w:ascii="仿宋" w:hAnsi="仿宋" w:eastAsia="仿宋" w:cs="宋体"/>
                <w:kern w:val="0"/>
                <w:sz w:val="20"/>
                <w:szCs w:val="20"/>
              </w:rPr>
            </w:pPr>
            <w:r>
              <w:rPr>
                <w:rFonts w:hint="eastAsia" w:ascii="仿宋" w:hAnsi="仿宋" w:eastAsia="仿宋" w:cs="宋体"/>
                <w:kern w:val="0"/>
                <w:sz w:val="20"/>
                <w:szCs w:val="20"/>
              </w:rPr>
              <w:t>绩</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效</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指</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标</w:t>
            </w:r>
          </w:p>
        </w:tc>
        <w:tc>
          <w:tcPr>
            <w:tcW w:w="860" w:type="dxa"/>
            <w:tcBorders>
              <w:top w:val="single" w:color="auto" w:sz="4" w:space="0"/>
              <w:left w:val="nil"/>
              <w:bottom w:val="single" w:color="auto" w:sz="4" w:space="0"/>
              <w:right w:val="single" w:color="000000" w:sz="4" w:space="0"/>
            </w:tcBorders>
            <w:shd w:val="clear" w:color="000000" w:fill="FFFFFF"/>
            <w:vAlign w:val="center"/>
          </w:tcPr>
          <w:p w14:paraId="6DCFFF94">
            <w:pPr>
              <w:widowControl/>
              <w:jc w:val="center"/>
              <w:rPr>
                <w:rFonts w:ascii="仿宋" w:hAnsi="仿宋" w:eastAsia="仿宋" w:cs="宋体"/>
                <w:kern w:val="0"/>
                <w:sz w:val="20"/>
                <w:szCs w:val="20"/>
              </w:rPr>
            </w:pPr>
            <w:r>
              <w:rPr>
                <w:rFonts w:hint="eastAsia" w:ascii="仿宋" w:hAnsi="仿宋" w:eastAsia="仿宋" w:cs="宋体"/>
                <w:kern w:val="0"/>
                <w:sz w:val="20"/>
                <w:szCs w:val="20"/>
              </w:rPr>
              <w:t>一级指标</w:t>
            </w:r>
          </w:p>
        </w:tc>
        <w:tc>
          <w:tcPr>
            <w:tcW w:w="1418" w:type="dxa"/>
            <w:tcBorders>
              <w:top w:val="nil"/>
              <w:left w:val="nil"/>
              <w:bottom w:val="single" w:color="auto" w:sz="4" w:space="0"/>
              <w:right w:val="single" w:color="auto" w:sz="4" w:space="0"/>
            </w:tcBorders>
            <w:shd w:val="clear" w:color="000000" w:fill="FFFFFF"/>
            <w:vAlign w:val="center"/>
          </w:tcPr>
          <w:p w14:paraId="017A71EF">
            <w:pPr>
              <w:widowControl/>
              <w:jc w:val="center"/>
              <w:rPr>
                <w:rFonts w:ascii="仿宋" w:hAnsi="仿宋" w:eastAsia="仿宋" w:cs="宋体"/>
                <w:kern w:val="0"/>
                <w:sz w:val="20"/>
                <w:szCs w:val="20"/>
              </w:rPr>
            </w:pPr>
            <w:r>
              <w:rPr>
                <w:rFonts w:hint="eastAsia" w:ascii="仿宋" w:hAnsi="仿宋" w:eastAsia="仿宋" w:cs="宋体"/>
                <w:kern w:val="0"/>
                <w:sz w:val="20"/>
                <w:szCs w:val="20"/>
              </w:rPr>
              <w:t>二级指标</w:t>
            </w: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05338C30">
            <w:pPr>
              <w:widowControl/>
              <w:jc w:val="center"/>
              <w:rPr>
                <w:rFonts w:ascii="仿宋" w:hAnsi="仿宋" w:eastAsia="仿宋" w:cs="宋体"/>
                <w:kern w:val="0"/>
                <w:sz w:val="20"/>
                <w:szCs w:val="20"/>
              </w:rPr>
            </w:pPr>
            <w:r>
              <w:rPr>
                <w:rFonts w:hint="eastAsia" w:ascii="仿宋" w:hAnsi="仿宋" w:eastAsia="仿宋" w:cs="宋体"/>
                <w:kern w:val="0"/>
                <w:sz w:val="20"/>
                <w:szCs w:val="20"/>
              </w:rPr>
              <w:t>三级指标</w:t>
            </w:r>
          </w:p>
        </w:tc>
        <w:tc>
          <w:tcPr>
            <w:tcW w:w="992" w:type="dxa"/>
            <w:tcBorders>
              <w:top w:val="nil"/>
              <w:left w:val="nil"/>
              <w:bottom w:val="single" w:color="auto" w:sz="4" w:space="0"/>
              <w:right w:val="single" w:color="auto" w:sz="4" w:space="0"/>
            </w:tcBorders>
            <w:shd w:val="clear" w:color="000000" w:fill="FFFFFF"/>
            <w:vAlign w:val="center"/>
          </w:tcPr>
          <w:p w14:paraId="29529B4F">
            <w:pPr>
              <w:widowControl/>
              <w:jc w:val="center"/>
              <w:rPr>
                <w:rFonts w:ascii="仿宋" w:hAnsi="仿宋" w:eastAsia="仿宋" w:cs="宋体"/>
                <w:kern w:val="0"/>
                <w:sz w:val="20"/>
                <w:szCs w:val="20"/>
              </w:rPr>
            </w:pPr>
            <w:r>
              <w:rPr>
                <w:rFonts w:hint="eastAsia" w:ascii="仿宋" w:hAnsi="仿宋" w:eastAsia="仿宋" w:cs="宋体"/>
                <w:kern w:val="0"/>
                <w:sz w:val="20"/>
                <w:szCs w:val="20"/>
              </w:rPr>
              <w:t>指标值</w:t>
            </w:r>
          </w:p>
        </w:tc>
      </w:tr>
      <w:tr w14:paraId="47CBABE7">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4188065B">
            <w:pPr>
              <w:widowControl/>
              <w:jc w:val="left"/>
              <w:rPr>
                <w:rFonts w:ascii="仿宋" w:hAnsi="仿宋" w:eastAsia="仿宋" w:cs="宋体"/>
                <w:kern w:val="0"/>
                <w:sz w:val="20"/>
                <w:szCs w:val="20"/>
              </w:rPr>
            </w:pPr>
          </w:p>
        </w:tc>
        <w:tc>
          <w:tcPr>
            <w:tcW w:w="86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C2B6E14">
            <w:pPr>
              <w:widowControl/>
              <w:jc w:val="center"/>
              <w:rPr>
                <w:rFonts w:ascii="仿宋" w:hAnsi="仿宋" w:eastAsia="仿宋" w:cs="宋体"/>
                <w:kern w:val="0"/>
                <w:sz w:val="20"/>
                <w:szCs w:val="20"/>
              </w:rPr>
            </w:pPr>
            <w:r>
              <w:rPr>
                <w:rFonts w:hint="eastAsia" w:ascii="仿宋" w:hAnsi="仿宋" w:eastAsia="仿宋" w:cs="宋体"/>
                <w:kern w:val="0"/>
                <w:sz w:val="20"/>
                <w:szCs w:val="20"/>
              </w:rPr>
              <w:t>产出指标</w:t>
            </w:r>
          </w:p>
        </w:tc>
        <w:tc>
          <w:tcPr>
            <w:tcW w:w="1418" w:type="dxa"/>
            <w:vMerge w:val="restart"/>
            <w:tcBorders>
              <w:top w:val="nil"/>
              <w:left w:val="single" w:color="auto" w:sz="4" w:space="0"/>
              <w:bottom w:val="single" w:color="auto" w:sz="4" w:space="0"/>
              <w:right w:val="single" w:color="auto" w:sz="4" w:space="0"/>
            </w:tcBorders>
            <w:shd w:val="clear" w:color="000000" w:fill="FFFFFF"/>
            <w:vAlign w:val="center"/>
          </w:tcPr>
          <w:p w14:paraId="2B8FFE67">
            <w:pPr>
              <w:widowControl/>
              <w:jc w:val="center"/>
              <w:rPr>
                <w:rFonts w:ascii="仿宋" w:hAnsi="仿宋" w:eastAsia="仿宋" w:cs="宋体"/>
                <w:kern w:val="0"/>
                <w:sz w:val="20"/>
                <w:szCs w:val="20"/>
              </w:rPr>
            </w:pPr>
            <w:r>
              <w:rPr>
                <w:rFonts w:hint="eastAsia" w:ascii="仿宋" w:hAnsi="仿宋" w:eastAsia="仿宋" w:cs="宋体"/>
                <w:kern w:val="0"/>
                <w:sz w:val="20"/>
                <w:szCs w:val="20"/>
              </w:rPr>
              <w:t>数量指标</w:t>
            </w: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7E69F0D3">
            <w:pPr>
              <w:widowControl/>
              <w:jc w:val="left"/>
              <w:rPr>
                <w:rFonts w:ascii="仿宋" w:hAnsi="仿宋" w:eastAsia="仿宋" w:cs="宋体"/>
                <w:kern w:val="0"/>
                <w:sz w:val="20"/>
                <w:szCs w:val="20"/>
              </w:rPr>
            </w:pPr>
            <w:r>
              <w:rPr>
                <w:rFonts w:hint="eastAsia" w:ascii="仿宋" w:hAnsi="仿宋" w:eastAsia="仿宋" w:cs="宋体"/>
                <w:kern w:val="0"/>
                <w:sz w:val="20"/>
                <w:szCs w:val="20"/>
              </w:rPr>
              <w:t>农村低保对象占当地农村人口比例</w:t>
            </w:r>
          </w:p>
        </w:tc>
        <w:tc>
          <w:tcPr>
            <w:tcW w:w="992" w:type="dxa"/>
            <w:tcBorders>
              <w:top w:val="nil"/>
              <w:left w:val="nil"/>
              <w:bottom w:val="single" w:color="auto" w:sz="4" w:space="0"/>
              <w:right w:val="single" w:color="auto" w:sz="4" w:space="0"/>
            </w:tcBorders>
            <w:shd w:val="clear" w:color="000000" w:fill="FFFFFF"/>
            <w:vAlign w:val="center"/>
          </w:tcPr>
          <w:p w14:paraId="4F6FB126">
            <w:pPr>
              <w:widowControl/>
              <w:jc w:val="center"/>
              <w:rPr>
                <w:rFonts w:ascii="仿宋" w:hAnsi="仿宋" w:eastAsia="仿宋" w:cs="宋体"/>
                <w:kern w:val="0"/>
                <w:sz w:val="20"/>
                <w:szCs w:val="20"/>
              </w:rPr>
            </w:pPr>
            <w:r>
              <w:rPr>
                <w:rFonts w:hint="eastAsia" w:ascii="仿宋" w:hAnsi="仿宋" w:eastAsia="仿宋" w:cs="宋体"/>
                <w:kern w:val="0"/>
                <w:sz w:val="20"/>
                <w:szCs w:val="20"/>
              </w:rPr>
              <w:t>0.5%-2%</w:t>
            </w:r>
          </w:p>
        </w:tc>
      </w:tr>
      <w:tr w14:paraId="63256147">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1C889E92">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5F2C31C2">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44999380">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5403252C">
            <w:pPr>
              <w:widowControl/>
              <w:jc w:val="left"/>
              <w:rPr>
                <w:rFonts w:ascii="仿宋" w:hAnsi="仿宋" w:eastAsia="仿宋" w:cs="宋体"/>
                <w:kern w:val="0"/>
                <w:sz w:val="20"/>
                <w:szCs w:val="20"/>
              </w:rPr>
            </w:pPr>
            <w:r>
              <w:rPr>
                <w:rFonts w:hint="eastAsia" w:ascii="仿宋" w:hAnsi="仿宋" w:eastAsia="仿宋" w:cs="宋体"/>
                <w:kern w:val="0"/>
                <w:sz w:val="20"/>
                <w:szCs w:val="20"/>
              </w:rPr>
              <w:t>领取生活补贴和护理补贴的建档立卡贫困残疾人人数</w:t>
            </w:r>
          </w:p>
        </w:tc>
        <w:tc>
          <w:tcPr>
            <w:tcW w:w="992" w:type="dxa"/>
            <w:tcBorders>
              <w:top w:val="nil"/>
              <w:left w:val="nil"/>
              <w:bottom w:val="single" w:color="auto" w:sz="4" w:space="0"/>
              <w:right w:val="single" w:color="auto" w:sz="4" w:space="0"/>
            </w:tcBorders>
            <w:shd w:val="clear" w:color="000000" w:fill="FFFFFF"/>
            <w:vAlign w:val="center"/>
          </w:tcPr>
          <w:p w14:paraId="06543A51">
            <w:pPr>
              <w:widowControl/>
              <w:jc w:val="center"/>
              <w:rPr>
                <w:rFonts w:ascii="仿宋" w:hAnsi="仿宋" w:eastAsia="仿宋" w:cs="宋体"/>
                <w:kern w:val="0"/>
                <w:sz w:val="20"/>
                <w:szCs w:val="20"/>
              </w:rPr>
            </w:pPr>
            <w:r>
              <w:rPr>
                <w:rFonts w:hint="eastAsia" w:ascii="仿宋" w:hAnsi="仿宋" w:eastAsia="仿宋" w:cs="宋体"/>
                <w:kern w:val="0"/>
                <w:sz w:val="20"/>
                <w:szCs w:val="20"/>
              </w:rPr>
              <w:t>≥48人次</w:t>
            </w:r>
          </w:p>
        </w:tc>
      </w:tr>
      <w:tr w14:paraId="626BF62D">
        <w:tblPrEx>
          <w:tblCellMar>
            <w:top w:w="0" w:type="dxa"/>
            <w:left w:w="108" w:type="dxa"/>
            <w:bottom w:w="0" w:type="dxa"/>
            <w:right w:w="108" w:type="dxa"/>
          </w:tblCellMar>
        </w:tblPrEx>
        <w:trPr>
          <w:trHeight w:val="1009" w:hRule="atLeast"/>
        </w:trPr>
        <w:tc>
          <w:tcPr>
            <w:tcW w:w="416" w:type="dxa"/>
            <w:vMerge w:val="continue"/>
            <w:tcBorders>
              <w:top w:val="nil"/>
              <w:left w:val="single" w:color="auto" w:sz="4" w:space="0"/>
              <w:bottom w:val="single" w:color="auto" w:sz="4" w:space="0"/>
              <w:right w:val="single" w:color="auto" w:sz="4" w:space="0"/>
            </w:tcBorders>
            <w:vAlign w:val="center"/>
          </w:tcPr>
          <w:p w14:paraId="73E15238">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4E29CA56">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61CB4640">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75A343CC">
            <w:pPr>
              <w:widowControl/>
              <w:jc w:val="left"/>
              <w:rPr>
                <w:rFonts w:ascii="仿宋" w:hAnsi="仿宋" w:eastAsia="仿宋" w:cs="宋体"/>
                <w:kern w:val="0"/>
                <w:sz w:val="20"/>
                <w:szCs w:val="20"/>
              </w:rPr>
            </w:pPr>
            <w:r>
              <w:rPr>
                <w:rFonts w:hint="eastAsia" w:ascii="仿宋" w:hAnsi="仿宋" w:eastAsia="仿宋" w:cs="宋体"/>
                <w:kern w:val="0"/>
                <w:sz w:val="20"/>
                <w:szCs w:val="20"/>
              </w:rPr>
              <w:t>建档立卡贫困人口中接受临时救助的人次数</w:t>
            </w:r>
          </w:p>
        </w:tc>
        <w:tc>
          <w:tcPr>
            <w:tcW w:w="992" w:type="dxa"/>
            <w:tcBorders>
              <w:top w:val="nil"/>
              <w:left w:val="nil"/>
              <w:bottom w:val="single" w:color="auto" w:sz="4" w:space="0"/>
              <w:right w:val="single" w:color="auto" w:sz="4" w:space="0"/>
            </w:tcBorders>
            <w:shd w:val="clear" w:color="000000" w:fill="FFFFFF"/>
            <w:vAlign w:val="center"/>
          </w:tcPr>
          <w:p w14:paraId="160B0D80">
            <w:pPr>
              <w:widowControl/>
              <w:jc w:val="center"/>
              <w:rPr>
                <w:rFonts w:ascii="仿宋" w:hAnsi="仿宋" w:eastAsia="仿宋" w:cs="宋体"/>
                <w:kern w:val="0"/>
                <w:sz w:val="20"/>
                <w:szCs w:val="20"/>
              </w:rPr>
            </w:pPr>
            <w:r>
              <w:rPr>
                <w:rFonts w:hint="eastAsia" w:ascii="仿宋" w:hAnsi="仿宋" w:eastAsia="仿宋" w:cs="宋体"/>
                <w:kern w:val="0"/>
                <w:sz w:val="20"/>
                <w:szCs w:val="20"/>
              </w:rPr>
              <w:t>≥12人次</w:t>
            </w:r>
          </w:p>
        </w:tc>
      </w:tr>
      <w:tr w14:paraId="73584531">
        <w:tblPrEx>
          <w:tblCellMar>
            <w:top w:w="0" w:type="dxa"/>
            <w:left w:w="108" w:type="dxa"/>
            <w:bottom w:w="0" w:type="dxa"/>
            <w:right w:w="108" w:type="dxa"/>
          </w:tblCellMar>
        </w:tblPrEx>
        <w:trPr>
          <w:trHeight w:val="616" w:hRule="atLeast"/>
        </w:trPr>
        <w:tc>
          <w:tcPr>
            <w:tcW w:w="416" w:type="dxa"/>
            <w:vMerge w:val="continue"/>
            <w:tcBorders>
              <w:top w:val="nil"/>
              <w:left w:val="single" w:color="auto" w:sz="4" w:space="0"/>
              <w:bottom w:val="single" w:color="auto" w:sz="4" w:space="0"/>
              <w:right w:val="single" w:color="auto" w:sz="4" w:space="0"/>
            </w:tcBorders>
            <w:vAlign w:val="center"/>
          </w:tcPr>
          <w:p w14:paraId="46155E00">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0D2AFB71">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5B582F97">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40B8749C">
            <w:pPr>
              <w:widowControl/>
              <w:jc w:val="left"/>
              <w:rPr>
                <w:rFonts w:ascii="仿宋" w:hAnsi="仿宋" w:eastAsia="仿宋" w:cs="宋体"/>
                <w:kern w:val="0"/>
                <w:sz w:val="20"/>
                <w:szCs w:val="20"/>
              </w:rPr>
            </w:pPr>
            <w:r>
              <w:rPr>
                <w:rFonts w:hint="eastAsia" w:ascii="仿宋" w:hAnsi="仿宋" w:eastAsia="仿宋" w:cs="宋体"/>
                <w:kern w:val="0"/>
                <w:sz w:val="20"/>
                <w:szCs w:val="20"/>
              </w:rPr>
              <w:t>孤儿基本生活保障政策覆盖率</w:t>
            </w:r>
          </w:p>
        </w:tc>
        <w:tc>
          <w:tcPr>
            <w:tcW w:w="992" w:type="dxa"/>
            <w:tcBorders>
              <w:top w:val="nil"/>
              <w:left w:val="nil"/>
              <w:bottom w:val="single" w:color="auto" w:sz="4" w:space="0"/>
              <w:right w:val="single" w:color="auto" w:sz="4" w:space="0"/>
            </w:tcBorders>
            <w:shd w:val="clear" w:color="000000" w:fill="FFFFFF"/>
            <w:vAlign w:val="center"/>
          </w:tcPr>
          <w:p w14:paraId="39A64416">
            <w:pPr>
              <w:widowControl/>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4A705307">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6B6E79BF">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7E97355D">
            <w:pPr>
              <w:widowControl/>
              <w:jc w:val="left"/>
              <w:rPr>
                <w:rFonts w:ascii="仿宋" w:hAnsi="仿宋" w:eastAsia="仿宋" w:cs="宋体"/>
                <w:kern w:val="0"/>
                <w:sz w:val="20"/>
                <w:szCs w:val="20"/>
              </w:rPr>
            </w:pPr>
          </w:p>
        </w:tc>
        <w:tc>
          <w:tcPr>
            <w:tcW w:w="1418" w:type="dxa"/>
            <w:vMerge w:val="restart"/>
            <w:tcBorders>
              <w:top w:val="nil"/>
              <w:left w:val="single" w:color="auto" w:sz="4" w:space="0"/>
              <w:bottom w:val="single" w:color="auto" w:sz="4" w:space="0"/>
              <w:right w:val="single" w:color="auto" w:sz="4" w:space="0"/>
            </w:tcBorders>
            <w:shd w:val="clear" w:color="000000" w:fill="FFFFFF"/>
            <w:vAlign w:val="center"/>
          </w:tcPr>
          <w:p w14:paraId="7BA59EC0">
            <w:pPr>
              <w:widowControl/>
              <w:jc w:val="center"/>
              <w:rPr>
                <w:rFonts w:ascii="仿宋" w:hAnsi="仿宋" w:eastAsia="仿宋" w:cs="宋体"/>
                <w:kern w:val="0"/>
                <w:sz w:val="20"/>
                <w:szCs w:val="20"/>
              </w:rPr>
            </w:pPr>
            <w:r>
              <w:rPr>
                <w:rFonts w:hint="eastAsia" w:ascii="仿宋" w:hAnsi="仿宋" w:eastAsia="仿宋" w:cs="宋体"/>
                <w:kern w:val="0"/>
                <w:sz w:val="20"/>
                <w:szCs w:val="20"/>
              </w:rPr>
              <w:t>质量指标</w:t>
            </w:r>
          </w:p>
        </w:tc>
        <w:tc>
          <w:tcPr>
            <w:tcW w:w="4536" w:type="dxa"/>
            <w:gridSpan w:val="3"/>
            <w:tcBorders>
              <w:top w:val="single" w:color="auto" w:sz="4" w:space="0"/>
              <w:left w:val="nil"/>
              <w:bottom w:val="single" w:color="auto" w:sz="4" w:space="0"/>
              <w:right w:val="single" w:color="000000" w:sz="4" w:space="0"/>
            </w:tcBorders>
            <w:shd w:val="clear" w:color="000000" w:fill="FFFFFF"/>
            <w:vAlign w:val="center"/>
          </w:tcPr>
          <w:p w14:paraId="56E3F1E3">
            <w:pPr>
              <w:widowControl/>
              <w:jc w:val="left"/>
              <w:rPr>
                <w:rFonts w:ascii="仿宋" w:hAnsi="仿宋" w:eastAsia="仿宋" w:cs="宋体"/>
                <w:kern w:val="0"/>
                <w:sz w:val="20"/>
                <w:szCs w:val="20"/>
              </w:rPr>
            </w:pPr>
            <w:r>
              <w:rPr>
                <w:rFonts w:hint="eastAsia" w:ascii="仿宋" w:hAnsi="仿宋" w:eastAsia="仿宋" w:cs="宋体"/>
                <w:kern w:val="0"/>
                <w:sz w:val="20"/>
                <w:szCs w:val="20"/>
              </w:rPr>
              <w:t>生活不能自理特困人员集中供养率</w:t>
            </w:r>
          </w:p>
        </w:tc>
        <w:tc>
          <w:tcPr>
            <w:tcW w:w="992" w:type="dxa"/>
            <w:tcBorders>
              <w:top w:val="nil"/>
              <w:left w:val="nil"/>
              <w:bottom w:val="single" w:color="auto" w:sz="4" w:space="0"/>
              <w:right w:val="single" w:color="auto" w:sz="4" w:space="0"/>
            </w:tcBorders>
            <w:shd w:val="clear" w:color="000000" w:fill="FFFFFF"/>
            <w:vAlign w:val="center"/>
          </w:tcPr>
          <w:p w14:paraId="0366ACC1">
            <w:pPr>
              <w:widowControl/>
              <w:jc w:val="center"/>
              <w:rPr>
                <w:rFonts w:ascii="仿宋" w:hAnsi="仿宋" w:eastAsia="仿宋" w:cs="宋体"/>
                <w:kern w:val="0"/>
                <w:sz w:val="20"/>
                <w:szCs w:val="20"/>
              </w:rPr>
            </w:pPr>
            <w:r>
              <w:rPr>
                <w:rFonts w:hint="eastAsia" w:ascii="仿宋" w:hAnsi="仿宋" w:eastAsia="仿宋" w:cs="宋体"/>
                <w:kern w:val="0"/>
                <w:sz w:val="20"/>
                <w:szCs w:val="20"/>
              </w:rPr>
              <w:t>≥95%</w:t>
            </w:r>
          </w:p>
        </w:tc>
      </w:tr>
      <w:tr w14:paraId="73A7B59C">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680A8E28">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234E0465">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56612234">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6ABBA32B">
            <w:pPr>
              <w:widowControl/>
              <w:jc w:val="left"/>
              <w:rPr>
                <w:rFonts w:ascii="仿宋" w:hAnsi="仿宋" w:eastAsia="仿宋" w:cs="宋体"/>
                <w:kern w:val="0"/>
                <w:sz w:val="20"/>
                <w:szCs w:val="20"/>
              </w:rPr>
            </w:pPr>
            <w:r>
              <w:rPr>
                <w:rFonts w:hint="eastAsia" w:ascii="仿宋" w:hAnsi="仿宋" w:eastAsia="仿宋" w:cs="宋体"/>
                <w:kern w:val="0"/>
                <w:sz w:val="20"/>
                <w:szCs w:val="20"/>
              </w:rPr>
              <w:t>符合低保条件的建档立卡贫困人口应保未保比率</w:t>
            </w:r>
          </w:p>
        </w:tc>
        <w:tc>
          <w:tcPr>
            <w:tcW w:w="992" w:type="dxa"/>
            <w:tcBorders>
              <w:top w:val="nil"/>
              <w:left w:val="nil"/>
              <w:bottom w:val="single" w:color="auto" w:sz="4" w:space="0"/>
              <w:right w:val="single" w:color="auto" w:sz="4" w:space="0"/>
            </w:tcBorders>
            <w:shd w:val="clear" w:color="000000" w:fill="FFFFFF"/>
            <w:vAlign w:val="center"/>
          </w:tcPr>
          <w:p w14:paraId="403B84B2">
            <w:pPr>
              <w:widowControl/>
              <w:jc w:val="center"/>
              <w:rPr>
                <w:rFonts w:ascii="仿宋" w:hAnsi="仿宋" w:eastAsia="仿宋" w:cs="宋体"/>
                <w:kern w:val="0"/>
                <w:sz w:val="20"/>
                <w:szCs w:val="20"/>
              </w:rPr>
            </w:pPr>
            <w:r>
              <w:rPr>
                <w:rFonts w:hint="eastAsia" w:ascii="仿宋" w:hAnsi="仿宋" w:eastAsia="仿宋" w:cs="宋体"/>
                <w:kern w:val="0"/>
                <w:sz w:val="20"/>
                <w:szCs w:val="20"/>
              </w:rPr>
              <w:t>≤0%</w:t>
            </w:r>
          </w:p>
        </w:tc>
      </w:tr>
      <w:tr w14:paraId="10892852">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22E871BC">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1D01AE80">
            <w:pPr>
              <w:widowControl/>
              <w:jc w:val="left"/>
              <w:rPr>
                <w:rFonts w:ascii="仿宋" w:hAnsi="仿宋" w:eastAsia="仿宋" w:cs="宋体"/>
                <w:kern w:val="0"/>
                <w:sz w:val="20"/>
                <w:szCs w:val="20"/>
              </w:rPr>
            </w:pPr>
          </w:p>
        </w:tc>
        <w:tc>
          <w:tcPr>
            <w:tcW w:w="1418" w:type="dxa"/>
            <w:tcBorders>
              <w:top w:val="nil"/>
              <w:left w:val="nil"/>
              <w:bottom w:val="single" w:color="auto" w:sz="4" w:space="0"/>
              <w:right w:val="single" w:color="auto" w:sz="4" w:space="0"/>
            </w:tcBorders>
            <w:shd w:val="clear" w:color="000000" w:fill="FFFFFF"/>
            <w:vAlign w:val="center"/>
          </w:tcPr>
          <w:p w14:paraId="284F08AA">
            <w:pPr>
              <w:widowControl/>
              <w:jc w:val="center"/>
              <w:rPr>
                <w:rFonts w:ascii="仿宋" w:hAnsi="仿宋" w:eastAsia="仿宋" w:cs="宋体"/>
                <w:kern w:val="0"/>
                <w:sz w:val="20"/>
                <w:szCs w:val="20"/>
              </w:rPr>
            </w:pPr>
            <w:r>
              <w:rPr>
                <w:rFonts w:hint="eastAsia" w:ascii="仿宋" w:hAnsi="仿宋" w:eastAsia="仿宋" w:cs="宋体"/>
                <w:kern w:val="0"/>
                <w:sz w:val="20"/>
                <w:szCs w:val="20"/>
              </w:rPr>
              <w:t>时效指标</w:t>
            </w: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1BFC3D37">
            <w:pPr>
              <w:widowControl/>
              <w:jc w:val="left"/>
              <w:rPr>
                <w:rFonts w:ascii="仿宋" w:hAnsi="仿宋" w:eastAsia="仿宋" w:cs="宋体"/>
                <w:kern w:val="0"/>
                <w:sz w:val="20"/>
                <w:szCs w:val="20"/>
              </w:rPr>
            </w:pPr>
            <w:r>
              <w:rPr>
                <w:rFonts w:hint="eastAsia" w:ascii="仿宋" w:hAnsi="仿宋" w:eastAsia="仿宋" w:cs="宋体"/>
                <w:kern w:val="0"/>
                <w:sz w:val="20"/>
                <w:szCs w:val="20"/>
              </w:rPr>
              <w:t>补助资金及时发放率</w:t>
            </w:r>
          </w:p>
        </w:tc>
        <w:tc>
          <w:tcPr>
            <w:tcW w:w="992" w:type="dxa"/>
            <w:tcBorders>
              <w:top w:val="nil"/>
              <w:left w:val="nil"/>
              <w:bottom w:val="single" w:color="auto" w:sz="4" w:space="0"/>
              <w:right w:val="single" w:color="auto" w:sz="4" w:space="0"/>
            </w:tcBorders>
            <w:shd w:val="clear" w:color="000000" w:fill="FFFFFF"/>
            <w:vAlign w:val="center"/>
          </w:tcPr>
          <w:p w14:paraId="56FB15EE">
            <w:pPr>
              <w:widowControl/>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3164DEF0">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6DCD199F">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1C23489F">
            <w:pPr>
              <w:widowControl/>
              <w:jc w:val="left"/>
              <w:rPr>
                <w:rFonts w:ascii="仿宋" w:hAnsi="仿宋" w:eastAsia="仿宋" w:cs="宋体"/>
                <w:kern w:val="0"/>
                <w:sz w:val="20"/>
                <w:szCs w:val="20"/>
              </w:rPr>
            </w:pPr>
          </w:p>
        </w:tc>
        <w:tc>
          <w:tcPr>
            <w:tcW w:w="1418" w:type="dxa"/>
            <w:vMerge w:val="restart"/>
            <w:tcBorders>
              <w:top w:val="nil"/>
              <w:left w:val="single" w:color="auto" w:sz="4" w:space="0"/>
              <w:bottom w:val="single" w:color="auto" w:sz="4" w:space="0"/>
              <w:right w:val="single" w:color="auto" w:sz="4" w:space="0"/>
            </w:tcBorders>
            <w:shd w:val="clear" w:color="000000" w:fill="FFFFFF"/>
            <w:vAlign w:val="center"/>
          </w:tcPr>
          <w:p w14:paraId="2622E25F">
            <w:pPr>
              <w:widowControl/>
              <w:jc w:val="center"/>
              <w:rPr>
                <w:rFonts w:ascii="仿宋" w:hAnsi="仿宋" w:eastAsia="仿宋" w:cs="宋体"/>
                <w:kern w:val="0"/>
                <w:sz w:val="20"/>
                <w:szCs w:val="20"/>
              </w:rPr>
            </w:pPr>
            <w:r>
              <w:rPr>
                <w:rFonts w:hint="eastAsia" w:ascii="仿宋" w:hAnsi="仿宋" w:eastAsia="仿宋" w:cs="宋体"/>
                <w:kern w:val="0"/>
                <w:sz w:val="20"/>
                <w:szCs w:val="20"/>
              </w:rPr>
              <w:t>成本指标</w:t>
            </w: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06FC4C4D">
            <w:pPr>
              <w:widowControl/>
              <w:jc w:val="left"/>
              <w:rPr>
                <w:rFonts w:ascii="仿宋" w:hAnsi="仿宋" w:eastAsia="仿宋" w:cs="宋体"/>
                <w:kern w:val="0"/>
                <w:sz w:val="20"/>
                <w:szCs w:val="20"/>
              </w:rPr>
            </w:pPr>
            <w:r>
              <w:rPr>
                <w:rFonts w:hint="eastAsia" w:ascii="仿宋" w:hAnsi="仿宋" w:eastAsia="仿宋" w:cs="宋体"/>
                <w:kern w:val="0"/>
                <w:sz w:val="20"/>
                <w:szCs w:val="20"/>
              </w:rPr>
              <w:t>农村低保标准</w:t>
            </w:r>
          </w:p>
        </w:tc>
        <w:tc>
          <w:tcPr>
            <w:tcW w:w="992" w:type="dxa"/>
            <w:tcBorders>
              <w:top w:val="nil"/>
              <w:left w:val="nil"/>
              <w:bottom w:val="single" w:color="auto" w:sz="4" w:space="0"/>
              <w:right w:val="single" w:color="auto" w:sz="4" w:space="0"/>
            </w:tcBorders>
            <w:shd w:val="clear" w:color="000000" w:fill="FFFFFF"/>
            <w:vAlign w:val="center"/>
          </w:tcPr>
          <w:p w14:paraId="12544A31">
            <w:pPr>
              <w:widowControl/>
              <w:jc w:val="center"/>
              <w:rPr>
                <w:rFonts w:ascii="仿宋" w:hAnsi="仿宋" w:eastAsia="仿宋" w:cs="宋体"/>
                <w:kern w:val="0"/>
                <w:sz w:val="20"/>
                <w:szCs w:val="20"/>
              </w:rPr>
            </w:pPr>
            <w:r>
              <w:rPr>
                <w:rFonts w:hint="eastAsia" w:ascii="仿宋" w:hAnsi="仿宋" w:eastAsia="仿宋" w:cs="宋体"/>
                <w:kern w:val="0"/>
                <w:sz w:val="20"/>
                <w:szCs w:val="20"/>
              </w:rPr>
              <w:t>359元/人·月</w:t>
            </w:r>
          </w:p>
        </w:tc>
      </w:tr>
      <w:tr w14:paraId="7A4283C1">
        <w:tblPrEx>
          <w:tblCellMar>
            <w:top w:w="0" w:type="dxa"/>
            <w:left w:w="108" w:type="dxa"/>
            <w:bottom w:w="0" w:type="dxa"/>
            <w:right w:w="108" w:type="dxa"/>
          </w:tblCellMar>
        </w:tblPrEx>
        <w:trPr>
          <w:trHeight w:val="1208" w:hRule="atLeast"/>
        </w:trPr>
        <w:tc>
          <w:tcPr>
            <w:tcW w:w="416" w:type="dxa"/>
            <w:vMerge w:val="continue"/>
            <w:tcBorders>
              <w:top w:val="nil"/>
              <w:left w:val="single" w:color="auto" w:sz="4" w:space="0"/>
              <w:bottom w:val="single" w:color="auto" w:sz="4" w:space="0"/>
              <w:right w:val="single" w:color="auto" w:sz="4" w:space="0"/>
            </w:tcBorders>
            <w:vAlign w:val="center"/>
          </w:tcPr>
          <w:p w14:paraId="6ACC0518">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2EE4FCBA">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1C520097">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08E82BF9">
            <w:pPr>
              <w:widowControl/>
              <w:jc w:val="left"/>
              <w:rPr>
                <w:rFonts w:ascii="仿宋" w:hAnsi="仿宋" w:eastAsia="仿宋" w:cs="宋体"/>
                <w:kern w:val="0"/>
                <w:sz w:val="20"/>
                <w:szCs w:val="20"/>
              </w:rPr>
            </w:pPr>
            <w:r>
              <w:rPr>
                <w:rFonts w:hint="eastAsia" w:ascii="仿宋" w:hAnsi="仿宋" w:eastAsia="仿宋" w:cs="宋体"/>
                <w:kern w:val="0"/>
                <w:sz w:val="20"/>
                <w:szCs w:val="20"/>
              </w:rPr>
              <w:t>农村特困分散供养人员基本生活标准</w:t>
            </w:r>
          </w:p>
        </w:tc>
        <w:tc>
          <w:tcPr>
            <w:tcW w:w="992" w:type="dxa"/>
            <w:tcBorders>
              <w:top w:val="nil"/>
              <w:left w:val="nil"/>
              <w:bottom w:val="single" w:color="auto" w:sz="4" w:space="0"/>
              <w:right w:val="single" w:color="auto" w:sz="4" w:space="0"/>
            </w:tcBorders>
            <w:shd w:val="clear" w:color="000000" w:fill="FFFFFF"/>
            <w:vAlign w:val="center"/>
          </w:tcPr>
          <w:p w14:paraId="4C9774C2">
            <w:pPr>
              <w:widowControl/>
              <w:jc w:val="center"/>
              <w:rPr>
                <w:rFonts w:ascii="仿宋" w:hAnsi="仿宋" w:eastAsia="仿宋" w:cs="宋体"/>
                <w:kern w:val="0"/>
                <w:sz w:val="20"/>
                <w:szCs w:val="20"/>
              </w:rPr>
            </w:pPr>
            <w:r>
              <w:rPr>
                <w:rFonts w:hint="eastAsia" w:ascii="仿宋" w:hAnsi="仿宋" w:eastAsia="仿宋" w:cs="宋体"/>
                <w:kern w:val="0"/>
                <w:sz w:val="20"/>
                <w:szCs w:val="20"/>
              </w:rPr>
              <w:t>502.6元/人·月</w:t>
            </w:r>
          </w:p>
        </w:tc>
      </w:tr>
      <w:tr w14:paraId="34245D8A">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07886230">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26D78D3E">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29CEF246">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000000" w:sz="4" w:space="0"/>
            </w:tcBorders>
            <w:shd w:val="clear" w:color="000000" w:fill="FFFFFF"/>
            <w:vAlign w:val="center"/>
          </w:tcPr>
          <w:p w14:paraId="69ABC6C5">
            <w:pPr>
              <w:widowControl/>
              <w:jc w:val="left"/>
              <w:rPr>
                <w:rFonts w:ascii="仿宋" w:hAnsi="仿宋" w:eastAsia="仿宋" w:cs="宋体"/>
                <w:kern w:val="0"/>
                <w:sz w:val="20"/>
                <w:szCs w:val="20"/>
              </w:rPr>
            </w:pPr>
            <w:r>
              <w:rPr>
                <w:rFonts w:hint="eastAsia" w:ascii="仿宋" w:hAnsi="仿宋" w:eastAsia="仿宋" w:cs="宋体"/>
                <w:kern w:val="0"/>
                <w:sz w:val="20"/>
                <w:szCs w:val="20"/>
              </w:rPr>
              <w:t>农村特困集中供养人员基本生活标准</w:t>
            </w:r>
          </w:p>
        </w:tc>
        <w:tc>
          <w:tcPr>
            <w:tcW w:w="992" w:type="dxa"/>
            <w:tcBorders>
              <w:top w:val="nil"/>
              <w:left w:val="nil"/>
              <w:bottom w:val="single" w:color="auto" w:sz="4" w:space="0"/>
              <w:right w:val="single" w:color="auto" w:sz="4" w:space="0"/>
            </w:tcBorders>
            <w:shd w:val="clear" w:color="000000" w:fill="FFFFFF"/>
            <w:vAlign w:val="center"/>
          </w:tcPr>
          <w:p w14:paraId="6A01D3B9">
            <w:pPr>
              <w:widowControl/>
              <w:jc w:val="center"/>
              <w:rPr>
                <w:rFonts w:ascii="仿宋" w:hAnsi="仿宋" w:eastAsia="仿宋" w:cs="宋体"/>
                <w:kern w:val="0"/>
                <w:sz w:val="20"/>
                <w:szCs w:val="20"/>
              </w:rPr>
            </w:pPr>
            <w:r>
              <w:rPr>
                <w:rFonts w:hint="eastAsia" w:ascii="仿宋" w:hAnsi="仿宋" w:eastAsia="仿宋" w:cs="宋体"/>
                <w:kern w:val="0"/>
                <w:sz w:val="20"/>
                <w:szCs w:val="20"/>
              </w:rPr>
              <w:t>574.4元/人·月</w:t>
            </w:r>
          </w:p>
        </w:tc>
      </w:tr>
      <w:tr w14:paraId="5AC6CD19">
        <w:tblPrEx>
          <w:tblCellMar>
            <w:top w:w="0" w:type="dxa"/>
            <w:left w:w="108" w:type="dxa"/>
            <w:bottom w:w="0" w:type="dxa"/>
            <w:right w:w="108" w:type="dxa"/>
          </w:tblCellMar>
        </w:tblPrEx>
        <w:trPr>
          <w:trHeight w:val="825" w:hRule="atLeast"/>
        </w:trPr>
        <w:tc>
          <w:tcPr>
            <w:tcW w:w="416" w:type="dxa"/>
            <w:vMerge w:val="continue"/>
            <w:tcBorders>
              <w:top w:val="nil"/>
              <w:left w:val="single" w:color="auto" w:sz="4" w:space="0"/>
              <w:bottom w:val="single" w:color="auto" w:sz="4" w:space="0"/>
              <w:right w:val="single" w:color="auto" w:sz="4" w:space="0"/>
            </w:tcBorders>
            <w:vAlign w:val="center"/>
          </w:tcPr>
          <w:p w14:paraId="208CCDFD">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0207D363">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309982EF">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6183782E">
            <w:pPr>
              <w:widowControl/>
              <w:jc w:val="left"/>
              <w:rPr>
                <w:rFonts w:ascii="仿宋" w:hAnsi="仿宋" w:eastAsia="仿宋" w:cs="宋体"/>
                <w:kern w:val="0"/>
                <w:sz w:val="20"/>
                <w:szCs w:val="20"/>
              </w:rPr>
            </w:pPr>
            <w:r>
              <w:rPr>
                <w:rFonts w:hint="eastAsia" w:ascii="仿宋" w:hAnsi="仿宋" w:eastAsia="仿宋" w:cs="宋体"/>
                <w:kern w:val="0"/>
                <w:sz w:val="20"/>
                <w:szCs w:val="20"/>
              </w:rPr>
              <w:t>建档立卡贫困残疾人生活补贴标准</w:t>
            </w:r>
          </w:p>
        </w:tc>
        <w:tc>
          <w:tcPr>
            <w:tcW w:w="992" w:type="dxa"/>
            <w:tcBorders>
              <w:top w:val="nil"/>
              <w:left w:val="nil"/>
              <w:bottom w:val="single" w:color="auto" w:sz="4" w:space="0"/>
              <w:right w:val="single" w:color="auto" w:sz="4" w:space="0"/>
            </w:tcBorders>
            <w:shd w:val="clear" w:color="000000" w:fill="FFFFFF"/>
            <w:vAlign w:val="center"/>
          </w:tcPr>
          <w:p w14:paraId="0B753192">
            <w:pPr>
              <w:widowControl/>
              <w:jc w:val="center"/>
              <w:rPr>
                <w:rFonts w:ascii="仿宋" w:hAnsi="仿宋" w:eastAsia="仿宋" w:cs="宋体"/>
                <w:kern w:val="0"/>
                <w:sz w:val="20"/>
                <w:szCs w:val="20"/>
              </w:rPr>
            </w:pPr>
            <w:r>
              <w:rPr>
                <w:rFonts w:hint="eastAsia" w:ascii="仿宋" w:hAnsi="仿宋" w:eastAsia="仿宋" w:cs="宋体"/>
                <w:kern w:val="0"/>
                <w:sz w:val="20"/>
                <w:szCs w:val="20"/>
              </w:rPr>
              <w:t>66元/人·月</w:t>
            </w:r>
          </w:p>
        </w:tc>
      </w:tr>
      <w:tr w14:paraId="197A52BE">
        <w:tblPrEx>
          <w:tblCellMar>
            <w:top w:w="0" w:type="dxa"/>
            <w:left w:w="108" w:type="dxa"/>
            <w:bottom w:w="0" w:type="dxa"/>
            <w:right w:w="108" w:type="dxa"/>
          </w:tblCellMar>
        </w:tblPrEx>
        <w:trPr>
          <w:trHeight w:val="1041" w:hRule="atLeast"/>
        </w:trPr>
        <w:tc>
          <w:tcPr>
            <w:tcW w:w="416" w:type="dxa"/>
            <w:vMerge w:val="continue"/>
            <w:tcBorders>
              <w:top w:val="nil"/>
              <w:left w:val="single" w:color="auto" w:sz="4" w:space="0"/>
              <w:bottom w:val="single" w:color="auto" w:sz="4" w:space="0"/>
              <w:right w:val="single" w:color="auto" w:sz="4" w:space="0"/>
            </w:tcBorders>
            <w:vAlign w:val="center"/>
          </w:tcPr>
          <w:p w14:paraId="2FD2AD65">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2455169D">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49D60596">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0CCA48FD">
            <w:pPr>
              <w:widowControl/>
              <w:jc w:val="left"/>
              <w:rPr>
                <w:rFonts w:ascii="仿宋" w:hAnsi="仿宋" w:eastAsia="仿宋" w:cs="宋体"/>
                <w:kern w:val="0"/>
                <w:sz w:val="20"/>
                <w:szCs w:val="20"/>
              </w:rPr>
            </w:pPr>
            <w:r>
              <w:rPr>
                <w:rFonts w:hint="eastAsia" w:ascii="仿宋" w:hAnsi="仿宋" w:eastAsia="仿宋" w:cs="宋体"/>
                <w:kern w:val="0"/>
                <w:sz w:val="20"/>
                <w:szCs w:val="20"/>
              </w:rPr>
              <w:t>建档立卡贫困残疾人护理补贴标准</w:t>
            </w:r>
          </w:p>
        </w:tc>
        <w:tc>
          <w:tcPr>
            <w:tcW w:w="992" w:type="dxa"/>
            <w:tcBorders>
              <w:top w:val="nil"/>
              <w:left w:val="nil"/>
              <w:bottom w:val="single" w:color="auto" w:sz="4" w:space="0"/>
              <w:right w:val="single" w:color="auto" w:sz="4" w:space="0"/>
            </w:tcBorders>
            <w:shd w:val="clear" w:color="000000" w:fill="FFFFFF"/>
            <w:vAlign w:val="center"/>
          </w:tcPr>
          <w:p w14:paraId="7DF65D38">
            <w:pPr>
              <w:widowControl/>
              <w:jc w:val="center"/>
              <w:rPr>
                <w:rFonts w:ascii="仿宋" w:hAnsi="仿宋" w:eastAsia="仿宋" w:cs="宋体"/>
                <w:kern w:val="0"/>
                <w:sz w:val="20"/>
                <w:szCs w:val="20"/>
              </w:rPr>
            </w:pPr>
            <w:r>
              <w:rPr>
                <w:rFonts w:hint="eastAsia" w:ascii="仿宋" w:hAnsi="仿宋" w:eastAsia="仿宋" w:cs="宋体"/>
                <w:kern w:val="0"/>
                <w:sz w:val="20"/>
                <w:szCs w:val="20"/>
              </w:rPr>
              <w:t>60元/人·月</w:t>
            </w:r>
          </w:p>
        </w:tc>
      </w:tr>
      <w:tr w14:paraId="48A641F0">
        <w:tblPrEx>
          <w:tblCellMar>
            <w:top w:w="0" w:type="dxa"/>
            <w:left w:w="108" w:type="dxa"/>
            <w:bottom w:w="0" w:type="dxa"/>
            <w:right w:w="108" w:type="dxa"/>
          </w:tblCellMar>
        </w:tblPrEx>
        <w:trPr>
          <w:trHeight w:val="991" w:hRule="atLeast"/>
        </w:trPr>
        <w:tc>
          <w:tcPr>
            <w:tcW w:w="416" w:type="dxa"/>
            <w:vMerge w:val="continue"/>
            <w:tcBorders>
              <w:top w:val="nil"/>
              <w:left w:val="single" w:color="auto" w:sz="4" w:space="0"/>
              <w:bottom w:val="single" w:color="auto" w:sz="4" w:space="0"/>
              <w:right w:val="single" w:color="auto" w:sz="4" w:space="0"/>
            </w:tcBorders>
            <w:vAlign w:val="center"/>
          </w:tcPr>
          <w:p w14:paraId="4B023812">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79AA0B02">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auto" w:sz="4" w:space="0"/>
              <w:right w:val="single" w:color="auto" w:sz="4" w:space="0"/>
            </w:tcBorders>
            <w:vAlign w:val="center"/>
          </w:tcPr>
          <w:p w14:paraId="75A503BB">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1B8F7D80">
            <w:pPr>
              <w:widowControl/>
              <w:jc w:val="left"/>
              <w:rPr>
                <w:rFonts w:ascii="仿宋" w:hAnsi="仿宋" w:eastAsia="仿宋" w:cs="宋体"/>
                <w:kern w:val="0"/>
                <w:sz w:val="20"/>
                <w:szCs w:val="20"/>
              </w:rPr>
            </w:pPr>
            <w:r>
              <w:rPr>
                <w:rFonts w:hint="eastAsia" w:ascii="仿宋" w:hAnsi="仿宋" w:eastAsia="仿宋" w:cs="宋体"/>
                <w:kern w:val="0"/>
                <w:sz w:val="20"/>
                <w:szCs w:val="20"/>
              </w:rPr>
              <w:t>孤儿基本生活保障标准</w:t>
            </w:r>
          </w:p>
        </w:tc>
        <w:tc>
          <w:tcPr>
            <w:tcW w:w="992" w:type="dxa"/>
            <w:tcBorders>
              <w:top w:val="nil"/>
              <w:left w:val="nil"/>
              <w:bottom w:val="single" w:color="auto" w:sz="4" w:space="0"/>
              <w:right w:val="single" w:color="auto" w:sz="4" w:space="0"/>
            </w:tcBorders>
            <w:shd w:val="clear" w:color="000000" w:fill="FFFFFF"/>
            <w:vAlign w:val="center"/>
          </w:tcPr>
          <w:p w14:paraId="5810D617">
            <w:pPr>
              <w:widowControl/>
              <w:jc w:val="center"/>
              <w:rPr>
                <w:rFonts w:ascii="仿宋" w:hAnsi="仿宋" w:eastAsia="仿宋" w:cs="宋体"/>
                <w:kern w:val="0"/>
                <w:sz w:val="20"/>
                <w:szCs w:val="20"/>
              </w:rPr>
            </w:pPr>
            <w:r>
              <w:rPr>
                <w:rFonts w:hint="eastAsia" w:ascii="仿宋" w:hAnsi="仿宋" w:eastAsia="仿宋" w:cs="宋体"/>
                <w:kern w:val="0"/>
                <w:sz w:val="20"/>
                <w:szCs w:val="20"/>
              </w:rPr>
              <w:t>700元/人·月</w:t>
            </w:r>
          </w:p>
        </w:tc>
      </w:tr>
      <w:tr w14:paraId="68E3B97A">
        <w:tblPrEx>
          <w:tblCellMar>
            <w:top w:w="0" w:type="dxa"/>
            <w:left w:w="108" w:type="dxa"/>
            <w:bottom w:w="0" w:type="dxa"/>
            <w:right w:w="108" w:type="dxa"/>
          </w:tblCellMar>
        </w:tblPrEx>
        <w:trPr>
          <w:trHeight w:val="860" w:hRule="atLeast"/>
        </w:trPr>
        <w:tc>
          <w:tcPr>
            <w:tcW w:w="416" w:type="dxa"/>
            <w:vMerge w:val="continue"/>
            <w:tcBorders>
              <w:top w:val="nil"/>
              <w:left w:val="single" w:color="auto" w:sz="4" w:space="0"/>
              <w:bottom w:val="single" w:color="auto" w:sz="4" w:space="0"/>
              <w:right w:val="single" w:color="auto" w:sz="4" w:space="0"/>
            </w:tcBorders>
            <w:vAlign w:val="center"/>
          </w:tcPr>
          <w:p w14:paraId="70710750">
            <w:pPr>
              <w:widowControl/>
              <w:jc w:val="left"/>
              <w:rPr>
                <w:rFonts w:ascii="仿宋" w:hAnsi="仿宋" w:eastAsia="仿宋" w:cs="宋体"/>
                <w:kern w:val="0"/>
                <w:sz w:val="20"/>
                <w:szCs w:val="20"/>
              </w:rPr>
            </w:pPr>
          </w:p>
        </w:tc>
        <w:tc>
          <w:tcPr>
            <w:tcW w:w="86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D91762F">
            <w:pPr>
              <w:widowControl/>
              <w:jc w:val="center"/>
              <w:rPr>
                <w:rFonts w:ascii="仿宋" w:hAnsi="仿宋" w:eastAsia="仿宋" w:cs="宋体"/>
                <w:kern w:val="0"/>
                <w:sz w:val="20"/>
                <w:szCs w:val="20"/>
              </w:rPr>
            </w:pPr>
            <w:r>
              <w:rPr>
                <w:rFonts w:hint="eastAsia" w:ascii="仿宋" w:hAnsi="仿宋" w:eastAsia="仿宋" w:cs="宋体"/>
                <w:kern w:val="0"/>
                <w:sz w:val="20"/>
                <w:szCs w:val="20"/>
              </w:rPr>
              <w:t>效果指标</w:t>
            </w:r>
          </w:p>
        </w:tc>
        <w:tc>
          <w:tcPr>
            <w:tcW w:w="1418" w:type="dxa"/>
            <w:vMerge w:val="restart"/>
            <w:tcBorders>
              <w:top w:val="nil"/>
              <w:left w:val="single" w:color="auto" w:sz="4" w:space="0"/>
              <w:bottom w:val="single" w:color="000000" w:sz="4" w:space="0"/>
              <w:right w:val="single" w:color="auto" w:sz="4" w:space="0"/>
            </w:tcBorders>
            <w:shd w:val="clear" w:color="000000" w:fill="FFFFFF"/>
            <w:vAlign w:val="center"/>
          </w:tcPr>
          <w:p w14:paraId="24B5A104">
            <w:pPr>
              <w:widowControl/>
              <w:jc w:val="center"/>
              <w:rPr>
                <w:rFonts w:ascii="仿宋" w:hAnsi="仿宋" w:eastAsia="仿宋" w:cs="宋体"/>
                <w:kern w:val="0"/>
                <w:sz w:val="20"/>
                <w:szCs w:val="20"/>
              </w:rPr>
            </w:pPr>
            <w:r>
              <w:rPr>
                <w:rFonts w:hint="eastAsia" w:ascii="仿宋" w:hAnsi="仿宋" w:eastAsia="仿宋" w:cs="宋体"/>
                <w:kern w:val="0"/>
                <w:sz w:val="20"/>
                <w:szCs w:val="20"/>
              </w:rPr>
              <w:t>社会效益</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指标</w:t>
            </w: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0DBDCA0C">
            <w:pPr>
              <w:widowControl/>
              <w:jc w:val="left"/>
              <w:rPr>
                <w:rFonts w:ascii="仿宋" w:hAnsi="仿宋" w:eastAsia="仿宋" w:cs="宋体"/>
                <w:kern w:val="0"/>
                <w:sz w:val="20"/>
                <w:szCs w:val="20"/>
              </w:rPr>
            </w:pPr>
            <w:r>
              <w:rPr>
                <w:rFonts w:hint="eastAsia" w:ascii="仿宋" w:hAnsi="仿宋" w:eastAsia="仿宋" w:cs="宋体"/>
                <w:kern w:val="0"/>
                <w:sz w:val="20"/>
                <w:szCs w:val="20"/>
              </w:rPr>
              <w:t>农村低保对象生活水平提升情况</w:t>
            </w:r>
          </w:p>
        </w:tc>
        <w:tc>
          <w:tcPr>
            <w:tcW w:w="992" w:type="dxa"/>
            <w:tcBorders>
              <w:top w:val="nil"/>
              <w:left w:val="nil"/>
              <w:bottom w:val="single" w:color="auto" w:sz="4" w:space="0"/>
              <w:right w:val="single" w:color="auto" w:sz="4" w:space="0"/>
            </w:tcBorders>
            <w:shd w:val="clear" w:color="000000" w:fill="FFFFFF"/>
            <w:vAlign w:val="center"/>
          </w:tcPr>
          <w:p w14:paraId="5D7B3E3F">
            <w:pPr>
              <w:widowControl/>
              <w:jc w:val="center"/>
              <w:rPr>
                <w:rFonts w:ascii="仿宋" w:hAnsi="仿宋" w:eastAsia="仿宋" w:cs="宋体"/>
                <w:kern w:val="0"/>
                <w:sz w:val="20"/>
                <w:szCs w:val="20"/>
              </w:rPr>
            </w:pPr>
            <w:r>
              <w:rPr>
                <w:rFonts w:hint="eastAsia" w:ascii="仿宋" w:hAnsi="仿宋" w:eastAsia="仿宋" w:cs="宋体"/>
                <w:kern w:val="0"/>
                <w:sz w:val="20"/>
                <w:szCs w:val="20"/>
              </w:rPr>
              <w:t>稳步提高</w:t>
            </w:r>
          </w:p>
        </w:tc>
      </w:tr>
      <w:tr w14:paraId="2DD917B2">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2E8EF478">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79F6CBCB">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000000" w:sz="4" w:space="0"/>
              <w:right w:val="single" w:color="auto" w:sz="4" w:space="0"/>
            </w:tcBorders>
            <w:vAlign w:val="center"/>
          </w:tcPr>
          <w:p w14:paraId="788ED543">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478374C3">
            <w:pPr>
              <w:widowControl/>
              <w:jc w:val="left"/>
              <w:rPr>
                <w:rFonts w:ascii="仿宋" w:hAnsi="仿宋" w:eastAsia="仿宋" w:cs="宋体"/>
                <w:kern w:val="0"/>
                <w:sz w:val="20"/>
                <w:szCs w:val="20"/>
              </w:rPr>
            </w:pPr>
            <w:r>
              <w:rPr>
                <w:rFonts w:hint="eastAsia" w:ascii="仿宋" w:hAnsi="仿宋" w:eastAsia="仿宋" w:cs="宋体"/>
                <w:kern w:val="0"/>
                <w:sz w:val="20"/>
                <w:szCs w:val="20"/>
              </w:rPr>
              <w:t>政策知晓率</w:t>
            </w:r>
          </w:p>
        </w:tc>
        <w:tc>
          <w:tcPr>
            <w:tcW w:w="992" w:type="dxa"/>
            <w:tcBorders>
              <w:top w:val="nil"/>
              <w:left w:val="nil"/>
              <w:bottom w:val="single" w:color="auto" w:sz="4" w:space="0"/>
              <w:right w:val="single" w:color="auto" w:sz="4" w:space="0"/>
            </w:tcBorders>
            <w:shd w:val="clear" w:color="000000" w:fill="FFFFFF"/>
            <w:vAlign w:val="center"/>
          </w:tcPr>
          <w:p w14:paraId="753A14AC">
            <w:pPr>
              <w:widowControl/>
              <w:jc w:val="center"/>
              <w:rPr>
                <w:rFonts w:ascii="仿宋" w:hAnsi="仿宋" w:eastAsia="仿宋" w:cs="宋体"/>
                <w:kern w:val="0"/>
                <w:sz w:val="20"/>
                <w:szCs w:val="20"/>
              </w:rPr>
            </w:pPr>
            <w:r>
              <w:rPr>
                <w:rFonts w:hint="eastAsia" w:ascii="仿宋" w:hAnsi="仿宋" w:eastAsia="仿宋" w:cs="宋体"/>
                <w:kern w:val="0"/>
                <w:sz w:val="20"/>
                <w:szCs w:val="20"/>
              </w:rPr>
              <w:t>≥90%</w:t>
            </w:r>
          </w:p>
        </w:tc>
      </w:tr>
      <w:tr w14:paraId="6D326E8F">
        <w:tblPrEx>
          <w:tblCellMar>
            <w:top w:w="0" w:type="dxa"/>
            <w:left w:w="108" w:type="dxa"/>
            <w:bottom w:w="0" w:type="dxa"/>
            <w:right w:w="108" w:type="dxa"/>
          </w:tblCellMar>
        </w:tblPrEx>
        <w:trPr>
          <w:trHeight w:val="405" w:hRule="atLeast"/>
        </w:trPr>
        <w:tc>
          <w:tcPr>
            <w:tcW w:w="416" w:type="dxa"/>
            <w:vMerge w:val="continue"/>
            <w:tcBorders>
              <w:top w:val="nil"/>
              <w:left w:val="single" w:color="auto" w:sz="4" w:space="0"/>
              <w:bottom w:val="single" w:color="auto" w:sz="4" w:space="0"/>
              <w:right w:val="single" w:color="auto" w:sz="4" w:space="0"/>
            </w:tcBorders>
            <w:vAlign w:val="center"/>
          </w:tcPr>
          <w:p w14:paraId="6F3824F7">
            <w:pPr>
              <w:widowControl/>
              <w:jc w:val="left"/>
              <w:rPr>
                <w:rFonts w:ascii="仿宋" w:hAnsi="仿宋" w:eastAsia="仿宋" w:cs="宋体"/>
                <w:kern w:val="0"/>
                <w:sz w:val="20"/>
                <w:szCs w:val="20"/>
              </w:rPr>
            </w:pPr>
          </w:p>
        </w:tc>
        <w:tc>
          <w:tcPr>
            <w:tcW w:w="86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61B982F4">
            <w:pPr>
              <w:widowControl/>
              <w:jc w:val="center"/>
              <w:rPr>
                <w:rFonts w:ascii="仿宋" w:hAnsi="仿宋" w:eastAsia="仿宋" w:cs="宋体"/>
                <w:kern w:val="0"/>
                <w:sz w:val="20"/>
                <w:szCs w:val="20"/>
              </w:rPr>
            </w:pPr>
            <w:r>
              <w:rPr>
                <w:rFonts w:hint="eastAsia" w:ascii="仿宋" w:hAnsi="仿宋" w:eastAsia="仿宋" w:cs="宋体"/>
                <w:kern w:val="0"/>
                <w:sz w:val="20"/>
                <w:szCs w:val="20"/>
              </w:rPr>
              <w:t>满意度指标</w:t>
            </w:r>
          </w:p>
        </w:tc>
        <w:tc>
          <w:tcPr>
            <w:tcW w:w="1418" w:type="dxa"/>
            <w:vMerge w:val="restart"/>
            <w:tcBorders>
              <w:top w:val="nil"/>
              <w:left w:val="single" w:color="auto" w:sz="4" w:space="0"/>
              <w:bottom w:val="single" w:color="000000" w:sz="4" w:space="0"/>
              <w:right w:val="single" w:color="auto" w:sz="4" w:space="0"/>
            </w:tcBorders>
            <w:shd w:val="clear" w:color="000000" w:fill="FFFFFF"/>
            <w:vAlign w:val="center"/>
          </w:tcPr>
          <w:p w14:paraId="2D3DC3EF">
            <w:pPr>
              <w:widowControl/>
              <w:jc w:val="center"/>
              <w:rPr>
                <w:rFonts w:ascii="仿宋" w:hAnsi="仿宋" w:eastAsia="仿宋" w:cs="宋体"/>
                <w:kern w:val="0"/>
                <w:sz w:val="20"/>
                <w:szCs w:val="20"/>
              </w:rPr>
            </w:pPr>
            <w:r>
              <w:rPr>
                <w:rFonts w:hint="eastAsia" w:ascii="仿宋" w:hAnsi="仿宋" w:eastAsia="仿宋" w:cs="宋体"/>
                <w:kern w:val="0"/>
                <w:sz w:val="20"/>
                <w:szCs w:val="20"/>
              </w:rPr>
              <w:t>服务对象</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满意度指标</w:t>
            </w: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76A4A5D2">
            <w:pPr>
              <w:widowControl/>
              <w:jc w:val="left"/>
              <w:rPr>
                <w:rFonts w:ascii="仿宋" w:hAnsi="仿宋" w:eastAsia="仿宋" w:cs="宋体"/>
                <w:kern w:val="0"/>
                <w:sz w:val="20"/>
                <w:szCs w:val="20"/>
              </w:rPr>
            </w:pPr>
            <w:r>
              <w:rPr>
                <w:rFonts w:hint="eastAsia" w:ascii="仿宋" w:hAnsi="仿宋" w:eastAsia="仿宋" w:cs="宋体"/>
                <w:kern w:val="0"/>
                <w:sz w:val="20"/>
                <w:szCs w:val="20"/>
              </w:rPr>
              <w:t>农村低保对象满意度</w:t>
            </w:r>
          </w:p>
        </w:tc>
        <w:tc>
          <w:tcPr>
            <w:tcW w:w="992" w:type="dxa"/>
            <w:tcBorders>
              <w:top w:val="nil"/>
              <w:left w:val="nil"/>
              <w:bottom w:val="single" w:color="auto" w:sz="4" w:space="0"/>
              <w:right w:val="single" w:color="auto" w:sz="4" w:space="0"/>
            </w:tcBorders>
            <w:shd w:val="clear" w:color="000000" w:fill="FFFFFF"/>
            <w:vAlign w:val="center"/>
          </w:tcPr>
          <w:p w14:paraId="393DF307">
            <w:pPr>
              <w:widowControl/>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0F9597FD">
        <w:tblPrEx>
          <w:tblCellMar>
            <w:top w:w="0" w:type="dxa"/>
            <w:left w:w="108" w:type="dxa"/>
            <w:bottom w:w="0" w:type="dxa"/>
            <w:right w:w="108" w:type="dxa"/>
          </w:tblCellMar>
        </w:tblPrEx>
        <w:trPr>
          <w:trHeight w:val="558" w:hRule="atLeast"/>
        </w:trPr>
        <w:tc>
          <w:tcPr>
            <w:tcW w:w="416" w:type="dxa"/>
            <w:vMerge w:val="continue"/>
            <w:tcBorders>
              <w:top w:val="nil"/>
              <w:left w:val="single" w:color="auto" w:sz="4" w:space="0"/>
              <w:bottom w:val="single" w:color="auto" w:sz="4" w:space="0"/>
              <w:right w:val="single" w:color="auto" w:sz="4" w:space="0"/>
            </w:tcBorders>
            <w:vAlign w:val="center"/>
          </w:tcPr>
          <w:p w14:paraId="3532F651">
            <w:pPr>
              <w:widowControl/>
              <w:jc w:val="left"/>
              <w:rPr>
                <w:rFonts w:ascii="仿宋" w:hAnsi="仿宋" w:eastAsia="仿宋"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0BF15DAA">
            <w:pPr>
              <w:widowControl/>
              <w:jc w:val="left"/>
              <w:rPr>
                <w:rFonts w:ascii="仿宋" w:hAnsi="仿宋" w:eastAsia="仿宋" w:cs="宋体"/>
                <w:kern w:val="0"/>
                <w:sz w:val="20"/>
                <w:szCs w:val="20"/>
              </w:rPr>
            </w:pPr>
          </w:p>
        </w:tc>
        <w:tc>
          <w:tcPr>
            <w:tcW w:w="1418" w:type="dxa"/>
            <w:vMerge w:val="continue"/>
            <w:tcBorders>
              <w:top w:val="nil"/>
              <w:left w:val="single" w:color="auto" w:sz="4" w:space="0"/>
              <w:bottom w:val="single" w:color="000000" w:sz="4" w:space="0"/>
              <w:right w:val="single" w:color="auto" w:sz="4" w:space="0"/>
            </w:tcBorders>
            <w:vAlign w:val="center"/>
          </w:tcPr>
          <w:p w14:paraId="6191DB36">
            <w:pPr>
              <w:widowControl/>
              <w:jc w:val="left"/>
              <w:rPr>
                <w:rFonts w:ascii="仿宋" w:hAnsi="仿宋" w:eastAsia="仿宋" w:cs="宋体"/>
                <w:kern w:val="0"/>
                <w:sz w:val="20"/>
                <w:szCs w:val="20"/>
              </w:rPr>
            </w:pPr>
          </w:p>
        </w:tc>
        <w:tc>
          <w:tcPr>
            <w:tcW w:w="4536" w:type="dxa"/>
            <w:gridSpan w:val="3"/>
            <w:tcBorders>
              <w:top w:val="single" w:color="auto" w:sz="4" w:space="0"/>
              <w:left w:val="nil"/>
              <w:bottom w:val="single" w:color="auto" w:sz="4" w:space="0"/>
              <w:right w:val="single" w:color="auto" w:sz="4" w:space="0"/>
            </w:tcBorders>
            <w:shd w:val="clear" w:color="000000" w:fill="FFFFFF"/>
            <w:vAlign w:val="center"/>
          </w:tcPr>
          <w:p w14:paraId="7F1138EA">
            <w:pPr>
              <w:widowControl/>
              <w:jc w:val="left"/>
              <w:rPr>
                <w:rFonts w:ascii="仿宋" w:hAnsi="仿宋" w:eastAsia="仿宋" w:cs="宋体"/>
                <w:kern w:val="0"/>
                <w:sz w:val="20"/>
                <w:szCs w:val="20"/>
              </w:rPr>
            </w:pPr>
            <w:r>
              <w:rPr>
                <w:rFonts w:hint="eastAsia" w:ascii="仿宋" w:hAnsi="仿宋" w:eastAsia="仿宋" w:cs="宋体"/>
                <w:kern w:val="0"/>
                <w:sz w:val="20"/>
                <w:szCs w:val="20"/>
              </w:rPr>
              <w:t>受助对象满意度</w:t>
            </w:r>
          </w:p>
        </w:tc>
        <w:tc>
          <w:tcPr>
            <w:tcW w:w="992" w:type="dxa"/>
            <w:tcBorders>
              <w:top w:val="nil"/>
              <w:left w:val="nil"/>
              <w:bottom w:val="single" w:color="auto" w:sz="4" w:space="0"/>
              <w:right w:val="single" w:color="auto" w:sz="4" w:space="0"/>
            </w:tcBorders>
            <w:shd w:val="clear" w:color="000000" w:fill="FFFFFF"/>
            <w:vAlign w:val="center"/>
          </w:tcPr>
          <w:p w14:paraId="6022E217">
            <w:pPr>
              <w:widowControl/>
              <w:jc w:val="center"/>
              <w:rPr>
                <w:rFonts w:ascii="仿宋" w:hAnsi="仿宋" w:eastAsia="仿宋" w:cs="宋体"/>
                <w:kern w:val="0"/>
                <w:sz w:val="20"/>
                <w:szCs w:val="20"/>
              </w:rPr>
            </w:pPr>
            <w:r>
              <w:rPr>
                <w:rFonts w:hint="eastAsia" w:ascii="仿宋" w:hAnsi="仿宋" w:eastAsia="仿宋" w:cs="宋体"/>
                <w:kern w:val="0"/>
                <w:sz w:val="20"/>
                <w:szCs w:val="20"/>
              </w:rPr>
              <w:t>100%</w:t>
            </w:r>
          </w:p>
        </w:tc>
      </w:tr>
    </w:tbl>
    <w:p w14:paraId="76871CBA">
      <w:pPr>
        <w:spacing w:line="360" w:lineRule="auto"/>
        <w:rPr>
          <w:rFonts w:ascii="仿宋" w:hAnsi="仿宋" w:eastAsia="仿宋" w:cs="微软雅黑"/>
          <w:sz w:val="32"/>
          <w:szCs w:val="32"/>
        </w:rPr>
      </w:pPr>
      <w:r>
        <w:rPr>
          <w:rFonts w:hint="eastAsia" w:ascii="仿宋" w:hAnsi="仿宋" w:eastAsia="仿宋" w:cs="微软雅黑"/>
          <w:sz w:val="32"/>
          <w:szCs w:val="32"/>
        </w:rPr>
        <w:t>一、项目基本情况</w:t>
      </w:r>
    </w:p>
    <w:p w14:paraId="03B7D5D1">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我区共有</w:t>
      </w:r>
      <w:r>
        <w:rPr>
          <w:rFonts w:ascii="仿宋" w:hAnsi="仿宋" w:eastAsia="仿宋" w:cs="微软雅黑"/>
          <w:sz w:val="32"/>
          <w:szCs w:val="32"/>
        </w:rPr>
        <w:t>4</w:t>
      </w:r>
      <w:r>
        <w:rPr>
          <w:rFonts w:hint="eastAsia" w:ascii="仿宋" w:hAnsi="仿宋" w:eastAsia="仿宋" w:cs="微软雅黑"/>
          <w:sz w:val="32"/>
          <w:szCs w:val="32"/>
        </w:rPr>
        <w:t>个镇办，分别为老庄子镇、街道办事处、庆北办事处、三女河办事处，为切实解决建档立卡贫困群体中孤儿、低保家庭、特困人员、享受残疾人两项补贴的残疾人、受灾群众等各类困难群众生活的实际问题，从我区实际工作情况出发，印发了《关于进一步完善城乡低保动态管理制度的通知》（唐高社会事务民通</w:t>
      </w:r>
      <w:r>
        <w:rPr>
          <w:rFonts w:ascii="仿宋" w:hAnsi="仿宋" w:eastAsia="仿宋" w:cs="微软雅黑"/>
          <w:sz w:val="32"/>
          <w:szCs w:val="32"/>
        </w:rPr>
        <w:t>[2018] 17</w:t>
      </w:r>
      <w:r>
        <w:rPr>
          <w:rFonts w:hint="eastAsia" w:ascii="仿宋" w:hAnsi="仿宋" w:eastAsia="仿宋" w:cs="微软雅黑"/>
          <w:sz w:val="32"/>
          <w:szCs w:val="32"/>
        </w:rPr>
        <w:t>号）、《关于进一步规范城乡低保公开公示工作的通知》（唐高社会事务字</w:t>
      </w:r>
      <w:r>
        <w:rPr>
          <w:rFonts w:ascii="仿宋" w:hAnsi="仿宋" w:eastAsia="仿宋" w:cs="微软雅黑"/>
          <w:sz w:val="32"/>
          <w:szCs w:val="32"/>
        </w:rPr>
        <w:t>[2018] 15</w:t>
      </w:r>
      <w:r>
        <w:rPr>
          <w:rFonts w:hint="eastAsia" w:ascii="仿宋" w:hAnsi="仿宋" w:eastAsia="仿宋" w:cs="微软雅黑"/>
          <w:sz w:val="32"/>
          <w:szCs w:val="32"/>
        </w:rPr>
        <w:t>号）。成立了困难群众生活保障工作领导小组，组织实施各项救助工作，制定行之有效的运行机制，确保各项工作真正落到实处。</w:t>
      </w:r>
    </w:p>
    <w:p w14:paraId="408DF2E0">
      <w:pPr>
        <w:spacing w:line="360" w:lineRule="auto"/>
        <w:rPr>
          <w:rFonts w:ascii="仿宋" w:hAnsi="仿宋" w:eastAsia="仿宋" w:cs="微软雅黑"/>
          <w:sz w:val="32"/>
          <w:szCs w:val="32"/>
        </w:rPr>
      </w:pPr>
      <w:r>
        <w:rPr>
          <w:rFonts w:hint="eastAsia" w:ascii="仿宋" w:hAnsi="仿宋" w:eastAsia="仿宋" w:cs="微软雅黑"/>
          <w:sz w:val="32"/>
          <w:szCs w:val="32"/>
        </w:rPr>
        <w:t>二、绩效自评工作开展情况</w:t>
      </w:r>
    </w:p>
    <w:p w14:paraId="6C5F9A34">
      <w:pPr>
        <w:spacing w:line="360" w:lineRule="auto"/>
        <w:ind w:firstLine="640" w:firstLineChars="200"/>
        <w:rPr>
          <w:rFonts w:ascii="仿宋" w:hAnsi="仿宋" w:eastAsia="仿宋" w:cs="微软雅黑"/>
          <w:sz w:val="32"/>
          <w:szCs w:val="32"/>
        </w:rPr>
      </w:pPr>
      <w:r>
        <w:rPr>
          <w:rFonts w:ascii="仿宋" w:hAnsi="仿宋" w:eastAsia="仿宋" w:cs="微软雅黑"/>
          <w:sz w:val="32"/>
          <w:szCs w:val="32"/>
        </w:rPr>
        <w:pict>
          <v:group id="_x0000_s1171" o:spid="_x0000_s1171" o:spt="203" style="position:absolute;left:0pt;margin-left:5.25pt;margin-top:34.5pt;height:43.95pt;width:301.85pt;mso-position-horizontal-relative:page;mso-position-vertical-relative:page;z-index:251691008;mso-width-relative:page;mso-height-relative:page;" coordorigin="4551,52615" coordsize="8546,1398203203">
            <o:lock v:ext="edit"/>
            <v:rect id="1107" o:spid="_x0000_s1172" o:spt="1" style="position:absolute;left:4551;top:52615;height:1175;width:8546;" fillcolor="#D8D8D8" filled="t" stroked="f" coordsize="21600,21600">
              <v:path/>
              <v:fill on="t" focussize="0,0"/>
              <v:stroke on="f" weight="2pt" color="#AF7621"/>
              <v:imagedata o:title=""/>
              <o:lock v:ext="edit"/>
            </v:rect>
            <v:rect id="1108" o:spid="_x0000_s1173" o:spt="1" style="position:absolute;left:4577;top:52890;height:1123;width:8324;v-text-anchor:middle;" fillcolor="#AD002D" filled="t" stroked="t" coordsize="21600,21600">
              <v:path/>
              <v:fill on="t" focussize="0,0"/>
              <v:stroke weight="2pt" color="#AF7621"/>
              <v:imagedata o:title=""/>
              <o:lock v:ext="edit"/>
              <v:textbox>
                <w:txbxContent>
                  <w:p w14:paraId="6A23EF0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AED7B5D">
                    <w:pPr>
                      <w:jc w:val="center"/>
                    </w:pPr>
                  </w:p>
                </w:txbxContent>
              </v:textbox>
            </v:rect>
            <w10:anchorlock/>
          </v:group>
        </w:pict>
      </w:r>
      <w:r>
        <w:rPr>
          <w:rFonts w:hint="eastAsia" w:ascii="仿宋" w:hAnsi="仿宋" w:eastAsia="仿宋" w:cs="微软雅黑"/>
          <w:sz w:val="32"/>
          <w:szCs w:val="32"/>
        </w:rPr>
        <w:t>全力推进建档立卡贫困群体社会救助扶贫工作，开展绩效自评。在工作中实行动态管理，做到应保尽保、应退尽退，对救助对象的家庭经济状况进行精准核查。在低保线与扶贫线“两线合一”的基础上，建立低保标准动态调整机制。特困人员供养标准、集中供养能力逐步提高。加大建档立卡贫困群体的关注度和救助度，逐步引导其步入生活正轨，实现脱贫。积极推进困难孤儿的</w:t>
      </w:r>
    </w:p>
    <w:p w14:paraId="2DF4180B">
      <w:pPr>
        <w:spacing w:line="360" w:lineRule="auto"/>
        <w:ind w:firstLine="640" w:firstLineChars="200"/>
        <w:rPr>
          <w:rFonts w:ascii="仿宋" w:hAnsi="仿宋" w:eastAsia="仿宋" w:cs="微软雅黑"/>
          <w:sz w:val="32"/>
          <w:szCs w:val="32"/>
        </w:rPr>
      </w:pPr>
    </w:p>
    <w:p w14:paraId="634839F0">
      <w:pPr>
        <w:spacing w:line="360" w:lineRule="auto"/>
        <w:rPr>
          <w:rFonts w:ascii="仿宋" w:hAnsi="仿宋" w:eastAsia="仿宋" w:cs="微软雅黑"/>
          <w:sz w:val="32"/>
          <w:szCs w:val="32"/>
        </w:rPr>
      </w:pPr>
      <w:r>
        <w:rPr>
          <w:rFonts w:hint="eastAsia" w:ascii="仿宋" w:hAnsi="仿宋" w:eastAsia="仿宋" w:cs="微软雅黑"/>
          <w:sz w:val="32"/>
          <w:szCs w:val="32"/>
        </w:rPr>
        <w:t>救助补助，缓解其生活困境。发挥好部门联动和快速响应机制，强化资源统筹，及时解决好群众遭遇的突发性、紧迫性、临时性基本生活困难，共同做好困难群众基本生活保障工作。建立健全资金监管机制，加强资金使用管理绩效评价，推进资金使用管理公示公开。完善社会救助家庭经济状况核对机制，做好救助对象准确识别，提高资金使用准确性和有效性。</w:t>
      </w:r>
    </w:p>
    <w:p w14:paraId="5B7E15C1">
      <w:pPr>
        <w:spacing w:line="580" w:lineRule="exact"/>
        <w:rPr>
          <w:rFonts w:ascii="仿宋" w:hAnsi="仿宋" w:eastAsia="仿宋" w:cs="微软雅黑"/>
          <w:sz w:val="32"/>
          <w:szCs w:val="32"/>
        </w:rPr>
      </w:pPr>
      <w:r>
        <w:rPr>
          <w:rFonts w:hint="eastAsia" w:ascii="仿宋" w:hAnsi="仿宋" w:eastAsia="仿宋" w:cs="微软雅黑"/>
          <w:sz w:val="32"/>
          <w:szCs w:val="32"/>
        </w:rPr>
        <w:t>三、综合评价结论</w:t>
      </w:r>
    </w:p>
    <w:p w14:paraId="03344510">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该项目以产出指标及效果指标为主，通过对建档立卡困难群众的救助改善其生活状况，逐步恢复其生活功能，使其生活逐步步入正轨，最终实现脱贫的目标。该项目综合得分为96分，评价等次为优秀。</w:t>
      </w:r>
    </w:p>
    <w:p w14:paraId="504F8B9F">
      <w:pPr>
        <w:spacing w:line="580" w:lineRule="exact"/>
        <w:rPr>
          <w:rFonts w:ascii="仿宋" w:hAnsi="仿宋" w:eastAsia="仿宋" w:cs="微软雅黑"/>
          <w:sz w:val="32"/>
          <w:szCs w:val="32"/>
        </w:rPr>
      </w:pPr>
      <w:r>
        <w:rPr>
          <w:rFonts w:hint="eastAsia" w:ascii="仿宋" w:hAnsi="仿宋" w:eastAsia="仿宋" w:cs="微软雅黑"/>
          <w:sz w:val="32"/>
          <w:szCs w:val="32"/>
        </w:rPr>
        <w:t>四、绩效目标完成情况分析</w:t>
      </w:r>
    </w:p>
    <w:p w14:paraId="481BABCC">
      <w:pPr>
        <w:spacing w:line="580" w:lineRule="exact"/>
        <w:rPr>
          <w:rFonts w:ascii="仿宋" w:hAnsi="仿宋" w:eastAsia="仿宋" w:cs="微软雅黑"/>
          <w:sz w:val="32"/>
          <w:szCs w:val="32"/>
        </w:rPr>
      </w:pPr>
      <w:r>
        <w:rPr>
          <w:rFonts w:hint="eastAsia" w:ascii="仿宋" w:hAnsi="仿宋" w:eastAsia="仿宋" w:cs="微软雅黑"/>
          <w:sz w:val="32"/>
          <w:szCs w:val="32"/>
        </w:rPr>
        <w:t>（一）产出指标完成情况</w:t>
      </w:r>
    </w:p>
    <w:p w14:paraId="69CF8368">
      <w:pPr>
        <w:spacing w:line="360" w:lineRule="auto"/>
        <w:rPr>
          <w:rFonts w:ascii="仿宋" w:hAnsi="仿宋" w:eastAsia="仿宋" w:cs="微软雅黑"/>
          <w:sz w:val="32"/>
          <w:szCs w:val="32"/>
        </w:rPr>
      </w:pPr>
      <w:r>
        <w:rPr>
          <w:rFonts w:hint="eastAsia" w:ascii="仿宋" w:hAnsi="仿宋" w:eastAsia="仿宋" w:cs="微软雅黑"/>
          <w:sz w:val="32"/>
          <w:szCs w:val="32"/>
        </w:rPr>
        <w:t>1.数量指标</w:t>
      </w:r>
    </w:p>
    <w:p w14:paraId="5ABA30DC">
      <w:pPr>
        <w:spacing w:line="360" w:lineRule="auto"/>
        <w:rPr>
          <w:rFonts w:ascii="仿宋" w:hAnsi="仿宋" w:eastAsia="仿宋" w:cs="微软雅黑"/>
          <w:sz w:val="32"/>
          <w:szCs w:val="32"/>
        </w:rPr>
      </w:pPr>
      <w:r>
        <w:rPr>
          <w:rFonts w:hint="eastAsia" w:ascii="仿宋" w:hAnsi="仿宋" w:eastAsia="仿宋" w:cs="微软雅黑"/>
          <w:sz w:val="32"/>
          <w:szCs w:val="32"/>
        </w:rPr>
        <w:t xml:space="preserve">  （1）2018年农村低保对象占高新区农村人口比例为0.88%。</w:t>
      </w:r>
    </w:p>
    <w:p w14:paraId="146F52B7">
      <w:pPr>
        <w:spacing w:line="360" w:lineRule="auto"/>
        <w:rPr>
          <w:rFonts w:ascii="仿宋" w:hAnsi="仿宋" w:eastAsia="仿宋" w:cs="微软雅黑"/>
          <w:sz w:val="32"/>
          <w:szCs w:val="32"/>
        </w:rPr>
      </w:pPr>
      <w:r>
        <w:rPr>
          <w:rFonts w:hint="eastAsia" w:ascii="仿宋" w:hAnsi="仿宋" w:eastAsia="仿宋" w:cs="微软雅黑"/>
          <w:sz w:val="32"/>
          <w:szCs w:val="32"/>
        </w:rPr>
        <w:t xml:space="preserve">  （2）2018年建档立卡贫困残疾人领取生活补贴和护理补贴396人次。</w:t>
      </w:r>
      <w:r>
        <w:rPr>
          <w:rFonts w:ascii="仿宋" w:hAnsi="仿宋" w:eastAsia="仿宋" w:cs="微软雅黑"/>
          <w:sz w:val="32"/>
          <w:szCs w:val="32"/>
        </w:rPr>
        <w:pict>
          <v:group id="_x0000_s1165" o:spid="_x0000_s1165" o:spt="203" style="position:absolute;left:0pt;margin-left:-1.3pt;margin-top:32.05pt;height:43.95pt;width:301.85pt;mso-position-horizontal-relative:page;mso-position-vertical-relative:page;z-index:251689984;mso-width-relative:page;mso-height-relative:page;" coordorigin="4551,52615" coordsize="8546,1398203203">
            <o:lock v:ext="edit"/>
            <v:rect id="1107" o:spid="_x0000_s1166" o:spt="1" style="position:absolute;left:4551;top:52615;height:1175;width:8546;" fillcolor="#D8D8D8" filled="t" stroked="f" coordsize="21600,21600">
              <v:path/>
              <v:fill on="t" focussize="0,0"/>
              <v:stroke on="f" weight="2pt" color="#AF7621"/>
              <v:imagedata o:title=""/>
              <o:lock v:ext="edit"/>
            </v:rect>
            <v:rect id="1108" o:spid="_x0000_s1167" o:spt="1" style="position:absolute;left:4577;top:52890;height:1123;width:8324;v-text-anchor:middle;" fillcolor="#AD002D" filled="t" stroked="t" coordsize="21600,21600">
              <v:path/>
              <v:fill on="t" focussize="0,0"/>
              <v:stroke weight="2pt" color="#AF7621"/>
              <v:imagedata o:title=""/>
              <o:lock v:ext="edit"/>
              <v:textbox>
                <w:txbxContent>
                  <w:p w14:paraId="4F62163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822897C">
                    <w:pPr>
                      <w:jc w:val="center"/>
                    </w:pPr>
                  </w:p>
                </w:txbxContent>
              </v:textbox>
            </v:rect>
            <w10:anchorlock/>
          </v:group>
        </w:pict>
      </w:r>
    </w:p>
    <w:p w14:paraId="287F475F">
      <w:pPr>
        <w:spacing w:line="360" w:lineRule="auto"/>
        <w:ind w:firstLine="160" w:firstLineChars="50"/>
        <w:rPr>
          <w:rFonts w:ascii="仿宋" w:hAnsi="仿宋" w:eastAsia="仿宋" w:cs="微软雅黑"/>
          <w:sz w:val="32"/>
          <w:szCs w:val="32"/>
        </w:rPr>
      </w:pPr>
      <w:r>
        <w:rPr>
          <w:rFonts w:hint="eastAsia" w:ascii="仿宋" w:hAnsi="仿宋" w:eastAsia="仿宋" w:cs="微软雅黑"/>
          <w:sz w:val="32"/>
          <w:szCs w:val="32"/>
        </w:rPr>
        <w:t>（3）2018年建档立卡贫困人口接受临时救助24人次。</w:t>
      </w:r>
    </w:p>
    <w:p w14:paraId="5124497E">
      <w:pPr>
        <w:spacing w:line="360" w:lineRule="auto"/>
        <w:rPr>
          <w:rFonts w:ascii="仿宋" w:hAnsi="仿宋" w:eastAsia="仿宋" w:cs="微软雅黑"/>
          <w:sz w:val="32"/>
          <w:szCs w:val="32"/>
        </w:rPr>
      </w:pPr>
      <w:r>
        <w:rPr>
          <w:rFonts w:hint="eastAsia" w:ascii="仿宋" w:hAnsi="仿宋" w:eastAsia="仿宋" w:cs="微软雅黑"/>
          <w:sz w:val="32"/>
          <w:szCs w:val="32"/>
        </w:rPr>
        <w:t>2.质量指标</w:t>
      </w:r>
    </w:p>
    <w:p w14:paraId="255D47E1">
      <w:pPr>
        <w:spacing w:line="360" w:lineRule="auto"/>
        <w:rPr>
          <w:rFonts w:ascii="仿宋" w:hAnsi="仿宋" w:eastAsia="仿宋" w:cs="微软雅黑"/>
          <w:sz w:val="32"/>
          <w:szCs w:val="32"/>
        </w:rPr>
      </w:pPr>
      <w:r>
        <w:rPr>
          <w:rFonts w:ascii="仿宋" w:hAnsi="仿宋" w:eastAsia="仿宋" w:cs="微软雅黑"/>
          <w:sz w:val="32"/>
          <w:szCs w:val="32"/>
        </w:rPr>
        <w:pict>
          <v:group id="_x0000_s1207" o:spid="_x0000_s1207" o:spt="203" style="position:absolute;left:0pt;margin-left:0.65pt;margin-top:25.1pt;height:43.95pt;width:301.85pt;mso-position-horizontal-relative:page;mso-position-vertical-relative:page;z-index:251694080;mso-width-relative:page;mso-height-relative:page;" coordorigin="4551,52615" coordsize="8546,1398203203">
            <o:lock v:ext="edit"/>
            <v:rect id="1110" o:spid="_x0000_s1208" o:spt="1" style="position:absolute;left:4551;top:52615;height:1175;width:8546;" fillcolor="#D8D8D8" filled="t" stroked="f" coordsize="21600,21600">
              <v:path/>
              <v:fill on="t" focussize="0,0"/>
              <v:stroke on="f" weight="2pt" color="#AF7621"/>
              <v:imagedata o:title=""/>
              <o:lock v:ext="edit"/>
            </v:rect>
            <v:rect id="1111" o:spid="_x0000_s1209" o:spt="1" style="position:absolute;left:4577;top:52890;height:1123;width:8324;v-text-anchor:middle;" fillcolor="#AD002D" filled="t" stroked="t" coordsize="21600,21600">
              <v:path/>
              <v:fill on="t" focussize="0,0"/>
              <v:stroke weight="2pt" color="#AF7621"/>
              <v:imagedata o:title=""/>
              <o:lock v:ext="edit"/>
              <v:textbox>
                <w:txbxContent>
                  <w:p w14:paraId="26C2F18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2379B31">
                    <w:pPr>
                      <w:jc w:val="center"/>
                    </w:pPr>
                  </w:p>
                </w:txbxContent>
              </v:textbox>
            </v:rect>
            <w10:anchorlock/>
          </v:group>
        </w:pict>
      </w:r>
      <w:r>
        <w:rPr>
          <w:rFonts w:hint="eastAsia" w:ascii="仿宋" w:hAnsi="仿宋" w:eastAsia="仿宋" w:cs="微软雅黑"/>
          <w:sz w:val="32"/>
          <w:szCs w:val="32"/>
        </w:rPr>
        <w:t xml:space="preserve">  （1）2018年建档立卡特困人员生活不能自理1人，已完成集中供养，集中供养率100%。</w:t>
      </w:r>
    </w:p>
    <w:p w14:paraId="3EBA614B">
      <w:pPr>
        <w:spacing w:line="360" w:lineRule="auto"/>
        <w:rPr>
          <w:rFonts w:ascii="仿宋" w:hAnsi="仿宋" w:eastAsia="仿宋" w:cs="微软雅黑"/>
          <w:sz w:val="32"/>
          <w:szCs w:val="32"/>
        </w:rPr>
      </w:pPr>
      <w:r>
        <w:rPr>
          <w:rFonts w:hint="eastAsia" w:ascii="仿宋" w:hAnsi="仿宋" w:eastAsia="仿宋" w:cs="微软雅黑"/>
          <w:sz w:val="32"/>
          <w:szCs w:val="32"/>
        </w:rPr>
        <w:t xml:space="preserve">  （2）已完成符合低保条件的建档立卡贫困人口应保尽保。</w:t>
      </w:r>
    </w:p>
    <w:p w14:paraId="6DA2916F">
      <w:pPr>
        <w:spacing w:line="360" w:lineRule="auto"/>
        <w:ind w:firstLine="320" w:firstLineChars="100"/>
        <w:rPr>
          <w:rFonts w:ascii="仿宋" w:hAnsi="仿宋" w:eastAsia="仿宋" w:cs="微软雅黑"/>
          <w:sz w:val="32"/>
          <w:szCs w:val="32"/>
        </w:rPr>
      </w:pPr>
      <w:r>
        <w:rPr>
          <w:rFonts w:hint="eastAsia" w:ascii="仿宋" w:hAnsi="仿宋" w:eastAsia="仿宋" w:cs="微软雅黑"/>
          <w:sz w:val="32"/>
          <w:szCs w:val="32"/>
        </w:rPr>
        <w:t>3.时效指标</w:t>
      </w:r>
    </w:p>
    <w:p w14:paraId="7F9ACADC">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已完成补助资金及时发放率100%。</w:t>
      </w:r>
    </w:p>
    <w:p w14:paraId="41374630">
      <w:pPr>
        <w:spacing w:line="360" w:lineRule="auto"/>
        <w:rPr>
          <w:rFonts w:ascii="仿宋" w:hAnsi="仿宋" w:eastAsia="仿宋" w:cs="微软雅黑"/>
          <w:sz w:val="32"/>
          <w:szCs w:val="32"/>
        </w:rPr>
      </w:pPr>
      <w:r>
        <w:rPr>
          <w:rFonts w:hint="eastAsia" w:ascii="仿宋" w:hAnsi="仿宋" w:eastAsia="仿宋" w:cs="微软雅黑"/>
          <w:sz w:val="32"/>
          <w:szCs w:val="32"/>
        </w:rPr>
        <w:t>（二）效果指标完成情况</w:t>
      </w:r>
    </w:p>
    <w:p w14:paraId="4B24DFE3">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通过对建档立卡贫困群体的救助补助工作，使救助对象生活水平得以稳步提升。同时加大对相关救助补助政策宣传力度，扩大宣传覆盖面，使政策知晓率达到95%，切实做到“应保尽保、应救尽救”。</w:t>
      </w:r>
    </w:p>
    <w:p w14:paraId="74E6E849">
      <w:pPr>
        <w:spacing w:line="360" w:lineRule="auto"/>
        <w:rPr>
          <w:rFonts w:ascii="仿宋" w:hAnsi="仿宋" w:eastAsia="仿宋" w:cs="微软雅黑"/>
          <w:sz w:val="32"/>
          <w:szCs w:val="32"/>
        </w:rPr>
      </w:pPr>
      <w:r>
        <w:rPr>
          <w:rFonts w:hint="eastAsia" w:ascii="仿宋" w:hAnsi="仿宋" w:eastAsia="仿宋" w:cs="微软雅黑"/>
          <w:sz w:val="32"/>
          <w:szCs w:val="32"/>
        </w:rPr>
        <w:t>（三）满意度指标完成情况</w:t>
      </w:r>
    </w:p>
    <w:p w14:paraId="52035AFD">
      <w:pPr>
        <w:spacing w:line="360" w:lineRule="auto"/>
        <w:rPr>
          <w:rFonts w:ascii="仿宋" w:hAnsi="仿宋" w:eastAsia="仿宋" w:cs="微软雅黑"/>
          <w:sz w:val="32"/>
          <w:szCs w:val="32"/>
        </w:rPr>
      </w:pPr>
      <w:r>
        <w:rPr>
          <w:rFonts w:hint="eastAsia" w:ascii="仿宋" w:hAnsi="仿宋" w:eastAsia="仿宋" w:cs="微软雅黑"/>
          <w:sz w:val="32"/>
          <w:szCs w:val="32"/>
        </w:rPr>
        <w:t>在救助工作开展的同时，受助群众满意度也作为工作的重点项目，因此在救助的同时严格把控工作质量及服务质量，以“满意救助”为工作落脚点。通过工作的努力，最终以受助群众满意率100%完美收官。</w:t>
      </w:r>
    </w:p>
    <w:p w14:paraId="02FCB264">
      <w:pPr>
        <w:spacing w:line="360" w:lineRule="auto"/>
        <w:rPr>
          <w:rFonts w:ascii="仿宋" w:hAnsi="仿宋" w:eastAsia="仿宋"/>
          <w:b/>
          <w:sz w:val="32"/>
          <w:szCs w:val="32"/>
        </w:rPr>
      </w:pPr>
      <w:r>
        <w:rPr>
          <w:rFonts w:hint="eastAsia" w:ascii="仿宋" w:hAnsi="仿宋" w:eastAsia="仿宋"/>
          <w:b/>
          <w:sz w:val="32"/>
          <w:szCs w:val="32"/>
        </w:rPr>
        <w:t>■残疾人康复</w:t>
      </w:r>
      <w:r>
        <w:rPr>
          <w:rFonts w:ascii="仿宋" w:hAnsi="仿宋" w:eastAsia="仿宋"/>
          <w:b/>
          <w:sz w:val="32"/>
          <w:szCs w:val="32"/>
        </w:rPr>
        <w:t>项目</w:t>
      </w:r>
    </w:p>
    <w:tbl>
      <w:tblPr>
        <w:tblStyle w:val="12"/>
        <w:tblW w:w="8633" w:type="dxa"/>
        <w:tblInd w:w="-229" w:type="dxa"/>
        <w:tblLayout w:type="fixed"/>
        <w:tblCellMar>
          <w:top w:w="0" w:type="dxa"/>
          <w:left w:w="0" w:type="dxa"/>
          <w:bottom w:w="0" w:type="dxa"/>
          <w:right w:w="0" w:type="dxa"/>
        </w:tblCellMar>
      </w:tblPr>
      <w:tblGrid>
        <w:gridCol w:w="1130"/>
        <w:gridCol w:w="1032"/>
        <w:gridCol w:w="1484"/>
        <w:gridCol w:w="446"/>
        <w:gridCol w:w="1979"/>
        <w:gridCol w:w="1681"/>
        <w:gridCol w:w="881"/>
      </w:tblGrid>
      <w:tr w14:paraId="714987D5">
        <w:tblPrEx>
          <w:tblCellMar>
            <w:top w:w="0" w:type="dxa"/>
            <w:left w:w="0" w:type="dxa"/>
            <w:bottom w:w="0" w:type="dxa"/>
            <w:right w:w="0" w:type="dxa"/>
          </w:tblCellMar>
        </w:tblPrEx>
        <w:trPr>
          <w:trHeight w:val="420" w:hRule="atLeast"/>
        </w:trPr>
        <w:tc>
          <w:tcPr>
            <w:tcW w:w="216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77A2F7E">
            <w:pPr>
              <w:widowControl/>
              <w:jc w:val="center"/>
              <w:rPr>
                <w:rFonts w:ascii="仿宋" w:hAnsi="仿宋" w:eastAsia="仿宋" w:cs="宋体"/>
                <w:kern w:val="0"/>
                <w:sz w:val="20"/>
                <w:szCs w:val="20"/>
              </w:rPr>
            </w:pPr>
            <w:r>
              <w:rPr>
                <w:rFonts w:hint="eastAsia" w:ascii="仿宋" w:hAnsi="仿宋" w:eastAsia="仿宋" w:cs="宋体"/>
                <w:kern w:val="0"/>
                <w:sz w:val="20"/>
                <w:szCs w:val="20"/>
              </w:rPr>
              <w:t>项目名称</w:t>
            </w:r>
          </w:p>
        </w:tc>
        <w:tc>
          <w:tcPr>
            <w:tcW w:w="19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5FDA0CA">
            <w:pPr>
              <w:widowControl/>
              <w:jc w:val="center"/>
              <w:rPr>
                <w:rFonts w:ascii="仿宋" w:hAnsi="仿宋" w:eastAsia="仿宋" w:cs="宋体"/>
                <w:kern w:val="0"/>
                <w:sz w:val="20"/>
                <w:szCs w:val="20"/>
              </w:rPr>
            </w:pPr>
            <w:r>
              <w:rPr>
                <w:rFonts w:hint="eastAsia" w:ascii="仿宋" w:hAnsi="仿宋" w:eastAsia="仿宋" w:cs="宋体"/>
                <w:kern w:val="0"/>
                <w:sz w:val="20"/>
                <w:szCs w:val="20"/>
              </w:rPr>
              <w:t>残疾人康复服务项目</w:t>
            </w:r>
          </w:p>
        </w:tc>
        <w:tc>
          <w:tcPr>
            <w:tcW w:w="197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A09C33D">
            <w:pPr>
              <w:widowControl/>
              <w:jc w:val="center"/>
              <w:rPr>
                <w:rFonts w:ascii="仿宋" w:hAnsi="仿宋" w:eastAsia="仿宋" w:cs="宋体"/>
                <w:kern w:val="0"/>
                <w:sz w:val="20"/>
                <w:szCs w:val="20"/>
              </w:rPr>
            </w:pPr>
            <w:r>
              <w:rPr>
                <w:rFonts w:hint="eastAsia" w:ascii="仿宋" w:hAnsi="仿宋" w:eastAsia="仿宋" w:cs="宋体"/>
                <w:kern w:val="0"/>
                <w:sz w:val="20"/>
                <w:szCs w:val="20"/>
              </w:rPr>
              <w:t>项目负责人及电话</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33CE47C">
            <w:pPr>
              <w:widowControl/>
              <w:jc w:val="center"/>
              <w:rPr>
                <w:rFonts w:ascii="仿宋" w:hAnsi="仿宋" w:eastAsia="仿宋" w:cs="宋体"/>
                <w:kern w:val="0"/>
                <w:sz w:val="20"/>
                <w:szCs w:val="20"/>
              </w:rPr>
            </w:pPr>
            <w:r>
              <w:rPr>
                <w:rFonts w:hint="eastAsia" w:ascii="仿宋" w:hAnsi="仿宋" w:eastAsia="仿宋" w:cs="宋体"/>
                <w:kern w:val="0"/>
                <w:sz w:val="20"/>
                <w:szCs w:val="20"/>
              </w:rPr>
              <w:t>李明军 5776229</w:t>
            </w:r>
          </w:p>
        </w:tc>
      </w:tr>
      <w:tr w14:paraId="49F4FD4C">
        <w:tblPrEx>
          <w:tblCellMar>
            <w:top w:w="0" w:type="dxa"/>
            <w:left w:w="0" w:type="dxa"/>
            <w:bottom w:w="0" w:type="dxa"/>
            <w:right w:w="0" w:type="dxa"/>
          </w:tblCellMar>
        </w:tblPrEx>
        <w:trPr>
          <w:trHeight w:val="420" w:hRule="atLeast"/>
        </w:trPr>
        <w:tc>
          <w:tcPr>
            <w:tcW w:w="216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2808248">
            <w:pPr>
              <w:widowControl/>
              <w:jc w:val="center"/>
              <w:rPr>
                <w:rFonts w:ascii="仿宋" w:hAnsi="仿宋" w:eastAsia="仿宋" w:cs="宋体"/>
                <w:kern w:val="0"/>
                <w:sz w:val="20"/>
                <w:szCs w:val="20"/>
              </w:rPr>
            </w:pPr>
            <w:r>
              <w:rPr>
                <w:rFonts w:hint="eastAsia" w:ascii="仿宋" w:hAnsi="仿宋" w:eastAsia="仿宋" w:cs="宋体"/>
                <w:kern w:val="0"/>
                <w:sz w:val="20"/>
                <w:szCs w:val="20"/>
              </w:rPr>
              <w:t>主管部门</w:t>
            </w:r>
          </w:p>
        </w:tc>
        <w:tc>
          <w:tcPr>
            <w:tcW w:w="19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24D879E">
            <w:pPr>
              <w:widowControl/>
              <w:jc w:val="center"/>
              <w:rPr>
                <w:rFonts w:ascii="仿宋" w:hAnsi="仿宋" w:eastAsia="仿宋" w:cs="宋体"/>
                <w:kern w:val="0"/>
                <w:sz w:val="20"/>
                <w:szCs w:val="20"/>
              </w:rPr>
            </w:pPr>
            <w:r>
              <w:rPr>
                <w:rFonts w:hint="eastAsia" w:ascii="仿宋" w:hAnsi="仿宋" w:eastAsia="仿宋" w:cs="宋体"/>
                <w:kern w:val="0"/>
                <w:sz w:val="20"/>
                <w:szCs w:val="20"/>
              </w:rPr>
              <w:t>社会事务局</w:t>
            </w:r>
          </w:p>
        </w:tc>
        <w:tc>
          <w:tcPr>
            <w:tcW w:w="197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771864A">
            <w:pPr>
              <w:widowControl/>
              <w:jc w:val="center"/>
              <w:rPr>
                <w:rFonts w:ascii="仿宋" w:hAnsi="仿宋" w:eastAsia="仿宋" w:cs="宋体"/>
                <w:kern w:val="0"/>
                <w:sz w:val="20"/>
                <w:szCs w:val="20"/>
              </w:rPr>
            </w:pPr>
            <w:r>
              <w:rPr>
                <w:rFonts w:hint="eastAsia" w:ascii="仿宋" w:hAnsi="仿宋" w:eastAsia="仿宋" w:cs="宋体"/>
                <w:kern w:val="0"/>
                <w:sz w:val="20"/>
                <w:szCs w:val="20"/>
              </w:rPr>
              <w:t>实施单位</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D1D53C0">
            <w:pPr>
              <w:widowControl/>
              <w:jc w:val="center"/>
              <w:rPr>
                <w:rFonts w:ascii="仿宋" w:hAnsi="仿宋" w:eastAsia="仿宋" w:cs="宋体"/>
                <w:kern w:val="0"/>
                <w:sz w:val="20"/>
                <w:szCs w:val="20"/>
              </w:rPr>
            </w:pPr>
            <w:r>
              <w:rPr>
                <w:rFonts w:hint="eastAsia" w:ascii="仿宋" w:hAnsi="仿宋" w:eastAsia="仿宋" w:cs="宋体"/>
                <w:kern w:val="0"/>
                <w:sz w:val="20"/>
                <w:szCs w:val="20"/>
              </w:rPr>
              <w:t>社会事务局民政处</w:t>
            </w:r>
          </w:p>
        </w:tc>
      </w:tr>
      <w:tr w14:paraId="5310B32A">
        <w:tblPrEx>
          <w:tblCellMar>
            <w:top w:w="0" w:type="dxa"/>
            <w:left w:w="0" w:type="dxa"/>
            <w:bottom w:w="0" w:type="dxa"/>
            <w:right w:w="0" w:type="dxa"/>
          </w:tblCellMar>
        </w:tblPrEx>
        <w:trPr>
          <w:trHeight w:val="420" w:hRule="atLeast"/>
        </w:trPr>
        <w:tc>
          <w:tcPr>
            <w:tcW w:w="2162"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7690D43">
            <w:pPr>
              <w:widowControl/>
              <w:jc w:val="center"/>
              <w:rPr>
                <w:rFonts w:ascii="仿宋" w:hAnsi="仿宋" w:eastAsia="仿宋" w:cs="宋体"/>
                <w:kern w:val="0"/>
                <w:sz w:val="20"/>
                <w:szCs w:val="20"/>
              </w:rPr>
            </w:pPr>
            <w:r>
              <w:rPr>
                <w:rFonts w:hint="eastAsia" w:ascii="仿宋" w:hAnsi="仿宋" w:eastAsia="仿宋" w:cs="宋体"/>
                <w:kern w:val="0"/>
                <w:sz w:val="20"/>
                <w:szCs w:val="20"/>
              </w:rPr>
              <w:t>资金情况</w:t>
            </w:r>
            <w:r>
              <w:rPr>
                <w:rFonts w:hint="eastAsia" w:ascii="仿宋" w:hAnsi="仿宋" w:eastAsia="仿宋" w:cs="宋体"/>
                <w:kern w:val="0"/>
                <w:sz w:val="20"/>
                <w:szCs w:val="20"/>
              </w:rPr>
              <w:br w:type="textWrapping"/>
            </w:r>
            <w:r>
              <w:rPr>
                <w:rFonts w:hint="eastAsia" w:ascii="仿宋" w:hAnsi="仿宋" w:eastAsia="仿宋" w:cs="宋体"/>
                <w:kern w:val="0"/>
                <w:sz w:val="20"/>
                <w:szCs w:val="20"/>
              </w:rPr>
              <w:t>（万元）</w:t>
            </w:r>
          </w:p>
        </w:tc>
        <w:tc>
          <w:tcPr>
            <w:tcW w:w="19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F6F8A7A">
            <w:pPr>
              <w:widowControl/>
              <w:jc w:val="center"/>
              <w:rPr>
                <w:rFonts w:ascii="仿宋" w:hAnsi="仿宋" w:eastAsia="仿宋" w:cs="宋体"/>
                <w:kern w:val="0"/>
                <w:sz w:val="20"/>
                <w:szCs w:val="20"/>
              </w:rPr>
            </w:pPr>
            <w:r>
              <w:rPr>
                <w:rFonts w:hint="eastAsia" w:ascii="仿宋" w:hAnsi="仿宋" w:eastAsia="仿宋" w:cs="宋体"/>
                <w:kern w:val="0"/>
                <w:sz w:val="20"/>
                <w:szCs w:val="20"/>
              </w:rPr>
              <w:t>年度资金总额：</w:t>
            </w:r>
          </w:p>
        </w:tc>
        <w:tc>
          <w:tcPr>
            <w:tcW w:w="4541"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6547E8D">
            <w:pPr>
              <w:widowControl/>
              <w:jc w:val="center"/>
              <w:rPr>
                <w:rFonts w:ascii="仿宋" w:hAnsi="仿宋" w:eastAsia="仿宋" w:cs="宋体"/>
                <w:kern w:val="0"/>
                <w:sz w:val="20"/>
                <w:szCs w:val="20"/>
              </w:rPr>
            </w:pPr>
            <w:r>
              <w:rPr>
                <w:rFonts w:hint="eastAsia" w:ascii="仿宋" w:hAnsi="仿宋" w:eastAsia="仿宋" w:cs="宋体"/>
                <w:kern w:val="0"/>
                <w:sz w:val="20"/>
                <w:szCs w:val="20"/>
              </w:rPr>
              <w:t>0.84</w:t>
            </w:r>
          </w:p>
        </w:tc>
      </w:tr>
      <w:tr w14:paraId="47274A85">
        <w:tblPrEx>
          <w:tblCellMar>
            <w:top w:w="0" w:type="dxa"/>
            <w:left w:w="0" w:type="dxa"/>
            <w:bottom w:w="0" w:type="dxa"/>
            <w:right w:w="0" w:type="dxa"/>
          </w:tblCellMar>
        </w:tblPrEx>
        <w:trPr>
          <w:trHeight w:val="420" w:hRule="atLeast"/>
        </w:trPr>
        <w:tc>
          <w:tcPr>
            <w:tcW w:w="2162"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EE638D4">
            <w:pPr>
              <w:widowControl/>
              <w:jc w:val="center"/>
              <w:rPr>
                <w:rFonts w:ascii="仿宋" w:hAnsi="仿宋" w:eastAsia="仿宋" w:cs="宋体"/>
                <w:kern w:val="0"/>
                <w:sz w:val="20"/>
                <w:szCs w:val="20"/>
              </w:rPr>
            </w:pPr>
          </w:p>
        </w:tc>
        <w:tc>
          <w:tcPr>
            <w:tcW w:w="19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6030E1C">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其中：财政拨款</w:t>
            </w:r>
          </w:p>
        </w:tc>
        <w:tc>
          <w:tcPr>
            <w:tcW w:w="4541"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0D54207">
            <w:pPr>
              <w:widowControl/>
              <w:jc w:val="center"/>
              <w:rPr>
                <w:rFonts w:ascii="仿宋" w:hAnsi="仿宋" w:eastAsia="仿宋" w:cs="宋体"/>
                <w:kern w:val="0"/>
                <w:sz w:val="20"/>
                <w:szCs w:val="20"/>
              </w:rPr>
            </w:pPr>
            <w:r>
              <w:rPr>
                <w:rFonts w:hint="eastAsia" w:ascii="仿宋" w:hAnsi="仿宋" w:eastAsia="仿宋" w:cs="宋体"/>
                <w:kern w:val="0"/>
                <w:sz w:val="20"/>
                <w:szCs w:val="20"/>
              </w:rPr>
              <w:t>0.84</w:t>
            </w:r>
          </w:p>
        </w:tc>
      </w:tr>
      <w:tr w14:paraId="1EBB8C94">
        <w:tblPrEx>
          <w:tblCellMar>
            <w:top w:w="0" w:type="dxa"/>
            <w:left w:w="0" w:type="dxa"/>
            <w:bottom w:w="0" w:type="dxa"/>
            <w:right w:w="0" w:type="dxa"/>
          </w:tblCellMar>
        </w:tblPrEx>
        <w:trPr>
          <w:trHeight w:val="420" w:hRule="atLeast"/>
        </w:trPr>
        <w:tc>
          <w:tcPr>
            <w:tcW w:w="2162"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5D4482A">
            <w:pPr>
              <w:widowControl/>
              <w:jc w:val="center"/>
              <w:rPr>
                <w:rFonts w:ascii="仿宋" w:hAnsi="仿宋" w:eastAsia="仿宋" w:cs="宋体"/>
                <w:kern w:val="0"/>
                <w:sz w:val="20"/>
                <w:szCs w:val="20"/>
              </w:rPr>
            </w:pPr>
          </w:p>
        </w:tc>
        <w:tc>
          <w:tcPr>
            <w:tcW w:w="193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57BF3C9">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其他资金</w:t>
            </w:r>
          </w:p>
        </w:tc>
        <w:tc>
          <w:tcPr>
            <w:tcW w:w="4541"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E981E81">
            <w:pPr>
              <w:widowControl/>
              <w:jc w:val="center"/>
              <w:rPr>
                <w:rFonts w:ascii="仿宋" w:hAnsi="仿宋" w:eastAsia="仿宋" w:cs="宋体"/>
                <w:kern w:val="0"/>
                <w:sz w:val="20"/>
                <w:szCs w:val="20"/>
              </w:rPr>
            </w:pPr>
            <w:r>
              <w:rPr>
                <w:rFonts w:hint="eastAsia" w:ascii="仿宋" w:hAnsi="仿宋" w:eastAsia="仿宋" w:cs="宋体"/>
                <w:kern w:val="0"/>
                <w:sz w:val="20"/>
                <w:szCs w:val="20"/>
              </w:rPr>
              <w:t>0</w:t>
            </w:r>
          </w:p>
        </w:tc>
      </w:tr>
      <w:tr w14:paraId="12CA97F0">
        <w:tblPrEx>
          <w:tblCellMar>
            <w:top w:w="0" w:type="dxa"/>
            <w:left w:w="0" w:type="dxa"/>
            <w:bottom w:w="0" w:type="dxa"/>
            <w:right w:w="0" w:type="dxa"/>
          </w:tblCellMar>
        </w:tblPrEx>
        <w:trPr>
          <w:trHeight w:val="543"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6F5A456">
            <w:pPr>
              <w:widowControl/>
              <w:jc w:val="center"/>
              <w:rPr>
                <w:rFonts w:ascii="仿宋" w:hAnsi="仿宋" w:eastAsia="仿宋" w:cs="宋体"/>
                <w:kern w:val="0"/>
                <w:sz w:val="20"/>
                <w:szCs w:val="20"/>
              </w:rPr>
            </w:pPr>
            <w:r>
              <w:rPr>
                <w:rFonts w:hint="eastAsia" w:ascii="仿宋" w:hAnsi="仿宋" w:eastAsia="仿宋" w:cs="宋体"/>
                <w:kern w:val="0"/>
                <w:sz w:val="20"/>
                <w:szCs w:val="20"/>
              </w:rPr>
              <w:t>总</w:t>
            </w:r>
            <w:r>
              <w:rPr>
                <w:rFonts w:hint="eastAsia" w:ascii="仿宋" w:hAnsi="仿宋" w:eastAsia="仿宋" w:cs="宋体"/>
                <w:kern w:val="0"/>
                <w:sz w:val="20"/>
                <w:szCs w:val="20"/>
              </w:rPr>
              <w:br w:type="textWrapping"/>
            </w:r>
            <w:r>
              <w:rPr>
                <w:rFonts w:hint="eastAsia" w:ascii="仿宋" w:hAnsi="仿宋" w:eastAsia="仿宋" w:cs="宋体"/>
                <w:kern w:val="0"/>
                <w:sz w:val="20"/>
                <w:szCs w:val="20"/>
              </w:rPr>
              <w:t>体</w:t>
            </w:r>
            <w:r>
              <w:rPr>
                <w:rFonts w:hint="eastAsia" w:ascii="仿宋" w:hAnsi="仿宋" w:eastAsia="仿宋" w:cs="宋体"/>
                <w:kern w:val="0"/>
                <w:sz w:val="20"/>
                <w:szCs w:val="20"/>
              </w:rPr>
              <w:br w:type="textWrapping"/>
            </w:r>
            <w:r>
              <w:rPr>
                <w:rFonts w:hint="eastAsia" w:ascii="仿宋" w:hAnsi="仿宋" w:eastAsia="仿宋" w:cs="宋体"/>
                <w:kern w:val="0"/>
                <w:sz w:val="20"/>
                <w:szCs w:val="20"/>
              </w:rPr>
              <w:t>目</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标</w:t>
            </w:r>
          </w:p>
        </w:tc>
        <w:tc>
          <w:tcPr>
            <w:tcW w:w="7503"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15E8231">
            <w:pPr>
              <w:widowControl/>
              <w:jc w:val="center"/>
              <w:rPr>
                <w:rFonts w:ascii="仿宋" w:hAnsi="仿宋" w:eastAsia="仿宋" w:cs="宋体"/>
                <w:kern w:val="0"/>
                <w:sz w:val="20"/>
                <w:szCs w:val="20"/>
              </w:rPr>
            </w:pPr>
            <w:r>
              <w:rPr>
                <w:rFonts w:hint="eastAsia" w:ascii="仿宋" w:hAnsi="仿宋" w:eastAsia="仿宋" w:cs="宋体"/>
                <w:kern w:val="0"/>
                <w:sz w:val="20"/>
                <w:szCs w:val="20"/>
              </w:rPr>
              <w:t>年度目标</w:t>
            </w:r>
          </w:p>
        </w:tc>
      </w:tr>
      <w:tr w14:paraId="57FC4FAC">
        <w:tblPrEx>
          <w:tblCellMar>
            <w:top w:w="0" w:type="dxa"/>
            <w:left w:w="0" w:type="dxa"/>
            <w:bottom w:w="0" w:type="dxa"/>
            <w:right w:w="0" w:type="dxa"/>
          </w:tblCellMar>
        </w:tblPrEx>
        <w:trPr>
          <w:trHeight w:val="1155"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155DB77">
            <w:pPr>
              <w:widowControl/>
              <w:jc w:val="center"/>
              <w:rPr>
                <w:rFonts w:ascii="仿宋" w:hAnsi="仿宋" w:eastAsia="仿宋" w:cs="宋体"/>
                <w:kern w:val="0"/>
                <w:sz w:val="20"/>
                <w:szCs w:val="20"/>
              </w:rPr>
            </w:pPr>
          </w:p>
        </w:tc>
        <w:tc>
          <w:tcPr>
            <w:tcW w:w="7503"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573ACF2">
            <w:pPr>
              <w:widowControl/>
              <w:ind w:firstLine="100" w:firstLineChars="50"/>
              <w:rPr>
                <w:rFonts w:ascii="仿宋" w:hAnsi="仿宋" w:eastAsia="仿宋" w:cs="宋体"/>
                <w:kern w:val="0"/>
                <w:sz w:val="20"/>
                <w:szCs w:val="20"/>
              </w:rPr>
            </w:pPr>
            <w:r>
              <w:rPr>
                <w:rFonts w:hint="eastAsia" w:ascii="仿宋" w:hAnsi="仿宋" w:eastAsia="仿宋" w:cs="宋体"/>
                <w:kern w:val="0"/>
                <w:sz w:val="20"/>
                <w:szCs w:val="20"/>
              </w:rPr>
              <w:t>目标1：为建档立卡贫困户中需要辅助器具的残疾人发放辅助器具</w:t>
            </w:r>
            <w:r>
              <w:rPr>
                <w:rFonts w:hint="eastAsia" w:ascii="仿宋" w:hAnsi="仿宋" w:eastAsia="仿宋" w:cs="宋体"/>
                <w:kern w:val="0"/>
                <w:sz w:val="20"/>
                <w:szCs w:val="20"/>
              </w:rPr>
              <w:br w:type="textWrapping"/>
            </w:r>
            <w:r>
              <w:rPr>
                <w:rFonts w:hint="eastAsia" w:ascii="仿宋" w:hAnsi="仿宋" w:eastAsia="仿宋" w:cs="宋体"/>
                <w:kern w:val="0"/>
                <w:sz w:val="20"/>
                <w:szCs w:val="20"/>
              </w:rPr>
              <w:t xml:space="preserve"> 目标2：在建档立卡贫困户的残疾人中开展残疾人文化进家庭“五个一”活动</w:t>
            </w:r>
            <w:r>
              <w:rPr>
                <w:rFonts w:hint="eastAsia" w:ascii="仿宋" w:hAnsi="仿宋" w:eastAsia="仿宋" w:cs="宋体"/>
                <w:kern w:val="0"/>
                <w:sz w:val="20"/>
                <w:szCs w:val="20"/>
              </w:rPr>
              <w:br w:type="textWrapping"/>
            </w:r>
            <w:r>
              <w:rPr>
                <w:rFonts w:hint="eastAsia" w:ascii="仿宋" w:hAnsi="仿宋" w:eastAsia="仿宋" w:cs="宋体"/>
                <w:kern w:val="0"/>
                <w:sz w:val="20"/>
                <w:szCs w:val="20"/>
              </w:rPr>
              <w:t xml:space="preserve"> 目标3：保障建档立卡贫困户中的残疾人需要基本康复服务的占得到基本康复服务的比率达到全覆盖</w:t>
            </w:r>
          </w:p>
        </w:tc>
      </w:tr>
      <w:tr w14:paraId="74670791">
        <w:tblPrEx>
          <w:tblCellMar>
            <w:top w:w="0" w:type="dxa"/>
            <w:left w:w="0" w:type="dxa"/>
            <w:bottom w:w="0" w:type="dxa"/>
            <w:right w:w="0" w:type="dxa"/>
          </w:tblCellMar>
        </w:tblPrEx>
        <w:trPr>
          <w:trHeight w:val="420" w:hRule="atLeast"/>
        </w:trPr>
        <w:tc>
          <w:tcPr>
            <w:tcW w:w="113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4889076">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绩</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效</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指</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标</w:t>
            </w:r>
          </w:p>
        </w:tc>
        <w:tc>
          <w:tcPr>
            <w:tcW w:w="10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B3CCC19">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一级指标</w:t>
            </w:r>
          </w:p>
        </w:tc>
        <w:tc>
          <w:tcPr>
            <w:tcW w:w="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19F6CEB">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二级指标</w:t>
            </w: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127EB2E">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三级指标</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9AA2A0E">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指标值</w:t>
            </w:r>
          </w:p>
        </w:tc>
      </w:tr>
      <w:tr w14:paraId="3111C6EE">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3032EC4">
            <w:pPr>
              <w:widowControl/>
              <w:spacing w:line="360" w:lineRule="auto"/>
              <w:jc w:val="center"/>
              <w:rPr>
                <w:rFonts w:ascii="仿宋" w:hAnsi="仿宋" w:eastAsia="仿宋" w:cs="宋体"/>
                <w:kern w:val="0"/>
                <w:sz w:val="20"/>
                <w:szCs w:val="20"/>
              </w:rPr>
            </w:pP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89F71E0">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产出指标</w:t>
            </w:r>
          </w:p>
        </w:tc>
        <w:tc>
          <w:tcPr>
            <w:tcW w:w="148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B145C01">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数量指标</w:t>
            </w: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7E8DE7E">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得到基本康复服务的残疾人人数</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C6C1343">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≥33人次</w:t>
            </w:r>
          </w:p>
        </w:tc>
      </w:tr>
      <w:tr w14:paraId="26B5AD7D">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970B69B">
            <w:pPr>
              <w:widowControl/>
              <w:spacing w:line="360" w:lineRule="auto"/>
              <w:jc w:val="center"/>
              <w:rPr>
                <w:rFonts w:ascii="仿宋" w:hAnsi="仿宋" w:eastAsia="仿宋" w:cs="宋体"/>
                <w:kern w:val="0"/>
                <w:sz w:val="20"/>
                <w:szCs w:val="20"/>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AAE05BA">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62D0A4B">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1861F43">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配置辅助器具残疾人人数</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94EC754">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≥2人</w:t>
            </w:r>
          </w:p>
        </w:tc>
      </w:tr>
      <w:tr w14:paraId="63EB6328">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4B9F520">
            <w:pPr>
              <w:widowControl/>
              <w:spacing w:line="360" w:lineRule="auto"/>
              <w:jc w:val="center"/>
              <w:rPr>
                <w:rFonts w:ascii="仿宋" w:hAnsi="仿宋" w:eastAsia="仿宋" w:cs="宋体"/>
                <w:kern w:val="0"/>
                <w:sz w:val="20"/>
                <w:szCs w:val="20"/>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A1117E7">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6E8D5AE">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38FE868">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得到残疾评定补贴的残疾人人数(按实际申请人数)</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06828FF">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应补尽补</w:t>
            </w:r>
          </w:p>
        </w:tc>
      </w:tr>
      <w:tr w14:paraId="28D07AD6">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41638E7">
            <w:pPr>
              <w:widowControl/>
              <w:spacing w:line="360" w:lineRule="auto"/>
              <w:jc w:val="center"/>
              <w:rPr>
                <w:rFonts w:ascii="仿宋" w:hAnsi="仿宋" w:eastAsia="仿宋" w:cs="宋体"/>
                <w:kern w:val="0"/>
                <w:sz w:val="20"/>
                <w:szCs w:val="20"/>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F37CFB4">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D6E403D">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040B775">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残疾人文化进家庭“五个一”开展户数</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D7AB7F6">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≥10户</w:t>
            </w:r>
          </w:p>
        </w:tc>
      </w:tr>
      <w:tr w14:paraId="3025229B">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E329DDD">
            <w:pPr>
              <w:widowControl/>
              <w:spacing w:line="360" w:lineRule="auto"/>
              <w:jc w:val="center"/>
              <w:rPr>
                <w:rFonts w:ascii="仿宋" w:hAnsi="仿宋" w:eastAsia="仿宋" w:cs="宋体"/>
                <w:kern w:val="0"/>
                <w:sz w:val="20"/>
                <w:szCs w:val="20"/>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DBECC9B">
            <w:pPr>
              <w:widowControl/>
              <w:spacing w:line="360" w:lineRule="auto"/>
              <w:jc w:val="center"/>
              <w:rPr>
                <w:rFonts w:ascii="仿宋" w:hAnsi="仿宋" w:eastAsia="仿宋" w:cs="宋体"/>
                <w:kern w:val="0"/>
                <w:sz w:val="20"/>
                <w:szCs w:val="20"/>
              </w:rPr>
            </w:pPr>
          </w:p>
        </w:tc>
        <w:tc>
          <w:tcPr>
            <w:tcW w:w="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DB08622">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成本指标</w:t>
            </w: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DE5B46D">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残疾人机动轮椅车燃油补贴年均补助标准</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534F89D">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260元/人</w:t>
            </w:r>
          </w:p>
        </w:tc>
      </w:tr>
      <w:tr w14:paraId="23CF372E">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601C8CA">
            <w:pPr>
              <w:widowControl/>
              <w:spacing w:line="360" w:lineRule="auto"/>
              <w:jc w:val="center"/>
              <w:rPr>
                <w:rFonts w:ascii="仿宋" w:hAnsi="仿宋" w:eastAsia="仿宋" w:cs="宋体"/>
                <w:kern w:val="0"/>
                <w:sz w:val="20"/>
                <w:szCs w:val="20"/>
              </w:rPr>
            </w:pPr>
          </w:p>
        </w:tc>
        <w:tc>
          <w:tcPr>
            <w:tcW w:w="1032" w:type="dxa"/>
            <w:vMerge w:val="restart"/>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14:paraId="3934C70A">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效果指标</w:t>
            </w:r>
          </w:p>
        </w:tc>
        <w:tc>
          <w:tcPr>
            <w:tcW w:w="148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0EC966A">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社会效益</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指标</w:t>
            </w: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BA40A84">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残疾人康复服务水平</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209D7C9">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有所提高</w:t>
            </w:r>
          </w:p>
        </w:tc>
      </w:tr>
      <w:tr w14:paraId="31AA77E3">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C56F7B2">
            <w:pPr>
              <w:widowControl/>
              <w:spacing w:line="360" w:lineRule="auto"/>
              <w:jc w:val="center"/>
              <w:rPr>
                <w:rFonts w:ascii="仿宋" w:hAnsi="仿宋" w:eastAsia="仿宋" w:cs="宋体"/>
                <w:kern w:val="0"/>
                <w:sz w:val="20"/>
                <w:szCs w:val="20"/>
              </w:rPr>
            </w:pPr>
          </w:p>
        </w:tc>
        <w:tc>
          <w:tcPr>
            <w:tcW w:w="1032" w:type="dxa"/>
            <w:vMerge w:val="continue"/>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14:paraId="655648A3">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567579B">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0DCD5EB">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残疾人机动轮椅车车主出行便利程度</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825C1C9">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有所提高</w:t>
            </w:r>
          </w:p>
        </w:tc>
      </w:tr>
      <w:tr w14:paraId="3DC1E2AD">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6D6C7ED">
            <w:pPr>
              <w:widowControl/>
              <w:spacing w:line="360" w:lineRule="auto"/>
              <w:jc w:val="center"/>
              <w:rPr>
                <w:rFonts w:ascii="仿宋" w:hAnsi="仿宋" w:eastAsia="仿宋" w:cs="宋体"/>
                <w:kern w:val="0"/>
                <w:sz w:val="20"/>
                <w:szCs w:val="20"/>
              </w:rPr>
            </w:pPr>
          </w:p>
        </w:tc>
        <w:tc>
          <w:tcPr>
            <w:tcW w:w="1032" w:type="dxa"/>
            <w:vMerge w:val="continue"/>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14:paraId="610FC032">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2E35633">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3BF5766">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关心、理解、支持残疾人的社会氛围</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750078F">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有所改善</w:t>
            </w:r>
          </w:p>
        </w:tc>
      </w:tr>
      <w:tr w14:paraId="4C2EA604">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7FA2030">
            <w:pPr>
              <w:widowControl/>
              <w:spacing w:line="360" w:lineRule="auto"/>
              <w:jc w:val="center"/>
              <w:rPr>
                <w:rFonts w:ascii="仿宋" w:hAnsi="仿宋" w:eastAsia="仿宋" w:cs="宋体"/>
                <w:kern w:val="0"/>
                <w:sz w:val="20"/>
                <w:szCs w:val="20"/>
              </w:rPr>
            </w:pPr>
          </w:p>
        </w:tc>
        <w:tc>
          <w:tcPr>
            <w:tcW w:w="1032" w:type="dxa"/>
            <w:vMerge w:val="continue"/>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14:paraId="51FD62FC">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C954801">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5D98ECC">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有需求的残疾儿童得到基本康复服务覆盖率</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D16642B">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62ED0D75">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94F7695">
            <w:pPr>
              <w:widowControl/>
              <w:spacing w:line="360" w:lineRule="auto"/>
              <w:jc w:val="center"/>
              <w:rPr>
                <w:rFonts w:ascii="仿宋" w:hAnsi="仿宋" w:eastAsia="仿宋" w:cs="宋体"/>
                <w:kern w:val="0"/>
                <w:sz w:val="20"/>
                <w:szCs w:val="20"/>
              </w:rPr>
            </w:pP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70EFC0E">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满意度指标</w:t>
            </w:r>
          </w:p>
        </w:tc>
        <w:tc>
          <w:tcPr>
            <w:tcW w:w="148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C1BC5A5">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服务对象</w:t>
            </w:r>
            <w:r>
              <w:rPr>
                <w:rFonts w:hint="eastAsia" w:ascii="仿宋" w:hAnsi="仿宋" w:eastAsia="仿宋" w:cs="宋体"/>
                <w:kern w:val="0"/>
                <w:sz w:val="20"/>
                <w:szCs w:val="20"/>
              </w:rPr>
              <w:br w:type="textWrapping"/>
            </w:r>
            <w:r>
              <w:rPr>
                <w:rFonts w:hint="eastAsia" w:ascii="仿宋" w:hAnsi="仿宋" w:eastAsia="仿宋" w:cs="宋体"/>
                <w:kern w:val="0"/>
                <w:sz w:val="20"/>
                <w:szCs w:val="20"/>
              </w:rPr>
              <w:t>满意度指标</w:t>
            </w: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5E56170">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残疾人或其家属对残疾人基本康复和辅具服务的满意度</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84CECA5">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5144387A">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ACBF6BC">
            <w:pPr>
              <w:widowControl/>
              <w:spacing w:line="360" w:lineRule="auto"/>
              <w:jc w:val="center"/>
              <w:rPr>
                <w:rFonts w:ascii="仿宋" w:hAnsi="仿宋" w:eastAsia="仿宋" w:cs="宋体"/>
                <w:kern w:val="0"/>
                <w:sz w:val="20"/>
                <w:szCs w:val="20"/>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1EAD80F">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9FC0895">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2DD9AB5">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接受燃油补贴残疾人满意度</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3DDFAC3">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347D96B3">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FE1F5CF">
            <w:pPr>
              <w:widowControl/>
              <w:spacing w:line="360" w:lineRule="auto"/>
              <w:jc w:val="center"/>
              <w:rPr>
                <w:rFonts w:ascii="仿宋" w:hAnsi="仿宋" w:eastAsia="仿宋" w:cs="宋体"/>
                <w:kern w:val="0"/>
                <w:sz w:val="20"/>
                <w:szCs w:val="20"/>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774BF41">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F786DD1">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EE2A67B">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残疾儿童或家属对康复训练服务的满意度</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37E442F">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7F0FC697">
        <w:tblPrEx>
          <w:tblCellMar>
            <w:top w:w="0" w:type="dxa"/>
            <w:left w:w="0" w:type="dxa"/>
            <w:bottom w:w="0" w:type="dxa"/>
            <w:right w:w="0" w:type="dxa"/>
          </w:tblCellMar>
        </w:tblPrEx>
        <w:trPr>
          <w:trHeight w:val="420" w:hRule="atLeast"/>
        </w:trPr>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626441A">
            <w:pPr>
              <w:widowControl/>
              <w:spacing w:line="360" w:lineRule="auto"/>
              <w:jc w:val="center"/>
              <w:rPr>
                <w:rFonts w:ascii="仿宋" w:hAnsi="仿宋" w:eastAsia="仿宋" w:cs="宋体"/>
                <w:kern w:val="0"/>
                <w:sz w:val="20"/>
                <w:szCs w:val="20"/>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97EECEE">
            <w:pPr>
              <w:widowControl/>
              <w:spacing w:line="360" w:lineRule="auto"/>
              <w:jc w:val="center"/>
              <w:rPr>
                <w:rFonts w:ascii="仿宋" w:hAnsi="仿宋" w:eastAsia="仿宋" w:cs="宋体"/>
                <w:kern w:val="0"/>
                <w:sz w:val="20"/>
                <w:szCs w:val="20"/>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B9A7346">
            <w:pPr>
              <w:widowControl/>
              <w:spacing w:line="360" w:lineRule="auto"/>
              <w:jc w:val="center"/>
              <w:rPr>
                <w:rFonts w:ascii="仿宋" w:hAnsi="仿宋" w:eastAsia="仿宋" w:cs="宋体"/>
                <w:kern w:val="0"/>
                <w:sz w:val="20"/>
                <w:szCs w:val="20"/>
              </w:rPr>
            </w:pPr>
          </w:p>
        </w:tc>
        <w:tc>
          <w:tcPr>
            <w:tcW w:w="4106"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0A63500">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接受残疾评定补贴的残疾人满意度</w:t>
            </w:r>
          </w:p>
        </w:tc>
        <w:tc>
          <w:tcPr>
            <w:tcW w:w="8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461964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100%</w:t>
            </w:r>
          </w:p>
        </w:tc>
      </w:tr>
    </w:tbl>
    <w:p w14:paraId="336F8BA5">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一</w:t>
      </w:r>
      <w:r>
        <w:rPr>
          <w:rFonts w:ascii="仿宋" w:hAnsi="仿宋" w:eastAsia="仿宋" w:cs="微软雅黑"/>
          <w:sz w:val="32"/>
          <w:szCs w:val="32"/>
        </w:rPr>
        <w:t>、项目</w:t>
      </w:r>
      <w:r>
        <w:rPr>
          <w:rFonts w:hint="eastAsia" w:ascii="仿宋" w:hAnsi="仿宋" w:eastAsia="仿宋" w:cs="微软雅黑"/>
          <w:sz w:val="32"/>
          <w:szCs w:val="32"/>
        </w:rPr>
        <w:t>基本情况</w:t>
      </w:r>
    </w:p>
    <w:p w14:paraId="0522B993">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2018年，在高新区局领导的正确领导下，我区残联扶贫工作始终坚持以</w:t>
      </w:r>
      <w:r>
        <w:rPr>
          <w:rFonts w:hint="eastAsia" w:ascii="仿宋" w:hAnsi="仿宋" w:eastAsia="仿宋" w:cs="微软雅黑"/>
          <w:sz w:val="32"/>
          <w:szCs w:val="32"/>
          <w:lang w:eastAsia="zh-CN"/>
        </w:rPr>
        <w:t>习近平总书记系列重要讲话精神</w:t>
      </w:r>
      <w:r>
        <w:rPr>
          <w:rFonts w:hint="eastAsia" w:ascii="仿宋" w:hAnsi="仿宋" w:eastAsia="仿宋" w:cs="微软雅黑"/>
          <w:sz w:val="32"/>
          <w:szCs w:val="32"/>
        </w:rPr>
        <w:t>为指导，紧紧围绕着区委政府中心工作，牢牢把握改革、发展、稳定的大局。我区残联在做好残疾人康复服务项目同时，把扶贫攻坚工作作为重点工作，精心安排部署，认真抓好各项工作的落实情况，并且取得一定的成效。</w:t>
      </w:r>
    </w:p>
    <w:p w14:paraId="4EE9D864">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二</w:t>
      </w:r>
      <w:r>
        <w:rPr>
          <w:rFonts w:ascii="仿宋" w:hAnsi="仿宋" w:eastAsia="仿宋" w:cs="微软雅黑"/>
          <w:sz w:val="32"/>
          <w:szCs w:val="32"/>
        </w:rPr>
        <w:t>、</w:t>
      </w:r>
      <w:r>
        <w:rPr>
          <w:rFonts w:hint="eastAsia" w:ascii="仿宋" w:hAnsi="仿宋" w:eastAsia="仿宋" w:cs="微软雅黑"/>
          <w:sz w:val="32"/>
          <w:szCs w:val="32"/>
        </w:rPr>
        <w:t>绩效自评工作开展情况</w:t>
      </w:r>
    </w:p>
    <w:p w14:paraId="5497F51F">
      <w:pPr>
        <w:spacing w:line="580" w:lineRule="exact"/>
        <w:ind w:firstLine="640" w:firstLineChars="200"/>
        <w:rPr>
          <w:rFonts w:ascii="仿宋" w:hAnsi="仿宋" w:eastAsia="仿宋" w:cs="微软雅黑"/>
          <w:sz w:val="32"/>
          <w:szCs w:val="32"/>
        </w:rPr>
      </w:pPr>
      <w:r>
        <w:rPr>
          <w:rFonts w:ascii="仿宋" w:hAnsi="仿宋" w:eastAsia="仿宋" w:cs="微软雅黑"/>
          <w:sz w:val="32"/>
          <w:szCs w:val="32"/>
        </w:rPr>
        <w:pict>
          <v:group id="_x0000_s1228" o:spid="_x0000_s1228" o:spt="203" style="position:absolute;left:0pt;margin-left:0.8pt;margin-top:27.85pt;height:43.95pt;width:301.85pt;mso-position-horizontal-relative:page;mso-position-vertical-relative:page;z-index:251695104;mso-width-relative:page;mso-height-relative:page;" coordorigin="4551,52615" coordsize="8546,1398203203">
            <o:lock v:ext="edit"/>
            <v:rect id="1110" o:spid="_x0000_s1229" o:spt="1" style="position:absolute;left:4551;top:52615;height:1175;width:8546;" fillcolor="#D8D8D8" filled="t" stroked="f" coordsize="21600,21600">
              <v:path/>
              <v:fill on="t" focussize="0,0"/>
              <v:stroke on="f" weight="2pt" color="#AF7621"/>
              <v:imagedata o:title=""/>
              <o:lock v:ext="edit"/>
            </v:rect>
            <v:rect id="1111" o:spid="_x0000_s1230" o:spt="1" style="position:absolute;left:4577;top:52890;height:1123;width:8324;v-text-anchor:middle;" fillcolor="#AD002D" filled="t" stroked="t" coordsize="21600,21600">
              <v:path/>
              <v:fill on="t" focussize="0,0"/>
              <v:stroke weight="2pt" color="#AF7621"/>
              <v:imagedata o:title=""/>
              <o:lock v:ext="edit"/>
              <v:textbox>
                <w:txbxContent>
                  <w:p w14:paraId="54617E6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BAAE01E">
                    <w:pPr>
                      <w:jc w:val="center"/>
                    </w:pPr>
                  </w:p>
                </w:txbxContent>
              </v:textbox>
            </v:rect>
            <w10:anchorlock/>
          </v:group>
        </w:pict>
      </w:r>
      <w:r>
        <w:rPr>
          <w:rFonts w:hint="eastAsia" w:ascii="仿宋" w:hAnsi="仿宋" w:eastAsia="仿宋" w:cs="微软雅黑"/>
          <w:sz w:val="32"/>
          <w:szCs w:val="32"/>
        </w:rPr>
        <w:t>全力推进建档立卡贫困残疾人群体康复工作，开展绩效自评。在工作中实行动态管理，做到全面摸底，重点排查建档立卡贫困残疾人对康复的需求程度，并实时给予救助。建立健全资金监管机制，加强资金使用管理绩效评价，推进资金使用管理公示公开，提高资金使用准确性和有效性。</w:t>
      </w:r>
    </w:p>
    <w:p w14:paraId="69A52787">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三</w:t>
      </w:r>
      <w:r>
        <w:rPr>
          <w:rFonts w:ascii="仿宋" w:hAnsi="仿宋" w:eastAsia="仿宋" w:cs="微软雅黑"/>
          <w:sz w:val="32"/>
          <w:szCs w:val="32"/>
        </w:rPr>
        <w:t>、</w:t>
      </w:r>
      <w:r>
        <w:rPr>
          <w:rFonts w:hint="eastAsia" w:ascii="仿宋" w:hAnsi="仿宋" w:eastAsia="仿宋" w:cs="微软雅黑"/>
          <w:sz w:val="32"/>
          <w:szCs w:val="32"/>
        </w:rPr>
        <w:t>综合评价性结论</w:t>
      </w:r>
    </w:p>
    <w:p w14:paraId="17F18B99">
      <w:pPr>
        <w:adjustRightInd w:val="0"/>
        <w:snapToGrid w:val="0"/>
        <w:spacing w:after="0" w:line="580" w:lineRule="exact"/>
        <w:rPr>
          <w:rFonts w:ascii="仿宋" w:hAnsi="仿宋" w:eastAsia="仿宋" w:cs="微软雅黑"/>
          <w:sz w:val="32"/>
          <w:szCs w:val="32"/>
        </w:rPr>
      </w:pPr>
      <w:r>
        <w:rPr>
          <w:rFonts w:hint="eastAsia" w:ascii="仿宋" w:hAnsi="仿宋" w:eastAsia="仿宋" w:cs="微软雅黑"/>
          <w:sz w:val="32"/>
          <w:szCs w:val="32"/>
        </w:rPr>
        <w:t>残疾人康复服务项目以社会效益为主，既提高了残疾人康复服务水平，又通过燃油补贴等项目提高了残疾人机动轮椅车车主出行便利程度，增强了关心、理解、支持残疾人的社会氛围。</w:t>
      </w:r>
      <w:r>
        <w:rPr>
          <w:rFonts w:hint="eastAsia" w:ascii="仿宋" w:hAnsi="仿宋" w:eastAsia="仿宋" w:cs="DengXian-Regular"/>
          <w:sz w:val="32"/>
          <w:szCs w:val="32"/>
        </w:rPr>
        <w:t>该项目综合得分为96分，评价等次为优秀。</w:t>
      </w:r>
    </w:p>
    <w:p w14:paraId="0664A959">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四</w:t>
      </w:r>
      <w:r>
        <w:rPr>
          <w:rFonts w:ascii="仿宋" w:hAnsi="仿宋" w:eastAsia="仿宋" w:cs="微软雅黑"/>
          <w:sz w:val="32"/>
          <w:szCs w:val="32"/>
        </w:rPr>
        <w:t>、</w:t>
      </w:r>
      <w:r>
        <w:rPr>
          <w:rFonts w:hint="eastAsia" w:ascii="仿宋" w:hAnsi="仿宋" w:eastAsia="仿宋" w:cs="微软雅黑"/>
          <w:sz w:val="32"/>
          <w:szCs w:val="32"/>
        </w:rPr>
        <w:t>项目绩效指标完成情况分析</w:t>
      </w:r>
    </w:p>
    <w:p w14:paraId="494B7B60">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（一）产出指标完成情况分析</w:t>
      </w:r>
    </w:p>
    <w:p w14:paraId="750901CA">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1．项目完成数量</w:t>
      </w:r>
    </w:p>
    <w:p w14:paraId="03A9F3F9">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完成基本康复服务484人次；发放辅助器具69个；申请评定补贴按实际申请人数达到应补尽补；为7名残疾人提供燃油补贴服务。</w:t>
      </w:r>
    </w:p>
    <w:p w14:paraId="14E183BF">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2.项目完成质量</w:t>
      </w:r>
    </w:p>
    <w:p w14:paraId="697F8AAE">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残疾人康复服务项目的开展，切实提高残疾人身体状况，改善残疾人生活环境，取得良好的社会效益，社会公众满意度提高。</w:t>
      </w:r>
    </w:p>
    <w:p w14:paraId="19AC98BA">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3.项目实施进度</w:t>
      </w:r>
    </w:p>
    <w:p w14:paraId="150C3A82">
      <w:pPr>
        <w:spacing w:line="580" w:lineRule="exact"/>
        <w:ind w:firstLine="640" w:firstLineChars="200"/>
        <w:rPr>
          <w:rFonts w:ascii="仿宋" w:hAnsi="仿宋" w:eastAsia="仿宋" w:cs="微软雅黑"/>
          <w:sz w:val="32"/>
          <w:szCs w:val="32"/>
        </w:rPr>
      </w:pPr>
      <w:r>
        <w:rPr>
          <w:rFonts w:ascii="仿宋" w:hAnsi="仿宋" w:eastAsia="仿宋" w:cs="微软雅黑"/>
          <w:sz w:val="32"/>
          <w:szCs w:val="32"/>
        </w:rPr>
        <w:pict>
          <v:group id="_x0000_s1231" o:spid="_x0000_s1231" o:spt="203" style="position:absolute;left:0pt;margin-left:7.6pt;margin-top:17.85pt;height:43.95pt;width:301.85pt;mso-position-horizontal-relative:page;mso-position-vertical-relative:page;z-index:251696128;mso-width-relative:page;mso-height-relative:page;" coordorigin="4551,52615" coordsize="8546,1398203203">
            <o:lock v:ext="edit"/>
            <v:rect id="1110" o:spid="_x0000_s1232" o:spt="1" style="position:absolute;left:4551;top:52615;height:1175;width:8546;" fillcolor="#D8D8D8" filled="t" stroked="f" coordsize="21600,21600">
              <v:path/>
              <v:fill on="t" focussize="0,0"/>
              <v:stroke on="f" weight="2pt" color="#AF7621"/>
              <v:imagedata o:title=""/>
              <o:lock v:ext="edit"/>
            </v:rect>
            <v:rect id="1111" o:spid="_x0000_s1233" o:spt="1" style="position:absolute;left:4577;top:52890;height:1123;width:8324;v-text-anchor:middle;" fillcolor="#AD002D" filled="t" stroked="t" coordsize="21600,21600">
              <v:path/>
              <v:fill on="t" focussize="0,0"/>
              <v:stroke weight="2pt" color="#AF7621"/>
              <v:imagedata o:title=""/>
              <o:lock v:ext="edit"/>
              <v:textbox>
                <w:txbxContent>
                  <w:p w14:paraId="2E8F7B2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C43761B">
                    <w:pPr>
                      <w:jc w:val="center"/>
                    </w:pPr>
                  </w:p>
                </w:txbxContent>
              </v:textbox>
            </v:rect>
            <w10:anchorlock/>
          </v:group>
        </w:pict>
      </w:r>
      <w:r>
        <w:rPr>
          <w:rFonts w:hint="eastAsia" w:ascii="仿宋" w:hAnsi="仿宋" w:eastAsia="仿宋" w:cs="微软雅黑"/>
          <w:sz w:val="32"/>
          <w:szCs w:val="32"/>
        </w:rPr>
        <w:t>已100%完成。</w:t>
      </w:r>
    </w:p>
    <w:p w14:paraId="130BC5D6">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（二）满意度指标完成情况分析</w:t>
      </w:r>
    </w:p>
    <w:p w14:paraId="7A9B009C">
      <w:pPr>
        <w:spacing w:line="580" w:lineRule="exact"/>
        <w:ind w:firstLine="640" w:firstLineChars="200"/>
        <w:rPr>
          <w:rFonts w:ascii="仿宋" w:hAnsi="仿宋" w:eastAsia="仿宋" w:cs="微软雅黑"/>
          <w:sz w:val="32"/>
          <w:szCs w:val="32"/>
        </w:rPr>
      </w:pPr>
      <w:r>
        <w:rPr>
          <w:rFonts w:hint="eastAsia" w:ascii="仿宋" w:hAnsi="仿宋" w:eastAsia="仿宋" w:cs="微软雅黑"/>
          <w:sz w:val="32"/>
          <w:szCs w:val="32"/>
        </w:rPr>
        <w:t>群众满意度达100%。</w:t>
      </w:r>
    </w:p>
    <w:p w14:paraId="10E2F7CB">
      <w:pPr>
        <w:spacing w:line="360" w:lineRule="auto"/>
        <w:rPr>
          <w:rFonts w:ascii="仿宋" w:hAnsi="仿宋" w:eastAsia="仿宋"/>
          <w:b/>
          <w:sz w:val="32"/>
          <w:szCs w:val="32"/>
        </w:rPr>
      </w:pPr>
      <w:r>
        <w:rPr>
          <w:rFonts w:hint="eastAsia" w:ascii="仿宋" w:hAnsi="仿宋" w:eastAsia="仿宋"/>
          <w:b/>
          <w:sz w:val="32"/>
          <w:szCs w:val="32"/>
        </w:rPr>
        <w:t>■基础设施</w:t>
      </w:r>
      <w:r>
        <w:rPr>
          <w:rFonts w:ascii="仿宋" w:hAnsi="仿宋" w:eastAsia="仿宋"/>
          <w:b/>
          <w:sz w:val="32"/>
          <w:szCs w:val="32"/>
        </w:rPr>
        <w:t>建设项目</w:t>
      </w:r>
    </w:p>
    <w:p w14:paraId="4B884FD0">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（2018年度）</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260"/>
        <w:gridCol w:w="1440"/>
        <w:gridCol w:w="1044"/>
        <w:gridCol w:w="1705"/>
        <w:gridCol w:w="671"/>
        <w:gridCol w:w="1034"/>
      </w:tblGrid>
      <w:tr w14:paraId="7D1F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gridSpan w:val="2"/>
            <w:vAlign w:val="center"/>
          </w:tcPr>
          <w:p w14:paraId="549DCACC">
            <w:pPr>
              <w:widowControl/>
              <w:jc w:val="center"/>
              <w:rPr>
                <w:rFonts w:ascii="仿宋" w:hAnsi="仿宋" w:eastAsia="仿宋" w:cs="宋体"/>
                <w:kern w:val="0"/>
                <w:sz w:val="20"/>
                <w:szCs w:val="20"/>
              </w:rPr>
            </w:pPr>
            <w:r>
              <w:rPr>
                <w:rFonts w:hint="eastAsia" w:ascii="仿宋" w:hAnsi="仿宋" w:eastAsia="仿宋" w:cs="宋体"/>
                <w:kern w:val="0"/>
                <w:sz w:val="20"/>
                <w:szCs w:val="20"/>
              </w:rPr>
              <w:t>项目名称</w:t>
            </w:r>
          </w:p>
        </w:tc>
        <w:tc>
          <w:tcPr>
            <w:tcW w:w="2484" w:type="dxa"/>
            <w:gridSpan w:val="2"/>
            <w:vAlign w:val="center"/>
          </w:tcPr>
          <w:p w14:paraId="44ACC362">
            <w:pPr>
              <w:widowControl/>
              <w:jc w:val="center"/>
              <w:rPr>
                <w:rFonts w:ascii="仿宋" w:hAnsi="仿宋" w:eastAsia="仿宋" w:cs="宋体"/>
                <w:kern w:val="0"/>
                <w:sz w:val="20"/>
                <w:szCs w:val="20"/>
              </w:rPr>
            </w:pPr>
            <w:r>
              <w:rPr>
                <w:rFonts w:hint="eastAsia" w:ascii="仿宋" w:hAnsi="仿宋" w:eastAsia="仿宋" w:cs="宋体"/>
                <w:kern w:val="0"/>
                <w:sz w:val="20"/>
                <w:szCs w:val="20"/>
              </w:rPr>
              <w:t>基础设施建设项目</w:t>
            </w:r>
          </w:p>
        </w:tc>
        <w:tc>
          <w:tcPr>
            <w:tcW w:w="1705" w:type="dxa"/>
            <w:vAlign w:val="center"/>
          </w:tcPr>
          <w:p w14:paraId="6935503D">
            <w:pPr>
              <w:widowControl/>
              <w:jc w:val="center"/>
              <w:rPr>
                <w:rFonts w:ascii="仿宋" w:hAnsi="仿宋" w:eastAsia="仿宋" w:cs="宋体"/>
                <w:kern w:val="0"/>
                <w:sz w:val="20"/>
                <w:szCs w:val="20"/>
              </w:rPr>
            </w:pPr>
            <w:r>
              <w:rPr>
                <w:rFonts w:hint="eastAsia" w:ascii="仿宋" w:hAnsi="仿宋" w:eastAsia="仿宋" w:cs="宋体"/>
                <w:kern w:val="0"/>
                <w:sz w:val="20"/>
                <w:szCs w:val="20"/>
              </w:rPr>
              <w:t>项目负责人及电话</w:t>
            </w:r>
          </w:p>
        </w:tc>
        <w:tc>
          <w:tcPr>
            <w:tcW w:w="1705" w:type="dxa"/>
            <w:gridSpan w:val="2"/>
            <w:vAlign w:val="center"/>
          </w:tcPr>
          <w:p w14:paraId="7025597E">
            <w:pPr>
              <w:widowControl/>
              <w:jc w:val="center"/>
              <w:rPr>
                <w:rFonts w:ascii="仿宋" w:hAnsi="仿宋" w:eastAsia="仿宋" w:cs="宋体"/>
                <w:kern w:val="0"/>
                <w:sz w:val="20"/>
                <w:szCs w:val="20"/>
              </w:rPr>
            </w:pPr>
            <w:r>
              <w:rPr>
                <w:rFonts w:hint="eastAsia" w:ascii="仿宋" w:hAnsi="仿宋" w:eastAsia="仿宋" w:cs="宋体"/>
                <w:kern w:val="0"/>
                <w:sz w:val="20"/>
                <w:szCs w:val="20"/>
              </w:rPr>
              <w:t>郑海军 13933498386</w:t>
            </w:r>
          </w:p>
        </w:tc>
      </w:tr>
      <w:tr w14:paraId="2D37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628" w:type="dxa"/>
            <w:gridSpan w:val="2"/>
            <w:vAlign w:val="center"/>
          </w:tcPr>
          <w:p w14:paraId="1BF1D98F">
            <w:pPr>
              <w:widowControl/>
              <w:jc w:val="center"/>
              <w:rPr>
                <w:rFonts w:ascii="仿宋" w:hAnsi="仿宋" w:eastAsia="仿宋" w:cs="宋体"/>
                <w:kern w:val="0"/>
                <w:sz w:val="20"/>
                <w:szCs w:val="20"/>
              </w:rPr>
            </w:pPr>
            <w:r>
              <w:rPr>
                <w:rFonts w:hint="eastAsia" w:ascii="仿宋" w:hAnsi="仿宋" w:eastAsia="仿宋" w:cs="宋体"/>
                <w:kern w:val="0"/>
                <w:sz w:val="20"/>
                <w:szCs w:val="20"/>
              </w:rPr>
              <w:t>主管部门</w:t>
            </w:r>
          </w:p>
        </w:tc>
        <w:tc>
          <w:tcPr>
            <w:tcW w:w="2484" w:type="dxa"/>
            <w:gridSpan w:val="2"/>
            <w:vAlign w:val="center"/>
          </w:tcPr>
          <w:p w14:paraId="63B7EDD8">
            <w:pPr>
              <w:widowControl/>
              <w:jc w:val="center"/>
              <w:rPr>
                <w:rFonts w:ascii="仿宋" w:hAnsi="仿宋" w:eastAsia="仿宋" w:cs="宋体"/>
                <w:kern w:val="0"/>
                <w:sz w:val="20"/>
                <w:szCs w:val="20"/>
              </w:rPr>
            </w:pPr>
            <w:r>
              <w:rPr>
                <w:rFonts w:hint="eastAsia" w:ascii="仿宋" w:hAnsi="仿宋" w:eastAsia="仿宋" w:cs="宋体"/>
                <w:kern w:val="0"/>
                <w:sz w:val="20"/>
                <w:szCs w:val="20"/>
              </w:rPr>
              <w:t>唐山高新技术产业开发区社会事务局</w:t>
            </w:r>
          </w:p>
        </w:tc>
        <w:tc>
          <w:tcPr>
            <w:tcW w:w="1705" w:type="dxa"/>
            <w:vAlign w:val="center"/>
          </w:tcPr>
          <w:p w14:paraId="7765A3B1">
            <w:pPr>
              <w:widowControl/>
              <w:jc w:val="center"/>
              <w:rPr>
                <w:rFonts w:ascii="仿宋" w:hAnsi="仿宋" w:eastAsia="仿宋" w:cs="宋体"/>
                <w:kern w:val="0"/>
                <w:sz w:val="20"/>
                <w:szCs w:val="20"/>
              </w:rPr>
            </w:pPr>
            <w:r>
              <w:rPr>
                <w:rFonts w:hint="eastAsia" w:ascii="仿宋" w:hAnsi="仿宋" w:eastAsia="仿宋" w:cs="宋体"/>
                <w:kern w:val="0"/>
                <w:sz w:val="20"/>
                <w:szCs w:val="20"/>
              </w:rPr>
              <w:t>实施单位</w:t>
            </w:r>
          </w:p>
        </w:tc>
        <w:tc>
          <w:tcPr>
            <w:tcW w:w="1705" w:type="dxa"/>
            <w:gridSpan w:val="2"/>
            <w:vAlign w:val="center"/>
          </w:tcPr>
          <w:p w14:paraId="639F2DB8">
            <w:pPr>
              <w:widowControl/>
              <w:jc w:val="center"/>
              <w:rPr>
                <w:rFonts w:ascii="仿宋" w:hAnsi="仿宋" w:eastAsia="仿宋" w:cs="宋体"/>
                <w:kern w:val="0"/>
                <w:sz w:val="20"/>
                <w:szCs w:val="20"/>
              </w:rPr>
            </w:pPr>
            <w:r>
              <w:rPr>
                <w:rFonts w:hint="eastAsia" w:ascii="仿宋" w:hAnsi="仿宋" w:eastAsia="仿宋" w:cs="宋体"/>
                <w:kern w:val="0"/>
                <w:sz w:val="20"/>
                <w:szCs w:val="20"/>
              </w:rPr>
              <w:t>高新区庆北办事处</w:t>
            </w:r>
          </w:p>
        </w:tc>
      </w:tr>
      <w:tr w14:paraId="55EE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628" w:type="dxa"/>
            <w:gridSpan w:val="2"/>
            <w:vMerge w:val="restart"/>
            <w:vAlign w:val="center"/>
          </w:tcPr>
          <w:p w14:paraId="3D84324C">
            <w:pPr>
              <w:widowControl/>
              <w:jc w:val="center"/>
              <w:rPr>
                <w:rFonts w:ascii="仿宋" w:hAnsi="仿宋" w:eastAsia="仿宋" w:cs="宋体"/>
                <w:kern w:val="0"/>
                <w:sz w:val="20"/>
                <w:szCs w:val="20"/>
              </w:rPr>
            </w:pPr>
            <w:r>
              <w:rPr>
                <w:rFonts w:hint="eastAsia" w:ascii="仿宋" w:hAnsi="仿宋" w:eastAsia="仿宋" w:cs="宋体"/>
                <w:kern w:val="0"/>
                <w:sz w:val="20"/>
                <w:szCs w:val="20"/>
              </w:rPr>
              <w:t>资金情况</w:t>
            </w:r>
          </w:p>
          <w:p w14:paraId="1975B0D5">
            <w:pPr>
              <w:widowControl/>
              <w:jc w:val="center"/>
              <w:rPr>
                <w:rFonts w:ascii="仿宋" w:hAnsi="仿宋" w:eastAsia="仿宋" w:cs="宋体"/>
                <w:kern w:val="0"/>
                <w:sz w:val="20"/>
                <w:szCs w:val="20"/>
              </w:rPr>
            </w:pPr>
            <w:r>
              <w:rPr>
                <w:rFonts w:hint="eastAsia" w:ascii="仿宋" w:hAnsi="仿宋" w:eastAsia="仿宋" w:cs="宋体"/>
                <w:kern w:val="0"/>
                <w:sz w:val="20"/>
                <w:szCs w:val="20"/>
              </w:rPr>
              <w:t>（万元）</w:t>
            </w:r>
          </w:p>
        </w:tc>
        <w:tc>
          <w:tcPr>
            <w:tcW w:w="2484" w:type="dxa"/>
            <w:gridSpan w:val="2"/>
            <w:vAlign w:val="center"/>
          </w:tcPr>
          <w:p w14:paraId="5947A685">
            <w:pPr>
              <w:widowControl/>
              <w:jc w:val="center"/>
              <w:rPr>
                <w:rFonts w:ascii="仿宋" w:hAnsi="仿宋" w:eastAsia="仿宋" w:cs="宋体"/>
                <w:kern w:val="0"/>
                <w:sz w:val="20"/>
                <w:szCs w:val="20"/>
              </w:rPr>
            </w:pPr>
            <w:r>
              <w:rPr>
                <w:rFonts w:hint="eastAsia" w:ascii="仿宋" w:hAnsi="仿宋" w:eastAsia="仿宋" w:cs="宋体"/>
                <w:kern w:val="0"/>
                <w:sz w:val="20"/>
                <w:szCs w:val="20"/>
              </w:rPr>
              <w:t>年度资金总额：</w:t>
            </w:r>
          </w:p>
        </w:tc>
        <w:tc>
          <w:tcPr>
            <w:tcW w:w="3410" w:type="dxa"/>
            <w:gridSpan w:val="3"/>
            <w:vAlign w:val="center"/>
          </w:tcPr>
          <w:p w14:paraId="0CBCE328">
            <w:pPr>
              <w:widowControl/>
              <w:jc w:val="center"/>
              <w:rPr>
                <w:rFonts w:ascii="仿宋" w:hAnsi="仿宋" w:eastAsia="仿宋" w:cs="宋体"/>
                <w:kern w:val="0"/>
                <w:sz w:val="20"/>
                <w:szCs w:val="20"/>
              </w:rPr>
            </w:pPr>
            <w:r>
              <w:rPr>
                <w:rFonts w:hint="eastAsia" w:ascii="仿宋" w:hAnsi="仿宋" w:eastAsia="仿宋" w:cs="宋体"/>
                <w:kern w:val="0"/>
                <w:sz w:val="20"/>
                <w:szCs w:val="20"/>
              </w:rPr>
              <w:t>20万</w:t>
            </w:r>
          </w:p>
        </w:tc>
      </w:tr>
      <w:tr w14:paraId="108C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628" w:type="dxa"/>
            <w:gridSpan w:val="2"/>
            <w:vMerge w:val="continue"/>
          </w:tcPr>
          <w:p w14:paraId="5915D39C">
            <w:pPr>
              <w:widowControl/>
              <w:jc w:val="center"/>
              <w:rPr>
                <w:rFonts w:ascii="仿宋" w:hAnsi="仿宋" w:eastAsia="仿宋" w:cs="宋体"/>
                <w:kern w:val="0"/>
                <w:sz w:val="20"/>
                <w:szCs w:val="20"/>
              </w:rPr>
            </w:pPr>
          </w:p>
        </w:tc>
        <w:tc>
          <w:tcPr>
            <w:tcW w:w="2484" w:type="dxa"/>
            <w:gridSpan w:val="2"/>
            <w:vAlign w:val="center"/>
          </w:tcPr>
          <w:p w14:paraId="5F42F0D4">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其中：财政拨款</w:t>
            </w:r>
          </w:p>
        </w:tc>
        <w:tc>
          <w:tcPr>
            <w:tcW w:w="3410" w:type="dxa"/>
            <w:gridSpan w:val="3"/>
            <w:vAlign w:val="center"/>
          </w:tcPr>
          <w:p w14:paraId="1E21DD27">
            <w:pPr>
              <w:widowControl/>
              <w:jc w:val="center"/>
              <w:rPr>
                <w:rFonts w:ascii="仿宋" w:hAnsi="仿宋" w:eastAsia="仿宋" w:cs="宋体"/>
                <w:kern w:val="0"/>
                <w:sz w:val="20"/>
                <w:szCs w:val="20"/>
              </w:rPr>
            </w:pPr>
            <w:r>
              <w:rPr>
                <w:rFonts w:hint="eastAsia" w:ascii="仿宋" w:hAnsi="仿宋" w:eastAsia="仿宋" w:cs="宋体"/>
                <w:kern w:val="0"/>
                <w:sz w:val="20"/>
                <w:szCs w:val="20"/>
              </w:rPr>
              <w:t>20万</w:t>
            </w:r>
          </w:p>
        </w:tc>
      </w:tr>
      <w:tr w14:paraId="3221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628" w:type="dxa"/>
            <w:gridSpan w:val="2"/>
            <w:vMerge w:val="continue"/>
          </w:tcPr>
          <w:p w14:paraId="22FA02B1">
            <w:pPr>
              <w:widowControl/>
              <w:jc w:val="center"/>
              <w:rPr>
                <w:rFonts w:ascii="仿宋" w:hAnsi="仿宋" w:eastAsia="仿宋" w:cs="宋体"/>
                <w:kern w:val="0"/>
                <w:sz w:val="20"/>
                <w:szCs w:val="20"/>
              </w:rPr>
            </w:pPr>
          </w:p>
        </w:tc>
        <w:tc>
          <w:tcPr>
            <w:tcW w:w="2484" w:type="dxa"/>
            <w:gridSpan w:val="2"/>
          </w:tcPr>
          <w:p w14:paraId="75281687">
            <w:pPr>
              <w:widowControl/>
              <w:jc w:val="center"/>
              <w:rPr>
                <w:rFonts w:ascii="仿宋" w:hAnsi="仿宋" w:eastAsia="仿宋" w:cs="宋体"/>
                <w:kern w:val="0"/>
                <w:sz w:val="20"/>
                <w:szCs w:val="20"/>
              </w:rPr>
            </w:pPr>
            <w:r>
              <w:rPr>
                <w:rFonts w:hint="eastAsia" w:ascii="仿宋" w:hAnsi="仿宋" w:eastAsia="仿宋" w:cs="宋体"/>
                <w:kern w:val="0"/>
                <w:sz w:val="20"/>
                <w:szCs w:val="20"/>
              </w:rPr>
              <w:t>其他资金</w:t>
            </w:r>
          </w:p>
        </w:tc>
        <w:tc>
          <w:tcPr>
            <w:tcW w:w="3410" w:type="dxa"/>
            <w:gridSpan w:val="3"/>
          </w:tcPr>
          <w:p w14:paraId="5BE10AE6">
            <w:pPr>
              <w:widowControl/>
              <w:jc w:val="center"/>
              <w:rPr>
                <w:rFonts w:ascii="仿宋" w:hAnsi="仿宋" w:eastAsia="仿宋" w:cs="宋体"/>
                <w:kern w:val="0"/>
                <w:sz w:val="20"/>
                <w:szCs w:val="20"/>
              </w:rPr>
            </w:pPr>
          </w:p>
        </w:tc>
      </w:tr>
      <w:tr w14:paraId="74D0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368" w:type="dxa"/>
            <w:vMerge w:val="restart"/>
          </w:tcPr>
          <w:p w14:paraId="244EF3DE">
            <w:pPr>
              <w:widowControl/>
              <w:jc w:val="center"/>
              <w:rPr>
                <w:rFonts w:ascii="仿宋" w:hAnsi="仿宋" w:eastAsia="仿宋" w:cs="宋体"/>
                <w:kern w:val="0"/>
                <w:sz w:val="20"/>
                <w:szCs w:val="20"/>
              </w:rPr>
            </w:pPr>
          </w:p>
          <w:p w14:paraId="41784FA2">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总</w:t>
            </w:r>
          </w:p>
          <w:p w14:paraId="6DB16708">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体</w:t>
            </w:r>
          </w:p>
          <w:p w14:paraId="66D54AAD">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目</w:t>
            </w:r>
          </w:p>
          <w:p w14:paraId="5C7ADDD3">
            <w:pPr>
              <w:widowControl/>
              <w:jc w:val="center"/>
              <w:rPr>
                <w:rFonts w:ascii="仿宋" w:hAnsi="仿宋" w:eastAsia="仿宋" w:cs="宋体"/>
                <w:kern w:val="0"/>
                <w:sz w:val="20"/>
                <w:szCs w:val="20"/>
              </w:rPr>
            </w:pPr>
            <w:r>
              <w:rPr>
                <w:rFonts w:hint="eastAsia" w:ascii="仿宋" w:hAnsi="仿宋" w:eastAsia="仿宋" w:cs="宋体"/>
                <w:kern w:val="0"/>
                <w:sz w:val="20"/>
                <w:szCs w:val="20"/>
              </w:rPr>
              <w:t xml:space="preserve"> 标</w:t>
            </w:r>
          </w:p>
        </w:tc>
        <w:tc>
          <w:tcPr>
            <w:tcW w:w="7154" w:type="dxa"/>
            <w:gridSpan w:val="6"/>
            <w:vAlign w:val="center"/>
          </w:tcPr>
          <w:p w14:paraId="69F4C568">
            <w:pPr>
              <w:widowControl/>
              <w:jc w:val="center"/>
              <w:rPr>
                <w:rFonts w:ascii="仿宋" w:hAnsi="仿宋" w:eastAsia="仿宋" w:cs="宋体"/>
                <w:kern w:val="0"/>
                <w:sz w:val="20"/>
                <w:szCs w:val="20"/>
              </w:rPr>
            </w:pPr>
            <w:r>
              <w:rPr>
                <w:rFonts w:hint="eastAsia" w:ascii="仿宋" w:hAnsi="仿宋" w:eastAsia="仿宋" w:cs="宋体"/>
                <w:kern w:val="0"/>
                <w:sz w:val="20"/>
                <w:szCs w:val="20"/>
              </w:rPr>
              <w:t>年度目标</w:t>
            </w:r>
          </w:p>
        </w:tc>
      </w:tr>
      <w:tr w14:paraId="6FB2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368" w:type="dxa"/>
            <w:vMerge w:val="continue"/>
          </w:tcPr>
          <w:p w14:paraId="6B59B9C4">
            <w:pPr>
              <w:widowControl/>
              <w:jc w:val="center"/>
              <w:rPr>
                <w:rFonts w:ascii="仿宋" w:hAnsi="仿宋" w:eastAsia="仿宋" w:cs="宋体"/>
                <w:kern w:val="0"/>
                <w:sz w:val="20"/>
                <w:szCs w:val="20"/>
              </w:rPr>
            </w:pPr>
          </w:p>
        </w:tc>
        <w:tc>
          <w:tcPr>
            <w:tcW w:w="7154" w:type="dxa"/>
            <w:gridSpan w:val="6"/>
          </w:tcPr>
          <w:p w14:paraId="7DB7DCDC">
            <w:pPr>
              <w:widowControl/>
              <w:jc w:val="center"/>
              <w:rPr>
                <w:rFonts w:ascii="仿宋" w:hAnsi="仿宋" w:eastAsia="仿宋" w:cs="宋体"/>
                <w:kern w:val="0"/>
                <w:sz w:val="20"/>
                <w:szCs w:val="20"/>
              </w:rPr>
            </w:pPr>
            <w:r>
              <w:rPr>
                <w:rFonts w:hint="eastAsia" w:ascii="仿宋" w:hAnsi="仿宋" w:eastAsia="仿宋" w:cs="宋体"/>
                <w:kern w:val="0"/>
                <w:sz w:val="20"/>
                <w:szCs w:val="20"/>
              </w:rPr>
              <w:t>目标1：解决贫困群众出行困难</w:t>
            </w:r>
          </w:p>
          <w:p w14:paraId="2A810E2D">
            <w:pPr>
              <w:widowControl/>
              <w:jc w:val="center"/>
              <w:rPr>
                <w:rFonts w:ascii="仿宋" w:hAnsi="仿宋" w:eastAsia="仿宋" w:cs="宋体"/>
                <w:kern w:val="0"/>
                <w:sz w:val="20"/>
                <w:szCs w:val="20"/>
              </w:rPr>
            </w:pPr>
            <w:r>
              <w:rPr>
                <w:rFonts w:hint="eastAsia" w:ascii="仿宋" w:hAnsi="仿宋" w:eastAsia="仿宋" w:cs="宋体"/>
                <w:kern w:val="0"/>
                <w:sz w:val="20"/>
                <w:szCs w:val="20"/>
              </w:rPr>
              <w:t>目标2：促进“美丽乡村”建设</w:t>
            </w:r>
          </w:p>
          <w:p w14:paraId="6F27A93D">
            <w:pPr>
              <w:widowControl/>
              <w:jc w:val="center"/>
              <w:rPr>
                <w:rFonts w:ascii="仿宋" w:hAnsi="仿宋" w:eastAsia="仿宋" w:cs="宋体"/>
                <w:kern w:val="0"/>
                <w:sz w:val="20"/>
                <w:szCs w:val="20"/>
              </w:rPr>
            </w:pPr>
            <w:r>
              <w:rPr>
                <w:rFonts w:hint="eastAsia" w:ascii="仿宋" w:hAnsi="仿宋" w:eastAsia="仿宋" w:cs="宋体"/>
                <w:kern w:val="0"/>
                <w:sz w:val="20"/>
                <w:szCs w:val="20"/>
              </w:rPr>
              <w:t>目标3：提升贫困村民的满意度和幸福感</w:t>
            </w:r>
          </w:p>
        </w:tc>
      </w:tr>
      <w:tr w14:paraId="0832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368" w:type="dxa"/>
            <w:vMerge w:val="restart"/>
          </w:tcPr>
          <w:p w14:paraId="6C092882">
            <w:pPr>
              <w:widowControl/>
              <w:spacing w:line="360" w:lineRule="auto"/>
              <w:jc w:val="center"/>
              <w:rPr>
                <w:rFonts w:ascii="仿宋" w:hAnsi="仿宋" w:eastAsia="仿宋" w:cs="宋体"/>
                <w:kern w:val="0"/>
                <w:sz w:val="20"/>
                <w:szCs w:val="20"/>
              </w:rPr>
            </w:pPr>
          </w:p>
          <w:p w14:paraId="75D5AC8B">
            <w:pPr>
              <w:widowControl/>
              <w:spacing w:line="360" w:lineRule="auto"/>
              <w:jc w:val="center"/>
              <w:rPr>
                <w:rFonts w:ascii="仿宋" w:hAnsi="仿宋" w:eastAsia="仿宋" w:cs="宋体"/>
                <w:kern w:val="0"/>
                <w:sz w:val="20"/>
                <w:szCs w:val="20"/>
              </w:rPr>
            </w:pPr>
          </w:p>
          <w:p w14:paraId="4169AF5E">
            <w:pPr>
              <w:widowControl/>
              <w:spacing w:line="360" w:lineRule="auto"/>
              <w:jc w:val="center"/>
              <w:rPr>
                <w:rFonts w:ascii="仿宋" w:hAnsi="仿宋" w:eastAsia="仿宋" w:cs="宋体"/>
                <w:kern w:val="0"/>
                <w:sz w:val="20"/>
                <w:szCs w:val="20"/>
              </w:rPr>
            </w:pPr>
          </w:p>
          <w:p w14:paraId="6FC0DB71">
            <w:pPr>
              <w:widowControl/>
              <w:spacing w:line="360" w:lineRule="auto"/>
              <w:jc w:val="center"/>
              <w:rPr>
                <w:rFonts w:ascii="仿宋" w:hAnsi="仿宋" w:eastAsia="仿宋" w:cs="宋体"/>
                <w:kern w:val="0"/>
                <w:sz w:val="20"/>
                <w:szCs w:val="20"/>
              </w:rPr>
            </w:pPr>
          </w:p>
          <w:p w14:paraId="6228D2CA">
            <w:pPr>
              <w:widowControl/>
              <w:spacing w:line="360" w:lineRule="auto"/>
              <w:jc w:val="center"/>
              <w:rPr>
                <w:rFonts w:ascii="仿宋" w:hAnsi="仿宋" w:eastAsia="仿宋" w:cs="宋体"/>
                <w:kern w:val="0"/>
                <w:sz w:val="20"/>
                <w:szCs w:val="20"/>
              </w:rPr>
            </w:pPr>
          </w:p>
          <w:p w14:paraId="7E621AFE">
            <w:pPr>
              <w:widowControl/>
              <w:spacing w:line="360" w:lineRule="auto"/>
              <w:jc w:val="center"/>
              <w:rPr>
                <w:rFonts w:ascii="仿宋" w:hAnsi="仿宋" w:eastAsia="仿宋" w:cs="宋体"/>
                <w:kern w:val="0"/>
                <w:sz w:val="20"/>
                <w:szCs w:val="20"/>
              </w:rPr>
            </w:pPr>
          </w:p>
          <w:p w14:paraId="4D0893E9">
            <w:pPr>
              <w:widowControl/>
              <w:spacing w:line="360" w:lineRule="auto"/>
              <w:jc w:val="center"/>
              <w:rPr>
                <w:rFonts w:ascii="仿宋" w:hAnsi="仿宋" w:eastAsia="仿宋" w:cs="宋体"/>
                <w:kern w:val="0"/>
                <w:sz w:val="20"/>
                <w:szCs w:val="20"/>
              </w:rPr>
            </w:pPr>
          </w:p>
          <w:p w14:paraId="1FC6CC04">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 xml:space="preserve"> 绩</w:t>
            </w:r>
          </w:p>
          <w:p w14:paraId="5AD83DE2">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 xml:space="preserve"> 效</w:t>
            </w:r>
          </w:p>
          <w:p w14:paraId="52BFCB99">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 xml:space="preserve"> 指</w:t>
            </w:r>
          </w:p>
          <w:p w14:paraId="0333A266">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 xml:space="preserve"> 标</w:t>
            </w:r>
          </w:p>
        </w:tc>
        <w:tc>
          <w:tcPr>
            <w:tcW w:w="1260" w:type="dxa"/>
            <w:vAlign w:val="center"/>
          </w:tcPr>
          <w:p w14:paraId="307CA05A">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一级指标</w:t>
            </w:r>
          </w:p>
        </w:tc>
        <w:tc>
          <w:tcPr>
            <w:tcW w:w="1440" w:type="dxa"/>
            <w:vAlign w:val="center"/>
          </w:tcPr>
          <w:p w14:paraId="1ABC8346">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二级指标</w:t>
            </w:r>
          </w:p>
        </w:tc>
        <w:tc>
          <w:tcPr>
            <w:tcW w:w="3420" w:type="dxa"/>
            <w:gridSpan w:val="3"/>
            <w:vAlign w:val="center"/>
          </w:tcPr>
          <w:p w14:paraId="0D57AC3C">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三级指标</w:t>
            </w:r>
          </w:p>
        </w:tc>
        <w:tc>
          <w:tcPr>
            <w:tcW w:w="1034" w:type="dxa"/>
            <w:vAlign w:val="center"/>
          </w:tcPr>
          <w:p w14:paraId="5F2E28BB">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指标值</w:t>
            </w:r>
          </w:p>
        </w:tc>
      </w:tr>
      <w:tr w14:paraId="2A5F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68" w:type="dxa"/>
            <w:vMerge w:val="continue"/>
          </w:tcPr>
          <w:p w14:paraId="6DC0FE71">
            <w:pPr>
              <w:widowControl/>
              <w:spacing w:line="360" w:lineRule="auto"/>
              <w:jc w:val="center"/>
              <w:rPr>
                <w:rFonts w:ascii="仿宋" w:hAnsi="仿宋" w:eastAsia="仿宋" w:cs="宋体"/>
                <w:kern w:val="0"/>
                <w:sz w:val="20"/>
                <w:szCs w:val="20"/>
              </w:rPr>
            </w:pPr>
          </w:p>
        </w:tc>
        <w:tc>
          <w:tcPr>
            <w:tcW w:w="1260" w:type="dxa"/>
            <w:vMerge w:val="restart"/>
            <w:vAlign w:val="center"/>
          </w:tcPr>
          <w:p w14:paraId="5B8BA925">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产出指标</w:t>
            </w:r>
          </w:p>
        </w:tc>
        <w:tc>
          <w:tcPr>
            <w:tcW w:w="1440" w:type="dxa"/>
            <w:vAlign w:val="center"/>
          </w:tcPr>
          <w:p w14:paraId="02EC1C9E">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数量指标</w:t>
            </w:r>
          </w:p>
        </w:tc>
        <w:tc>
          <w:tcPr>
            <w:tcW w:w="3420" w:type="dxa"/>
            <w:gridSpan w:val="3"/>
            <w:vAlign w:val="center"/>
          </w:tcPr>
          <w:p w14:paraId="46442B6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民族村硬化路里程</w:t>
            </w:r>
          </w:p>
        </w:tc>
        <w:tc>
          <w:tcPr>
            <w:tcW w:w="1034" w:type="dxa"/>
            <w:vAlign w:val="center"/>
          </w:tcPr>
          <w:p w14:paraId="3A776416">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≥0.33公里</w:t>
            </w:r>
          </w:p>
        </w:tc>
      </w:tr>
      <w:tr w14:paraId="2060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368" w:type="dxa"/>
            <w:vMerge w:val="continue"/>
          </w:tcPr>
          <w:p w14:paraId="4219DA6C">
            <w:pPr>
              <w:widowControl/>
              <w:spacing w:line="360" w:lineRule="auto"/>
              <w:jc w:val="center"/>
              <w:rPr>
                <w:rFonts w:ascii="仿宋" w:hAnsi="仿宋" w:eastAsia="仿宋" w:cs="宋体"/>
                <w:kern w:val="0"/>
                <w:sz w:val="20"/>
                <w:szCs w:val="20"/>
              </w:rPr>
            </w:pPr>
          </w:p>
        </w:tc>
        <w:tc>
          <w:tcPr>
            <w:tcW w:w="1260" w:type="dxa"/>
            <w:vMerge w:val="continue"/>
            <w:vAlign w:val="center"/>
          </w:tcPr>
          <w:p w14:paraId="5C1B6111">
            <w:pPr>
              <w:widowControl/>
              <w:spacing w:line="360" w:lineRule="auto"/>
              <w:jc w:val="center"/>
              <w:rPr>
                <w:rFonts w:ascii="仿宋" w:hAnsi="仿宋" w:eastAsia="仿宋" w:cs="宋体"/>
                <w:kern w:val="0"/>
                <w:sz w:val="20"/>
                <w:szCs w:val="20"/>
              </w:rPr>
            </w:pPr>
          </w:p>
        </w:tc>
        <w:tc>
          <w:tcPr>
            <w:tcW w:w="1440" w:type="dxa"/>
            <w:vAlign w:val="center"/>
          </w:tcPr>
          <w:p w14:paraId="04F7FA1F">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质量指标</w:t>
            </w:r>
          </w:p>
        </w:tc>
        <w:tc>
          <w:tcPr>
            <w:tcW w:w="3420" w:type="dxa"/>
            <w:gridSpan w:val="3"/>
            <w:vAlign w:val="center"/>
          </w:tcPr>
          <w:p w14:paraId="73F806BB">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项目工程验收合格率</w:t>
            </w:r>
          </w:p>
        </w:tc>
        <w:tc>
          <w:tcPr>
            <w:tcW w:w="1034" w:type="dxa"/>
            <w:vAlign w:val="center"/>
          </w:tcPr>
          <w:p w14:paraId="2124855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100%</w:t>
            </w:r>
          </w:p>
        </w:tc>
      </w:tr>
      <w:tr w14:paraId="1256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368" w:type="dxa"/>
            <w:vMerge w:val="continue"/>
          </w:tcPr>
          <w:p w14:paraId="40A0600A">
            <w:pPr>
              <w:widowControl/>
              <w:spacing w:line="360" w:lineRule="auto"/>
              <w:jc w:val="center"/>
              <w:rPr>
                <w:rFonts w:ascii="仿宋" w:hAnsi="仿宋" w:eastAsia="仿宋" w:cs="宋体"/>
                <w:kern w:val="0"/>
                <w:sz w:val="20"/>
                <w:szCs w:val="20"/>
              </w:rPr>
            </w:pPr>
          </w:p>
        </w:tc>
        <w:tc>
          <w:tcPr>
            <w:tcW w:w="1260" w:type="dxa"/>
            <w:vMerge w:val="continue"/>
            <w:vAlign w:val="center"/>
          </w:tcPr>
          <w:p w14:paraId="2B9155D7">
            <w:pPr>
              <w:widowControl/>
              <w:spacing w:line="360" w:lineRule="auto"/>
              <w:jc w:val="center"/>
              <w:rPr>
                <w:rFonts w:ascii="仿宋" w:hAnsi="仿宋" w:eastAsia="仿宋" w:cs="宋体"/>
                <w:kern w:val="0"/>
                <w:sz w:val="20"/>
                <w:szCs w:val="20"/>
              </w:rPr>
            </w:pPr>
          </w:p>
        </w:tc>
        <w:tc>
          <w:tcPr>
            <w:tcW w:w="1440" w:type="dxa"/>
            <w:vAlign w:val="center"/>
          </w:tcPr>
          <w:p w14:paraId="057A7FD9">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时效指标</w:t>
            </w:r>
          </w:p>
        </w:tc>
        <w:tc>
          <w:tcPr>
            <w:tcW w:w="3420" w:type="dxa"/>
            <w:gridSpan w:val="3"/>
            <w:vAlign w:val="center"/>
          </w:tcPr>
          <w:p w14:paraId="63CCB6A8">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工程完成及时率</w:t>
            </w:r>
          </w:p>
        </w:tc>
        <w:tc>
          <w:tcPr>
            <w:tcW w:w="1034" w:type="dxa"/>
            <w:vAlign w:val="center"/>
          </w:tcPr>
          <w:p w14:paraId="231DEAE2">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≥90%</w:t>
            </w:r>
          </w:p>
        </w:tc>
      </w:tr>
      <w:tr w14:paraId="0878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368" w:type="dxa"/>
            <w:vMerge w:val="continue"/>
          </w:tcPr>
          <w:p w14:paraId="7A9C1995">
            <w:pPr>
              <w:widowControl/>
              <w:spacing w:line="360" w:lineRule="auto"/>
              <w:jc w:val="center"/>
              <w:rPr>
                <w:rFonts w:ascii="仿宋" w:hAnsi="仿宋" w:eastAsia="仿宋" w:cs="宋体"/>
                <w:kern w:val="0"/>
                <w:sz w:val="20"/>
                <w:szCs w:val="20"/>
              </w:rPr>
            </w:pPr>
          </w:p>
        </w:tc>
        <w:tc>
          <w:tcPr>
            <w:tcW w:w="1260" w:type="dxa"/>
            <w:vMerge w:val="continue"/>
            <w:vAlign w:val="center"/>
          </w:tcPr>
          <w:p w14:paraId="09705F80">
            <w:pPr>
              <w:widowControl/>
              <w:spacing w:line="360" w:lineRule="auto"/>
              <w:jc w:val="center"/>
              <w:rPr>
                <w:rFonts w:ascii="仿宋" w:hAnsi="仿宋" w:eastAsia="仿宋" w:cs="宋体"/>
                <w:kern w:val="0"/>
                <w:sz w:val="20"/>
                <w:szCs w:val="20"/>
              </w:rPr>
            </w:pPr>
          </w:p>
        </w:tc>
        <w:tc>
          <w:tcPr>
            <w:tcW w:w="1440" w:type="dxa"/>
            <w:vAlign w:val="center"/>
          </w:tcPr>
          <w:p w14:paraId="00A6EAFC">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成本指标</w:t>
            </w:r>
          </w:p>
        </w:tc>
        <w:tc>
          <w:tcPr>
            <w:tcW w:w="3420" w:type="dxa"/>
            <w:gridSpan w:val="3"/>
            <w:vAlign w:val="center"/>
          </w:tcPr>
          <w:p w14:paraId="404EACD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工程建设造价低于当地平均标准的比例</w:t>
            </w:r>
          </w:p>
        </w:tc>
        <w:tc>
          <w:tcPr>
            <w:tcW w:w="1034" w:type="dxa"/>
            <w:vAlign w:val="center"/>
          </w:tcPr>
          <w:p w14:paraId="5CDF57F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≥90%</w:t>
            </w:r>
          </w:p>
        </w:tc>
      </w:tr>
      <w:tr w14:paraId="4F55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68" w:type="dxa"/>
            <w:vMerge w:val="continue"/>
          </w:tcPr>
          <w:p w14:paraId="6EA67407">
            <w:pPr>
              <w:widowControl/>
              <w:spacing w:line="360" w:lineRule="auto"/>
              <w:jc w:val="center"/>
              <w:rPr>
                <w:rFonts w:ascii="仿宋" w:hAnsi="仿宋" w:eastAsia="仿宋" w:cs="宋体"/>
                <w:kern w:val="0"/>
                <w:sz w:val="20"/>
                <w:szCs w:val="20"/>
              </w:rPr>
            </w:pPr>
          </w:p>
        </w:tc>
        <w:tc>
          <w:tcPr>
            <w:tcW w:w="1260" w:type="dxa"/>
            <w:vMerge w:val="restart"/>
          </w:tcPr>
          <w:p w14:paraId="51BE77F2">
            <w:pPr>
              <w:widowControl/>
              <w:spacing w:line="360" w:lineRule="auto"/>
              <w:jc w:val="center"/>
              <w:rPr>
                <w:rFonts w:ascii="仿宋" w:hAnsi="仿宋" w:eastAsia="仿宋" w:cs="宋体"/>
                <w:kern w:val="0"/>
                <w:sz w:val="20"/>
                <w:szCs w:val="20"/>
              </w:rPr>
            </w:pPr>
          </w:p>
          <w:p w14:paraId="6BFF16D3">
            <w:pPr>
              <w:widowControl/>
              <w:spacing w:line="360" w:lineRule="auto"/>
              <w:jc w:val="center"/>
              <w:rPr>
                <w:rFonts w:ascii="仿宋" w:hAnsi="仿宋" w:eastAsia="仿宋" w:cs="宋体"/>
                <w:kern w:val="0"/>
                <w:sz w:val="20"/>
                <w:szCs w:val="20"/>
              </w:rPr>
            </w:pPr>
          </w:p>
          <w:p w14:paraId="7626EFEA">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效益指标</w:t>
            </w:r>
          </w:p>
        </w:tc>
        <w:tc>
          <w:tcPr>
            <w:tcW w:w="1440" w:type="dxa"/>
            <w:vAlign w:val="center"/>
          </w:tcPr>
          <w:p w14:paraId="746F1E85">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经济效益</w:t>
            </w:r>
          </w:p>
        </w:tc>
        <w:tc>
          <w:tcPr>
            <w:tcW w:w="3420" w:type="dxa"/>
            <w:gridSpan w:val="3"/>
            <w:vAlign w:val="center"/>
          </w:tcPr>
          <w:p w14:paraId="29AD1A95">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对地区经济增长的贡献程度</w:t>
            </w:r>
          </w:p>
        </w:tc>
        <w:tc>
          <w:tcPr>
            <w:tcW w:w="1034" w:type="dxa"/>
            <w:vAlign w:val="center"/>
          </w:tcPr>
          <w:p w14:paraId="1B8540A2">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明显</w:t>
            </w:r>
          </w:p>
        </w:tc>
      </w:tr>
      <w:tr w14:paraId="1069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368" w:type="dxa"/>
            <w:vMerge w:val="continue"/>
          </w:tcPr>
          <w:p w14:paraId="0E709342">
            <w:pPr>
              <w:widowControl/>
              <w:spacing w:line="360" w:lineRule="auto"/>
              <w:jc w:val="center"/>
              <w:rPr>
                <w:rFonts w:ascii="仿宋" w:hAnsi="仿宋" w:eastAsia="仿宋" w:cs="宋体"/>
                <w:kern w:val="0"/>
                <w:sz w:val="20"/>
                <w:szCs w:val="20"/>
              </w:rPr>
            </w:pPr>
          </w:p>
        </w:tc>
        <w:tc>
          <w:tcPr>
            <w:tcW w:w="1260" w:type="dxa"/>
            <w:vMerge w:val="continue"/>
            <w:vAlign w:val="center"/>
          </w:tcPr>
          <w:p w14:paraId="528F6039">
            <w:pPr>
              <w:widowControl/>
              <w:spacing w:line="360" w:lineRule="auto"/>
              <w:jc w:val="center"/>
              <w:rPr>
                <w:rFonts w:ascii="仿宋" w:hAnsi="仿宋" w:eastAsia="仿宋" w:cs="宋体"/>
                <w:kern w:val="0"/>
                <w:sz w:val="20"/>
                <w:szCs w:val="20"/>
              </w:rPr>
            </w:pPr>
          </w:p>
        </w:tc>
        <w:tc>
          <w:tcPr>
            <w:tcW w:w="1440" w:type="dxa"/>
            <w:vAlign w:val="center"/>
          </w:tcPr>
          <w:p w14:paraId="5D19FA34">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社会效益</w:t>
            </w:r>
          </w:p>
        </w:tc>
        <w:tc>
          <w:tcPr>
            <w:tcW w:w="3420" w:type="dxa"/>
            <w:gridSpan w:val="3"/>
            <w:vAlign w:val="center"/>
          </w:tcPr>
          <w:p w14:paraId="19DBCE6F">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受益贫困人口数量</w:t>
            </w:r>
          </w:p>
        </w:tc>
        <w:tc>
          <w:tcPr>
            <w:tcW w:w="1034" w:type="dxa"/>
            <w:vAlign w:val="center"/>
          </w:tcPr>
          <w:p w14:paraId="149F6623">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≥4人</w:t>
            </w:r>
          </w:p>
        </w:tc>
      </w:tr>
      <w:tr w14:paraId="6F6D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368" w:type="dxa"/>
            <w:vMerge w:val="continue"/>
          </w:tcPr>
          <w:p w14:paraId="3825EC02">
            <w:pPr>
              <w:widowControl/>
              <w:spacing w:line="360" w:lineRule="auto"/>
              <w:jc w:val="center"/>
              <w:rPr>
                <w:rFonts w:ascii="仿宋" w:hAnsi="仿宋" w:eastAsia="仿宋" w:cs="宋体"/>
                <w:kern w:val="0"/>
                <w:sz w:val="20"/>
                <w:szCs w:val="20"/>
              </w:rPr>
            </w:pPr>
          </w:p>
        </w:tc>
        <w:tc>
          <w:tcPr>
            <w:tcW w:w="1260" w:type="dxa"/>
            <w:vMerge w:val="continue"/>
            <w:vAlign w:val="center"/>
          </w:tcPr>
          <w:p w14:paraId="6A375989">
            <w:pPr>
              <w:widowControl/>
              <w:spacing w:line="360" w:lineRule="auto"/>
              <w:jc w:val="center"/>
              <w:rPr>
                <w:rFonts w:ascii="仿宋" w:hAnsi="仿宋" w:eastAsia="仿宋" w:cs="宋体"/>
                <w:kern w:val="0"/>
                <w:sz w:val="20"/>
                <w:szCs w:val="20"/>
              </w:rPr>
            </w:pPr>
          </w:p>
        </w:tc>
        <w:tc>
          <w:tcPr>
            <w:tcW w:w="1440" w:type="dxa"/>
            <w:vAlign w:val="center"/>
          </w:tcPr>
          <w:p w14:paraId="2DF4FB1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可持续影响</w:t>
            </w:r>
          </w:p>
        </w:tc>
        <w:tc>
          <w:tcPr>
            <w:tcW w:w="3420" w:type="dxa"/>
            <w:gridSpan w:val="3"/>
            <w:vAlign w:val="center"/>
          </w:tcPr>
          <w:p w14:paraId="38B81C3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工程使用年限</w:t>
            </w:r>
          </w:p>
        </w:tc>
        <w:tc>
          <w:tcPr>
            <w:tcW w:w="1034" w:type="dxa"/>
            <w:vAlign w:val="center"/>
          </w:tcPr>
          <w:p w14:paraId="21C1AA9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≥10年</w:t>
            </w:r>
          </w:p>
        </w:tc>
      </w:tr>
      <w:tr w14:paraId="55CC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368" w:type="dxa"/>
            <w:vMerge w:val="continue"/>
          </w:tcPr>
          <w:p w14:paraId="5BD3617F">
            <w:pPr>
              <w:widowControl/>
              <w:spacing w:line="360" w:lineRule="auto"/>
              <w:jc w:val="center"/>
              <w:rPr>
                <w:rFonts w:ascii="仿宋" w:hAnsi="仿宋" w:eastAsia="仿宋" w:cs="宋体"/>
                <w:kern w:val="0"/>
                <w:sz w:val="20"/>
                <w:szCs w:val="20"/>
              </w:rPr>
            </w:pPr>
          </w:p>
        </w:tc>
        <w:tc>
          <w:tcPr>
            <w:tcW w:w="1260" w:type="dxa"/>
            <w:vAlign w:val="center"/>
          </w:tcPr>
          <w:p w14:paraId="3F623AD9">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满意度指标</w:t>
            </w:r>
          </w:p>
        </w:tc>
        <w:tc>
          <w:tcPr>
            <w:tcW w:w="1440" w:type="dxa"/>
            <w:vAlign w:val="center"/>
          </w:tcPr>
          <w:p w14:paraId="2EE9AC11">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服务对象</w:t>
            </w:r>
          </w:p>
        </w:tc>
        <w:tc>
          <w:tcPr>
            <w:tcW w:w="3420" w:type="dxa"/>
            <w:gridSpan w:val="3"/>
            <w:vAlign w:val="center"/>
          </w:tcPr>
          <w:p w14:paraId="2EA1FAE7">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受益贫困人口满意度</w:t>
            </w:r>
          </w:p>
        </w:tc>
        <w:tc>
          <w:tcPr>
            <w:tcW w:w="1034" w:type="dxa"/>
            <w:vAlign w:val="center"/>
          </w:tcPr>
          <w:p w14:paraId="34291EC0">
            <w:pPr>
              <w:widowControl/>
              <w:spacing w:line="360" w:lineRule="auto"/>
              <w:jc w:val="center"/>
              <w:rPr>
                <w:rFonts w:ascii="仿宋" w:hAnsi="仿宋" w:eastAsia="仿宋" w:cs="宋体"/>
                <w:kern w:val="0"/>
                <w:sz w:val="20"/>
                <w:szCs w:val="20"/>
              </w:rPr>
            </w:pPr>
            <w:r>
              <w:rPr>
                <w:rFonts w:hint="eastAsia" w:ascii="仿宋" w:hAnsi="仿宋" w:eastAsia="仿宋" w:cs="宋体"/>
                <w:kern w:val="0"/>
                <w:sz w:val="20"/>
                <w:szCs w:val="20"/>
              </w:rPr>
              <w:t>≥90%</w:t>
            </w:r>
          </w:p>
        </w:tc>
      </w:tr>
    </w:tbl>
    <w:p w14:paraId="3822AE0B">
      <w:pPr>
        <w:spacing w:line="360" w:lineRule="auto"/>
        <w:rPr>
          <w:rFonts w:ascii="仿宋" w:hAnsi="仿宋" w:eastAsia="仿宋" w:cs="微软雅黑"/>
          <w:sz w:val="32"/>
          <w:szCs w:val="32"/>
        </w:rPr>
      </w:pPr>
      <w:r>
        <w:rPr>
          <w:rFonts w:hint="eastAsia" w:ascii="仿宋" w:hAnsi="仿宋" w:eastAsia="仿宋" w:cs="微软雅黑"/>
          <w:sz w:val="32"/>
          <w:szCs w:val="32"/>
        </w:rPr>
        <w:t>一、</w:t>
      </w:r>
      <w:r>
        <w:rPr>
          <w:rFonts w:ascii="仿宋" w:hAnsi="仿宋" w:eastAsia="仿宋" w:cs="微软雅黑"/>
          <w:sz w:val="32"/>
          <w:szCs w:val="32"/>
        </w:rPr>
        <w:t>项目基本情况</w:t>
      </w:r>
    </w:p>
    <w:p w14:paraId="69A70F13">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按照唐山市财政局 唐山市民族宗教事务局关于下达2018年少数民族发展资金的通知（唐财行〔2018〕15号）文件要求，中央拨付20万元，用于我区所辖庆北办事处的三益庄村的道路修缮工作。</w:t>
      </w:r>
    </w:p>
    <w:p w14:paraId="30E5FCB4">
      <w:pPr>
        <w:spacing w:line="360" w:lineRule="auto"/>
        <w:rPr>
          <w:rFonts w:ascii="仿宋" w:hAnsi="仿宋" w:eastAsia="仿宋" w:cs="微软雅黑"/>
          <w:sz w:val="32"/>
          <w:szCs w:val="32"/>
        </w:rPr>
      </w:pPr>
      <w:r>
        <w:rPr>
          <w:rFonts w:hint="eastAsia" w:ascii="仿宋" w:hAnsi="仿宋" w:eastAsia="仿宋" w:cs="微软雅黑"/>
          <w:sz w:val="32"/>
          <w:szCs w:val="32"/>
        </w:rPr>
        <w:t>高新区三益庄村共445户，1200人。2018年三益庄修缮道</w:t>
      </w:r>
      <w:r>
        <w:rPr>
          <w:rFonts w:ascii="仿宋" w:hAnsi="仿宋" w:eastAsia="仿宋" w:cs="微软雅黑"/>
          <w:sz w:val="32"/>
          <w:szCs w:val="32"/>
        </w:rPr>
        <w:pict>
          <v:group id="_x0000_s1234" o:spid="_x0000_s1234" o:spt="203" style="position:absolute;left:0pt;margin-left:0.35pt;margin-top:29.45pt;height:43.95pt;width:301.85pt;mso-position-horizontal-relative:page;mso-position-vertical-relative:page;z-index:251697152;mso-width-relative:page;mso-height-relative:page;" coordorigin="4551,52615" coordsize="8546,1398203203">
            <o:lock v:ext="edit"/>
            <v:rect id="1110" o:spid="_x0000_s1235" o:spt="1" style="position:absolute;left:4551;top:52615;height:1175;width:8546;" fillcolor="#D8D8D8" filled="t" stroked="f" coordsize="21600,21600">
              <v:path/>
              <v:fill on="t" focussize="0,0"/>
              <v:stroke on="f" weight="2pt" color="#AF7621"/>
              <v:imagedata o:title=""/>
              <o:lock v:ext="edit"/>
            </v:rect>
            <v:rect id="1111" o:spid="_x0000_s1236" o:spt="1" style="position:absolute;left:4577;top:52890;height:1123;width:8324;v-text-anchor:middle;" fillcolor="#AD002D" filled="t" stroked="t" coordsize="21600,21600">
              <v:path/>
              <v:fill on="t" focussize="0,0"/>
              <v:stroke weight="2pt" color="#AF7621"/>
              <v:imagedata o:title=""/>
              <o:lock v:ext="edit"/>
              <v:textbox>
                <w:txbxContent>
                  <w:p w14:paraId="62600EF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8DCA101">
                    <w:pPr>
                      <w:jc w:val="center"/>
                    </w:pPr>
                  </w:p>
                </w:txbxContent>
              </v:textbox>
            </v:rect>
            <w10:anchorlock/>
          </v:group>
        </w:pict>
      </w:r>
      <w:r>
        <w:rPr>
          <w:rFonts w:hint="eastAsia" w:ascii="仿宋" w:hAnsi="仿宋" w:eastAsia="仿宋" w:cs="微软雅黑"/>
          <w:sz w:val="32"/>
          <w:szCs w:val="32"/>
        </w:rPr>
        <w:t>路共计1680平方米，解决村民出行难的问题。工程总投资为18.8万元。项目以竞争性谈判的形式进行招标，最终河北恩尚建筑工程有限公司唐山分公司中标。工程于2018年10月31日开工，竣工时间为11月20日。共完成拆旧7处，修新7处。</w:t>
      </w:r>
    </w:p>
    <w:p w14:paraId="0DAA20D9">
      <w:pPr>
        <w:spacing w:line="360" w:lineRule="auto"/>
        <w:rPr>
          <w:rFonts w:ascii="仿宋" w:hAnsi="仿宋" w:eastAsia="仿宋" w:cs="微软雅黑"/>
          <w:sz w:val="32"/>
          <w:szCs w:val="32"/>
        </w:rPr>
      </w:pPr>
      <w:r>
        <w:rPr>
          <w:rFonts w:hint="eastAsia" w:ascii="仿宋" w:hAnsi="仿宋" w:eastAsia="仿宋" w:cs="微软雅黑"/>
          <w:sz w:val="32"/>
          <w:szCs w:val="32"/>
        </w:rPr>
        <w:t>二、绩效自评工作开展情况</w:t>
      </w:r>
    </w:p>
    <w:p w14:paraId="55158240">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该村修缮道路的具体位置是经三益庄村两委会及村民代表大会商议决定，逐级进行上报。项目于10月31日开工，聘请河北方舟工程有限公司监理，由三益庄村进行履约验收，资金拨付履行四方联签。道路的修缮解决了三益庄村445户，1200个村民出行难的问题。</w:t>
      </w:r>
    </w:p>
    <w:p w14:paraId="649B27C8">
      <w:pPr>
        <w:spacing w:line="360" w:lineRule="auto"/>
        <w:rPr>
          <w:rFonts w:ascii="仿宋" w:hAnsi="仿宋" w:eastAsia="仿宋" w:cs="微软雅黑"/>
          <w:sz w:val="32"/>
          <w:szCs w:val="32"/>
        </w:rPr>
      </w:pPr>
      <w:r>
        <w:rPr>
          <w:rFonts w:hint="eastAsia" w:ascii="仿宋" w:hAnsi="仿宋" w:eastAsia="仿宋" w:cs="微软雅黑"/>
          <w:sz w:val="32"/>
          <w:szCs w:val="32"/>
        </w:rPr>
        <w:t xml:space="preserve">三、综合评价结论   </w:t>
      </w:r>
    </w:p>
    <w:p w14:paraId="315613F7">
      <w:pPr>
        <w:adjustRightInd w:val="0"/>
        <w:snapToGrid w:val="0"/>
        <w:spacing w:after="0" w:line="580" w:lineRule="exact"/>
        <w:rPr>
          <w:rFonts w:ascii="仿宋" w:hAnsi="仿宋" w:eastAsia="仿宋" w:cs="微软雅黑"/>
          <w:sz w:val="32"/>
          <w:szCs w:val="32"/>
        </w:rPr>
      </w:pPr>
      <w:r>
        <w:rPr>
          <w:rFonts w:hint="eastAsia" w:ascii="仿宋" w:hAnsi="仿宋" w:eastAsia="仿宋" w:cs="微软雅黑"/>
          <w:sz w:val="32"/>
          <w:szCs w:val="32"/>
        </w:rPr>
        <w:t>该项目以社会效益为主，既改善了道路质量，优化了村民的出行环境，提升居民的生活质量，满足村民出行难的问题，社会公众满意度高。</w:t>
      </w:r>
      <w:r>
        <w:rPr>
          <w:rFonts w:hint="eastAsia" w:ascii="仿宋" w:hAnsi="仿宋" w:eastAsia="仿宋" w:cs="DengXian-Regular"/>
          <w:sz w:val="32"/>
          <w:szCs w:val="32"/>
        </w:rPr>
        <w:t>该项目综合得分为97分，评价等次为优秀。</w:t>
      </w:r>
    </w:p>
    <w:p w14:paraId="69F7F092">
      <w:pPr>
        <w:spacing w:line="360" w:lineRule="auto"/>
        <w:rPr>
          <w:rFonts w:ascii="仿宋" w:hAnsi="仿宋" w:eastAsia="仿宋" w:cs="微软雅黑"/>
          <w:sz w:val="32"/>
          <w:szCs w:val="32"/>
        </w:rPr>
      </w:pPr>
      <w:r>
        <w:rPr>
          <w:rFonts w:hint="eastAsia" w:ascii="仿宋" w:hAnsi="仿宋" w:eastAsia="仿宋" w:cs="微软雅黑"/>
          <w:sz w:val="32"/>
          <w:szCs w:val="32"/>
        </w:rPr>
        <w:t>四、绩效目标实现情况分析</w:t>
      </w:r>
    </w:p>
    <w:p w14:paraId="78CA98E0">
      <w:pPr>
        <w:spacing w:line="360" w:lineRule="auto"/>
        <w:rPr>
          <w:rFonts w:ascii="仿宋" w:hAnsi="仿宋" w:eastAsia="仿宋" w:cs="微软雅黑"/>
          <w:sz w:val="32"/>
          <w:szCs w:val="32"/>
        </w:rPr>
      </w:pPr>
      <w:r>
        <w:rPr>
          <w:rFonts w:hint="eastAsia" w:ascii="仿宋" w:hAnsi="仿宋" w:eastAsia="仿宋" w:cs="微软雅黑"/>
          <w:sz w:val="32"/>
          <w:szCs w:val="32"/>
        </w:rPr>
        <w:t>（一）项目绩效指标完成情况分析</w:t>
      </w:r>
    </w:p>
    <w:p w14:paraId="6214EB30">
      <w:pPr>
        <w:spacing w:line="360" w:lineRule="auto"/>
        <w:ind w:firstLine="160" w:firstLineChars="50"/>
        <w:rPr>
          <w:rFonts w:ascii="仿宋" w:hAnsi="仿宋" w:eastAsia="仿宋" w:cs="微软雅黑"/>
          <w:sz w:val="32"/>
          <w:szCs w:val="32"/>
        </w:rPr>
      </w:pPr>
      <w:r>
        <w:rPr>
          <w:rFonts w:hint="eastAsia" w:ascii="仿宋" w:hAnsi="仿宋" w:eastAsia="仿宋" w:cs="微软雅黑"/>
          <w:sz w:val="32"/>
          <w:szCs w:val="32"/>
        </w:rPr>
        <w:t>1、产出指标完成情况分析</w:t>
      </w:r>
    </w:p>
    <w:p w14:paraId="76EC6979">
      <w:pPr>
        <w:spacing w:line="360" w:lineRule="auto"/>
        <w:rPr>
          <w:rFonts w:ascii="仿宋" w:hAnsi="仿宋" w:eastAsia="仿宋" w:cs="微软雅黑"/>
          <w:sz w:val="32"/>
          <w:szCs w:val="32"/>
        </w:rPr>
      </w:pPr>
      <w:r>
        <w:rPr>
          <w:rFonts w:hint="eastAsia" w:ascii="仿宋" w:hAnsi="仿宋" w:eastAsia="仿宋" w:cs="微软雅黑"/>
          <w:sz w:val="32"/>
          <w:szCs w:val="32"/>
        </w:rPr>
        <w:t>（1）项目完成数量</w:t>
      </w:r>
    </w:p>
    <w:p w14:paraId="0AF219EE">
      <w:pPr>
        <w:spacing w:line="360" w:lineRule="auto"/>
        <w:rPr>
          <w:rFonts w:ascii="仿宋" w:hAnsi="仿宋" w:eastAsia="仿宋" w:cs="微软雅黑"/>
          <w:sz w:val="32"/>
          <w:szCs w:val="32"/>
        </w:rPr>
      </w:pPr>
      <w:r>
        <w:rPr>
          <w:rFonts w:hint="eastAsia" w:ascii="仿宋" w:hAnsi="仿宋" w:eastAsia="仿宋" w:cs="微软雅黑"/>
          <w:sz w:val="32"/>
          <w:szCs w:val="32"/>
        </w:rPr>
        <w:t xml:space="preserve">    完成1680平方米的道路修缮工作。</w:t>
      </w:r>
    </w:p>
    <w:p w14:paraId="1871028D">
      <w:pPr>
        <w:spacing w:line="360" w:lineRule="auto"/>
        <w:rPr>
          <w:rFonts w:ascii="仿宋" w:hAnsi="仿宋" w:eastAsia="仿宋" w:cs="微软雅黑"/>
          <w:sz w:val="32"/>
          <w:szCs w:val="32"/>
        </w:rPr>
      </w:pPr>
      <w:r>
        <w:rPr>
          <w:rFonts w:ascii="仿宋" w:hAnsi="仿宋" w:eastAsia="仿宋" w:cs="微软雅黑"/>
          <w:sz w:val="32"/>
          <w:szCs w:val="32"/>
        </w:rPr>
        <w:pict>
          <v:group id="_x0000_s1241" o:spid="_x0000_s1241" o:spt="203" style="position:absolute;left:0pt;margin-left:11.45pt;margin-top:41.3pt;height:43.95pt;width:301.85pt;mso-position-horizontal-relative:page;mso-position-vertical-relative:page;z-index:251698176;mso-width-relative:page;mso-height-relative:page;" coordorigin="4551,52615" coordsize="8546,1398203203">
            <o:lock v:ext="edit"/>
            <v:rect id="1113" o:spid="_x0000_s1242" o:spt="1" style="position:absolute;left:4551;top:52615;height:1175;width:8546;" fillcolor="#D8D8D8" filled="t" stroked="f" coordsize="21600,21600">
              <v:path/>
              <v:fill on="t" focussize="0,0"/>
              <v:stroke on="f" weight="2pt" color="#AF7621"/>
              <v:imagedata o:title=""/>
              <o:lock v:ext="edit"/>
            </v:rect>
            <v:rect id="1114" o:spid="_x0000_s1243" o:spt="1" style="position:absolute;left:4577;top:52890;height:1123;width:8324;v-text-anchor:middle;" fillcolor="#AD002D" filled="t" stroked="t" coordsize="21600,21600">
              <v:path/>
              <v:fill on="t" focussize="0,0"/>
              <v:stroke weight="2pt" color="#AF7621"/>
              <v:imagedata o:title=""/>
              <o:lock v:ext="edit"/>
              <v:textbox>
                <w:txbxContent>
                  <w:p w14:paraId="11AA962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D6910A1">
                    <w:pPr>
                      <w:jc w:val="center"/>
                    </w:pPr>
                  </w:p>
                </w:txbxContent>
              </v:textbox>
            </v:rect>
            <w10:anchorlock/>
          </v:group>
        </w:pict>
      </w:r>
      <w:r>
        <w:rPr>
          <w:rFonts w:hint="eastAsia" w:ascii="仿宋" w:hAnsi="仿宋" w:eastAsia="仿宋" w:cs="微软雅黑"/>
          <w:sz w:val="32"/>
          <w:szCs w:val="32"/>
        </w:rPr>
        <w:t xml:space="preserve">（2）项目完成质量 </w:t>
      </w:r>
    </w:p>
    <w:p w14:paraId="79337A56">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道路的修缮极大地改善了交通条件与环境，解决了村民出行难的问题，取得良好的社会效益。</w:t>
      </w:r>
    </w:p>
    <w:p w14:paraId="29F8478F">
      <w:pPr>
        <w:spacing w:line="360" w:lineRule="auto"/>
        <w:rPr>
          <w:rFonts w:ascii="仿宋" w:hAnsi="仿宋" w:eastAsia="仿宋" w:cs="微软雅黑"/>
          <w:sz w:val="32"/>
          <w:szCs w:val="32"/>
        </w:rPr>
      </w:pPr>
      <w:r>
        <w:rPr>
          <w:rFonts w:hint="eastAsia" w:ascii="仿宋" w:hAnsi="仿宋" w:eastAsia="仿宋" w:cs="微软雅黑"/>
          <w:sz w:val="32"/>
          <w:szCs w:val="32"/>
        </w:rPr>
        <w:t>（3）项目实施进度</w:t>
      </w:r>
    </w:p>
    <w:p w14:paraId="36BA40F1">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已100%完成。</w:t>
      </w:r>
    </w:p>
    <w:p w14:paraId="7B59C63F">
      <w:pPr>
        <w:spacing w:line="360" w:lineRule="auto"/>
        <w:rPr>
          <w:rFonts w:ascii="仿宋" w:hAnsi="仿宋" w:eastAsia="仿宋" w:cs="微软雅黑"/>
          <w:sz w:val="32"/>
          <w:szCs w:val="32"/>
        </w:rPr>
      </w:pPr>
      <w:r>
        <w:rPr>
          <w:rFonts w:hint="eastAsia" w:ascii="仿宋" w:hAnsi="仿宋" w:eastAsia="仿宋" w:cs="微软雅黑"/>
          <w:sz w:val="32"/>
          <w:szCs w:val="32"/>
        </w:rPr>
        <w:t>（4）项目成本节约情况</w:t>
      </w:r>
    </w:p>
    <w:p w14:paraId="79419F2D">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该项目通过竞争性谈判的招标形式进行招标，原计划20万元，中标价为18.8万元，节约成本1.2万元。</w:t>
      </w:r>
    </w:p>
    <w:p w14:paraId="755116CB">
      <w:pPr>
        <w:spacing w:line="360" w:lineRule="auto"/>
        <w:rPr>
          <w:rFonts w:ascii="仿宋" w:hAnsi="仿宋" w:eastAsia="仿宋" w:cs="微软雅黑"/>
          <w:sz w:val="32"/>
          <w:szCs w:val="32"/>
        </w:rPr>
      </w:pPr>
      <w:r>
        <w:rPr>
          <w:rFonts w:hint="eastAsia" w:ascii="仿宋" w:hAnsi="仿宋" w:eastAsia="仿宋" w:cs="微软雅黑"/>
          <w:sz w:val="32"/>
          <w:szCs w:val="32"/>
        </w:rPr>
        <w:t>2、效益指标完成情况分析</w:t>
      </w:r>
    </w:p>
    <w:p w14:paraId="38677F51">
      <w:pPr>
        <w:spacing w:line="360" w:lineRule="auto"/>
        <w:rPr>
          <w:rFonts w:ascii="仿宋" w:hAnsi="仿宋" w:eastAsia="仿宋" w:cs="微软雅黑"/>
          <w:sz w:val="32"/>
          <w:szCs w:val="32"/>
        </w:rPr>
      </w:pPr>
      <w:r>
        <w:rPr>
          <w:rFonts w:hint="eastAsia" w:ascii="仿宋" w:hAnsi="仿宋" w:eastAsia="仿宋" w:cs="微软雅黑"/>
          <w:sz w:val="32"/>
          <w:szCs w:val="32"/>
        </w:rPr>
        <w:t>（1）项目实施的社会效益分析</w:t>
      </w:r>
    </w:p>
    <w:p w14:paraId="59562097">
      <w:pPr>
        <w:spacing w:line="360" w:lineRule="auto"/>
        <w:ind w:firstLine="640" w:firstLineChars="200"/>
        <w:rPr>
          <w:rFonts w:ascii="仿宋" w:hAnsi="仿宋" w:eastAsia="仿宋" w:cs="微软雅黑"/>
          <w:sz w:val="32"/>
          <w:szCs w:val="32"/>
        </w:rPr>
      </w:pPr>
      <w:r>
        <w:rPr>
          <w:rFonts w:hint="eastAsia" w:ascii="仿宋" w:hAnsi="仿宋" w:eastAsia="仿宋" w:cs="微软雅黑"/>
          <w:sz w:val="32"/>
          <w:szCs w:val="32"/>
        </w:rPr>
        <w:t>本项目以社会效益为主，既改善了道路质量，优化了村民的出行环境，提升村民的生活质量，满足村民的出行需求。</w:t>
      </w:r>
    </w:p>
    <w:p w14:paraId="7F2B8792">
      <w:pPr>
        <w:spacing w:line="360" w:lineRule="auto"/>
        <w:rPr>
          <w:rFonts w:ascii="仿宋" w:hAnsi="仿宋" w:eastAsia="仿宋" w:cs="微软雅黑"/>
          <w:sz w:val="32"/>
          <w:szCs w:val="32"/>
        </w:rPr>
      </w:pPr>
      <w:r>
        <w:rPr>
          <w:rFonts w:hint="eastAsia" w:ascii="仿宋" w:hAnsi="仿宋" w:eastAsia="仿宋" w:cs="微软雅黑"/>
          <w:sz w:val="32"/>
          <w:szCs w:val="32"/>
        </w:rPr>
        <w:t>3、满意度指标完成情况分析</w:t>
      </w:r>
    </w:p>
    <w:p w14:paraId="13D996D1">
      <w:pPr>
        <w:spacing w:line="360" w:lineRule="auto"/>
        <w:ind w:firstLine="480" w:firstLineChars="150"/>
        <w:rPr>
          <w:rFonts w:ascii="仿宋" w:hAnsi="仿宋" w:eastAsia="仿宋" w:cs="微软雅黑"/>
          <w:sz w:val="32"/>
          <w:szCs w:val="32"/>
        </w:rPr>
      </w:pPr>
      <w:r>
        <w:rPr>
          <w:rFonts w:hint="eastAsia" w:ascii="仿宋" w:hAnsi="仿宋" w:eastAsia="仿宋" w:cs="微软雅黑"/>
          <w:sz w:val="32"/>
          <w:szCs w:val="32"/>
        </w:rPr>
        <w:t>群众满意度达100%。</w:t>
      </w:r>
    </w:p>
    <w:p w14:paraId="53C4BD13">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0D9C000F">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6F5737E0">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本部门2018年度机关运行经费支出</w:t>
      </w:r>
      <w:r>
        <w:rPr>
          <w:rFonts w:ascii="仿宋_GB2312" w:eastAsia="仿宋_GB2312" w:cs="DengXian-Regular"/>
          <w:sz w:val="32"/>
          <w:szCs w:val="32"/>
        </w:rPr>
        <w:t>22.39</w:t>
      </w:r>
      <w:r>
        <w:rPr>
          <w:rFonts w:hint="eastAsia" w:ascii="仿宋_GB2312" w:eastAsia="仿宋_GB2312" w:cs="DengXian-Regular"/>
          <w:sz w:val="32"/>
          <w:szCs w:val="32"/>
        </w:rPr>
        <w:t>万元，比2017年度增加</w:t>
      </w:r>
      <w:r>
        <w:rPr>
          <w:rFonts w:ascii="仿宋_GB2312" w:eastAsia="仿宋_GB2312" w:cs="DengXian-Regular"/>
          <w:sz w:val="32"/>
          <w:szCs w:val="32"/>
        </w:rPr>
        <w:t>3.01</w:t>
      </w:r>
      <w:r>
        <w:rPr>
          <w:rFonts w:hint="eastAsia" w:ascii="仿宋_GB2312" w:eastAsia="仿宋_GB2312" w:cs="DengXian-Regular"/>
          <w:sz w:val="32"/>
          <w:szCs w:val="32"/>
        </w:rPr>
        <w:t>万元，增长1</w:t>
      </w:r>
      <w:r>
        <w:rPr>
          <w:rFonts w:ascii="仿宋_GB2312" w:eastAsia="仿宋_GB2312" w:cs="DengXian-Regular"/>
          <w:sz w:val="32"/>
          <w:szCs w:val="32"/>
        </w:rPr>
        <w:t>5.5</w:t>
      </w:r>
      <w:r>
        <w:rPr>
          <w:rFonts w:hint="eastAsia" w:ascii="仿宋_GB2312" w:eastAsia="仿宋_GB2312" w:cs="DengXian-Regular"/>
          <w:sz w:val="32"/>
          <w:szCs w:val="32"/>
        </w:rPr>
        <w:t>%。主要原因是</w:t>
      </w:r>
      <w:r>
        <w:rPr>
          <w:sz w:val="44"/>
        </w:rPr>
        <w:pict>
          <v:group id="1109" o:spid="_x0000_s1039" o:spt="203" style="position:absolute;left:0pt;margin-left:-0.55pt;margin-top:29.3pt;height:43.95pt;width:301.85pt;mso-position-horizontal-relative:page;mso-position-vertical-relative:page;z-index:251682816;mso-width-relative:page;mso-height-relative:page;" coordorigin="4551,52615" coordsize="8546,1398203203">
            <o:lock v:ext="edit"/>
            <v:rect id="1110" o:spid="_x0000_s1041" o:spt="1" style="position:absolute;left:4551;top:52615;height:1175;width:8546;" fillcolor="#D8D8D8" filled="t" stroked="f" coordsize="21600,21600">
              <v:path/>
              <v:fill on="t" focussize="0,0"/>
              <v:stroke on="f" weight="2pt" color="#AF7621"/>
              <v:imagedata o:title=""/>
              <o:lock v:ext="edit"/>
            </v:rect>
            <v:rect id="1111" o:spid="_x0000_s1040" o:spt="1" style="position:absolute;left:4577;top:52890;height:1123;width:8324;v-text-anchor:middle;" fillcolor="#AD002D" filled="t" stroked="t" coordsize="21600,21600">
              <v:path/>
              <v:fill on="t" focussize="0,0"/>
              <v:stroke weight="2pt" color="#AF7621"/>
              <v:imagedata o:title=""/>
              <o:lock v:ext="edit"/>
              <v:textbox>
                <w:txbxContent>
                  <w:p w14:paraId="16E238B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67691EA">
                    <w:pPr>
                      <w:jc w:val="center"/>
                    </w:pPr>
                  </w:p>
                </w:txbxContent>
              </v:textbox>
            </v:rect>
            <w10:anchorlock/>
          </v:group>
        </w:pict>
      </w:r>
      <w:r>
        <w:rPr>
          <w:rFonts w:hint="eastAsia" w:ascii="仿宋_GB2312" w:eastAsia="仿宋_GB2312" w:cs="DengXian-Regular"/>
          <w:sz w:val="32"/>
          <w:szCs w:val="32"/>
        </w:rPr>
        <w:t>机关年末在职</w:t>
      </w:r>
      <w:r>
        <w:rPr>
          <w:rFonts w:ascii="仿宋_GB2312" w:eastAsia="仿宋_GB2312" w:cs="DengXian-Regular"/>
          <w:sz w:val="32"/>
          <w:szCs w:val="32"/>
        </w:rPr>
        <w:t>人员增加</w:t>
      </w:r>
      <w:r>
        <w:rPr>
          <w:rFonts w:hint="eastAsia" w:ascii="仿宋_GB2312" w:eastAsia="仿宋_GB2312" w:cs="DengXian-Regular"/>
          <w:sz w:val="32"/>
          <w:szCs w:val="32"/>
        </w:rPr>
        <w:t>8人</w:t>
      </w:r>
      <w:r>
        <w:rPr>
          <w:rFonts w:ascii="仿宋_GB2312" w:eastAsia="仿宋_GB2312" w:cs="DengXian-Regular"/>
          <w:sz w:val="32"/>
          <w:szCs w:val="32"/>
        </w:rPr>
        <w:t>，</w:t>
      </w:r>
      <w:r>
        <w:rPr>
          <w:rFonts w:hint="eastAsia" w:ascii="仿宋_GB2312" w:eastAsia="仿宋_GB2312" w:cs="DengXian-Regular"/>
          <w:sz w:val="32"/>
          <w:szCs w:val="32"/>
        </w:rPr>
        <w:t>增长</w:t>
      </w:r>
      <w:r>
        <w:rPr>
          <w:rFonts w:ascii="仿宋_GB2312" w:eastAsia="仿宋_GB2312" w:cs="DengXian-Regular"/>
          <w:sz w:val="32"/>
          <w:szCs w:val="32"/>
        </w:rPr>
        <w:t>了</w:t>
      </w:r>
      <w:r>
        <w:rPr>
          <w:rFonts w:hint="eastAsia" w:ascii="仿宋_GB2312" w:eastAsia="仿宋_GB2312" w:cs="DengXian-Regular"/>
          <w:sz w:val="32"/>
          <w:szCs w:val="32"/>
        </w:rPr>
        <w:t>24</w:t>
      </w:r>
      <w:r>
        <w:rPr>
          <w:rFonts w:ascii="仿宋_GB2312" w:eastAsia="仿宋_GB2312" w:cs="DengXian-Regular"/>
          <w:sz w:val="32"/>
          <w:szCs w:val="32"/>
        </w:rPr>
        <w:t>%</w:t>
      </w:r>
      <w:r>
        <w:rPr>
          <w:rFonts w:hint="eastAsia" w:ascii="仿宋_GB2312" w:eastAsia="仿宋_GB2312" w:cs="DengXian-Regular"/>
          <w:sz w:val="32"/>
          <w:szCs w:val="32"/>
        </w:rPr>
        <w:t>。较年初预算数减少0.94万元，原因为</w:t>
      </w:r>
      <w:r>
        <w:rPr>
          <w:rFonts w:hint="eastAsia" w:ascii="仿宋_GB2312" w:hAnsi="仿宋" w:eastAsia="仿宋_GB2312" w:cs="仿宋_GB2312"/>
          <w:spacing w:val="-6"/>
          <w:kern w:val="0"/>
          <w:sz w:val="32"/>
          <w:szCs w:val="32"/>
        </w:rPr>
        <w:t>按照《预算法》与机关运行经费节支要求，严格控制支出。</w:t>
      </w:r>
    </w:p>
    <w:p w14:paraId="6267CE49">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4B7BFD28">
      <w:pPr>
        <w:widowControl/>
        <w:spacing w:after="0" w:line="580" w:lineRule="exact"/>
        <w:ind w:firstLine="640" w:firstLineChars="200"/>
        <w:jc w:val="left"/>
        <w:rPr>
          <w:rFonts w:ascii="仿宋_GB2312" w:eastAsia="仿宋_GB2312" w:cs="DengXian-Regular"/>
          <w:color w:val="FF0000"/>
          <w:sz w:val="32"/>
          <w:szCs w:val="32"/>
        </w:rPr>
      </w:pPr>
      <w:r>
        <w:rPr>
          <w:rFonts w:hint="eastAsia" w:ascii="仿宋_GB2312" w:eastAsia="仿宋_GB2312" w:cs="DengXian-Regular"/>
          <w:sz w:val="32"/>
          <w:szCs w:val="32"/>
        </w:rPr>
        <w:t>本部门2018年度政府采购支出总额</w:t>
      </w:r>
      <w:r>
        <w:rPr>
          <w:rFonts w:ascii="仿宋_GB2312" w:eastAsia="仿宋_GB2312" w:cs="DengXian-Regular"/>
          <w:sz w:val="32"/>
          <w:szCs w:val="32"/>
        </w:rPr>
        <w:t>576.86</w:t>
      </w:r>
      <w:r>
        <w:rPr>
          <w:rFonts w:hint="eastAsia" w:ascii="仿宋_GB2312" w:eastAsia="仿宋_GB2312" w:cs="DengXian-Regular"/>
          <w:sz w:val="32"/>
          <w:szCs w:val="32"/>
        </w:rPr>
        <w:t>万元，从采购类型来看，</w:t>
      </w:r>
      <w:r>
        <w:rPr>
          <w:rFonts w:ascii="仿宋_GB2312" w:hAnsi="仿宋_GB2312" w:eastAsia="仿宋_GB2312" w:cs="仿宋_GB2312"/>
          <w:kern w:val="0"/>
          <w:sz w:val="32"/>
          <w:szCs w:val="32"/>
        </w:rPr>
        <w:t>政府采购货物支出413.81万元、政府采购工程支出19.3万元、政府采购服务支出 143.75万元。授予中小企业合同金</w:t>
      </w:r>
      <w:r>
        <w:rPr>
          <w:rFonts w:hint="eastAsia" w:ascii="仿宋_GB2312" w:hAnsi="仿宋_GB2312" w:eastAsia="仿宋_GB2312" w:cs="仿宋_GB2312"/>
          <w:kern w:val="0"/>
          <w:sz w:val="32"/>
          <w:szCs w:val="32"/>
        </w:rPr>
        <w:t>520.16</w:t>
      </w:r>
      <w:r>
        <w:rPr>
          <w:rFonts w:ascii="仿宋_GB2312" w:hAnsi="仿宋_GB2312" w:eastAsia="仿宋_GB2312" w:cs="仿宋_GB2312"/>
          <w:kern w:val="0"/>
          <w:sz w:val="32"/>
          <w:szCs w:val="32"/>
        </w:rPr>
        <w:t>万元，占政府采购支出总额的</w:t>
      </w:r>
      <w:r>
        <w:rPr>
          <w:rFonts w:hint="eastAsia" w:ascii="仿宋_GB2312" w:hAnsi="仿宋_GB2312" w:eastAsia="仿宋_GB2312" w:cs="仿宋_GB2312"/>
          <w:kern w:val="0"/>
          <w:sz w:val="32"/>
          <w:szCs w:val="32"/>
        </w:rPr>
        <w:t>90.17%，</w:t>
      </w:r>
      <w:r>
        <w:rPr>
          <w:rFonts w:ascii="仿宋_GB2312" w:hAnsi="仿宋_GB2312" w:eastAsia="仿宋_GB2312" w:cs="仿宋_GB2312"/>
          <w:kern w:val="0"/>
          <w:sz w:val="32"/>
          <w:szCs w:val="32"/>
        </w:rPr>
        <w:t>其中授予小微企业合同金额</w:t>
      </w:r>
      <w:r>
        <w:rPr>
          <w:rFonts w:hint="eastAsia" w:ascii="仿宋_GB2312" w:hAnsi="仿宋_GB2312" w:eastAsia="仿宋_GB2312" w:cs="仿宋_GB2312"/>
          <w:kern w:val="0"/>
          <w:sz w:val="32"/>
          <w:szCs w:val="32"/>
        </w:rPr>
        <w:t>37.4</w:t>
      </w:r>
      <w:r>
        <w:rPr>
          <w:rFonts w:ascii="仿宋_GB2312" w:hAnsi="仿宋_GB2312" w:eastAsia="仿宋_GB2312" w:cs="仿宋_GB2312"/>
          <w:kern w:val="0"/>
          <w:sz w:val="32"/>
          <w:szCs w:val="32"/>
        </w:rPr>
        <w:t xml:space="preserve">万元，占政府采购支出总额的 </w:t>
      </w:r>
      <w:r>
        <w:rPr>
          <w:rFonts w:hint="eastAsia" w:ascii="仿宋_GB2312" w:hAnsi="仿宋_GB2312" w:eastAsia="仿宋_GB2312" w:cs="仿宋_GB2312"/>
          <w:kern w:val="0"/>
          <w:sz w:val="32"/>
          <w:szCs w:val="32"/>
        </w:rPr>
        <w:t>6.48</w:t>
      </w:r>
      <w:r>
        <w:rPr>
          <w:rFonts w:ascii="仿宋_GB2312" w:hAnsi="仿宋_GB2312" w:eastAsia="仿宋_GB2312" w:cs="仿宋_GB2312"/>
          <w:kern w:val="0"/>
          <w:sz w:val="32"/>
          <w:szCs w:val="32"/>
        </w:rPr>
        <w:t>%。</w:t>
      </w:r>
    </w:p>
    <w:p w14:paraId="106BA771">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2AA34EF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ascii="仿宋_GB2312" w:eastAsia="仿宋_GB2312" w:cs="DengXian-Regular"/>
          <w:sz w:val="32"/>
          <w:szCs w:val="32"/>
        </w:rPr>
        <w:t>1</w:t>
      </w:r>
      <w:r>
        <w:rPr>
          <w:rFonts w:hint="eastAsia" w:ascii="仿宋_GB2312" w:eastAsia="仿宋_GB2312" w:cs="DengXian-Regular"/>
          <w:sz w:val="32"/>
          <w:szCs w:val="32"/>
        </w:rPr>
        <w:t>辆，与</w:t>
      </w:r>
      <w:r>
        <w:rPr>
          <w:rFonts w:ascii="仿宋_GB2312" w:eastAsia="仿宋_GB2312" w:cs="DengXian-Regular"/>
          <w:sz w:val="32"/>
          <w:szCs w:val="32"/>
        </w:rPr>
        <w:t>上年比无变化</w:t>
      </w:r>
      <w:r>
        <w:rPr>
          <w:rFonts w:hint="eastAsia" w:ascii="仿宋_GB2312" w:eastAsia="仿宋_GB2312" w:cs="DengXian-Regular"/>
          <w:sz w:val="32"/>
          <w:szCs w:val="32"/>
        </w:rPr>
        <w:t>。其中，行政执法用车1辆。</w:t>
      </w:r>
    </w:p>
    <w:p w14:paraId="2B23374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我部门</w:t>
      </w:r>
      <w:r>
        <w:rPr>
          <w:rFonts w:ascii="仿宋_GB2312" w:eastAsia="仿宋_GB2312" w:cs="DengXian-Regular"/>
          <w:sz w:val="32"/>
          <w:szCs w:val="32"/>
        </w:rPr>
        <w:t>无</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万元以上通用设备及单位价值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万元以上专用设备，与上年相比无变化。</w:t>
      </w:r>
    </w:p>
    <w:p w14:paraId="6DD628F0">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5D6AC30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1、本部门2018年度国有资本经营预算无收支及结转结余情况，故国有资本经营预算财政拨款支出决算表以空表列示。</w:t>
      </w:r>
    </w:p>
    <w:p w14:paraId="73D9719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245" o:spid="_x0000_s1245" o:spt="203" style="position:absolute;left:0pt;margin-left:-0.55pt;margin-top:29.3pt;height:43.95pt;width:301.85pt;mso-position-horizontal-relative:page;mso-position-vertical-relative:page;z-index:251699200;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246"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247"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0E56C89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5BA4B12">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50761551">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14:paraId="1200D652">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w:pict>
          <v:rect id="1116" o:spid="_x0000_s1035" o:spt="1" style="position:absolute;left:0pt;margin-left:-78.7pt;margin-top:232.8pt;height:159.1pt;width:596.2pt;z-index:251673600;mso-width-relative:page;mso-height-relative:page;" filled="f" stroked="f" coordsize="21600,21600">
            <v:path/>
            <v:fill on="f" focussize="0,0"/>
            <v:stroke on="f" weight="0.5pt"/>
            <v:imagedata o:title=""/>
            <o:lock v:ext="edit"/>
            <v:textbox>
              <w:txbxContent>
                <w:p w14:paraId="165DBF49">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14:paraId="25844D98">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w:r>
    </w:p>
    <w:p w14:paraId="5034D48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4850E6C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2C1386A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0BABDF3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407DC96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5C7C66A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45B6F0DC">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ascii="仿宋_GB2312" w:hAnsi="宋体" w:eastAsia="仿宋_GB2312"/>
          <w:b/>
          <w:bCs/>
          <w:color w:val="000000"/>
          <w:kern w:val="0"/>
          <w:sz w:val="32"/>
          <w:szCs w:val="32"/>
        </w:rPr>
        <w:pict>
          <v:group id="1117" o:spid="_x0000_s1032" o:spt="203" style="position:absolute;left:0pt;margin-left:-81.05pt;margin-top:39.65pt;height:43.95pt;width:264.85pt;mso-position-vertical-relative:page;z-index:251675648;mso-width-relative:page;mso-height-relative:page;" coordorigin="4551,52615" coordsize="8546,1398203203">
            <o:lock v:ext="edit"/>
            <v:rect id="1118" o:spid="_x0000_s1034" o:spt="1" style="position:absolute;left:4551;top:52615;height:1175;width:8546;" fillcolor="#D8D8D8" filled="t" stroked="f" coordsize="21600,21600">
              <v:path/>
              <v:fill on="t" focussize="0,0"/>
              <v:stroke on="f" weight="2pt" color="#AF7621"/>
              <v:imagedata o:title=""/>
              <o:lock v:ext="edit"/>
            </v:rect>
            <v:rect id="1119" o:spid="_x0000_s1033" o:spt="1" style="position:absolute;left:4577;top:52890;height:1123;width:8324;v-text-anchor:middle;" fillcolor="#AD002D" filled="t" stroked="t" coordsize="21600,21600">
              <v:path/>
              <v:fill on="t" focussize="0,0"/>
              <v:stroke weight="2pt" color="#AF7621"/>
              <v:imagedata o:title=""/>
              <o:lock v:ext="edit"/>
              <v:textbox>
                <w:txbxContent>
                  <w:p w14:paraId="122FE8D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90E04F7">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70C9755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37B53A6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58C2FD9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B74ABC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601FE63C">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hAnsi="宋体" w:eastAsia="仿宋_GB2312"/>
          <w:b/>
          <w:bCs/>
          <w:color w:val="000000"/>
          <w:kern w:val="0"/>
          <w:sz w:val="32"/>
          <w:szCs w:val="32"/>
        </w:rPr>
        <w:pict>
          <v:group id="1120" o:spid="_x0000_s1029" o:spt="203" style="position:absolute;left:0pt;margin-left:-81.05pt;margin-top:39.65pt;height:43.95pt;width:264.85pt;mso-position-vertical-relative:page;z-index:251683840;mso-width-relative:page;mso-height-relative:page;" coordorigin="4551,52615" coordsize="8546,1398203203">
            <o:lock v:ext="edit"/>
            <v:rect id="1121" o:spid="_x0000_s1031" o:spt="1" style="position:absolute;left:4551;top:52615;height:1175;width:8546;" fillcolor="#D8D8D8" filled="t" stroked="f" coordsize="21600,21600">
              <v:path/>
              <v:fill on="t" focussize="0,0"/>
              <v:stroke on="f" weight="2pt" color="#AF7621"/>
              <v:imagedata o:title=""/>
              <o:lock v:ext="edit"/>
            </v:rect>
            <v:rect id="1122" o:spid="_x0000_s1030" o:spt="1" style="position:absolute;left:4577;top:52890;height:1123;width:8324;v-text-anchor:middle;" fillcolor="#AD002D" filled="t" stroked="t" coordsize="21600,21600">
              <v:path/>
              <v:fill on="t" focussize="0,0"/>
              <v:stroke weight="2pt" color="#AF7621"/>
              <v:imagedata o:title=""/>
              <o:lock v:ext="edit"/>
              <v:textbox>
                <w:txbxContent>
                  <w:p w14:paraId="73A66EF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096D8E8A">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14:paraId="3572594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ascii="仿宋_GB2312" w:hAnsi="宋体" w:eastAsia="仿宋_GB2312"/>
          <w:b/>
          <w:bCs/>
          <w:color w:val="000000"/>
          <w:kern w:val="0"/>
          <w:sz w:val="32"/>
          <w:szCs w:val="32"/>
        </w:rPr>
        <w:pict>
          <v:group id="1123" o:spid="_x0000_s1026" o:spt="203" style="position:absolute;left:0pt;margin-left:-81.05pt;margin-top:39.65pt;height:43.95pt;width:264.85pt;mso-position-vertical-relative:page;z-index:251684864;mso-width-relative:page;mso-height-relative:page;" coordorigin="4551,52615" coordsize="8546,1398203203">
            <o:lock v:ext="edit"/>
            <v:rect id="1124" o:spid="_x0000_s1028" o:spt="1" style="position:absolute;left:4551;top:52615;height:1175;width:8546;" fillcolor="#D8D8D8" filled="t" stroked="f" coordsize="21600,21600">
              <v:path/>
              <v:fill on="t" focussize="0,0"/>
              <v:stroke on="f" weight="2pt" color="#AF7621"/>
              <v:imagedata o:title=""/>
              <o:lock v:ext="edit"/>
            </v:rect>
            <v:rect id="1125" o:spid="_x0000_s1027" o:spt="1" style="position:absolute;left:4577;top:52890;height:1123;width:8324;v-text-anchor:middle;" fillcolor="#AD002D" filled="t" stroked="t" coordsize="21600,21600">
              <v:path/>
              <v:fill on="t" focussize="0,0"/>
              <v:stroke weight="2pt" color="#AF7621"/>
              <v:imagedata o:title=""/>
              <o:lock v:ext="edit"/>
              <v:textbox>
                <w:txbxContent>
                  <w:p w14:paraId="4C027C3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1AD3A33B">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14:paraId="08A8F51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14:paraId="3C2BA5E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14:paraId="6B7BD5B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220351D">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53EDCC34">
      <w:pPr>
        <w:widowControl/>
        <w:spacing w:after="0" w:line="56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drawing>
          <wp:anchor distT="0" distB="0" distL="0" distR="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12" cstate="print"/>
                    <a:srcRect/>
                    <a:stretch>
                      <a:fillRect/>
                    </a:stretch>
                  </pic:blipFill>
                  <pic:spPr>
                    <a:xfrm>
                      <a:off x="0" y="0"/>
                      <a:ext cx="7590155" cy="10735945"/>
                    </a:xfrm>
                    <a:prstGeom prst="rect">
                      <a:avLst/>
                    </a:prstGeom>
                  </pic:spPr>
                </pic:pic>
              </a:graphicData>
            </a:graphic>
          </wp:anchor>
        </w:drawing>
      </w:r>
    </w:p>
    <w:p w14:paraId="570D5CA6">
      <w:pPr>
        <w:widowControl/>
        <w:spacing w:after="0" w:line="560" w:lineRule="exact"/>
        <w:ind w:firstLine="640" w:firstLineChars="200"/>
        <w:rPr>
          <w:rFonts w:ascii="仿宋_GB2312" w:hAnsi="Cambria" w:eastAsia="仿宋_GB2312" w:cs="ArialUnicodeMS"/>
          <w:kern w:val="0"/>
          <w:sz w:val="32"/>
          <w:szCs w:val="32"/>
        </w:rPr>
      </w:pPr>
    </w:p>
    <w:p w14:paraId="5F042A19">
      <w:pPr>
        <w:widowControl/>
        <w:spacing w:after="0" w:line="560" w:lineRule="exact"/>
        <w:ind w:firstLine="640" w:firstLineChars="200"/>
        <w:rPr>
          <w:rFonts w:ascii="仿宋_GB2312" w:hAnsi="Cambria" w:eastAsia="仿宋_GB2312" w:cs="ArialUnicodeMS"/>
          <w:kern w:val="0"/>
          <w:sz w:val="32"/>
          <w:szCs w:val="32"/>
        </w:rPr>
      </w:pPr>
    </w:p>
    <w:p w14:paraId="0CD962DE">
      <w:pPr>
        <w:widowControl/>
        <w:spacing w:after="0" w:line="560" w:lineRule="exact"/>
        <w:ind w:firstLine="640" w:firstLineChars="200"/>
        <w:rPr>
          <w:rFonts w:ascii="仿宋_GB2312" w:hAnsi="Cambria" w:eastAsia="仿宋_GB2312" w:cs="ArialUnicodeMS"/>
          <w:kern w:val="0"/>
          <w:sz w:val="32"/>
          <w:szCs w:val="32"/>
        </w:rPr>
      </w:pPr>
    </w:p>
    <w:p w14:paraId="3A5337F0">
      <w:pPr>
        <w:widowControl/>
        <w:spacing w:after="0" w:line="560" w:lineRule="exact"/>
        <w:ind w:firstLine="640" w:firstLineChars="200"/>
        <w:rPr>
          <w:rFonts w:ascii="仿宋_GB2312" w:hAnsi="Cambria" w:eastAsia="仿宋_GB2312" w:cs="ArialUnicodeMS"/>
          <w:kern w:val="0"/>
          <w:sz w:val="32"/>
          <w:szCs w:val="32"/>
        </w:rPr>
      </w:pPr>
    </w:p>
    <w:p w14:paraId="5A624A60">
      <w:pPr>
        <w:widowControl/>
        <w:spacing w:after="0" w:line="240" w:lineRule="auto"/>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DB5E6F5-B9B0-4EFE-A3BB-28CEDDC618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5D4B4C6-9428-4D91-BE29-7F0FEBBA1B58}"/>
  </w:font>
  <w:font w:name="Cambria">
    <w:panose1 w:val="02040503050406030204"/>
    <w:charset w:val="00"/>
    <w:family w:val="roman"/>
    <w:pitch w:val="default"/>
    <w:sig w:usb0="E00006FF" w:usb1="420024FF" w:usb2="02000000" w:usb3="00000000" w:csb0="2000019F" w:csb1="00000000"/>
    <w:embedRegular r:id="rId3" w:fontKey="{7960AE73-5017-4361-92E6-0A672039A1B9}"/>
  </w:font>
  <w:font w:name="楷体">
    <w:panose1 w:val="02010609060101010101"/>
    <w:charset w:val="86"/>
    <w:family w:val="modern"/>
    <w:pitch w:val="default"/>
    <w:sig w:usb0="800002BF" w:usb1="38CF7CFA" w:usb2="00000016" w:usb3="00000000" w:csb0="00040001" w:csb1="00000000"/>
    <w:embedRegular r:id="rId4" w:fontKey="{F5811DA0-EE95-4EDF-A542-6F07D0B032EE}"/>
  </w:font>
  <w:font w:name="仿宋_GB2312">
    <w:panose1 w:val="02010609030101010101"/>
    <w:charset w:val="86"/>
    <w:family w:val="modern"/>
    <w:pitch w:val="default"/>
    <w:sig w:usb0="00000001" w:usb1="080E0000" w:usb2="00000000" w:usb3="00000000" w:csb0="00040000" w:csb1="00000000"/>
    <w:embedRegular r:id="rId5" w:fontKey="{CC3207A1-2CAC-4C50-83DB-DACBF8E95847}"/>
  </w:font>
  <w:font w:name="ArialUnicodeMS">
    <w:altName w:val="Malgun Gothic"/>
    <w:panose1 w:val="00000000000000000000"/>
    <w:charset w:val="81"/>
    <w:family w:val="auto"/>
    <w:pitch w:val="default"/>
    <w:sig w:usb0="00000000" w:usb1="00000000" w:usb2="00000010" w:usb3="00000000" w:csb0="00080000" w:csb1="00000000"/>
    <w:embedRegular r:id="rId6" w:fontKey="{4F6C18BD-1E5A-4560-825C-709BFC09D777}"/>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7" w:fontKey="{DC7CA458-CF29-4A08-828A-30B34D18A9FD}"/>
  </w:font>
  <w:font w:name="Arial">
    <w:panose1 w:val="020B0604020202020204"/>
    <w:charset w:val="00"/>
    <w:family w:val="swiss"/>
    <w:pitch w:val="default"/>
    <w:sig w:usb0="E0002EFF" w:usb1="C000785B" w:usb2="00000009" w:usb3="00000000" w:csb0="400001FF" w:csb1="FFFF0000"/>
    <w:embedRegular r:id="rId8" w:fontKey="{066029DD-F056-4651-9553-C836D35F280E}"/>
  </w:font>
  <w:font w:name="仿宋">
    <w:panose1 w:val="02010609060101010101"/>
    <w:charset w:val="86"/>
    <w:family w:val="modern"/>
    <w:pitch w:val="default"/>
    <w:sig w:usb0="800002BF" w:usb1="38CF7CFA" w:usb2="00000016" w:usb3="00000000" w:csb0="00040001" w:csb1="00000000"/>
    <w:embedRegular r:id="rId9" w:fontKey="{5CDDAD54-4E74-4CCC-9F30-235E9EAC6EB3}"/>
  </w:font>
  <w:font w:name="DengXian-Regular">
    <w:altName w:val="宋体"/>
    <w:panose1 w:val="00000000000000000000"/>
    <w:charset w:val="86"/>
    <w:family w:val="auto"/>
    <w:pitch w:val="default"/>
    <w:sig w:usb0="00000000" w:usb1="00000000" w:usb2="00000010" w:usb3="00000000" w:csb0="00040000" w:csb1="00000000"/>
    <w:embedRegular r:id="rId10" w:fontKey="{CBC0F33C-9091-46D5-866F-DC2097757E27}"/>
  </w:font>
  <w:font w:name="楷体_GB2312">
    <w:panose1 w:val="02010609030101010101"/>
    <w:charset w:val="86"/>
    <w:family w:val="modern"/>
    <w:pitch w:val="default"/>
    <w:sig w:usb0="00000001" w:usb1="080E0000" w:usb2="00000000" w:usb3="00000000" w:csb0="00040000" w:csb1="00000000"/>
    <w:embedRegular r:id="rId11" w:fontKey="{E57CD003-A5A0-4E69-A977-06914D9FFC6A}"/>
  </w:font>
  <w:font w:name="DengXian-Bold">
    <w:altName w:val="宋体"/>
    <w:panose1 w:val="00000000000000000000"/>
    <w:charset w:val="86"/>
    <w:family w:val="auto"/>
    <w:pitch w:val="default"/>
    <w:sig w:usb0="00000000" w:usb1="00000000" w:usb2="00000010" w:usb3="00000000" w:csb0="00040000" w:csb1="00000000"/>
    <w:embedRegular r:id="rId12" w:fontKey="{2A2406D4-9746-4C03-9A4A-DB92D60EFAEE}"/>
  </w:font>
  <w:font w:name="微软雅黑">
    <w:panose1 w:val="020B0503020204020204"/>
    <w:charset w:val="86"/>
    <w:family w:val="swiss"/>
    <w:pitch w:val="default"/>
    <w:sig w:usb0="80000287" w:usb1="2ACF3C50" w:usb2="00000016" w:usb3="00000000" w:csb0="0004001F" w:csb1="00000000"/>
    <w:embedRegular r:id="rId13" w:fontKey="{DC539864-87E0-49E6-BAD5-FF6E09D97750}"/>
  </w:font>
  <w:font w:name="___WRD_EMBED_SUB_42">
    <w:altName w:val="Malgun Gothic"/>
    <w:panose1 w:val="00000000000000000000"/>
    <w:charset w:val="81"/>
    <w:family w:val="auto"/>
    <w:pitch w:val="default"/>
    <w:sig w:usb0="00000000" w:usb1="00000000" w:usb2="00000010" w:usb3="00000000" w:csb0="00080000" w:csb1="00000000"/>
    <w:embedRegular r:id="rId14" w:fontKey="{3F4D22EB-40C1-4A45-964A-449E17974B7A}"/>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F15B3"/>
    <w:multiLevelType w:val="singleLevel"/>
    <w:tmpl w:val="079F15B3"/>
    <w:lvl w:ilvl="0" w:tentative="0">
      <w:start w:val="3"/>
      <w:numFmt w:val="chineseCounting"/>
      <w:suff w:val="nothing"/>
      <w:lvlText w:val="（%1）"/>
      <w:lvlJc w:val="left"/>
      <w:rPr>
        <w:rFonts w:hint="eastAsia"/>
      </w:rPr>
    </w:lvl>
  </w:abstractNum>
  <w:abstractNum w:abstractNumId="1">
    <w:nsid w:val="1D036328"/>
    <w:multiLevelType w:val="singleLevel"/>
    <w:tmpl w:val="1D036328"/>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E4458"/>
    <w:rsid w:val="000365FE"/>
    <w:rsid w:val="00147DE9"/>
    <w:rsid w:val="00187CB2"/>
    <w:rsid w:val="001B4F40"/>
    <w:rsid w:val="002708F9"/>
    <w:rsid w:val="00272C2C"/>
    <w:rsid w:val="00290E29"/>
    <w:rsid w:val="002A39BE"/>
    <w:rsid w:val="002A571B"/>
    <w:rsid w:val="002B559D"/>
    <w:rsid w:val="002C37F7"/>
    <w:rsid w:val="002F7E0E"/>
    <w:rsid w:val="0035451D"/>
    <w:rsid w:val="00380A6D"/>
    <w:rsid w:val="00433DD5"/>
    <w:rsid w:val="004532AA"/>
    <w:rsid w:val="004977F2"/>
    <w:rsid w:val="004F1253"/>
    <w:rsid w:val="004F1751"/>
    <w:rsid w:val="004F3EB9"/>
    <w:rsid w:val="005121F8"/>
    <w:rsid w:val="00533B6F"/>
    <w:rsid w:val="005556D0"/>
    <w:rsid w:val="00584FC6"/>
    <w:rsid w:val="005954A0"/>
    <w:rsid w:val="00595903"/>
    <w:rsid w:val="005A6206"/>
    <w:rsid w:val="005A6659"/>
    <w:rsid w:val="005B7A33"/>
    <w:rsid w:val="005C15B0"/>
    <w:rsid w:val="005C6A2C"/>
    <w:rsid w:val="005E697D"/>
    <w:rsid w:val="005E6A37"/>
    <w:rsid w:val="00625627"/>
    <w:rsid w:val="00630873"/>
    <w:rsid w:val="00663FB4"/>
    <w:rsid w:val="006812C4"/>
    <w:rsid w:val="006831F9"/>
    <w:rsid w:val="00686DB2"/>
    <w:rsid w:val="006C0E65"/>
    <w:rsid w:val="006F4BEF"/>
    <w:rsid w:val="0071222D"/>
    <w:rsid w:val="0076530B"/>
    <w:rsid w:val="007D3E03"/>
    <w:rsid w:val="008065CB"/>
    <w:rsid w:val="00815CB7"/>
    <w:rsid w:val="0083271A"/>
    <w:rsid w:val="008411D7"/>
    <w:rsid w:val="008434CA"/>
    <w:rsid w:val="00856FDE"/>
    <w:rsid w:val="00872ABC"/>
    <w:rsid w:val="008E20AC"/>
    <w:rsid w:val="008F5C2A"/>
    <w:rsid w:val="00925092"/>
    <w:rsid w:val="00941271"/>
    <w:rsid w:val="009629FD"/>
    <w:rsid w:val="009D0E91"/>
    <w:rsid w:val="00A00BD3"/>
    <w:rsid w:val="00A3766B"/>
    <w:rsid w:val="00A90B0F"/>
    <w:rsid w:val="00A94F27"/>
    <w:rsid w:val="00AB6FA9"/>
    <w:rsid w:val="00AC1996"/>
    <w:rsid w:val="00AD4461"/>
    <w:rsid w:val="00AE3F0D"/>
    <w:rsid w:val="00B50B58"/>
    <w:rsid w:val="00B876BD"/>
    <w:rsid w:val="00BC365A"/>
    <w:rsid w:val="00BD2D12"/>
    <w:rsid w:val="00BE0D48"/>
    <w:rsid w:val="00C11BF5"/>
    <w:rsid w:val="00C1229A"/>
    <w:rsid w:val="00C13BE4"/>
    <w:rsid w:val="00C13DA7"/>
    <w:rsid w:val="00C23E13"/>
    <w:rsid w:val="00C83336"/>
    <w:rsid w:val="00CE4458"/>
    <w:rsid w:val="00D33F78"/>
    <w:rsid w:val="00D552D0"/>
    <w:rsid w:val="00D6538A"/>
    <w:rsid w:val="00D91D65"/>
    <w:rsid w:val="00DD06AD"/>
    <w:rsid w:val="00DE5C97"/>
    <w:rsid w:val="00E47811"/>
    <w:rsid w:val="00E63556"/>
    <w:rsid w:val="00E65251"/>
    <w:rsid w:val="00EA0A99"/>
    <w:rsid w:val="00EA1C6E"/>
    <w:rsid w:val="00EA4AB3"/>
    <w:rsid w:val="00EC7A18"/>
    <w:rsid w:val="00EF63EA"/>
    <w:rsid w:val="00F053F5"/>
    <w:rsid w:val="00F704FD"/>
    <w:rsid w:val="00F708B1"/>
    <w:rsid w:val="00F94FC7"/>
    <w:rsid w:val="00F976E8"/>
    <w:rsid w:val="00FA33D9"/>
    <w:rsid w:val="00FB4C35"/>
    <w:rsid w:val="00FB7BBD"/>
    <w:rsid w:val="00FC6DBA"/>
    <w:rsid w:val="0632731F"/>
    <w:rsid w:val="0CD674C0"/>
    <w:rsid w:val="16BA5577"/>
    <w:rsid w:val="19AC4797"/>
    <w:rsid w:val="20BB4581"/>
    <w:rsid w:val="2D060F02"/>
    <w:rsid w:val="2D510788"/>
    <w:rsid w:val="2EA66EF9"/>
    <w:rsid w:val="3208595B"/>
    <w:rsid w:val="39A12808"/>
    <w:rsid w:val="3F733199"/>
    <w:rsid w:val="41FA3B69"/>
    <w:rsid w:val="584156E6"/>
    <w:rsid w:val="5E700109"/>
    <w:rsid w:val="6118604F"/>
    <w:rsid w:val="61FE2876"/>
    <w:rsid w:val="653B2599"/>
    <w:rsid w:val="F7BB0F16"/>
    <w:rsid w:val="F7F78FBE"/>
    <w:rsid w:val="FDFFE7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字符"/>
    <w:basedOn w:val="14"/>
    <w:link w:val="17"/>
    <w:qFormat/>
    <w:uiPriority w:val="1"/>
    <w:rPr>
      <w:kern w:val="0"/>
      <w:sz w:val="22"/>
    </w:rPr>
  </w:style>
  <w:style w:type="character" w:customStyle="1" w:styleId="19">
    <w:name w:val="批注框文本 Char"/>
    <w:basedOn w:val="14"/>
    <w:link w:val="7"/>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 w:type="paragraph" w:customStyle="1" w:styleId="32">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120"/>
    <customShpInfo spid="_x0000_s1141"/>
    <customShpInfo spid="_x0000_s1142"/>
    <customShpInfo spid="_x0000_s1140"/>
    <customShpInfo spid="_x0000_s1264"/>
    <customShpInfo spid="_x0000_s1265"/>
    <customShpInfo spid="_x0000_s1263"/>
    <customShpInfo spid="_x0000_s1267"/>
    <customShpInfo spid="_x0000_s1268"/>
    <customShpInfo spid="_x0000_s1266"/>
    <customShpInfo spid="_x0000_s1116"/>
    <customShpInfo spid="_x0000_s1115"/>
    <customShpInfo spid="_x0000_s1114"/>
    <customShpInfo spid="_x0000_s1113"/>
    <customShpInfo spid="_x0000_s1270"/>
    <customShpInfo spid="_x0000_s1271"/>
    <customShpInfo spid="_x0000_s1269"/>
    <customShpInfo spid="_x0000_s1112"/>
    <customShpInfo spid="_x0000_s1111"/>
    <customShpInfo spid="_x0000_s1110"/>
    <customShpInfo spid="_x0000_s1109"/>
    <customShpInfo spid="_x0000_s1261"/>
    <customShpInfo spid="_x0000_s1262"/>
    <customShpInfo spid="_x0000_s1260"/>
    <customShpInfo spid="_x0000_s1129"/>
    <customShpInfo spid="_x0000_s1130"/>
    <customShpInfo spid="_x0000_s1128"/>
    <customShpInfo spid="_x0000_s1078"/>
    <customShpInfo spid="_x0000_s1077"/>
    <customShpInfo spid="_x0000_s1076"/>
    <customShpInfo spid="_x0000_s1075"/>
    <customShpInfo spid="_x0000_s1068"/>
    <customShpInfo spid="_x0000_s1067"/>
    <customShpInfo spid="_x0000_s1066"/>
    <customShpInfo spid="_x0000_s1133"/>
    <customShpInfo spid="_x0000_s1134"/>
    <customShpInfo spid="_x0000_s1132"/>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137"/>
    <customShpInfo spid="_x0000_s1138"/>
    <customShpInfo spid="_x0000_s1136"/>
    <customShpInfo spid="_x0000_s1181"/>
    <customShpInfo spid="_x0000_s1182"/>
    <customShpInfo spid="_x0000_s1180"/>
    <customShpInfo spid="_x0000_s1175"/>
    <customShpInfo spid="_x0000_s1176"/>
    <customShpInfo spid="_x0000_s1174"/>
    <customShpInfo spid="_x0000_s1172"/>
    <customShpInfo spid="_x0000_s1173"/>
    <customShpInfo spid="_x0000_s1171"/>
    <customShpInfo spid="_x0000_s1166"/>
    <customShpInfo spid="_x0000_s1167"/>
    <customShpInfo spid="_x0000_s1165"/>
    <customShpInfo spid="_x0000_s1208"/>
    <customShpInfo spid="_x0000_s1209"/>
    <customShpInfo spid="_x0000_s1207"/>
    <customShpInfo spid="_x0000_s1229"/>
    <customShpInfo spid="_x0000_s1230"/>
    <customShpInfo spid="_x0000_s1228"/>
    <customShpInfo spid="_x0000_s1232"/>
    <customShpInfo spid="_x0000_s1233"/>
    <customShpInfo spid="_x0000_s1231"/>
    <customShpInfo spid="_x0000_s1235"/>
    <customShpInfo spid="_x0000_s1236"/>
    <customShpInfo spid="_x0000_s1234"/>
    <customShpInfo spid="_x0000_s1242"/>
    <customShpInfo spid="_x0000_s1243"/>
    <customShpInfo spid="_x0000_s1241"/>
    <customShpInfo spid="_x0000_s1041"/>
    <customShpInfo spid="_x0000_s1040"/>
    <customShpInfo spid="_x0000_s1039"/>
    <customShpInfo spid="_x0000_s1246"/>
    <customShpInfo spid="_x0000_s1247"/>
    <customShpInfo spid="_x0000_s1245"/>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1032</Words>
  <Characters>1195</Characters>
  <Lines>186</Lines>
  <Paragraphs>52</Paragraphs>
  <TotalTime>31</TotalTime>
  <ScaleCrop>false</ScaleCrop>
  <LinksUpToDate>false</LinksUpToDate>
  <CharactersWithSpaces>1233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2018-08-29T16:38:00Z</dcterms:created>
  <dc:creator>User</dc:creator>
  <cp:lastModifiedBy>勇敢编辑部</cp:lastModifiedBy>
  <cp:lastPrinted>2019-08-05T08:44:00Z</cp:lastPrinted>
  <dcterms:modified xsi:type="dcterms:W3CDTF">2025-02-19T08:44:17Z</dcterms:modified>
  <dc:subject>石家庄市xxx部门</dc:subject>
  <dc:title>2017年度部门决算</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C038C52A42A64936AB11D641B228B37E</vt:lpwstr>
  </property>
  <property fmtid="{D5CDD505-2E9C-101B-9397-08002B2CF9AE}" pid="4" name="KSOTemplateDocerSaveRecord">
    <vt:lpwstr>eyJoZGlkIjoiMWZhOWFkNjBiNzczM2ZkNWJlMmFkMGI2YmI1ZWNmNGIiLCJ1c2VySWQiOiIxNjU1MzMyOTYxIn0=</vt:lpwstr>
  </property>
</Properties>
</file>