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666666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i w:val="0"/>
          <w:caps w:val="0"/>
          <w:color w:val="666666"/>
          <w:spacing w:val="0"/>
          <w:kern w:val="0"/>
          <w:sz w:val="44"/>
          <w:szCs w:val="44"/>
          <w:shd w:val="clear" w:fill="FFFFFF"/>
          <w:lang w:val="en-US" w:eastAsia="zh-CN" w:bidi="ar"/>
        </w:rPr>
        <w:t>高新区安监局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18"/>
          <w:szCs w:val="18"/>
        </w:rPr>
      </w:pPr>
      <w:r>
        <w:rPr>
          <w:rFonts w:ascii="Calibri" w:hAnsi="Calibri" w:eastAsia="宋体" w:cs="Calibri"/>
          <w:b/>
          <w:i w:val="0"/>
          <w:caps w:val="0"/>
          <w:color w:val="666666"/>
          <w:spacing w:val="0"/>
          <w:kern w:val="0"/>
          <w:sz w:val="44"/>
          <w:szCs w:val="44"/>
          <w:shd w:val="clear" w:fill="FFFFFF"/>
          <w:lang w:val="en-US" w:eastAsia="zh-CN" w:bidi="ar"/>
        </w:rPr>
        <w:t>“双随机、一公开”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666666"/>
          <w:spacing w:val="0"/>
          <w:kern w:val="0"/>
          <w:sz w:val="44"/>
          <w:szCs w:val="44"/>
          <w:shd w:val="clear" w:fill="FFFFFF"/>
          <w:lang w:val="en-US" w:eastAsia="zh-CN" w:bidi="ar"/>
        </w:rPr>
        <w:t>执法工作</w:t>
      </w:r>
      <w:r>
        <w:rPr>
          <w:rFonts w:hint="default" w:ascii="Calibri" w:hAnsi="Calibri" w:eastAsia="宋体" w:cs="Calibri"/>
          <w:b/>
          <w:i w:val="0"/>
          <w:caps w:val="0"/>
          <w:color w:val="666666"/>
          <w:spacing w:val="0"/>
          <w:kern w:val="0"/>
          <w:sz w:val="44"/>
          <w:szCs w:val="44"/>
          <w:shd w:val="clear" w:fill="FFFFFF"/>
          <w:lang w:val="en-US" w:eastAsia="zh-CN" w:bidi="ar"/>
        </w:rPr>
        <w:t>2018年培训计划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18"/>
          <w:szCs w:val="18"/>
        </w:rPr>
      </w:pPr>
      <w:r>
        <w:rPr>
          <w:rFonts w:ascii="仿宋" w:hAnsi="仿宋" w:eastAsia="仿宋" w:cs="仿宋"/>
          <w:b w:val="0"/>
          <w:i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CN" w:bidi="ar"/>
        </w:rPr>
        <w:t>为进一步提升我局执法人员素质，提高行政执法工作水平，切实推进我局“双随机、一公开”工作开展，根据县“双随机、一公开”工作开展要求，结合我局实际，现制定培训工作计划。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18"/>
          <w:szCs w:val="1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CN" w:bidi="ar"/>
        </w:rPr>
        <w:t>  </w:t>
      </w:r>
      <w:r>
        <w:rPr>
          <w:rFonts w:hint="eastAsia" w:ascii="仿宋" w:hAnsi="仿宋" w:eastAsia="仿宋" w:cs="仿宋"/>
          <w:b/>
          <w:i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CN" w:bidi="ar"/>
        </w:rPr>
        <w:t>  一、培训对象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18"/>
          <w:szCs w:val="1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CN" w:bidi="ar"/>
        </w:rPr>
        <w:t>    全局所有股室负责人及执法人员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18"/>
          <w:szCs w:val="18"/>
        </w:rPr>
      </w:pPr>
      <w:r>
        <w:rPr>
          <w:rFonts w:hint="eastAsia" w:ascii="仿宋" w:hAnsi="仿宋" w:eastAsia="仿宋" w:cs="仿宋"/>
          <w:b/>
          <w:i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CN" w:bidi="ar"/>
        </w:rPr>
        <w:t>二、培训时间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18"/>
          <w:szCs w:val="1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CN" w:bidi="ar"/>
        </w:rPr>
        <w:t>全年计划组织培训两次，第一次培训时间为2018年4月中旬，第二次培训时间为2018年9月中旬。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18"/>
          <w:szCs w:val="18"/>
        </w:rPr>
      </w:pPr>
      <w:r>
        <w:rPr>
          <w:rFonts w:hint="eastAsia" w:ascii="仿宋" w:hAnsi="仿宋" w:eastAsia="仿宋" w:cs="仿宋"/>
          <w:b/>
          <w:i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CN" w:bidi="ar"/>
        </w:rPr>
        <w:t>三、培训内容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18"/>
          <w:szCs w:val="1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CN" w:bidi="ar"/>
        </w:rPr>
        <w:t>首次培训2018年“双随机、一公开”工作方案，实施细则，“两单一库”等文件资料为主要内容，同时对2018年度工作开展流程，工作中的注意事项进行讲解，为工作开展奠定基础。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18"/>
          <w:szCs w:val="1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CN" w:bidi="ar"/>
        </w:rPr>
        <w:t>第二次培训会在总结前期工作开展情况基础上，着重对工作中存在需纠正的问题，应完善加强的工作细节、按全年计划下一步工作开展进行培训，力争做到查漏补缺，规范执法行为，取得良好效果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right"/>
      </w:pPr>
      <w:r>
        <w:rPr>
          <w:rFonts w:hint="eastAsia" w:ascii="仿宋" w:hAnsi="仿宋" w:eastAsia="仿宋" w:cs="仿宋"/>
          <w:b w:val="0"/>
          <w:i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CN" w:bidi="ar"/>
        </w:rPr>
        <w:t>2018年3月5日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97789"/>
    <w:rsid w:val="158A6CB5"/>
    <w:rsid w:val="3AB9778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angjianfei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2018-08-13T08:33:00Z</dcterms:created>
  <dc:creator>比帝</dc:creator>
  <cp:lastModifiedBy>Administrator</cp:lastModifiedBy>
  <dcterms:modified xsi:type="dcterms:W3CDTF">2018-08-24T07:09:32Z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