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一、唐山高新技术产业开发区人力资源和社会保障局（本级）收支预算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一、唐山高新技术产业开发区人力资源和社会保障局（本级）收支预算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0"/>
        <w:gridCol w:w="4078"/>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0" w:type="dxa"/>
            <w:vMerge w:val="restart"/>
            <w:vAlign w:val="center"/>
          </w:tcPr>
          <w:p>
            <w:pPr>
              <w:pStyle w:val="10"/>
            </w:pPr>
            <w:r>
              <w:t>序号</w:t>
            </w:r>
          </w:p>
        </w:tc>
        <w:tc>
          <w:tcPr>
            <w:tcW w:w="7037"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0" w:type="dxa"/>
            <w:vMerge w:val="continue"/>
          </w:tcPr>
          <w:p/>
        </w:tc>
        <w:tc>
          <w:tcPr>
            <w:tcW w:w="4078"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40" w:type="dxa"/>
            <w:vAlign w:val="center"/>
          </w:tcPr>
          <w:p>
            <w:pPr>
              <w:pStyle w:val="10"/>
            </w:pPr>
            <w:r>
              <w:t>栏次</w:t>
            </w:r>
          </w:p>
        </w:tc>
        <w:tc>
          <w:tcPr>
            <w:tcW w:w="4078"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w:t>
            </w:r>
          </w:p>
        </w:tc>
        <w:tc>
          <w:tcPr>
            <w:tcW w:w="4078" w:type="dxa"/>
            <w:vAlign w:val="center"/>
          </w:tcPr>
          <w:p>
            <w:pPr>
              <w:pStyle w:val="12"/>
            </w:pPr>
            <w:r>
              <w:t>一、一般公共预算拨款收入</w:t>
            </w:r>
          </w:p>
        </w:tc>
        <w:tc>
          <w:tcPr>
            <w:tcW w:w="2959" w:type="dxa"/>
            <w:vAlign w:val="center"/>
          </w:tcPr>
          <w:p>
            <w:pPr>
              <w:pStyle w:val="11"/>
            </w:pPr>
            <w:r>
              <w:t>5679.70</w:t>
            </w:r>
          </w:p>
        </w:tc>
        <w:tc>
          <w:tcPr>
            <w:tcW w:w="2959" w:type="dxa"/>
            <w:vAlign w:val="center"/>
          </w:tcPr>
          <w:p>
            <w:pPr>
              <w:pStyle w:val="12"/>
            </w:pPr>
            <w:r>
              <w:t>一、一般公共服务支出</w:t>
            </w:r>
          </w:p>
        </w:tc>
        <w:tc>
          <w:tcPr>
            <w:tcW w:w="2959"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w:t>
            </w:r>
          </w:p>
        </w:tc>
        <w:tc>
          <w:tcPr>
            <w:tcW w:w="4078" w:type="dxa"/>
            <w:vAlign w:val="center"/>
          </w:tcPr>
          <w:p>
            <w:pPr>
              <w:pStyle w:val="12"/>
            </w:pPr>
            <w:r>
              <w:t>二、政府性基金预算拨款收入</w:t>
            </w:r>
          </w:p>
        </w:tc>
        <w:tc>
          <w:tcPr>
            <w:tcW w:w="2959" w:type="dxa"/>
            <w:vAlign w:val="center"/>
          </w:tcPr>
          <w:p>
            <w:pPr>
              <w:pStyle w:val="11"/>
            </w:pPr>
            <w:r>
              <w:t>4000.00</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3</w:t>
            </w:r>
          </w:p>
        </w:tc>
        <w:tc>
          <w:tcPr>
            <w:tcW w:w="4078"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4</w:t>
            </w:r>
          </w:p>
        </w:tc>
        <w:tc>
          <w:tcPr>
            <w:tcW w:w="4078"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5</w:t>
            </w:r>
          </w:p>
        </w:tc>
        <w:tc>
          <w:tcPr>
            <w:tcW w:w="4078"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6</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7</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8</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5431.97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9</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10</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107.39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11</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12</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13</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14</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15</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16</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17</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18</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19</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20</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93.01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21</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22</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23</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24</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25</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26</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27</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28</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29</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30</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31</w:t>
            </w:r>
          </w:p>
        </w:tc>
        <w:tc>
          <w:tcPr>
            <w:tcW w:w="4078"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32</w:t>
            </w:r>
          </w:p>
        </w:tc>
        <w:tc>
          <w:tcPr>
            <w:tcW w:w="4078" w:type="dxa"/>
            <w:vAlign w:val="center"/>
          </w:tcPr>
          <w:p>
            <w:pPr>
              <w:pStyle w:val="14"/>
            </w:pPr>
            <w:r>
              <w:t>本年收入合计</w:t>
            </w:r>
          </w:p>
        </w:tc>
        <w:tc>
          <w:tcPr>
            <w:tcW w:w="2959" w:type="dxa"/>
            <w:vAlign w:val="center"/>
          </w:tcPr>
          <w:p>
            <w:pPr>
              <w:pStyle w:val="15"/>
            </w:pPr>
            <w:r>
              <w:t>9679.70</w:t>
            </w:r>
          </w:p>
        </w:tc>
        <w:tc>
          <w:tcPr>
            <w:tcW w:w="2959" w:type="dxa"/>
            <w:vAlign w:val="center"/>
          </w:tcPr>
          <w:p>
            <w:pPr>
              <w:pStyle w:val="14"/>
            </w:pPr>
            <w:r>
              <w:t>本年支出合计</w:t>
            </w:r>
          </w:p>
        </w:tc>
        <w:tc>
          <w:tcPr>
            <w:tcW w:w="2959" w:type="dxa"/>
            <w:vAlign w:val="center"/>
          </w:tcPr>
          <w:p>
            <w:pPr>
              <w:pStyle w:val="15"/>
            </w:pPr>
            <w:r>
              <w:t>9679.70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33</w:t>
            </w:r>
          </w:p>
        </w:tc>
        <w:tc>
          <w:tcPr>
            <w:tcW w:w="4078"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40" w:type="dxa"/>
            <w:vAlign w:val="center"/>
          </w:tcPr>
          <w:p>
            <w:pPr>
              <w:pStyle w:val="13"/>
            </w:pPr>
            <w:r>
              <w:t>34</w:t>
            </w:r>
          </w:p>
        </w:tc>
        <w:tc>
          <w:tcPr>
            <w:tcW w:w="4078" w:type="dxa"/>
            <w:vAlign w:val="center"/>
          </w:tcPr>
          <w:p>
            <w:pPr>
              <w:pStyle w:val="14"/>
            </w:pPr>
            <w:r>
              <w:t>收入总计</w:t>
            </w:r>
          </w:p>
        </w:tc>
        <w:tc>
          <w:tcPr>
            <w:tcW w:w="2959" w:type="dxa"/>
            <w:vAlign w:val="center"/>
          </w:tcPr>
          <w:p>
            <w:pPr>
              <w:pStyle w:val="15"/>
            </w:pPr>
            <w:r>
              <w:t>9679.70</w:t>
            </w:r>
          </w:p>
        </w:tc>
        <w:tc>
          <w:tcPr>
            <w:tcW w:w="2959" w:type="dxa"/>
            <w:vAlign w:val="center"/>
          </w:tcPr>
          <w:p>
            <w:pPr>
              <w:pStyle w:val="14"/>
            </w:pPr>
            <w:r>
              <w:t>支出总计</w:t>
            </w:r>
          </w:p>
        </w:tc>
        <w:tc>
          <w:tcPr>
            <w:tcW w:w="2959" w:type="dxa"/>
            <w:vAlign w:val="center"/>
          </w:tcPr>
          <w:p>
            <w:pPr>
              <w:pStyle w:val="15"/>
            </w:pPr>
            <w:r>
              <w:t>9679.70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6"/>
        <w:gridCol w:w="1100"/>
        <w:gridCol w:w="2994"/>
        <w:gridCol w:w="1067"/>
        <w:gridCol w:w="1200"/>
        <w:gridCol w:w="1133"/>
        <w:gridCol w:w="917"/>
        <w:gridCol w:w="683"/>
        <w:gridCol w:w="717"/>
        <w:gridCol w:w="700"/>
        <w:gridCol w:w="767"/>
        <w:gridCol w:w="683"/>
        <w:gridCol w:w="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87" w:type="dxa"/>
            <w:gridSpan w:val="5"/>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733"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Merge w:val="restart"/>
            <w:vAlign w:val="center"/>
          </w:tcPr>
          <w:p>
            <w:pPr>
              <w:pStyle w:val="10"/>
            </w:pPr>
            <w:r>
              <w:t>序号</w:t>
            </w:r>
          </w:p>
        </w:tc>
        <w:tc>
          <w:tcPr>
            <w:tcW w:w="4094" w:type="dxa"/>
            <w:gridSpan w:val="2"/>
            <w:vAlign w:val="center"/>
          </w:tcPr>
          <w:p>
            <w:pPr>
              <w:pStyle w:val="10"/>
            </w:pPr>
            <w:r>
              <w:t>功能分类科目</w:t>
            </w:r>
          </w:p>
        </w:tc>
        <w:tc>
          <w:tcPr>
            <w:tcW w:w="1067" w:type="dxa"/>
            <w:vMerge w:val="restart"/>
            <w:vAlign w:val="center"/>
          </w:tcPr>
          <w:p>
            <w:pPr>
              <w:pStyle w:val="10"/>
            </w:pPr>
            <w:r>
              <w:t>合计</w:t>
            </w:r>
          </w:p>
        </w:tc>
        <w:tc>
          <w:tcPr>
            <w:tcW w:w="6800" w:type="dxa"/>
            <w:gridSpan w:val="8"/>
            <w:vAlign w:val="center"/>
          </w:tcPr>
          <w:p>
            <w:pPr>
              <w:pStyle w:val="10"/>
            </w:pPr>
            <w:r>
              <w:t>本年收入</w:t>
            </w:r>
          </w:p>
        </w:tc>
        <w:tc>
          <w:tcPr>
            <w:tcW w:w="902"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Merge w:val="continue"/>
          </w:tcPr>
          <w:p/>
        </w:tc>
        <w:tc>
          <w:tcPr>
            <w:tcW w:w="1100" w:type="dxa"/>
            <w:vAlign w:val="center"/>
          </w:tcPr>
          <w:p>
            <w:pPr>
              <w:pStyle w:val="10"/>
            </w:pPr>
            <w:r>
              <w:t>科目    编码</w:t>
            </w:r>
          </w:p>
        </w:tc>
        <w:tc>
          <w:tcPr>
            <w:tcW w:w="2994" w:type="dxa"/>
            <w:vAlign w:val="center"/>
          </w:tcPr>
          <w:p>
            <w:pPr>
              <w:pStyle w:val="10"/>
            </w:pPr>
            <w:r>
              <w:t>科目名称</w:t>
            </w:r>
          </w:p>
        </w:tc>
        <w:tc>
          <w:tcPr>
            <w:tcW w:w="1067" w:type="dxa"/>
            <w:vMerge w:val="continue"/>
          </w:tcPr>
          <w:p/>
        </w:tc>
        <w:tc>
          <w:tcPr>
            <w:tcW w:w="1200" w:type="dxa"/>
            <w:vAlign w:val="center"/>
          </w:tcPr>
          <w:p>
            <w:pPr>
              <w:pStyle w:val="10"/>
            </w:pPr>
            <w:r>
              <w:t>小计</w:t>
            </w:r>
          </w:p>
        </w:tc>
        <w:tc>
          <w:tcPr>
            <w:tcW w:w="1133" w:type="dxa"/>
            <w:vAlign w:val="center"/>
          </w:tcPr>
          <w:p>
            <w:pPr>
              <w:pStyle w:val="10"/>
            </w:pPr>
            <w:r>
              <w:t>财政拨款 收入</w:t>
            </w:r>
          </w:p>
        </w:tc>
        <w:tc>
          <w:tcPr>
            <w:tcW w:w="917" w:type="dxa"/>
            <w:vAlign w:val="center"/>
          </w:tcPr>
          <w:p>
            <w:pPr>
              <w:pStyle w:val="10"/>
            </w:pPr>
            <w:r>
              <w:t>财政专户 收入</w:t>
            </w:r>
          </w:p>
        </w:tc>
        <w:tc>
          <w:tcPr>
            <w:tcW w:w="683" w:type="dxa"/>
            <w:vAlign w:val="center"/>
          </w:tcPr>
          <w:p>
            <w:pPr>
              <w:pStyle w:val="10"/>
            </w:pPr>
            <w:r>
              <w:t>事业收入</w:t>
            </w:r>
          </w:p>
        </w:tc>
        <w:tc>
          <w:tcPr>
            <w:tcW w:w="717" w:type="dxa"/>
            <w:vAlign w:val="center"/>
          </w:tcPr>
          <w:p>
            <w:pPr>
              <w:pStyle w:val="10"/>
            </w:pPr>
            <w:r>
              <w:t>经营收入</w:t>
            </w:r>
          </w:p>
        </w:tc>
        <w:tc>
          <w:tcPr>
            <w:tcW w:w="700" w:type="dxa"/>
            <w:vAlign w:val="center"/>
          </w:tcPr>
          <w:p>
            <w:pPr>
              <w:pStyle w:val="10"/>
            </w:pPr>
            <w:r>
              <w:t>上级补助收入</w:t>
            </w:r>
          </w:p>
        </w:tc>
        <w:tc>
          <w:tcPr>
            <w:tcW w:w="767" w:type="dxa"/>
            <w:vAlign w:val="center"/>
          </w:tcPr>
          <w:p>
            <w:pPr>
              <w:pStyle w:val="10"/>
            </w:pPr>
            <w:r>
              <w:t>附属单位上缴收入</w:t>
            </w:r>
          </w:p>
        </w:tc>
        <w:tc>
          <w:tcPr>
            <w:tcW w:w="683" w:type="dxa"/>
            <w:vAlign w:val="center"/>
          </w:tcPr>
          <w:p>
            <w:pPr>
              <w:pStyle w:val="10"/>
            </w:pPr>
            <w:r>
              <w:t>其他收入</w:t>
            </w:r>
          </w:p>
        </w:tc>
        <w:tc>
          <w:tcPr>
            <w:tcW w:w="9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6" w:type="dxa"/>
            <w:vAlign w:val="center"/>
          </w:tcPr>
          <w:p>
            <w:pPr>
              <w:pStyle w:val="10"/>
            </w:pPr>
            <w:r>
              <w:t>栏次</w:t>
            </w:r>
          </w:p>
        </w:tc>
        <w:tc>
          <w:tcPr>
            <w:tcW w:w="1100" w:type="dxa"/>
            <w:vAlign w:val="center"/>
          </w:tcPr>
          <w:p>
            <w:pPr>
              <w:pStyle w:val="10"/>
            </w:pPr>
            <w:r>
              <w:t>1</w:t>
            </w:r>
          </w:p>
        </w:tc>
        <w:tc>
          <w:tcPr>
            <w:tcW w:w="2994" w:type="dxa"/>
            <w:vAlign w:val="center"/>
          </w:tcPr>
          <w:p>
            <w:pPr>
              <w:pStyle w:val="10"/>
            </w:pPr>
            <w:r>
              <w:t>2</w:t>
            </w:r>
          </w:p>
        </w:tc>
        <w:tc>
          <w:tcPr>
            <w:tcW w:w="1067" w:type="dxa"/>
            <w:vAlign w:val="center"/>
          </w:tcPr>
          <w:p>
            <w:pPr>
              <w:pStyle w:val="10"/>
            </w:pPr>
            <w:r>
              <w:t>3</w:t>
            </w:r>
          </w:p>
        </w:tc>
        <w:tc>
          <w:tcPr>
            <w:tcW w:w="1200" w:type="dxa"/>
            <w:vAlign w:val="center"/>
          </w:tcPr>
          <w:p>
            <w:pPr>
              <w:pStyle w:val="10"/>
            </w:pPr>
            <w:r>
              <w:t>4</w:t>
            </w:r>
          </w:p>
        </w:tc>
        <w:tc>
          <w:tcPr>
            <w:tcW w:w="1133" w:type="dxa"/>
            <w:vAlign w:val="center"/>
          </w:tcPr>
          <w:p>
            <w:pPr>
              <w:pStyle w:val="10"/>
            </w:pPr>
            <w:r>
              <w:t>5</w:t>
            </w:r>
          </w:p>
        </w:tc>
        <w:tc>
          <w:tcPr>
            <w:tcW w:w="917" w:type="dxa"/>
            <w:vAlign w:val="center"/>
          </w:tcPr>
          <w:p>
            <w:pPr>
              <w:pStyle w:val="10"/>
            </w:pPr>
            <w:r>
              <w:t>6</w:t>
            </w:r>
          </w:p>
        </w:tc>
        <w:tc>
          <w:tcPr>
            <w:tcW w:w="683" w:type="dxa"/>
            <w:vAlign w:val="center"/>
          </w:tcPr>
          <w:p>
            <w:pPr>
              <w:pStyle w:val="10"/>
            </w:pPr>
            <w:r>
              <w:t>7</w:t>
            </w:r>
          </w:p>
        </w:tc>
        <w:tc>
          <w:tcPr>
            <w:tcW w:w="717" w:type="dxa"/>
            <w:vAlign w:val="center"/>
          </w:tcPr>
          <w:p>
            <w:pPr>
              <w:pStyle w:val="10"/>
            </w:pPr>
            <w:r>
              <w:t>8</w:t>
            </w:r>
          </w:p>
        </w:tc>
        <w:tc>
          <w:tcPr>
            <w:tcW w:w="700" w:type="dxa"/>
            <w:vAlign w:val="center"/>
          </w:tcPr>
          <w:p>
            <w:pPr>
              <w:pStyle w:val="10"/>
            </w:pPr>
            <w:r>
              <w:t>9</w:t>
            </w:r>
          </w:p>
        </w:tc>
        <w:tc>
          <w:tcPr>
            <w:tcW w:w="767" w:type="dxa"/>
            <w:vAlign w:val="center"/>
          </w:tcPr>
          <w:p>
            <w:pPr>
              <w:pStyle w:val="10"/>
            </w:pPr>
            <w:r>
              <w:t>10</w:t>
            </w:r>
          </w:p>
        </w:tc>
        <w:tc>
          <w:tcPr>
            <w:tcW w:w="683" w:type="dxa"/>
            <w:vAlign w:val="center"/>
          </w:tcPr>
          <w:p>
            <w:pPr>
              <w:pStyle w:val="10"/>
            </w:pPr>
            <w:r>
              <w:t>11</w:t>
            </w:r>
          </w:p>
        </w:tc>
        <w:tc>
          <w:tcPr>
            <w:tcW w:w="902"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w:t>
            </w:r>
          </w:p>
        </w:tc>
        <w:tc>
          <w:tcPr>
            <w:tcW w:w="1100" w:type="dxa"/>
            <w:vAlign w:val="center"/>
          </w:tcPr>
          <w:p>
            <w:pPr>
              <w:pStyle w:val="16"/>
            </w:pPr>
          </w:p>
        </w:tc>
        <w:tc>
          <w:tcPr>
            <w:tcW w:w="2994" w:type="dxa"/>
            <w:vAlign w:val="center"/>
          </w:tcPr>
          <w:p>
            <w:pPr>
              <w:pStyle w:val="14"/>
            </w:pPr>
            <w:r>
              <w:t>合计</w:t>
            </w:r>
          </w:p>
        </w:tc>
        <w:tc>
          <w:tcPr>
            <w:tcW w:w="1067" w:type="dxa"/>
            <w:vAlign w:val="center"/>
          </w:tcPr>
          <w:p>
            <w:pPr>
              <w:pStyle w:val="15"/>
            </w:pPr>
            <w:r>
              <w:t>9679.70</w:t>
            </w:r>
          </w:p>
        </w:tc>
        <w:tc>
          <w:tcPr>
            <w:tcW w:w="1200" w:type="dxa"/>
            <w:vAlign w:val="center"/>
          </w:tcPr>
          <w:p>
            <w:pPr>
              <w:pStyle w:val="15"/>
            </w:pPr>
            <w:r>
              <w:t>9679.70</w:t>
            </w:r>
          </w:p>
        </w:tc>
        <w:tc>
          <w:tcPr>
            <w:tcW w:w="1133" w:type="dxa"/>
            <w:vAlign w:val="center"/>
          </w:tcPr>
          <w:p>
            <w:pPr>
              <w:pStyle w:val="15"/>
            </w:pPr>
            <w:r>
              <w:t>9679.70</w:t>
            </w:r>
          </w:p>
        </w:tc>
        <w:tc>
          <w:tcPr>
            <w:tcW w:w="917" w:type="dxa"/>
            <w:vAlign w:val="center"/>
          </w:tcPr>
          <w:p>
            <w:pPr>
              <w:pStyle w:val="15"/>
            </w:pPr>
          </w:p>
        </w:tc>
        <w:tc>
          <w:tcPr>
            <w:tcW w:w="683" w:type="dxa"/>
            <w:vAlign w:val="center"/>
          </w:tcPr>
          <w:p>
            <w:pPr>
              <w:pStyle w:val="15"/>
            </w:pPr>
          </w:p>
        </w:tc>
        <w:tc>
          <w:tcPr>
            <w:tcW w:w="717" w:type="dxa"/>
            <w:vAlign w:val="center"/>
          </w:tcPr>
          <w:p>
            <w:pPr>
              <w:pStyle w:val="15"/>
            </w:pPr>
          </w:p>
        </w:tc>
        <w:tc>
          <w:tcPr>
            <w:tcW w:w="700" w:type="dxa"/>
            <w:vAlign w:val="center"/>
          </w:tcPr>
          <w:p>
            <w:pPr>
              <w:pStyle w:val="15"/>
            </w:pPr>
          </w:p>
        </w:tc>
        <w:tc>
          <w:tcPr>
            <w:tcW w:w="767" w:type="dxa"/>
            <w:vAlign w:val="center"/>
          </w:tcPr>
          <w:p>
            <w:pPr>
              <w:pStyle w:val="15"/>
            </w:pPr>
          </w:p>
        </w:tc>
        <w:tc>
          <w:tcPr>
            <w:tcW w:w="683" w:type="dxa"/>
            <w:vAlign w:val="center"/>
          </w:tcPr>
          <w:p>
            <w:pPr>
              <w:pStyle w:val="15"/>
            </w:pPr>
          </w:p>
        </w:tc>
        <w:tc>
          <w:tcPr>
            <w:tcW w:w="90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w:t>
            </w:r>
          </w:p>
        </w:tc>
        <w:tc>
          <w:tcPr>
            <w:tcW w:w="1100" w:type="dxa"/>
            <w:vAlign w:val="center"/>
          </w:tcPr>
          <w:p>
            <w:pPr>
              <w:pStyle w:val="12"/>
            </w:pPr>
            <w:r>
              <w:t>201</w:t>
            </w:r>
          </w:p>
        </w:tc>
        <w:tc>
          <w:tcPr>
            <w:tcW w:w="2994" w:type="dxa"/>
            <w:vAlign w:val="center"/>
          </w:tcPr>
          <w:p>
            <w:pPr>
              <w:pStyle w:val="12"/>
            </w:pPr>
            <w:r>
              <w:t>一般公共服务支出</w:t>
            </w:r>
          </w:p>
        </w:tc>
        <w:tc>
          <w:tcPr>
            <w:tcW w:w="1067" w:type="dxa"/>
            <w:vAlign w:val="center"/>
          </w:tcPr>
          <w:p>
            <w:pPr>
              <w:pStyle w:val="11"/>
            </w:pPr>
            <w:r>
              <w:t>12.00</w:t>
            </w:r>
          </w:p>
        </w:tc>
        <w:tc>
          <w:tcPr>
            <w:tcW w:w="1200" w:type="dxa"/>
            <w:vAlign w:val="center"/>
          </w:tcPr>
          <w:p>
            <w:pPr>
              <w:pStyle w:val="11"/>
            </w:pPr>
            <w:r>
              <w:t>12.00</w:t>
            </w:r>
          </w:p>
        </w:tc>
        <w:tc>
          <w:tcPr>
            <w:tcW w:w="1133" w:type="dxa"/>
            <w:vAlign w:val="center"/>
          </w:tcPr>
          <w:p>
            <w:pPr>
              <w:pStyle w:val="11"/>
            </w:pPr>
            <w:r>
              <w:t>12.00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w:t>
            </w:r>
          </w:p>
        </w:tc>
        <w:tc>
          <w:tcPr>
            <w:tcW w:w="1100" w:type="dxa"/>
            <w:vAlign w:val="center"/>
          </w:tcPr>
          <w:p>
            <w:pPr>
              <w:pStyle w:val="12"/>
            </w:pPr>
            <w:r>
              <w:t>20132</w:t>
            </w:r>
          </w:p>
        </w:tc>
        <w:tc>
          <w:tcPr>
            <w:tcW w:w="2994" w:type="dxa"/>
            <w:vAlign w:val="center"/>
          </w:tcPr>
          <w:p>
            <w:pPr>
              <w:pStyle w:val="12"/>
            </w:pPr>
            <w:r>
              <w:t>组织事务</w:t>
            </w:r>
          </w:p>
        </w:tc>
        <w:tc>
          <w:tcPr>
            <w:tcW w:w="1067" w:type="dxa"/>
            <w:vAlign w:val="center"/>
          </w:tcPr>
          <w:p>
            <w:pPr>
              <w:pStyle w:val="11"/>
            </w:pPr>
            <w:r>
              <w:t>12.00</w:t>
            </w:r>
          </w:p>
        </w:tc>
        <w:tc>
          <w:tcPr>
            <w:tcW w:w="1200" w:type="dxa"/>
            <w:vAlign w:val="center"/>
          </w:tcPr>
          <w:p>
            <w:pPr>
              <w:pStyle w:val="11"/>
            </w:pPr>
            <w:r>
              <w:t>12.00</w:t>
            </w:r>
          </w:p>
        </w:tc>
        <w:tc>
          <w:tcPr>
            <w:tcW w:w="1133" w:type="dxa"/>
            <w:vAlign w:val="center"/>
          </w:tcPr>
          <w:p>
            <w:pPr>
              <w:pStyle w:val="11"/>
            </w:pPr>
            <w:r>
              <w:t>12.00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4</w:t>
            </w:r>
          </w:p>
        </w:tc>
        <w:tc>
          <w:tcPr>
            <w:tcW w:w="1100" w:type="dxa"/>
            <w:vAlign w:val="center"/>
          </w:tcPr>
          <w:p>
            <w:pPr>
              <w:pStyle w:val="12"/>
            </w:pPr>
            <w:r>
              <w:t>2013299</w:t>
            </w:r>
          </w:p>
        </w:tc>
        <w:tc>
          <w:tcPr>
            <w:tcW w:w="2994" w:type="dxa"/>
            <w:vAlign w:val="center"/>
          </w:tcPr>
          <w:p>
            <w:pPr>
              <w:pStyle w:val="12"/>
            </w:pPr>
            <w:r>
              <w:t>其他组织事务支出</w:t>
            </w:r>
          </w:p>
        </w:tc>
        <w:tc>
          <w:tcPr>
            <w:tcW w:w="1067" w:type="dxa"/>
            <w:vAlign w:val="center"/>
          </w:tcPr>
          <w:p>
            <w:pPr>
              <w:pStyle w:val="11"/>
            </w:pPr>
            <w:r>
              <w:t>12.00</w:t>
            </w:r>
          </w:p>
        </w:tc>
        <w:tc>
          <w:tcPr>
            <w:tcW w:w="1200" w:type="dxa"/>
            <w:vAlign w:val="center"/>
          </w:tcPr>
          <w:p>
            <w:pPr>
              <w:pStyle w:val="11"/>
            </w:pPr>
            <w:r>
              <w:t>12.00</w:t>
            </w:r>
          </w:p>
        </w:tc>
        <w:tc>
          <w:tcPr>
            <w:tcW w:w="1133" w:type="dxa"/>
            <w:vAlign w:val="center"/>
          </w:tcPr>
          <w:p>
            <w:pPr>
              <w:pStyle w:val="11"/>
            </w:pPr>
            <w:r>
              <w:t>12.00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5</w:t>
            </w:r>
          </w:p>
        </w:tc>
        <w:tc>
          <w:tcPr>
            <w:tcW w:w="1100" w:type="dxa"/>
            <w:vAlign w:val="center"/>
          </w:tcPr>
          <w:p>
            <w:pPr>
              <w:pStyle w:val="12"/>
            </w:pPr>
            <w:r>
              <w:t>208</w:t>
            </w:r>
          </w:p>
        </w:tc>
        <w:tc>
          <w:tcPr>
            <w:tcW w:w="2994" w:type="dxa"/>
            <w:vAlign w:val="center"/>
          </w:tcPr>
          <w:p>
            <w:pPr>
              <w:pStyle w:val="12"/>
            </w:pPr>
            <w:r>
              <w:t>社会保障和就业支出</w:t>
            </w:r>
          </w:p>
        </w:tc>
        <w:tc>
          <w:tcPr>
            <w:tcW w:w="1067" w:type="dxa"/>
            <w:vAlign w:val="center"/>
          </w:tcPr>
          <w:p>
            <w:pPr>
              <w:pStyle w:val="11"/>
            </w:pPr>
            <w:r>
              <w:t>5431.97</w:t>
            </w:r>
          </w:p>
        </w:tc>
        <w:tc>
          <w:tcPr>
            <w:tcW w:w="1200" w:type="dxa"/>
            <w:vAlign w:val="center"/>
          </w:tcPr>
          <w:p>
            <w:pPr>
              <w:pStyle w:val="11"/>
            </w:pPr>
            <w:r>
              <w:t>5431.97</w:t>
            </w:r>
          </w:p>
        </w:tc>
        <w:tc>
          <w:tcPr>
            <w:tcW w:w="1133" w:type="dxa"/>
            <w:vAlign w:val="center"/>
          </w:tcPr>
          <w:p>
            <w:pPr>
              <w:pStyle w:val="11"/>
            </w:pPr>
            <w:r>
              <w:t>5431.97</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6</w:t>
            </w:r>
          </w:p>
        </w:tc>
        <w:tc>
          <w:tcPr>
            <w:tcW w:w="1100" w:type="dxa"/>
            <w:vAlign w:val="center"/>
          </w:tcPr>
          <w:p>
            <w:pPr>
              <w:pStyle w:val="12"/>
            </w:pPr>
            <w:r>
              <w:t>20801</w:t>
            </w:r>
          </w:p>
        </w:tc>
        <w:tc>
          <w:tcPr>
            <w:tcW w:w="2994" w:type="dxa"/>
            <w:vAlign w:val="center"/>
          </w:tcPr>
          <w:p>
            <w:pPr>
              <w:pStyle w:val="12"/>
            </w:pPr>
            <w:r>
              <w:t>人力资源和社会保障管理事务</w:t>
            </w:r>
          </w:p>
        </w:tc>
        <w:tc>
          <w:tcPr>
            <w:tcW w:w="1067" w:type="dxa"/>
            <w:vAlign w:val="center"/>
          </w:tcPr>
          <w:p>
            <w:pPr>
              <w:pStyle w:val="11"/>
            </w:pPr>
            <w:r>
              <w:t>4055.65</w:t>
            </w:r>
          </w:p>
        </w:tc>
        <w:tc>
          <w:tcPr>
            <w:tcW w:w="1200" w:type="dxa"/>
            <w:vAlign w:val="center"/>
          </w:tcPr>
          <w:p>
            <w:pPr>
              <w:pStyle w:val="11"/>
            </w:pPr>
            <w:r>
              <w:t>4055.65</w:t>
            </w:r>
          </w:p>
        </w:tc>
        <w:tc>
          <w:tcPr>
            <w:tcW w:w="1133" w:type="dxa"/>
            <w:vAlign w:val="center"/>
          </w:tcPr>
          <w:p>
            <w:pPr>
              <w:pStyle w:val="11"/>
            </w:pPr>
            <w:r>
              <w:t>4055.65</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7</w:t>
            </w:r>
          </w:p>
        </w:tc>
        <w:tc>
          <w:tcPr>
            <w:tcW w:w="1100" w:type="dxa"/>
            <w:vAlign w:val="center"/>
          </w:tcPr>
          <w:p>
            <w:pPr>
              <w:pStyle w:val="12"/>
            </w:pPr>
            <w:r>
              <w:t>2080101</w:t>
            </w:r>
          </w:p>
        </w:tc>
        <w:tc>
          <w:tcPr>
            <w:tcW w:w="2994" w:type="dxa"/>
            <w:vAlign w:val="center"/>
          </w:tcPr>
          <w:p>
            <w:pPr>
              <w:pStyle w:val="12"/>
            </w:pPr>
            <w:r>
              <w:t>行政运行</w:t>
            </w:r>
          </w:p>
        </w:tc>
        <w:tc>
          <w:tcPr>
            <w:tcW w:w="1067" w:type="dxa"/>
            <w:vAlign w:val="center"/>
          </w:tcPr>
          <w:p>
            <w:pPr>
              <w:pStyle w:val="11"/>
            </w:pPr>
            <w:r>
              <w:t>1022.23</w:t>
            </w:r>
          </w:p>
        </w:tc>
        <w:tc>
          <w:tcPr>
            <w:tcW w:w="1200" w:type="dxa"/>
            <w:vAlign w:val="center"/>
          </w:tcPr>
          <w:p>
            <w:pPr>
              <w:pStyle w:val="11"/>
            </w:pPr>
            <w:r>
              <w:t>1022.23</w:t>
            </w:r>
          </w:p>
        </w:tc>
        <w:tc>
          <w:tcPr>
            <w:tcW w:w="1133" w:type="dxa"/>
            <w:vAlign w:val="center"/>
          </w:tcPr>
          <w:p>
            <w:pPr>
              <w:pStyle w:val="11"/>
            </w:pPr>
            <w:r>
              <w:t>1022.23</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8</w:t>
            </w:r>
          </w:p>
        </w:tc>
        <w:tc>
          <w:tcPr>
            <w:tcW w:w="1100" w:type="dxa"/>
            <w:vAlign w:val="center"/>
          </w:tcPr>
          <w:p>
            <w:pPr>
              <w:pStyle w:val="12"/>
            </w:pPr>
            <w:r>
              <w:t>2080102</w:t>
            </w:r>
          </w:p>
        </w:tc>
        <w:tc>
          <w:tcPr>
            <w:tcW w:w="2994" w:type="dxa"/>
            <w:vAlign w:val="center"/>
          </w:tcPr>
          <w:p>
            <w:pPr>
              <w:pStyle w:val="12"/>
            </w:pPr>
            <w:r>
              <w:t>一般行政管理事务</w:t>
            </w:r>
          </w:p>
        </w:tc>
        <w:tc>
          <w:tcPr>
            <w:tcW w:w="1067" w:type="dxa"/>
            <w:vAlign w:val="center"/>
          </w:tcPr>
          <w:p>
            <w:pPr>
              <w:pStyle w:val="11"/>
            </w:pPr>
            <w:r>
              <w:t>66.00</w:t>
            </w:r>
          </w:p>
        </w:tc>
        <w:tc>
          <w:tcPr>
            <w:tcW w:w="1200" w:type="dxa"/>
            <w:vAlign w:val="center"/>
          </w:tcPr>
          <w:p>
            <w:pPr>
              <w:pStyle w:val="11"/>
            </w:pPr>
            <w:r>
              <w:t>66.00</w:t>
            </w:r>
          </w:p>
        </w:tc>
        <w:tc>
          <w:tcPr>
            <w:tcW w:w="1133" w:type="dxa"/>
            <w:vAlign w:val="center"/>
          </w:tcPr>
          <w:p>
            <w:pPr>
              <w:pStyle w:val="11"/>
            </w:pPr>
            <w:r>
              <w:t>66.00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9</w:t>
            </w:r>
          </w:p>
        </w:tc>
        <w:tc>
          <w:tcPr>
            <w:tcW w:w="1100" w:type="dxa"/>
            <w:vAlign w:val="center"/>
          </w:tcPr>
          <w:p>
            <w:pPr>
              <w:pStyle w:val="12"/>
            </w:pPr>
            <w:r>
              <w:t>2080104</w:t>
            </w:r>
          </w:p>
        </w:tc>
        <w:tc>
          <w:tcPr>
            <w:tcW w:w="2994" w:type="dxa"/>
            <w:vAlign w:val="center"/>
          </w:tcPr>
          <w:p>
            <w:pPr>
              <w:pStyle w:val="12"/>
            </w:pPr>
            <w:r>
              <w:t>综合业务管理</w:t>
            </w:r>
          </w:p>
        </w:tc>
        <w:tc>
          <w:tcPr>
            <w:tcW w:w="1067" w:type="dxa"/>
            <w:vAlign w:val="center"/>
          </w:tcPr>
          <w:p>
            <w:pPr>
              <w:pStyle w:val="11"/>
            </w:pPr>
            <w:r>
              <w:t>121.42</w:t>
            </w:r>
          </w:p>
        </w:tc>
        <w:tc>
          <w:tcPr>
            <w:tcW w:w="1200" w:type="dxa"/>
            <w:vAlign w:val="center"/>
          </w:tcPr>
          <w:p>
            <w:pPr>
              <w:pStyle w:val="11"/>
            </w:pPr>
            <w:r>
              <w:t>121.42</w:t>
            </w:r>
          </w:p>
        </w:tc>
        <w:tc>
          <w:tcPr>
            <w:tcW w:w="1133" w:type="dxa"/>
            <w:vAlign w:val="center"/>
          </w:tcPr>
          <w:p>
            <w:pPr>
              <w:pStyle w:val="11"/>
            </w:pPr>
            <w:r>
              <w:t>121.42</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10</w:t>
            </w:r>
          </w:p>
        </w:tc>
        <w:tc>
          <w:tcPr>
            <w:tcW w:w="1100" w:type="dxa"/>
            <w:vAlign w:val="center"/>
          </w:tcPr>
          <w:p>
            <w:pPr>
              <w:pStyle w:val="12"/>
            </w:pPr>
            <w:r>
              <w:t>2080112</w:t>
            </w:r>
          </w:p>
        </w:tc>
        <w:tc>
          <w:tcPr>
            <w:tcW w:w="2994" w:type="dxa"/>
            <w:vAlign w:val="center"/>
          </w:tcPr>
          <w:p>
            <w:pPr>
              <w:pStyle w:val="12"/>
            </w:pPr>
            <w:r>
              <w:t>劳动人事争议调解仲裁</w:t>
            </w:r>
          </w:p>
        </w:tc>
        <w:tc>
          <w:tcPr>
            <w:tcW w:w="1067" w:type="dxa"/>
            <w:vAlign w:val="center"/>
          </w:tcPr>
          <w:p>
            <w:pPr>
              <w:pStyle w:val="11"/>
            </w:pPr>
            <w:r>
              <w:t>5.00</w:t>
            </w:r>
          </w:p>
        </w:tc>
        <w:tc>
          <w:tcPr>
            <w:tcW w:w="1200" w:type="dxa"/>
            <w:vAlign w:val="center"/>
          </w:tcPr>
          <w:p>
            <w:pPr>
              <w:pStyle w:val="11"/>
            </w:pPr>
            <w:r>
              <w:t>5.00</w:t>
            </w:r>
          </w:p>
        </w:tc>
        <w:tc>
          <w:tcPr>
            <w:tcW w:w="1133" w:type="dxa"/>
            <w:vAlign w:val="center"/>
          </w:tcPr>
          <w:p>
            <w:pPr>
              <w:pStyle w:val="11"/>
            </w:pPr>
            <w:r>
              <w:t>5.00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11</w:t>
            </w:r>
          </w:p>
        </w:tc>
        <w:tc>
          <w:tcPr>
            <w:tcW w:w="1100" w:type="dxa"/>
            <w:vAlign w:val="center"/>
          </w:tcPr>
          <w:p>
            <w:pPr>
              <w:pStyle w:val="12"/>
            </w:pPr>
            <w:r>
              <w:t>2080116</w:t>
            </w:r>
          </w:p>
        </w:tc>
        <w:tc>
          <w:tcPr>
            <w:tcW w:w="2994" w:type="dxa"/>
            <w:vAlign w:val="center"/>
          </w:tcPr>
          <w:p>
            <w:pPr>
              <w:pStyle w:val="12"/>
            </w:pPr>
            <w:r>
              <w:t>引进人才费用</w:t>
            </w:r>
          </w:p>
        </w:tc>
        <w:tc>
          <w:tcPr>
            <w:tcW w:w="1067" w:type="dxa"/>
            <w:vAlign w:val="center"/>
          </w:tcPr>
          <w:p>
            <w:pPr>
              <w:pStyle w:val="11"/>
            </w:pPr>
            <w:r>
              <w:t>2840.00</w:t>
            </w:r>
          </w:p>
        </w:tc>
        <w:tc>
          <w:tcPr>
            <w:tcW w:w="1200" w:type="dxa"/>
            <w:vAlign w:val="center"/>
          </w:tcPr>
          <w:p>
            <w:pPr>
              <w:pStyle w:val="11"/>
            </w:pPr>
            <w:r>
              <w:t>2840.00</w:t>
            </w:r>
          </w:p>
        </w:tc>
        <w:tc>
          <w:tcPr>
            <w:tcW w:w="1133" w:type="dxa"/>
            <w:vAlign w:val="center"/>
          </w:tcPr>
          <w:p>
            <w:pPr>
              <w:pStyle w:val="11"/>
            </w:pPr>
            <w:r>
              <w:t>2840.00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12</w:t>
            </w:r>
          </w:p>
        </w:tc>
        <w:tc>
          <w:tcPr>
            <w:tcW w:w="1100" w:type="dxa"/>
            <w:vAlign w:val="center"/>
          </w:tcPr>
          <w:p>
            <w:pPr>
              <w:pStyle w:val="12"/>
            </w:pPr>
            <w:r>
              <w:t>2080199</w:t>
            </w:r>
          </w:p>
        </w:tc>
        <w:tc>
          <w:tcPr>
            <w:tcW w:w="2994" w:type="dxa"/>
            <w:vAlign w:val="center"/>
          </w:tcPr>
          <w:p>
            <w:pPr>
              <w:pStyle w:val="12"/>
            </w:pPr>
            <w:r>
              <w:t>其他人力资源和社会保障管理事务支出</w:t>
            </w:r>
          </w:p>
        </w:tc>
        <w:tc>
          <w:tcPr>
            <w:tcW w:w="1067" w:type="dxa"/>
            <w:vAlign w:val="center"/>
          </w:tcPr>
          <w:p>
            <w:pPr>
              <w:pStyle w:val="11"/>
            </w:pPr>
            <w:r>
              <w:t>1.00</w:t>
            </w:r>
          </w:p>
        </w:tc>
        <w:tc>
          <w:tcPr>
            <w:tcW w:w="1200" w:type="dxa"/>
            <w:vAlign w:val="center"/>
          </w:tcPr>
          <w:p>
            <w:pPr>
              <w:pStyle w:val="11"/>
            </w:pPr>
            <w:r>
              <w:t>1.00</w:t>
            </w:r>
          </w:p>
        </w:tc>
        <w:tc>
          <w:tcPr>
            <w:tcW w:w="1133" w:type="dxa"/>
            <w:vAlign w:val="center"/>
          </w:tcPr>
          <w:p>
            <w:pPr>
              <w:pStyle w:val="11"/>
            </w:pPr>
            <w:r>
              <w:t>1.00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13</w:t>
            </w:r>
          </w:p>
        </w:tc>
        <w:tc>
          <w:tcPr>
            <w:tcW w:w="1100" w:type="dxa"/>
            <w:vAlign w:val="center"/>
          </w:tcPr>
          <w:p>
            <w:pPr>
              <w:pStyle w:val="12"/>
            </w:pPr>
            <w:r>
              <w:t>20805</w:t>
            </w:r>
          </w:p>
        </w:tc>
        <w:tc>
          <w:tcPr>
            <w:tcW w:w="2994" w:type="dxa"/>
            <w:vAlign w:val="center"/>
          </w:tcPr>
          <w:p>
            <w:pPr>
              <w:pStyle w:val="12"/>
            </w:pPr>
            <w:r>
              <w:t>行政事业单位养老支出</w:t>
            </w:r>
          </w:p>
        </w:tc>
        <w:tc>
          <w:tcPr>
            <w:tcW w:w="1067" w:type="dxa"/>
            <w:vAlign w:val="center"/>
          </w:tcPr>
          <w:p>
            <w:pPr>
              <w:pStyle w:val="11"/>
            </w:pPr>
            <w:r>
              <w:t>182.33</w:t>
            </w:r>
          </w:p>
        </w:tc>
        <w:tc>
          <w:tcPr>
            <w:tcW w:w="1200" w:type="dxa"/>
            <w:vAlign w:val="center"/>
          </w:tcPr>
          <w:p>
            <w:pPr>
              <w:pStyle w:val="11"/>
            </w:pPr>
            <w:r>
              <w:t>182.33</w:t>
            </w:r>
          </w:p>
        </w:tc>
        <w:tc>
          <w:tcPr>
            <w:tcW w:w="1133" w:type="dxa"/>
            <w:vAlign w:val="center"/>
          </w:tcPr>
          <w:p>
            <w:pPr>
              <w:pStyle w:val="11"/>
            </w:pPr>
            <w:r>
              <w:t>182.33</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14</w:t>
            </w:r>
          </w:p>
        </w:tc>
        <w:tc>
          <w:tcPr>
            <w:tcW w:w="1100" w:type="dxa"/>
            <w:vAlign w:val="center"/>
          </w:tcPr>
          <w:p>
            <w:pPr>
              <w:pStyle w:val="12"/>
            </w:pPr>
            <w:r>
              <w:t>2080505</w:t>
            </w:r>
          </w:p>
        </w:tc>
        <w:tc>
          <w:tcPr>
            <w:tcW w:w="2994" w:type="dxa"/>
            <w:vAlign w:val="center"/>
          </w:tcPr>
          <w:p>
            <w:pPr>
              <w:pStyle w:val="12"/>
            </w:pPr>
            <w:r>
              <w:t>机关事业单位基本养老保险缴费支出</w:t>
            </w:r>
          </w:p>
        </w:tc>
        <w:tc>
          <w:tcPr>
            <w:tcW w:w="1067" w:type="dxa"/>
            <w:vAlign w:val="center"/>
          </w:tcPr>
          <w:p>
            <w:pPr>
              <w:pStyle w:val="11"/>
            </w:pPr>
            <w:r>
              <w:t>112.33</w:t>
            </w:r>
          </w:p>
        </w:tc>
        <w:tc>
          <w:tcPr>
            <w:tcW w:w="1200" w:type="dxa"/>
            <w:vAlign w:val="center"/>
          </w:tcPr>
          <w:p>
            <w:pPr>
              <w:pStyle w:val="11"/>
            </w:pPr>
            <w:r>
              <w:t>112.33</w:t>
            </w:r>
          </w:p>
        </w:tc>
        <w:tc>
          <w:tcPr>
            <w:tcW w:w="1133" w:type="dxa"/>
            <w:vAlign w:val="center"/>
          </w:tcPr>
          <w:p>
            <w:pPr>
              <w:pStyle w:val="11"/>
            </w:pPr>
            <w:r>
              <w:t>112.33</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15</w:t>
            </w:r>
          </w:p>
        </w:tc>
        <w:tc>
          <w:tcPr>
            <w:tcW w:w="1100" w:type="dxa"/>
            <w:vAlign w:val="center"/>
          </w:tcPr>
          <w:p>
            <w:pPr>
              <w:pStyle w:val="12"/>
            </w:pPr>
            <w:r>
              <w:t>2080506</w:t>
            </w:r>
          </w:p>
        </w:tc>
        <w:tc>
          <w:tcPr>
            <w:tcW w:w="2994" w:type="dxa"/>
            <w:vAlign w:val="center"/>
          </w:tcPr>
          <w:p>
            <w:pPr>
              <w:pStyle w:val="12"/>
            </w:pPr>
            <w:r>
              <w:t>机关事业单位职业年金缴费支出</w:t>
            </w:r>
          </w:p>
        </w:tc>
        <w:tc>
          <w:tcPr>
            <w:tcW w:w="1067" w:type="dxa"/>
            <w:vAlign w:val="center"/>
          </w:tcPr>
          <w:p>
            <w:pPr>
              <w:pStyle w:val="11"/>
            </w:pPr>
            <w:r>
              <w:t>10.00</w:t>
            </w:r>
          </w:p>
        </w:tc>
        <w:tc>
          <w:tcPr>
            <w:tcW w:w="1200" w:type="dxa"/>
            <w:vAlign w:val="center"/>
          </w:tcPr>
          <w:p>
            <w:pPr>
              <w:pStyle w:val="11"/>
            </w:pPr>
            <w:r>
              <w:t>10.00</w:t>
            </w:r>
          </w:p>
        </w:tc>
        <w:tc>
          <w:tcPr>
            <w:tcW w:w="1133" w:type="dxa"/>
            <w:vAlign w:val="center"/>
          </w:tcPr>
          <w:p>
            <w:pPr>
              <w:pStyle w:val="11"/>
            </w:pPr>
            <w:r>
              <w:t>10.00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16</w:t>
            </w:r>
          </w:p>
        </w:tc>
        <w:tc>
          <w:tcPr>
            <w:tcW w:w="1100" w:type="dxa"/>
            <w:vAlign w:val="center"/>
          </w:tcPr>
          <w:p>
            <w:pPr>
              <w:pStyle w:val="12"/>
            </w:pPr>
            <w:r>
              <w:t>2080599</w:t>
            </w:r>
          </w:p>
        </w:tc>
        <w:tc>
          <w:tcPr>
            <w:tcW w:w="2994" w:type="dxa"/>
            <w:vAlign w:val="center"/>
          </w:tcPr>
          <w:p>
            <w:pPr>
              <w:pStyle w:val="12"/>
            </w:pPr>
            <w:r>
              <w:t>其他行政事业单位养老支出</w:t>
            </w:r>
          </w:p>
        </w:tc>
        <w:tc>
          <w:tcPr>
            <w:tcW w:w="1067" w:type="dxa"/>
            <w:vAlign w:val="center"/>
          </w:tcPr>
          <w:p>
            <w:pPr>
              <w:pStyle w:val="11"/>
            </w:pPr>
            <w:r>
              <w:t>60.00</w:t>
            </w:r>
          </w:p>
        </w:tc>
        <w:tc>
          <w:tcPr>
            <w:tcW w:w="1200" w:type="dxa"/>
            <w:vAlign w:val="center"/>
          </w:tcPr>
          <w:p>
            <w:pPr>
              <w:pStyle w:val="11"/>
            </w:pPr>
            <w:r>
              <w:t>60.00</w:t>
            </w:r>
          </w:p>
        </w:tc>
        <w:tc>
          <w:tcPr>
            <w:tcW w:w="1133" w:type="dxa"/>
            <w:vAlign w:val="center"/>
          </w:tcPr>
          <w:p>
            <w:pPr>
              <w:pStyle w:val="11"/>
            </w:pPr>
            <w:r>
              <w:t>60.00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17</w:t>
            </w:r>
          </w:p>
        </w:tc>
        <w:tc>
          <w:tcPr>
            <w:tcW w:w="1100" w:type="dxa"/>
            <w:vAlign w:val="center"/>
          </w:tcPr>
          <w:p>
            <w:pPr>
              <w:pStyle w:val="12"/>
            </w:pPr>
            <w:r>
              <w:t>20807</w:t>
            </w:r>
          </w:p>
        </w:tc>
        <w:tc>
          <w:tcPr>
            <w:tcW w:w="2994" w:type="dxa"/>
            <w:vAlign w:val="center"/>
          </w:tcPr>
          <w:p>
            <w:pPr>
              <w:pStyle w:val="12"/>
            </w:pPr>
            <w:r>
              <w:t>就业补助</w:t>
            </w:r>
          </w:p>
        </w:tc>
        <w:tc>
          <w:tcPr>
            <w:tcW w:w="1067" w:type="dxa"/>
            <w:vAlign w:val="center"/>
          </w:tcPr>
          <w:p>
            <w:pPr>
              <w:pStyle w:val="11"/>
            </w:pPr>
            <w:r>
              <w:t>875.00</w:t>
            </w:r>
          </w:p>
        </w:tc>
        <w:tc>
          <w:tcPr>
            <w:tcW w:w="1200" w:type="dxa"/>
            <w:vAlign w:val="center"/>
          </w:tcPr>
          <w:p>
            <w:pPr>
              <w:pStyle w:val="11"/>
            </w:pPr>
            <w:r>
              <w:t>875.00</w:t>
            </w:r>
          </w:p>
        </w:tc>
        <w:tc>
          <w:tcPr>
            <w:tcW w:w="1133" w:type="dxa"/>
            <w:vAlign w:val="center"/>
          </w:tcPr>
          <w:p>
            <w:pPr>
              <w:pStyle w:val="11"/>
            </w:pPr>
            <w:r>
              <w:t>875.00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18</w:t>
            </w:r>
          </w:p>
        </w:tc>
        <w:tc>
          <w:tcPr>
            <w:tcW w:w="1100" w:type="dxa"/>
            <w:vAlign w:val="center"/>
          </w:tcPr>
          <w:p>
            <w:pPr>
              <w:pStyle w:val="12"/>
            </w:pPr>
            <w:r>
              <w:t>2080799</w:t>
            </w:r>
          </w:p>
        </w:tc>
        <w:tc>
          <w:tcPr>
            <w:tcW w:w="2994" w:type="dxa"/>
            <w:vAlign w:val="center"/>
          </w:tcPr>
          <w:p>
            <w:pPr>
              <w:pStyle w:val="12"/>
            </w:pPr>
            <w:r>
              <w:t>其他就业补助支出</w:t>
            </w:r>
          </w:p>
        </w:tc>
        <w:tc>
          <w:tcPr>
            <w:tcW w:w="1067" w:type="dxa"/>
            <w:vAlign w:val="center"/>
          </w:tcPr>
          <w:p>
            <w:pPr>
              <w:pStyle w:val="11"/>
            </w:pPr>
            <w:r>
              <w:t>875.00</w:t>
            </w:r>
          </w:p>
        </w:tc>
        <w:tc>
          <w:tcPr>
            <w:tcW w:w="1200" w:type="dxa"/>
            <w:vAlign w:val="center"/>
          </w:tcPr>
          <w:p>
            <w:pPr>
              <w:pStyle w:val="11"/>
            </w:pPr>
            <w:r>
              <w:t>875.00</w:t>
            </w:r>
          </w:p>
        </w:tc>
        <w:tc>
          <w:tcPr>
            <w:tcW w:w="1133" w:type="dxa"/>
            <w:vAlign w:val="center"/>
          </w:tcPr>
          <w:p>
            <w:pPr>
              <w:pStyle w:val="11"/>
            </w:pPr>
            <w:r>
              <w:t>875.00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19</w:t>
            </w:r>
          </w:p>
        </w:tc>
        <w:tc>
          <w:tcPr>
            <w:tcW w:w="1100" w:type="dxa"/>
            <w:vAlign w:val="center"/>
          </w:tcPr>
          <w:p>
            <w:pPr>
              <w:pStyle w:val="12"/>
            </w:pPr>
            <w:r>
              <w:t>20899</w:t>
            </w:r>
          </w:p>
        </w:tc>
        <w:tc>
          <w:tcPr>
            <w:tcW w:w="2994" w:type="dxa"/>
            <w:vAlign w:val="center"/>
          </w:tcPr>
          <w:p>
            <w:pPr>
              <w:pStyle w:val="12"/>
            </w:pPr>
            <w:r>
              <w:t>其他社会保障和就业支出</w:t>
            </w:r>
          </w:p>
        </w:tc>
        <w:tc>
          <w:tcPr>
            <w:tcW w:w="1067" w:type="dxa"/>
            <w:vAlign w:val="center"/>
          </w:tcPr>
          <w:p>
            <w:pPr>
              <w:pStyle w:val="11"/>
            </w:pPr>
            <w:r>
              <w:t>318.99</w:t>
            </w:r>
          </w:p>
        </w:tc>
        <w:tc>
          <w:tcPr>
            <w:tcW w:w="1200" w:type="dxa"/>
            <w:vAlign w:val="center"/>
          </w:tcPr>
          <w:p>
            <w:pPr>
              <w:pStyle w:val="11"/>
            </w:pPr>
            <w:r>
              <w:t>318.99</w:t>
            </w:r>
          </w:p>
        </w:tc>
        <w:tc>
          <w:tcPr>
            <w:tcW w:w="1133" w:type="dxa"/>
            <w:vAlign w:val="center"/>
          </w:tcPr>
          <w:p>
            <w:pPr>
              <w:pStyle w:val="11"/>
            </w:pPr>
            <w:r>
              <w:t>318.99</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20</w:t>
            </w:r>
          </w:p>
        </w:tc>
        <w:tc>
          <w:tcPr>
            <w:tcW w:w="1100" w:type="dxa"/>
            <w:vAlign w:val="center"/>
          </w:tcPr>
          <w:p>
            <w:pPr>
              <w:pStyle w:val="12"/>
            </w:pPr>
            <w:r>
              <w:t>2089999</w:t>
            </w:r>
          </w:p>
        </w:tc>
        <w:tc>
          <w:tcPr>
            <w:tcW w:w="2994" w:type="dxa"/>
            <w:vAlign w:val="center"/>
          </w:tcPr>
          <w:p>
            <w:pPr>
              <w:pStyle w:val="12"/>
            </w:pPr>
            <w:r>
              <w:t>其他社会保障和就业支出</w:t>
            </w:r>
          </w:p>
        </w:tc>
        <w:tc>
          <w:tcPr>
            <w:tcW w:w="1067" w:type="dxa"/>
            <w:vAlign w:val="center"/>
          </w:tcPr>
          <w:p>
            <w:pPr>
              <w:pStyle w:val="11"/>
            </w:pPr>
            <w:r>
              <w:t>318.99</w:t>
            </w:r>
          </w:p>
        </w:tc>
        <w:tc>
          <w:tcPr>
            <w:tcW w:w="1200" w:type="dxa"/>
            <w:vAlign w:val="center"/>
          </w:tcPr>
          <w:p>
            <w:pPr>
              <w:pStyle w:val="11"/>
            </w:pPr>
            <w:r>
              <w:t>318.99</w:t>
            </w:r>
          </w:p>
        </w:tc>
        <w:tc>
          <w:tcPr>
            <w:tcW w:w="1133" w:type="dxa"/>
            <w:vAlign w:val="center"/>
          </w:tcPr>
          <w:p>
            <w:pPr>
              <w:pStyle w:val="11"/>
            </w:pPr>
            <w:r>
              <w:t>318.99</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21</w:t>
            </w:r>
          </w:p>
        </w:tc>
        <w:tc>
          <w:tcPr>
            <w:tcW w:w="1100" w:type="dxa"/>
            <w:vAlign w:val="center"/>
          </w:tcPr>
          <w:p>
            <w:pPr>
              <w:pStyle w:val="12"/>
            </w:pPr>
            <w:r>
              <w:t>210</w:t>
            </w:r>
          </w:p>
        </w:tc>
        <w:tc>
          <w:tcPr>
            <w:tcW w:w="2994" w:type="dxa"/>
            <w:vAlign w:val="center"/>
          </w:tcPr>
          <w:p>
            <w:pPr>
              <w:pStyle w:val="12"/>
            </w:pPr>
            <w:r>
              <w:t>卫生健康支出</w:t>
            </w:r>
          </w:p>
        </w:tc>
        <w:tc>
          <w:tcPr>
            <w:tcW w:w="1067" w:type="dxa"/>
            <w:vAlign w:val="center"/>
          </w:tcPr>
          <w:p>
            <w:pPr>
              <w:pStyle w:val="11"/>
            </w:pPr>
            <w:r>
              <w:t>107.39</w:t>
            </w:r>
          </w:p>
        </w:tc>
        <w:tc>
          <w:tcPr>
            <w:tcW w:w="1200" w:type="dxa"/>
            <w:vAlign w:val="center"/>
          </w:tcPr>
          <w:p>
            <w:pPr>
              <w:pStyle w:val="11"/>
            </w:pPr>
            <w:r>
              <w:t>107.39</w:t>
            </w:r>
          </w:p>
        </w:tc>
        <w:tc>
          <w:tcPr>
            <w:tcW w:w="1133" w:type="dxa"/>
            <w:vAlign w:val="center"/>
          </w:tcPr>
          <w:p>
            <w:pPr>
              <w:pStyle w:val="11"/>
            </w:pPr>
            <w:r>
              <w:t>107.39</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22</w:t>
            </w:r>
          </w:p>
        </w:tc>
        <w:tc>
          <w:tcPr>
            <w:tcW w:w="1100" w:type="dxa"/>
            <w:vAlign w:val="center"/>
          </w:tcPr>
          <w:p>
            <w:pPr>
              <w:pStyle w:val="12"/>
            </w:pPr>
            <w:r>
              <w:t>21011</w:t>
            </w:r>
          </w:p>
        </w:tc>
        <w:tc>
          <w:tcPr>
            <w:tcW w:w="2994" w:type="dxa"/>
            <w:vAlign w:val="center"/>
          </w:tcPr>
          <w:p>
            <w:pPr>
              <w:pStyle w:val="12"/>
            </w:pPr>
            <w:r>
              <w:t>行政事业单位医疗</w:t>
            </w:r>
          </w:p>
        </w:tc>
        <w:tc>
          <w:tcPr>
            <w:tcW w:w="1067" w:type="dxa"/>
            <w:vAlign w:val="center"/>
          </w:tcPr>
          <w:p>
            <w:pPr>
              <w:pStyle w:val="11"/>
            </w:pPr>
            <w:r>
              <w:t>107.39</w:t>
            </w:r>
          </w:p>
        </w:tc>
        <w:tc>
          <w:tcPr>
            <w:tcW w:w="1200" w:type="dxa"/>
            <w:vAlign w:val="center"/>
          </w:tcPr>
          <w:p>
            <w:pPr>
              <w:pStyle w:val="11"/>
            </w:pPr>
            <w:r>
              <w:t>107.39</w:t>
            </w:r>
          </w:p>
        </w:tc>
        <w:tc>
          <w:tcPr>
            <w:tcW w:w="1133" w:type="dxa"/>
            <w:vAlign w:val="center"/>
          </w:tcPr>
          <w:p>
            <w:pPr>
              <w:pStyle w:val="11"/>
            </w:pPr>
            <w:r>
              <w:t>107.39</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23</w:t>
            </w:r>
          </w:p>
        </w:tc>
        <w:tc>
          <w:tcPr>
            <w:tcW w:w="1100" w:type="dxa"/>
            <w:vAlign w:val="center"/>
          </w:tcPr>
          <w:p>
            <w:pPr>
              <w:pStyle w:val="12"/>
            </w:pPr>
            <w:r>
              <w:t>2101101</w:t>
            </w:r>
          </w:p>
        </w:tc>
        <w:tc>
          <w:tcPr>
            <w:tcW w:w="2994" w:type="dxa"/>
            <w:vAlign w:val="center"/>
          </w:tcPr>
          <w:p>
            <w:pPr>
              <w:pStyle w:val="12"/>
            </w:pPr>
            <w:r>
              <w:t>行政单位医疗</w:t>
            </w:r>
          </w:p>
        </w:tc>
        <w:tc>
          <w:tcPr>
            <w:tcW w:w="1067" w:type="dxa"/>
            <w:vAlign w:val="center"/>
          </w:tcPr>
          <w:p>
            <w:pPr>
              <w:pStyle w:val="11"/>
            </w:pPr>
            <w:r>
              <w:t>10.34</w:t>
            </w:r>
          </w:p>
        </w:tc>
        <w:tc>
          <w:tcPr>
            <w:tcW w:w="1200" w:type="dxa"/>
            <w:vAlign w:val="center"/>
          </w:tcPr>
          <w:p>
            <w:pPr>
              <w:pStyle w:val="11"/>
            </w:pPr>
            <w:r>
              <w:t>10.34</w:t>
            </w:r>
          </w:p>
        </w:tc>
        <w:tc>
          <w:tcPr>
            <w:tcW w:w="1133" w:type="dxa"/>
            <w:vAlign w:val="center"/>
          </w:tcPr>
          <w:p>
            <w:pPr>
              <w:pStyle w:val="11"/>
            </w:pPr>
            <w:r>
              <w:t>10.34</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24</w:t>
            </w:r>
          </w:p>
        </w:tc>
        <w:tc>
          <w:tcPr>
            <w:tcW w:w="1100" w:type="dxa"/>
            <w:vAlign w:val="center"/>
          </w:tcPr>
          <w:p>
            <w:pPr>
              <w:pStyle w:val="12"/>
            </w:pPr>
            <w:r>
              <w:t>2101102</w:t>
            </w:r>
          </w:p>
        </w:tc>
        <w:tc>
          <w:tcPr>
            <w:tcW w:w="2994" w:type="dxa"/>
            <w:vAlign w:val="center"/>
          </w:tcPr>
          <w:p>
            <w:pPr>
              <w:pStyle w:val="12"/>
            </w:pPr>
            <w:r>
              <w:t>事业单位医疗</w:t>
            </w:r>
          </w:p>
        </w:tc>
        <w:tc>
          <w:tcPr>
            <w:tcW w:w="1067" w:type="dxa"/>
            <w:vAlign w:val="center"/>
          </w:tcPr>
          <w:p>
            <w:pPr>
              <w:pStyle w:val="11"/>
            </w:pPr>
            <w:r>
              <w:t>40.88</w:t>
            </w:r>
          </w:p>
        </w:tc>
        <w:tc>
          <w:tcPr>
            <w:tcW w:w="1200" w:type="dxa"/>
            <w:vAlign w:val="center"/>
          </w:tcPr>
          <w:p>
            <w:pPr>
              <w:pStyle w:val="11"/>
            </w:pPr>
            <w:r>
              <w:t>40.88</w:t>
            </w:r>
          </w:p>
        </w:tc>
        <w:tc>
          <w:tcPr>
            <w:tcW w:w="1133" w:type="dxa"/>
            <w:vAlign w:val="center"/>
          </w:tcPr>
          <w:p>
            <w:pPr>
              <w:pStyle w:val="11"/>
            </w:pPr>
            <w:r>
              <w:t>40.88</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25</w:t>
            </w:r>
          </w:p>
        </w:tc>
        <w:tc>
          <w:tcPr>
            <w:tcW w:w="1100" w:type="dxa"/>
            <w:vAlign w:val="center"/>
          </w:tcPr>
          <w:p>
            <w:pPr>
              <w:pStyle w:val="12"/>
            </w:pPr>
            <w:r>
              <w:t>2101103</w:t>
            </w:r>
          </w:p>
        </w:tc>
        <w:tc>
          <w:tcPr>
            <w:tcW w:w="2994" w:type="dxa"/>
            <w:vAlign w:val="center"/>
          </w:tcPr>
          <w:p>
            <w:pPr>
              <w:pStyle w:val="12"/>
            </w:pPr>
            <w:r>
              <w:t>公务员医疗补助</w:t>
            </w:r>
          </w:p>
        </w:tc>
        <w:tc>
          <w:tcPr>
            <w:tcW w:w="1067" w:type="dxa"/>
            <w:vAlign w:val="center"/>
          </w:tcPr>
          <w:p>
            <w:pPr>
              <w:pStyle w:val="11"/>
            </w:pPr>
            <w:r>
              <w:t>56.17</w:t>
            </w:r>
          </w:p>
        </w:tc>
        <w:tc>
          <w:tcPr>
            <w:tcW w:w="1200" w:type="dxa"/>
            <w:vAlign w:val="center"/>
          </w:tcPr>
          <w:p>
            <w:pPr>
              <w:pStyle w:val="11"/>
            </w:pPr>
            <w:r>
              <w:t>56.17</w:t>
            </w:r>
          </w:p>
        </w:tc>
        <w:tc>
          <w:tcPr>
            <w:tcW w:w="1133" w:type="dxa"/>
            <w:vAlign w:val="center"/>
          </w:tcPr>
          <w:p>
            <w:pPr>
              <w:pStyle w:val="11"/>
            </w:pPr>
            <w:r>
              <w:t>56.17</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26</w:t>
            </w:r>
          </w:p>
        </w:tc>
        <w:tc>
          <w:tcPr>
            <w:tcW w:w="1100" w:type="dxa"/>
            <w:vAlign w:val="center"/>
          </w:tcPr>
          <w:p>
            <w:pPr>
              <w:pStyle w:val="12"/>
            </w:pPr>
            <w:r>
              <w:t>212</w:t>
            </w:r>
          </w:p>
        </w:tc>
        <w:tc>
          <w:tcPr>
            <w:tcW w:w="2994" w:type="dxa"/>
            <w:vAlign w:val="center"/>
          </w:tcPr>
          <w:p>
            <w:pPr>
              <w:pStyle w:val="12"/>
            </w:pPr>
            <w:r>
              <w:t>城乡社区支出</w:t>
            </w:r>
          </w:p>
        </w:tc>
        <w:tc>
          <w:tcPr>
            <w:tcW w:w="1067" w:type="dxa"/>
            <w:vAlign w:val="center"/>
          </w:tcPr>
          <w:p>
            <w:pPr>
              <w:pStyle w:val="11"/>
            </w:pPr>
            <w:r>
              <w:t>4000.00</w:t>
            </w:r>
          </w:p>
        </w:tc>
        <w:tc>
          <w:tcPr>
            <w:tcW w:w="1200" w:type="dxa"/>
            <w:vAlign w:val="center"/>
          </w:tcPr>
          <w:p>
            <w:pPr>
              <w:pStyle w:val="11"/>
            </w:pPr>
            <w:r>
              <w:t>4000.00</w:t>
            </w:r>
          </w:p>
        </w:tc>
        <w:tc>
          <w:tcPr>
            <w:tcW w:w="1133" w:type="dxa"/>
            <w:vAlign w:val="center"/>
          </w:tcPr>
          <w:p>
            <w:pPr>
              <w:pStyle w:val="11"/>
            </w:pPr>
            <w:r>
              <w:t>4000.00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27</w:t>
            </w:r>
          </w:p>
        </w:tc>
        <w:tc>
          <w:tcPr>
            <w:tcW w:w="1100" w:type="dxa"/>
            <w:vAlign w:val="center"/>
          </w:tcPr>
          <w:p>
            <w:pPr>
              <w:pStyle w:val="12"/>
            </w:pPr>
            <w:r>
              <w:t>21208</w:t>
            </w:r>
          </w:p>
        </w:tc>
        <w:tc>
          <w:tcPr>
            <w:tcW w:w="2994" w:type="dxa"/>
            <w:vAlign w:val="center"/>
          </w:tcPr>
          <w:p>
            <w:pPr>
              <w:pStyle w:val="12"/>
            </w:pPr>
            <w:r>
              <w:t>国有土地使用权出让收入安排的支出</w:t>
            </w:r>
          </w:p>
        </w:tc>
        <w:tc>
          <w:tcPr>
            <w:tcW w:w="1067" w:type="dxa"/>
            <w:vAlign w:val="center"/>
          </w:tcPr>
          <w:p>
            <w:pPr>
              <w:pStyle w:val="11"/>
            </w:pPr>
            <w:r>
              <w:t>4000.00</w:t>
            </w:r>
          </w:p>
        </w:tc>
        <w:tc>
          <w:tcPr>
            <w:tcW w:w="1200" w:type="dxa"/>
            <w:vAlign w:val="center"/>
          </w:tcPr>
          <w:p>
            <w:pPr>
              <w:pStyle w:val="11"/>
            </w:pPr>
            <w:r>
              <w:t>4000.00</w:t>
            </w:r>
          </w:p>
        </w:tc>
        <w:tc>
          <w:tcPr>
            <w:tcW w:w="1133" w:type="dxa"/>
            <w:vAlign w:val="center"/>
          </w:tcPr>
          <w:p>
            <w:pPr>
              <w:pStyle w:val="11"/>
            </w:pPr>
            <w:r>
              <w:t>4000.00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28</w:t>
            </w:r>
          </w:p>
        </w:tc>
        <w:tc>
          <w:tcPr>
            <w:tcW w:w="1100" w:type="dxa"/>
            <w:vAlign w:val="center"/>
          </w:tcPr>
          <w:p>
            <w:pPr>
              <w:pStyle w:val="12"/>
            </w:pPr>
            <w:r>
              <w:t>2120805</w:t>
            </w:r>
          </w:p>
        </w:tc>
        <w:tc>
          <w:tcPr>
            <w:tcW w:w="2994" w:type="dxa"/>
            <w:vAlign w:val="center"/>
          </w:tcPr>
          <w:p>
            <w:pPr>
              <w:pStyle w:val="12"/>
            </w:pPr>
            <w:r>
              <w:t>补助被征地农民支出</w:t>
            </w:r>
          </w:p>
        </w:tc>
        <w:tc>
          <w:tcPr>
            <w:tcW w:w="1067" w:type="dxa"/>
            <w:vAlign w:val="center"/>
          </w:tcPr>
          <w:p>
            <w:pPr>
              <w:pStyle w:val="11"/>
            </w:pPr>
            <w:r>
              <w:t>4000.00</w:t>
            </w:r>
          </w:p>
        </w:tc>
        <w:tc>
          <w:tcPr>
            <w:tcW w:w="1200" w:type="dxa"/>
            <w:vAlign w:val="center"/>
          </w:tcPr>
          <w:p>
            <w:pPr>
              <w:pStyle w:val="11"/>
            </w:pPr>
            <w:r>
              <w:t>4000.00</w:t>
            </w:r>
          </w:p>
        </w:tc>
        <w:tc>
          <w:tcPr>
            <w:tcW w:w="1133" w:type="dxa"/>
            <w:vAlign w:val="center"/>
          </w:tcPr>
          <w:p>
            <w:pPr>
              <w:pStyle w:val="11"/>
            </w:pPr>
            <w:r>
              <w:t>4000.00</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29</w:t>
            </w:r>
          </w:p>
        </w:tc>
        <w:tc>
          <w:tcPr>
            <w:tcW w:w="1100" w:type="dxa"/>
            <w:vAlign w:val="center"/>
          </w:tcPr>
          <w:p>
            <w:pPr>
              <w:pStyle w:val="12"/>
            </w:pPr>
            <w:r>
              <w:t>213</w:t>
            </w:r>
          </w:p>
        </w:tc>
        <w:tc>
          <w:tcPr>
            <w:tcW w:w="2994" w:type="dxa"/>
            <w:vAlign w:val="center"/>
          </w:tcPr>
          <w:p>
            <w:pPr>
              <w:pStyle w:val="12"/>
            </w:pPr>
            <w:r>
              <w:t>农林水支出</w:t>
            </w:r>
          </w:p>
        </w:tc>
        <w:tc>
          <w:tcPr>
            <w:tcW w:w="1067" w:type="dxa"/>
            <w:vAlign w:val="center"/>
          </w:tcPr>
          <w:p>
            <w:pPr>
              <w:pStyle w:val="11"/>
            </w:pPr>
            <w:r>
              <w:t>35.33</w:t>
            </w:r>
          </w:p>
        </w:tc>
        <w:tc>
          <w:tcPr>
            <w:tcW w:w="1200" w:type="dxa"/>
            <w:vAlign w:val="center"/>
          </w:tcPr>
          <w:p>
            <w:pPr>
              <w:pStyle w:val="11"/>
            </w:pPr>
            <w:r>
              <w:t>35.33</w:t>
            </w:r>
          </w:p>
        </w:tc>
        <w:tc>
          <w:tcPr>
            <w:tcW w:w="1133" w:type="dxa"/>
            <w:vAlign w:val="center"/>
          </w:tcPr>
          <w:p>
            <w:pPr>
              <w:pStyle w:val="11"/>
            </w:pPr>
            <w:r>
              <w:t>35.33</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30</w:t>
            </w:r>
          </w:p>
        </w:tc>
        <w:tc>
          <w:tcPr>
            <w:tcW w:w="1100" w:type="dxa"/>
            <w:vAlign w:val="center"/>
          </w:tcPr>
          <w:p>
            <w:pPr>
              <w:pStyle w:val="12"/>
            </w:pPr>
            <w:r>
              <w:t>21305</w:t>
            </w:r>
          </w:p>
        </w:tc>
        <w:tc>
          <w:tcPr>
            <w:tcW w:w="2994" w:type="dxa"/>
            <w:vAlign w:val="center"/>
          </w:tcPr>
          <w:p>
            <w:pPr>
              <w:pStyle w:val="12"/>
            </w:pPr>
            <w:r>
              <w:t>巩固脱贫攻坚成果衔接乡村振兴</w:t>
            </w:r>
          </w:p>
        </w:tc>
        <w:tc>
          <w:tcPr>
            <w:tcW w:w="1067" w:type="dxa"/>
            <w:vAlign w:val="center"/>
          </w:tcPr>
          <w:p>
            <w:pPr>
              <w:pStyle w:val="11"/>
            </w:pPr>
            <w:r>
              <w:t>35.33</w:t>
            </w:r>
          </w:p>
        </w:tc>
        <w:tc>
          <w:tcPr>
            <w:tcW w:w="1200" w:type="dxa"/>
            <w:vAlign w:val="center"/>
          </w:tcPr>
          <w:p>
            <w:pPr>
              <w:pStyle w:val="11"/>
            </w:pPr>
            <w:r>
              <w:t>35.33</w:t>
            </w:r>
          </w:p>
        </w:tc>
        <w:tc>
          <w:tcPr>
            <w:tcW w:w="1133" w:type="dxa"/>
            <w:vAlign w:val="center"/>
          </w:tcPr>
          <w:p>
            <w:pPr>
              <w:pStyle w:val="11"/>
            </w:pPr>
            <w:r>
              <w:t>35.33</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31</w:t>
            </w:r>
          </w:p>
        </w:tc>
        <w:tc>
          <w:tcPr>
            <w:tcW w:w="1100" w:type="dxa"/>
            <w:vAlign w:val="center"/>
          </w:tcPr>
          <w:p>
            <w:pPr>
              <w:pStyle w:val="12"/>
            </w:pPr>
            <w:r>
              <w:t>2130599</w:t>
            </w:r>
          </w:p>
        </w:tc>
        <w:tc>
          <w:tcPr>
            <w:tcW w:w="2994" w:type="dxa"/>
            <w:vAlign w:val="center"/>
          </w:tcPr>
          <w:p>
            <w:pPr>
              <w:pStyle w:val="12"/>
            </w:pPr>
            <w:r>
              <w:t>其他巩固脱贫攻坚成果衔接乡村振兴支出</w:t>
            </w:r>
          </w:p>
        </w:tc>
        <w:tc>
          <w:tcPr>
            <w:tcW w:w="1067" w:type="dxa"/>
            <w:vAlign w:val="center"/>
          </w:tcPr>
          <w:p>
            <w:pPr>
              <w:pStyle w:val="11"/>
            </w:pPr>
            <w:r>
              <w:t>35.33</w:t>
            </w:r>
          </w:p>
        </w:tc>
        <w:tc>
          <w:tcPr>
            <w:tcW w:w="1200" w:type="dxa"/>
            <w:vAlign w:val="center"/>
          </w:tcPr>
          <w:p>
            <w:pPr>
              <w:pStyle w:val="11"/>
            </w:pPr>
            <w:r>
              <w:t>35.33</w:t>
            </w:r>
          </w:p>
        </w:tc>
        <w:tc>
          <w:tcPr>
            <w:tcW w:w="1133" w:type="dxa"/>
            <w:vAlign w:val="center"/>
          </w:tcPr>
          <w:p>
            <w:pPr>
              <w:pStyle w:val="11"/>
            </w:pPr>
            <w:r>
              <w:t>35.33</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32</w:t>
            </w:r>
          </w:p>
        </w:tc>
        <w:tc>
          <w:tcPr>
            <w:tcW w:w="1100" w:type="dxa"/>
            <w:vAlign w:val="center"/>
          </w:tcPr>
          <w:p>
            <w:pPr>
              <w:pStyle w:val="12"/>
            </w:pPr>
            <w:r>
              <w:t>221</w:t>
            </w:r>
          </w:p>
        </w:tc>
        <w:tc>
          <w:tcPr>
            <w:tcW w:w="2994" w:type="dxa"/>
            <w:vAlign w:val="center"/>
          </w:tcPr>
          <w:p>
            <w:pPr>
              <w:pStyle w:val="12"/>
            </w:pPr>
            <w:r>
              <w:t>住房保障支出</w:t>
            </w:r>
          </w:p>
        </w:tc>
        <w:tc>
          <w:tcPr>
            <w:tcW w:w="1067" w:type="dxa"/>
            <w:vAlign w:val="center"/>
          </w:tcPr>
          <w:p>
            <w:pPr>
              <w:pStyle w:val="11"/>
            </w:pPr>
            <w:r>
              <w:t>93.01</w:t>
            </w:r>
          </w:p>
        </w:tc>
        <w:tc>
          <w:tcPr>
            <w:tcW w:w="1200" w:type="dxa"/>
            <w:vAlign w:val="center"/>
          </w:tcPr>
          <w:p>
            <w:pPr>
              <w:pStyle w:val="11"/>
            </w:pPr>
            <w:r>
              <w:t>93.01</w:t>
            </w:r>
          </w:p>
        </w:tc>
        <w:tc>
          <w:tcPr>
            <w:tcW w:w="1133" w:type="dxa"/>
            <w:vAlign w:val="center"/>
          </w:tcPr>
          <w:p>
            <w:pPr>
              <w:pStyle w:val="11"/>
            </w:pPr>
            <w:r>
              <w:t>93.01</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33</w:t>
            </w:r>
          </w:p>
        </w:tc>
        <w:tc>
          <w:tcPr>
            <w:tcW w:w="1100" w:type="dxa"/>
            <w:vAlign w:val="center"/>
          </w:tcPr>
          <w:p>
            <w:pPr>
              <w:pStyle w:val="12"/>
            </w:pPr>
            <w:r>
              <w:t>22102</w:t>
            </w:r>
          </w:p>
        </w:tc>
        <w:tc>
          <w:tcPr>
            <w:tcW w:w="2994" w:type="dxa"/>
            <w:vAlign w:val="center"/>
          </w:tcPr>
          <w:p>
            <w:pPr>
              <w:pStyle w:val="12"/>
            </w:pPr>
            <w:r>
              <w:t>住房改革支出</w:t>
            </w:r>
          </w:p>
        </w:tc>
        <w:tc>
          <w:tcPr>
            <w:tcW w:w="1067" w:type="dxa"/>
            <w:vAlign w:val="center"/>
          </w:tcPr>
          <w:p>
            <w:pPr>
              <w:pStyle w:val="11"/>
            </w:pPr>
            <w:r>
              <w:t>93.01</w:t>
            </w:r>
          </w:p>
        </w:tc>
        <w:tc>
          <w:tcPr>
            <w:tcW w:w="1200" w:type="dxa"/>
            <w:vAlign w:val="center"/>
          </w:tcPr>
          <w:p>
            <w:pPr>
              <w:pStyle w:val="11"/>
            </w:pPr>
            <w:r>
              <w:t>93.01</w:t>
            </w:r>
          </w:p>
        </w:tc>
        <w:tc>
          <w:tcPr>
            <w:tcW w:w="1133" w:type="dxa"/>
            <w:vAlign w:val="center"/>
          </w:tcPr>
          <w:p>
            <w:pPr>
              <w:pStyle w:val="11"/>
            </w:pPr>
            <w:r>
              <w:t>93.01</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6" w:type="dxa"/>
            <w:vAlign w:val="center"/>
          </w:tcPr>
          <w:p>
            <w:pPr>
              <w:pStyle w:val="13"/>
            </w:pPr>
            <w:r>
              <w:t>34</w:t>
            </w:r>
          </w:p>
        </w:tc>
        <w:tc>
          <w:tcPr>
            <w:tcW w:w="1100" w:type="dxa"/>
            <w:vAlign w:val="center"/>
          </w:tcPr>
          <w:p>
            <w:pPr>
              <w:pStyle w:val="12"/>
            </w:pPr>
            <w:r>
              <w:t>2210201</w:t>
            </w:r>
          </w:p>
        </w:tc>
        <w:tc>
          <w:tcPr>
            <w:tcW w:w="2994" w:type="dxa"/>
            <w:vAlign w:val="center"/>
          </w:tcPr>
          <w:p>
            <w:pPr>
              <w:pStyle w:val="12"/>
            </w:pPr>
            <w:r>
              <w:t>住房公积金</w:t>
            </w:r>
          </w:p>
        </w:tc>
        <w:tc>
          <w:tcPr>
            <w:tcW w:w="1067" w:type="dxa"/>
            <w:vAlign w:val="center"/>
          </w:tcPr>
          <w:p>
            <w:pPr>
              <w:pStyle w:val="11"/>
            </w:pPr>
            <w:r>
              <w:t>93.01</w:t>
            </w:r>
          </w:p>
        </w:tc>
        <w:tc>
          <w:tcPr>
            <w:tcW w:w="1200" w:type="dxa"/>
            <w:vAlign w:val="center"/>
          </w:tcPr>
          <w:p>
            <w:pPr>
              <w:pStyle w:val="11"/>
            </w:pPr>
            <w:r>
              <w:t>93.01</w:t>
            </w:r>
          </w:p>
        </w:tc>
        <w:tc>
          <w:tcPr>
            <w:tcW w:w="1133" w:type="dxa"/>
            <w:vAlign w:val="center"/>
          </w:tcPr>
          <w:p>
            <w:pPr>
              <w:pStyle w:val="11"/>
            </w:pPr>
            <w:r>
              <w:t>93.01</w:t>
            </w:r>
          </w:p>
        </w:tc>
        <w:tc>
          <w:tcPr>
            <w:tcW w:w="917" w:type="dxa"/>
            <w:vAlign w:val="center"/>
          </w:tcPr>
          <w:p>
            <w:pPr>
              <w:pStyle w:val="11"/>
            </w:pPr>
          </w:p>
        </w:tc>
        <w:tc>
          <w:tcPr>
            <w:tcW w:w="683" w:type="dxa"/>
            <w:vAlign w:val="center"/>
          </w:tcPr>
          <w:p>
            <w:pPr>
              <w:pStyle w:val="11"/>
            </w:pPr>
          </w:p>
        </w:tc>
        <w:tc>
          <w:tcPr>
            <w:tcW w:w="717" w:type="dxa"/>
            <w:vAlign w:val="center"/>
          </w:tcPr>
          <w:p>
            <w:pPr>
              <w:pStyle w:val="11"/>
            </w:pPr>
          </w:p>
        </w:tc>
        <w:tc>
          <w:tcPr>
            <w:tcW w:w="700" w:type="dxa"/>
            <w:vAlign w:val="center"/>
          </w:tcPr>
          <w:p>
            <w:pPr>
              <w:pStyle w:val="11"/>
            </w:pPr>
          </w:p>
        </w:tc>
        <w:tc>
          <w:tcPr>
            <w:tcW w:w="767" w:type="dxa"/>
            <w:vAlign w:val="center"/>
          </w:tcPr>
          <w:p>
            <w:pPr>
              <w:pStyle w:val="11"/>
            </w:pPr>
          </w:p>
        </w:tc>
        <w:tc>
          <w:tcPr>
            <w:tcW w:w="683" w:type="dxa"/>
            <w:vAlign w:val="center"/>
          </w:tcPr>
          <w:p>
            <w:pPr>
              <w:pStyle w:val="11"/>
            </w:pPr>
          </w:p>
        </w:tc>
        <w:tc>
          <w:tcPr>
            <w:tcW w:w="902"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8"/>
        <w:gridCol w:w="1400"/>
        <w:gridCol w:w="4229"/>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7"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8" w:type="dxa"/>
            <w:vMerge w:val="restart"/>
            <w:vAlign w:val="center"/>
          </w:tcPr>
          <w:p>
            <w:pPr>
              <w:pStyle w:val="10"/>
            </w:pPr>
            <w:r>
              <w:t>序号</w:t>
            </w:r>
          </w:p>
        </w:tc>
        <w:tc>
          <w:tcPr>
            <w:tcW w:w="5629"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8" w:type="dxa"/>
            <w:vMerge w:val="continue"/>
          </w:tcPr>
          <w:p/>
        </w:tc>
        <w:tc>
          <w:tcPr>
            <w:tcW w:w="1400" w:type="dxa"/>
            <w:vAlign w:val="center"/>
          </w:tcPr>
          <w:p>
            <w:pPr>
              <w:pStyle w:val="10"/>
            </w:pPr>
            <w:r>
              <w:t>科目编码</w:t>
            </w:r>
          </w:p>
        </w:tc>
        <w:tc>
          <w:tcPr>
            <w:tcW w:w="4229"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8" w:type="dxa"/>
            <w:vAlign w:val="center"/>
          </w:tcPr>
          <w:p>
            <w:pPr>
              <w:pStyle w:val="10"/>
            </w:pPr>
            <w:r>
              <w:t>栏次</w:t>
            </w:r>
          </w:p>
        </w:tc>
        <w:tc>
          <w:tcPr>
            <w:tcW w:w="1400" w:type="dxa"/>
            <w:vAlign w:val="center"/>
          </w:tcPr>
          <w:p>
            <w:pPr>
              <w:pStyle w:val="10"/>
            </w:pPr>
            <w:r>
              <w:t>1</w:t>
            </w:r>
          </w:p>
        </w:tc>
        <w:tc>
          <w:tcPr>
            <w:tcW w:w="4229"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w:t>
            </w:r>
          </w:p>
        </w:tc>
        <w:tc>
          <w:tcPr>
            <w:tcW w:w="1400" w:type="dxa"/>
            <w:vAlign w:val="center"/>
          </w:tcPr>
          <w:p>
            <w:pPr>
              <w:pStyle w:val="16"/>
            </w:pPr>
          </w:p>
        </w:tc>
        <w:tc>
          <w:tcPr>
            <w:tcW w:w="4229" w:type="dxa"/>
            <w:vAlign w:val="center"/>
          </w:tcPr>
          <w:p>
            <w:pPr>
              <w:pStyle w:val="14"/>
            </w:pPr>
            <w:r>
              <w:t>合计</w:t>
            </w:r>
          </w:p>
        </w:tc>
        <w:tc>
          <w:tcPr>
            <w:tcW w:w="1095" w:type="dxa"/>
            <w:vAlign w:val="center"/>
          </w:tcPr>
          <w:p>
            <w:pPr>
              <w:pStyle w:val="15"/>
            </w:pPr>
            <w:r>
              <w:t>9679.70</w:t>
            </w:r>
          </w:p>
        </w:tc>
        <w:tc>
          <w:tcPr>
            <w:tcW w:w="1095" w:type="dxa"/>
            <w:vAlign w:val="center"/>
          </w:tcPr>
          <w:p>
            <w:pPr>
              <w:pStyle w:val="15"/>
            </w:pPr>
            <w:r>
              <w:t>1344.96</w:t>
            </w:r>
          </w:p>
        </w:tc>
        <w:tc>
          <w:tcPr>
            <w:tcW w:w="1095" w:type="dxa"/>
            <w:vAlign w:val="center"/>
          </w:tcPr>
          <w:p>
            <w:pPr>
              <w:pStyle w:val="15"/>
            </w:pPr>
            <w:r>
              <w:t>8334.74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w:t>
            </w:r>
          </w:p>
        </w:tc>
        <w:tc>
          <w:tcPr>
            <w:tcW w:w="1400" w:type="dxa"/>
            <w:vAlign w:val="center"/>
          </w:tcPr>
          <w:p>
            <w:pPr>
              <w:pStyle w:val="12"/>
            </w:pPr>
            <w:r>
              <w:t>201</w:t>
            </w:r>
          </w:p>
        </w:tc>
        <w:tc>
          <w:tcPr>
            <w:tcW w:w="4229" w:type="dxa"/>
            <w:vAlign w:val="center"/>
          </w:tcPr>
          <w:p>
            <w:pPr>
              <w:pStyle w:val="12"/>
            </w:pPr>
            <w:r>
              <w:t>一般公共服务支出</w:t>
            </w:r>
          </w:p>
        </w:tc>
        <w:tc>
          <w:tcPr>
            <w:tcW w:w="1095" w:type="dxa"/>
            <w:vAlign w:val="center"/>
          </w:tcPr>
          <w:p>
            <w:pPr>
              <w:pStyle w:val="11"/>
            </w:pPr>
            <w:r>
              <w:t>12.00</w:t>
            </w:r>
          </w:p>
        </w:tc>
        <w:tc>
          <w:tcPr>
            <w:tcW w:w="1095" w:type="dxa"/>
            <w:vAlign w:val="center"/>
          </w:tcPr>
          <w:p>
            <w:pPr>
              <w:pStyle w:val="11"/>
            </w:pPr>
          </w:p>
        </w:tc>
        <w:tc>
          <w:tcPr>
            <w:tcW w:w="1095" w:type="dxa"/>
            <w:vAlign w:val="center"/>
          </w:tcPr>
          <w:p>
            <w:pPr>
              <w:pStyle w:val="11"/>
            </w:pPr>
            <w:r>
              <w:t>12.00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3</w:t>
            </w:r>
          </w:p>
        </w:tc>
        <w:tc>
          <w:tcPr>
            <w:tcW w:w="1400" w:type="dxa"/>
            <w:vAlign w:val="center"/>
          </w:tcPr>
          <w:p>
            <w:pPr>
              <w:pStyle w:val="12"/>
            </w:pPr>
            <w:r>
              <w:t>20132</w:t>
            </w:r>
          </w:p>
        </w:tc>
        <w:tc>
          <w:tcPr>
            <w:tcW w:w="4229" w:type="dxa"/>
            <w:vAlign w:val="center"/>
          </w:tcPr>
          <w:p>
            <w:pPr>
              <w:pStyle w:val="12"/>
            </w:pPr>
            <w:r>
              <w:t>组织事务</w:t>
            </w:r>
          </w:p>
        </w:tc>
        <w:tc>
          <w:tcPr>
            <w:tcW w:w="1095" w:type="dxa"/>
            <w:vAlign w:val="center"/>
          </w:tcPr>
          <w:p>
            <w:pPr>
              <w:pStyle w:val="11"/>
            </w:pPr>
            <w:r>
              <w:t>12.00</w:t>
            </w:r>
          </w:p>
        </w:tc>
        <w:tc>
          <w:tcPr>
            <w:tcW w:w="1095" w:type="dxa"/>
            <w:vAlign w:val="center"/>
          </w:tcPr>
          <w:p>
            <w:pPr>
              <w:pStyle w:val="11"/>
            </w:pPr>
          </w:p>
        </w:tc>
        <w:tc>
          <w:tcPr>
            <w:tcW w:w="1095" w:type="dxa"/>
            <w:vAlign w:val="center"/>
          </w:tcPr>
          <w:p>
            <w:pPr>
              <w:pStyle w:val="11"/>
            </w:pPr>
            <w:r>
              <w:t>12.00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4</w:t>
            </w:r>
          </w:p>
        </w:tc>
        <w:tc>
          <w:tcPr>
            <w:tcW w:w="1400" w:type="dxa"/>
            <w:vAlign w:val="center"/>
          </w:tcPr>
          <w:p>
            <w:pPr>
              <w:pStyle w:val="12"/>
            </w:pPr>
            <w:r>
              <w:t>2013299</w:t>
            </w:r>
          </w:p>
        </w:tc>
        <w:tc>
          <w:tcPr>
            <w:tcW w:w="4229" w:type="dxa"/>
            <w:vAlign w:val="center"/>
          </w:tcPr>
          <w:p>
            <w:pPr>
              <w:pStyle w:val="12"/>
            </w:pPr>
            <w:r>
              <w:t>其他组织事务支出</w:t>
            </w:r>
          </w:p>
        </w:tc>
        <w:tc>
          <w:tcPr>
            <w:tcW w:w="1095" w:type="dxa"/>
            <w:vAlign w:val="center"/>
          </w:tcPr>
          <w:p>
            <w:pPr>
              <w:pStyle w:val="11"/>
            </w:pPr>
            <w:r>
              <w:t>12.00</w:t>
            </w:r>
          </w:p>
        </w:tc>
        <w:tc>
          <w:tcPr>
            <w:tcW w:w="1095" w:type="dxa"/>
            <w:vAlign w:val="center"/>
          </w:tcPr>
          <w:p>
            <w:pPr>
              <w:pStyle w:val="11"/>
            </w:pPr>
          </w:p>
        </w:tc>
        <w:tc>
          <w:tcPr>
            <w:tcW w:w="1095" w:type="dxa"/>
            <w:vAlign w:val="center"/>
          </w:tcPr>
          <w:p>
            <w:pPr>
              <w:pStyle w:val="11"/>
            </w:pPr>
            <w:r>
              <w:t>12.00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5</w:t>
            </w:r>
          </w:p>
        </w:tc>
        <w:tc>
          <w:tcPr>
            <w:tcW w:w="1400" w:type="dxa"/>
            <w:vAlign w:val="center"/>
          </w:tcPr>
          <w:p>
            <w:pPr>
              <w:pStyle w:val="12"/>
            </w:pPr>
            <w:r>
              <w:t>208</w:t>
            </w:r>
          </w:p>
        </w:tc>
        <w:tc>
          <w:tcPr>
            <w:tcW w:w="4229" w:type="dxa"/>
            <w:vAlign w:val="center"/>
          </w:tcPr>
          <w:p>
            <w:pPr>
              <w:pStyle w:val="12"/>
            </w:pPr>
            <w:r>
              <w:t>社会保障和就业支出</w:t>
            </w:r>
          </w:p>
        </w:tc>
        <w:tc>
          <w:tcPr>
            <w:tcW w:w="1095" w:type="dxa"/>
            <w:vAlign w:val="center"/>
          </w:tcPr>
          <w:p>
            <w:pPr>
              <w:pStyle w:val="11"/>
            </w:pPr>
            <w:r>
              <w:t>5431.97</w:t>
            </w:r>
          </w:p>
        </w:tc>
        <w:tc>
          <w:tcPr>
            <w:tcW w:w="1095" w:type="dxa"/>
            <w:vAlign w:val="center"/>
          </w:tcPr>
          <w:p>
            <w:pPr>
              <w:pStyle w:val="11"/>
            </w:pPr>
            <w:r>
              <w:t>1144.56</w:t>
            </w:r>
          </w:p>
        </w:tc>
        <w:tc>
          <w:tcPr>
            <w:tcW w:w="1095" w:type="dxa"/>
            <w:vAlign w:val="center"/>
          </w:tcPr>
          <w:p>
            <w:pPr>
              <w:pStyle w:val="11"/>
            </w:pPr>
            <w:r>
              <w:t>4287.41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6</w:t>
            </w:r>
          </w:p>
        </w:tc>
        <w:tc>
          <w:tcPr>
            <w:tcW w:w="1400" w:type="dxa"/>
            <w:vAlign w:val="center"/>
          </w:tcPr>
          <w:p>
            <w:pPr>
              <w:pStyle w:val="12"/>
            </w:pPr>
            <w:r>
              <w:t>20801</w:t>
            </w:r>
          </w:p>
        </w:tc>
        <w:tc>
          <w:tcPr>
            <w:tcW w:w="4229" w:type="dxa"/>
            <w:vAlign w:val="center"/>
          </w:tcPr>
          <w:p>
            <w:pPr>
              <w:pStyle w:val="12"/>
            </w:pPr>
            <w:r>
              <w:t>人力资源和社会保障管理事务</w:t>
            </w:r>
          </w:p>
        </w:tc>
        <w:tc>
          <w:tcPr>
            <w:tcW w:w="1095" w:type="dxa"/>
            <w:vAlign w:val="center"/>
          </w:tcPr>
          <w:p>
            <w:pPr>
              <w:pStyle w:val="11"/>
            </w:pPr>
            <w:r>
              <w:t>4055.65</w:t>
            </w:r>
          </w:p>
        </w:tc>
        <w:tc>
          <w:tcPr>
            <w:tcW w:w="1095" w:type="dxa"/>
            <w:vAlign w:val="center"/>
          </w:tcPr>
          <w:p>
            <w:pPr>
              <w:pStyle w:val="11"/>
            </w:pPr>
            <w:r>
              <w:t>1022.23</w:t>
            </w:r>
          </w:p>
        </w:tc>
        <w:tc>
          <w:tcPr>
            <w:tcW w:w="1095" w:type="dxa"/>
            <w:vAlign w:val="center"/>
          </w:tcPr>
          <w:p>
            <w:pPr>
              <w:pStyle w:val="11"/>
            </w:pPr>
            <w:r>
              <w:t>3033.42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7</w:t>
            </w:r>
          </w:p>
        </w:tc>
        <w:tc>
          <w:tcPr>
            <w:tcW w:w="1400" w:type="dxa"/>
            <w:vAlign w:val="center"/>
          </w:tcPr>
          <w:p>
            <w:pPr>
              <w:pStyle w:val="12"/>
            </w:pPr>
            <w:r>
              <w:t>2080101</w:t>
            </w:r>
          </w:p>
        </w:tc>
        <w:tc>
          <w:tcPr>
            <w:tcW w:w="4229" w:type="dxa"/>
            <w:vAlign w:val="center"/>
          </w:tcPr>
          <w:p>
            <w:pPr>
              <w:pStyle w:val="12"/>
            </w:pPr>
            <w:r>
              <w:t>行政运行</w:t>
            </w:r>
          </w:p>
        </w:tc>
        <w:tc>
          <w:tcPr>
            <w:tcW w:w="1095" w:type="dxa"/>
            <w:vAlign w:val="center"/>
          </w:tcPr>
          <w:p>
            <w:pPr>
              <w:pStyle w:val="11"/>
            </w:pPr>
            <w:r>
              <w:t>1022.23</w:t>
            </w:r>
          </w:p>
        </w:tc>
        <w:tc>
          <w:tcPr>
            <w:tcW w:w="1095" w:type="dxa"/>
            <w:vAlign w:val="center"/>
          </w:tcPr>
          <w:p>
            <w:pPr>
              <w:pStyle w:val="11"/>
            </w:pPr>
            <w:r>
              <w:t>1022.23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8</w:t>
            </w:r>
          </w:p>
        </w:tc>
        <w:tc>
          <w:tcPr>
            <w:tcW w:w="1400" w:type="dxa"/>
            <w:vAlign w:val="center"/>
          </w:tcPr>
          <w:p>
            <w:pPr>
              <w:pStyle w:val="12"/>
            </w:pPr>
            <w:r>
              <w:t>2080102</w:t>
            </w:r>
          </w:p>
        </w:tc>
        <w:tc>
          <w:tcPr>
            <w:tcW w:w="4229" w:type="dxa"/>
            <w:vAlign w:val="center"/>
          </w:tcPr>
          <w:p>
            <w:pPr>
              <w:pStyle w:val="12"/>
            </w:pPr>
            <w:r>
              <w:t>一般行政管理事务</w:t>
            </w:r>
          </w:p>
        </w:tc>
        <w:tc>
          <w:tcPr>
            <w:tcW w:w="1095" w:type="dxa"/>
            <w:vAlign w:val="center"/>
          </w:tcPr>
          <w:p>
            <w:pPr>
              <w:pStyle w:val="11"/>
            </w:pPr>
            <w:r>
              <w:t>66.00</w:t>
            </w:r>
          </w:p>
        </w:tc>
        <w:tc>
          <w:tcPr>
            <w:tcW w:w="1095" w:type="dxa"/>
            <w:vAlign w:val="center"/>
          </w:tcPr>
          <w:p>
            <w:pPr>
              <w:pStyle w:val="11"/>
            </w:pPr>
          </w:p>
        </w:tc>
        <w:tc>
          <w:tcPr>
            <w:tcW w:w="1095" w:type="dxa"/>
            <w:vAlign w:val="center"/>
          </w:tcPr>
          <w:p>
            <w:pPr>
              <w:pStyle w:val="11"/>
            </w:pPr>
            <w:r>
              <w:t>66.00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9</w:t>
            </w:r>
          </w:p>
        </w:tc>
        <w:tc>
          <w:tcPr>
            <w:tcW w:w="1400" w:type="dxa"/>
            <w:vAlign w:val="center"/>
          </w:tcPr>
          <w:p>
            <w:pPr>
              <w:pStyle w:val="12"/>
            </w:pPr>
            <w:r>
              <w:t>2080104</w:t>
            </w:r>
          </w:p>
        </w:tc>
        <w:tc>
          <w:tcPr>
            <w:tcW w:w="4229" w:type="dxa"/>
            <w:vAlign w:val="center"/>
          </w:tcPr>
          <w:p>
            <w:pPr>
              <w:pStyle w:val="12"/>
            </w:pPr>
            <w:r>
              <w:t>综合业务管理</w:t>
            </w:r>
          </w:p>
        </w:tc>
        <w:tc>
          <w:tcPr>
            <w:tcW w:w="1095" w:type="dxa"/>
            <w:vAlign w:val="center"/>
          </w:tcPr>
          <w:p>
            <w:pPr>
              <w:pStyle w:val="11"/>
            </w:pPr>
            <w:r>
              <w:t>121.42</w:t>
            </w:r>
          </w:p>
        </w:tc>
        <w:tc>
          <w:tcPr>
            <w:tcW w:w="1095" w:type="dxa"/>
            <w:vAlign w:val="center"/>
          </w:tcPr>
          <w:p>
            <w:pPr>
              <w:pStyle w:val="11"/>
            </w:pPr>
          </w:p>
        </w:tc>
        <w:tc>
          <w:tcPr>
            <w:tcW w:w="1095" w:type="dxa"/>
            <w:vAlign w:val="center"/>
          </w:tcPr>
          <w:p>
            <w:pPr>
              <w:pStyle w:val="11"/>
            </w:pPr>
            <w:r>
              <w:t>121.42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10</w:t>
            </w:r>
          </w:p>
        </w:tc>
        <w:tc>
          <w:tcPr>
            <w:tcW w:w="1400" w:type="dxa"/>
            <w:vAlign w:val="center"/>
          </w:tcPr>
          <w:p>
            <w:pPr>
              <w:pStyle w:val="12"/>
            </w:pPr>
            <w:r>
              <w:t>2080112</w:t>
            </w:r>
          </w:p>
        </w:tc>
        <w:tc>
          <w:tcPr>
            <w:tcW w:w="4229" w:type="dxa"/>
            <w:vAlign w:val="center"/>
          </w:tcPr>
          <w:p>
            <w:pPr>
              <w:pStyle w:val="12"/>
            </w:pPr>
            <w:r>
              <w:t>劳动人事争议调解仲裁</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11</w:t>
            </w:r>
          </w:p>
        </w:tc>
        <w:tc>
          <w:tcPr>
            <w:tcW w:w="1400" w:type="dxa"/>
            <w:vAlign w:val="center"/>
          </w:tcPr>
          <w:p>
            <w:pPr>
              <w:pStyle w:val="12"/>
            </w:pPr>
            <w:r>
              <w:t>2080116</w:t>
            </w:r>
          </w:p>
        </w:tc>
        <w:tc>
          <w:tcPr>
            <w:tcW w:w="4229" w:type="dxa"/>
            <w:vAlign w:val="center"/>
          </w:tcPr>
          <w:p>
            <w:pPr>
              <w:pStyle w:val="12"/>
            </w:pPr>
            <w:r>
              <w:t>引进人才费用</w:t>
            </w:r>
          </w:p>
        </w:tc>
        <w:tc>
          <w:tcPr>
            <w:tcW w:w="1095" w:type="dxa"/>
            <w:vAlign w:val="center"/>
          </w:tcPr>
          <w:p>
            <w:pPr>
              <w:pStyle w:val="11"/>
            </w:pPr>
            <w:r>
              <w:t>2840.00</w:t>
            </w:r>
          </w:p>
        </w:tc>
        <w:tc>
          <w:tcPr>
            <w:tcW w:w="1095" w:type="dxa"/>
            <w:vAlign w:val="center"/>
          </w:tcPr>
          <w:p>
            <w:pPr>
              <w:pStyle w:val="11"/>
            </w:pPr>
          </w:p>
        </w:tc>
        <w:tc>
          <w:tcPr>
            <w:tcW w:w="1095" w:type="dxa"/>
            <w:vAlign w:val="center"/>
          </w:tcPr>
          <w:p>
            <w:pPr>
              <w:pStyle w:val="11"/>
            </w:pPr>
            <w:r>
              <w:t>2840.00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12</w:t>
            </w:r>
          </w:p>
        </w:tc>
        <w:tc>
          <w:tcPr>
            <w:tcW w:w="1400" w:type="dxa"/>
            <w:vAlign w:val="center"/>
          </w:tcPr>
          <w:p>
            <w:pPr>
              <w:pStyle w:val="12"/>
            </w:pPr>
            <w:r>
              <w:t>2080199</w:t>
            </w:r>
          </w:p>
        </w:tc>
        <w:tc>
          <w:tcPr>
            <w:tcW w:w="4229" w:type="dxa"/>
            <w:vAlign w:val="center"/>
          </w:tcPr>
          <w:p>
            <w:pPr>
              <w:pStyle w:val="12"/>
            </w:pPr>
            <w:r>
              <w:t>其他人力资源和社会保障管理事务支出</w:t>
            </w:r>
          </w:p>
        </w:tc>
        <w:tc>
          <w:tcPr>
            <w:tcW w:w="1095" w:type="dxa"/>
            <w:vAlign w:val="center"/>
          </w:tcPr>
          <w:p>
            <w:pPr>
              <w:pStyle w:val="11"/>
            </w:pPr>
            <w:r>
              <w:t>1.00</w:t>
            </w:r>
          </w:p>
        </w:tc>
        <w:tc>
          <w:tcPr>
            <w:tcW w:w="1095" w:type="dxa"/>
            <w:vAlign w:val="center"/>
          </w:tcPr>
          <w:p>
            <w:pPr>
              <w:pStyle w:val="11"/>
            </w:pPr>
          </w:p>
        </w:tc>
        <w:tc>
          <w:tcPr>
            <w:tcW w:w="1095" w:type="dxa"/>
            <w:vAlign w:val="center"/>
          </w:tcPr>
          <w:p>
            <w:pPr>
              <w:pStyle w:val="11"/>
            </w:pPr>
            <w:r>
              <w:t>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13</w:t>
            </w:r>
          </w:p>
        </w:tc>
        <w:tc>
          <w:tcPr>
            <w:tcW w:w="1400" w:type="dxa"/>
            <w:vAlign w:val="center"/>
          </w:tcPr>
          <w:p>
            <w:pPr>
              <w:pStyle w:val="12"/>
            </w:pPr>
            <w:r>
              <w:t>20805</w:t>
            </w:r>
          </w:p>
        </w:tc>
        <w:tc>
          <w:tcPr>
            <w:tcW w:w="4229" w:type="dxa"/>
            <w:vAlign w:val="center"/>
          </w:tcPr>
          <w:p>
            <w:pPr>
              <w:pStyle w:val="12"/>
            </w:pPr>
            <w:r>
              <w:t>行政事业单位养老支出</w:t>
            </w:r>
          </w:p>
        </w:tc>
        <w:tc>
          <w:tcPr>
            <w:tcW w:w="1095" w:type="dxa"/>
            <w:vAlign w:val="center"/>
          </w:tcPr>
          <w:p>
            <w:pPr>
              <w:pStyle w:val="11"/>
            </w:pPr>
            <w:r>
              <w:t>182.33</w:t>
            </w:r>
          </w:p>
        </w:tc>
        <w:tc>
          <w:tcPr>
            <w:tcW w:w="1095" w:type="dxa"/>
            <w:vAlign w:val="center"/>
          </w:tcPr>
          <w:p>
            <w:pPr>
              <w:pStyle w:val="11"/>
            </w:pPr>
            <w:r>
              <w:t>122.33</w:t>
            </w: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14</w:t>
            </w:r>
          </w:p>
        </w:tc>
        <w:tc>
          <w:tcPr>
            <w:tcW w:w="1400" w:type="dxa"/>
            <w:vAlign w:val="center"/>
          </w:tcPr>
          <w:p>
            <w:pPr>
              <w:pStyle w:val="12"/>
            </w:pPr>
            <w:r>
              <w:t>2080505</w:t>
            </w:r>
          </w:p>
        </w:tc>
        <w:tc>
          <w:tcPr>
            <w:tcW w:w="4229" w:type="dxa"/>
            <w:vAlign w:val="center"/>
          </w:tcPr>
          <w:p>
            <w:pPr>
              <w:pStyle w:val="12"/>
            </w:pPr>
            <w:r>
              <w:t>机关事业单位基本养老保险缴费支出</w:t>
            </w:r>
          </w:p>
        </w:tc>
        <w:tc>
          <w:tcPr>
            <w:tcW w:w="1095" w:type="dxa"/>
            <w:vAlign w:val="center"/>
          </w:tcPr>
          <w:p>
            <w:pPr>
              <w:pStyle w:val="11"/>
            </w:pPr>
            <w:r>
              <w:t>112.33</w:t>
            </w:r>
          </w:p>
        </w:tc>
        <w:tc>
          <w:tcPr>
            <w:tcW w:w="1095" w:type="dxa"/>
            <w:vAlign w:val="center"/>
          </w:tcPr>
          <w:p>
            <w:pPr>
              <w:pStyle w:val="11"/>
            </w:pPr>
            <w:r>
              <w:t>112.33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15</w:t>
            </w:r>
          </w:p>
        </w:tc>
        <w:tc>
          <w:tcPr>
            <w:tcW w:w="1400" w:type="dxa"/>
            <w:vAlign w:val="center"/>
          </w:tcPr>
          <w:p>
            <w:pPr>
              <w:pStyle w:val="12"/>
            </w:pPr>
            <w:r>
              <w:t>2080506</w:t>
            </w:r>
          </w:p>
        </w:tc>
        <w:tc>
          <w:tcPr>
            <w:tcW w:w="4229" w:type="dxa"/>
            <w:vAlign w:val="center"/>
          </w:tcPr>
          <w:p>
            <w:pPr>
              <w:pStyle w:val="12"/>
            </w:pPr>
            <w:r>
              <w:t>机关事业单位职业年金缴费支出</w:t>
            </w:r>
          </w:p>
        </w:tc>
        <w:tc>
          <w:tcPr>
            <w:tcW w:w="1095" w:type="dxa"/>
            <w:vAlign w:val="center"/>
          </w:tcPr>
          <w:p>
            <w:pPr>
              <w:pStyle w:val="11"/>
            </w:pPr>
            <w:r>
              <w:t>10.00</w:t>
            </w: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16</w:t>
            </w:r>
          </w:p>
        </w:tc>
        <w:tc>
          <w:tcPr>
            <w:tcW w:w="1400" w:type="dxa"/>
            <w:vAlign w:val="center"/>
          </w:tcPr>
          <w:p>
            <w:pPr>
              <w:pStyle w:val="12"/>
            </w:pPr>
            <w:r>
              <w:t>2080599</w:t>
            </w:r>
          </w:p>
        </w:tc>
        <w:tc>
          <w:tcPr>
            <w:tcW w:w="4229" w:type="dxa"/>
            <w:vAlign w:val="center"/>
          </w:tcPr>
          <w:p>
            <w:pPr>
              <w:pStyle w:val="12"/>
            </w:pPr>
            <w:r>
              <w:t>其他行政事业单位养老支出</w:t>
            </w: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17</w:t>
            </w:r>
          </w:p>
        </w:tc>
        <w:tc>
          <w:tcPr>
            <w:tcW w:w="1400" w:type="dxa"/>
            <w:vAlign w:val="center"/>
          </w:tcPr>
          <w:p>
            <w:pPr>
              <w:pStyle w:val="12"/>
            </w:pPr>
            <w:r>
              <w:t>20807</w:t>
            </w:r>
          </w:p>
        </w:tc>
        <w:tc>
          <w:tcPr>
            <w:tcW w:w="4229" w:type="dxa"/>
            <w:vAlign w:val="center"/>
          </w:tcPr>
          <w:p>
            <w:pPr>
              <w:pStyle w:val="12"/>
            </w:pPr>
            <w:r>
              <w:t>就业补助</w:t>
            </w:r>
          </w:p>
        </w:tc>
        <w:tc>
          <w:tcPr>
            <w:tcW w:w="1095" w:type="dxa"/>
            <w:vAlign w:val="center"/>
          </w:tcPr>
          <w:p>
            <w:pPr>
              <w:pStyle w:val="11"/>
            </w:pPr>
            <w:r>
              <w:t>875.00</w:t>
            </w:r>
          </w:p>
        </w:tc>
        <w:tc>
          <w:tcPr>
            <w:tcW w:w="1095" w:type="dxa"/>
            <w:vAlign w:val="center"/>
          </w:tcPr>
          <w:p>
            <w:pPr>
              <w:pStyle w:val="11"/>
            </w:pPr>
          </w:p>
        </w:tc>
        <w:tc>
          <w:tcPr>
            <w:tcW w:w="1095" w:type="dxa"/>
            <w:vAlign w:val="center"/>
          </w:tcPr>
          <w:p>
            <w:pPr>
              <w:pStyle w:val="11"/>
            </w:pPr>
            <w:r>
              <w:t>875.00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18</w:t>
            </w:r>
          </w:p>
        </w:tc>
        <w:tc>
          <w:tcPr>
            <w:tcW w:w="1400" w:type="dxa"/>
            <w:vAlign w:val="center"/>
          </w:tcPr>
          <w:p>
            <w:pPr>
              <w:pStyle w:val="12"/>
            </w:pPr>
            <w:r>
              <w:t>2080799</w:t>
            </w:r>
          </w:p>
        </w:tc>
        <w:tc>
          <w:tcPr>
            <w:tcW w:w="4229" w:type="dxa"/>
            <w:vAlign w:val="center"/>
          </w:tcPr>
          <w:p>
            <w:pPr>
              <w:pStyle w:val="12"/>
            </w:pPr>
            <w:r>
              <w:t>其他就业补助支出</w:t>
            </w:r>
          </w:p>
        </w:tc>
        <w:tc>
          <w:tcPr>
            <w:tcW w:w="1095" w:type="dxa"/>
            <w:vAlign w:val="center"/>
          </w:tcPr>
          <w:p>
            <w:pPr>
              <w:pStyle w:val="11"/>
            </w:pPr>
            <w:r>
              <w:t>875.00</w:t>
            </w:r>
          </w:p>
        </w:tc>
        <w:tc>
          <w:tcPr>
            <w:tcW w:w="1095" w:type="dxa"/>
            <w:vAlign w:val="center"/>
          </w:tcPr>
          <w:p>
            <w:pPr>
              <w:pStyle w:val="11"/>
            </w:pPr>
          </w:p>
        </w:tc>
        <w:tc>
          <w:tcPr>
            <w:tcW w:w="1095" w:type="dxa"/>
            <w:vAlign w:val="center"/>
          </w:tcPr>
          <w:p>
            <w:pPr>
              <w:pStyle w:val="11"/>
            </w:pPr>
            <w:r>
              <w:t>875.00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19</w:t>
            </w:r>
          </w:p>
        </w:tc>
        <w:tc>
          <w:tcPr>
            <w:tcW w:w="1400" w:type="dxa"/>
            <w:vAlign w:val="center"/>
          </w:tcPr>
          <w:p>
            <w:pPr>
              <w:pStyle w:val="12"/>
            </w:pPr>
            <w:r>
              <w:t>20899</w:t>
            </w:r>
          </w:p>
        </w:tc>
        <w:tc>
          <w:tcPr>
            <w:tcW w:w="4229" w:type="dxa"/>
            <w:vAlign w:val="center"/>
          </w:tcPr>
          <w:p>
            <w:pPr>
              <w:pStyle w:val="12"/>
            </w:pPr>
            <w:r>
              <w:t>其他社会保障和就业支出</w:t>
            </w:r>
          </w:p>
        </w:tc>
        <w:tc>
          <w:tcPr>
            <w:tcW w:w="1095" w:type="dxa"/>
            <w:vAlign w:val="center"/>
          </w:tcPr>
          <w:p>
            <w:pPr>
              <w:pStyle w:val="11"/>
            </w:pPr>
            <w:r>
              <w:t>318.99</w:t>
            </w:r>
          </w:p>
        </w:tc>
        <w:tc>
          <w:tcPr>
            <w:tcW w:w="1095" w:type="dxa"/>
            <w:vAlign w:val="center"/>
          </w:tcPr>
          <w:p>
            <w:pPr>
              <w:pStyle w:val="11"/>
            </w:pPr>
          </w:p>
        </w:tc>
        <w:tc>
          <w:tcPr>
            <w:tcW w:w="1095" w:type="dxa"/>
            <w:vAlign w:val="center"/>
          </w:tcPr>
          <w:p>
            <w:pPr>
              <w:pStyle w:val="11"/>
            </w:pPr>
            <w:r>
              <w:t>318.99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20</w:t>
            </w:r>
          </w:p>
        </w:tc>
        <w:tc>
          <w:tcPr>
            <w:tcW w:w="1400" w:type="dxa"/>
            <w:vAlign w:val="center"/>
          </w:tcPr>
          <w:p>
            <w:pPr>
              <w:pStyle w:val="12"/>
            </w:pPr>
            <w:r>
              <w:t>2089999</w:t>
            </w:r>
          </w:p>
        </w:tc>
        <w:tc>
          <w:tcPr>
            <w:tcW w:w="4229" w:type="dxa"/>
            <w:vAlign w:val="center"/>
          </w:tcPr>
          <w:p>
            <w:pPr>
              <w:pStyle w:val="12"/>
            </w:pPr>
            <w:r>
              <w:t>其他社会保障和就业支出</w:t>
            </w:r>
          </w:p>
        </w:tc>
        <w:tc>
          <w:tcPr>
            <w:tcW w:w="1095" w:type="dxa"/>
            <w:vAlign w:val="center"/>
          </w:tcPr>
          <w:p>
            <w:pPr>
              <w:pStyle w:val="11"/>
            </w:pPr>
            <w:r>
              <w:t>318.99</w:t>
            </w:r>
          </w:p>
        </w:tc>
        <w:tc>
          <w:tcPr>
            <w:tcW w:w="1095" w:type="dxa"/>
            <w:vAlign w:val="center"/>
          </w:tcPr>
          <w:p>
            <w:pPr>
              <w:pStyle w:val="11"/>
            </w:pPr>
          </w:p>
        </w:tc>
        <w:tc>
          <w:tcPr>
            <w:tcW w:w="1095" w:type="dxa"/>
            <w:vAlign w:val="center"/>
          </w:tcPr>
          <w:p>
            <w:pPr>
              <w:pStyle w:val="11"/>
            </w:pPr>
            <w:r>
              <w:t>318.99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21</w:t>
            </w:r>
          </w:p>
        </w:tc>
        <w:tc>
          <w:tcPr>
            <w:tcW w:w="1400" w:type="dxa"/>
            <w:vAlign w:val="center"/>
          </w:tcPr>
          <w:p>
            <w:pPr>
              <w:pStyle w:val="12"/>
            </w:pPr>
            <w:r>
              <w:t>210</w:t>
            </w:r>
          </w:p>
        </w:tc>
        <w:tc>
          <w:tcPr>
            <w:tcW w:w="4229" w:type="dxa"/>
            <w:vAlign w:val="center"/>
          </w:tcPr>
          <w:p>
            <w:pPr>
              <w:pStyle w:val="12"/>
            </w:pPr>
            <w:r>
              <w:t>卫生健康支出</w:t>
            </w:r>
          </w:p>
        </w:tc>
        <w:tc>
          <w:tcPr>
            <w:tcW w:w="1095" w:type="dxa"/>
            <w:vAlign w:val="center"/>
          </w:tcPr>
          <w:p>
            <w:pPr>
              <w:pStyle w:val="11"/>
            </w:pPr>
            <w:r>
              <w:t>107.39</w:t>
            </w:r>
          </w:p>
        </w:tc>
        <w:tc>
          <w:tcPr>
            <w:tcW w:w="1095" w:type="dxa"/>
            <w:vAlign w:val="center"/>
          </w:tcPr>
          <w:p>
            <w:pPr>
              <w:pStyle w:val="11"/>
            </w:pPr>
            <w:r>
              <w:t>107.39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22</w:t>
            </w:r>
          </w:p>
        </w:tc>
        <w:tc>
          <w:tcPr>
            <w:tcW w:w="1400" w:type="dxa"/>
            <w:vAlign w:val="center"/>
          </w:tcPr>
          <w:p>
            <w:pPr>
              <w:pStyle w:val="12"/>
            </w:pPr>
            <w:r>
              <w:t>21011</w:t>
            </w:r>
          </w:p>
        </w:tc>
        <w:tc>
          <w:tcPr>
            <w:tcW w:w="4229" w:type="dxa"/>
            <w:vAlign w:val="center"/>
          </w:tcPr>
          <w:p>
            <w:pPr>
              <w:pStyle w:val="12"/>
            </w:pPr>
            <w:r>
              <w:t>行政事业单位医疗</w:t>
            </w:r>
          </w:p>
        </w:tc>
        <w:tc>
          <w:tcPr>
            <w:tcW w:w="1095" w:type="dxa"/>
            <w:vAlign w:val="center"/>
          </w:tcPr>
          <w:p>
            <w:pPr>
              <w:pStyle w:val="11"/>
            </w:pPr>
            <w:r>
              <w:t>107.39</w:t>
            </w:r>
          </w:p>
        </w:tc>
        <w:tc>
          <w:tcPr>
            <w:tcW w:w="1095" w:type="dxa"/>
            <w:vAlign w:val="center"/>
          </w:tcPr>
          <w:p>
            <w:pPr>
              <w:pStyle w:val="11"/>
            </w:pPr>
            <w:r>
              <w:t>107.39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23</w:t>
            </w:r>
          </w:p>
        </w:tc>
        <w:tc>
          <w:tcPr>
            <w:tcW w:w="1400" w:type="dxa"/>
            <w:vAlign w:val="center"/>
          </w:tcPr>
          <w:p>
            <w:pPr>
              <w:pStyle w:val="12"/>
            </w:pPr>
            <w:r>
              <w:t>2101101</w:t>
            </w:r>
          </w:p>
        </w:tc>
        <w:tc>
          <w:tcPr>
            <w:tcW w:w="4229" w:type="dxa"/>
            <w:vAlign w:val="center"/>
          </w:tcPr>
          <w:p>
            <w:pPr>
              <w:pStyle w:val="12"/>
            </w:pPr>
            <w:r>
              <w:t>行政单位医疗</w:t>
            </w:r>
          </w:p>
        </w:tc>
        <w:tc>
          <w:tcPr>
            <w:tcW w:w="1095" w:type="dxa"/>
            <w:vAlign w:val="center"/>
          </w:tcPr>
          <w:p>
            <w:pPr>
              <w:pStyle w:val="11"/>
            </w:pPr>
            <w:r>
              <w:t>10.34</w:t>
            </w:r>
          </w:p>
        </w:tc>
        <w:tc>
          <w:tcPr>
            <w:tcW w:w="1095" w:type="dxa"/>
            <w:vAlign w:val="center"/>
          </w:tcPr>
          <w:p>
            <w:pPr>
              <w:pStyle w:val="11"/>
            </w:pPr>
            <w:r>
              <w:t>10.34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24</w:t>
            </w:r>
          </w:p>
        </w:tc>
        <w:tc>
          <w:tcPr>
            <w:tcW w:w="1400" w:type="dxa"/>
            <w:vAlign w:val="center"/>
          </w:tcPr>
          <w:p>
            <w:pPr>
              <w:pStyle w:val="12"/>
            </w:pPr>
            <w:r>
              <w:t>2101102</w:t>
            </w:r>
          </w:p>
        </w:tc>
        <w:tc>
          <w:tcPr>
            <w:tcW w:w="4229" w:type="dxa"/>
            <w:vAlign w:val="center"/>
          </w:tcPr>
          <w:p>
            <w:pPr>
              <w:pStyle w:val="12"/>
            </w:pPr>
            <w:r>
              <w:t>事业单位医疗</w:t>
            </w:r>
          </w:p>
        </w:tc>
        <w:tc>
          <w:tcPr>
            <w:tcW w:w="1095" w:type="dxa"/>
            <w:vAlign w:val="center"/>
          </w:tcPr>
          <w:p>
            <w:pPr>
              <w:pStyle w:val="11"/>
            </w:pPr>
            <w:r>
              <w:t>40.88</w:t>
            </w:r>
          </w:p>
        </w:tc>
        <w:tc>
          <w:tcPr>
            <w:tcW w:w="1095" w:type="dxa"/>
            <w:vAlign w:val="center"/>
          </w:tcPr>
          <w:p>
            <w:pPr>
              <w:pStyle w:val="11"/>
            </w:pPr>
            <w:r>
              <w:t>40.88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25</w:t>
            </w:r>
          </w:p>
        </w:tc>
        <w:tc>
          <w:tcPr>
            <w:tcW w:w="1400" w:type="dxa"/>
            <w:vAlign w:val="center"/>
          </w:tcPr>
          <w:p>
            <w:pPr>
              <w:pStyle w:val="12"/>
            </w:pPr>
            <w:r>
              <w:t>2101103</w:t>
            </w:r>
          </w:p>
        </w:tc>
        <w:tc>
          <w:tcPr>
            <w:tcW w:w="4229" w:type="dxa"/>
            <w:vAlign w:val="center"/>
          </w:tcPr>
          <w:p>
            <w:pPr>
              <w:pStyle w:val="12"/>
            </w:pPr>
            <w:r>
              <w:t>公务员医疗补助</w:t>
            </w:r>
          </w:p>
        </w:tc>
        <w:tc>
          <w:tcPr>
            <w:tcW w:w="1095" w:type="dxa"/>
            <w:vAlign w:val="center"/>
          </w:tcPr>
          <w:p>
            <w:pPr>
              <w:pStyle w:val="11"/>
            </w:pPr>
            <w:r>
              <w:t>56.17</w:t>
            </w:r>
          </w:p>
        </w:tc>
        <w:tc>
          <w:tcPr>
            <w:tcW w:w="1095" w:type="dxa"/>
            <w:vAlign w:val="center"/>
          </w:tcPr>
          <w:p>
            <w:pPr>
              <w:pStyle w:val="11"/>
            </w:pPr>
            <w:r>
              <w:t>56.17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26</w:t>
            </w:r>
          </w:p>
        </w:tc>
        <w:tc>
          <w:tcPr>
            <w:tcW w:w="1400" w:type="dxa"/>
            <w:vAlign w:val="center"/>
          </w:tcPr>
          <w:p>
            <w:pPr>
              <w:pStyle w:val="12"/>
            </w:pPr>
            <w:r>
              <w:t>212</w:t>
            </w:r>
          </w:p>
        </w:tc>
        <w:tc>
          <w:tcPr>
            <w:tcW w:w="4229" w:type="dxa"/>
            <w:vAlign w:val="center"/>
          </w:tcPr>
          <w:p>
            <w:pPr>
              <w:pStyle w:val="12"/>
            </w:pPr>
            <w:r>
              <w:t>城乡社区支出</w:t>
            </w:r>
          </w:p>
        </w:tc>
        <w:tc>
          <w:tcPr>
            <w:tcW w:w="1095" w:type="dxa"/>
            <w:vAlign w:val="center"/>
          </w:tcPr>
          <w:p>
            <w:pPr>
              <w:pStyle w:val="11"/>
            </w:pPr>
            <w:r>
              <w:t>4000.00</w:t>
            </w:r>
          </w:p>
        </w:tc>
        <w:tc>
          <w:tcPr>
            <w:tcW w:w="1095" w:type="dxa"/>
            <w:vAlign w:val="center"/>
          </w:tcPr>
          <w:p>
            <w:pPr>
              <w:pStyle w:val="11"/>
            </w:pPr>
          </w:p>
        </w:tc>
        <w:tc>
          <w:tcPr>
            <w:tcW w:w="1095" w:type="dxa"/>
            <w:vAlign w:val="center"/>
          </w:tcPr>
          <w:p>
            <w:pPr>
              <w:pStyle w:val="11"/>
            </w:pPr>
            <w:r>
              <w:t>4000.00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27</w:t>
            </w:r>
          </w:p>
        </w:tc>
        <w:tc>
          <w:tcPr>
            <w:tcW w:w="1400" w:type="dxa"/>
            <w:vAlign w:val="center"/>
          </w:tcPr>
          <w:p>
            <w:pPr>
              <w:pStyle w:val="12"/>
            </w:pPr>
            <w:r>
              <w:t>21208</w:t>
            </w:r>
          </w:p>
        </w:tc>
        <w:tc>
          <w:tcPr>
            <w:tcW w:w="4229" w:type="dxa"/>
            <w:vAlign w:val="center"/>
          </w:tcPr>
          <w:p>
            <w:pPr>
              <w:pStyle w:val="12"/>
            </w:pPr>
            <w:r>
              <w:t>国有土地使用权出让收入安排的支出</w:t>
            </w:r>
          </w:p>
        </w:tc>
        <w:tc>
          <w:tcPr>
            <w:tcW w:w="1095" w:type="dxa"/>
            <w:vAlign w:val="center"/>
          </w:tcPr>
          <w:p>
            <w:pPr>
              <w:pStyle w:val="11"/>
            </w:pPr>
            <w:r>
              <w:t>4000.00</w:t>
            </w:r>
          </w:p>
        </w:tc>
        <w:tc>
          <w:tcPr>
            <w:tcW w:w="1095" w:type="dxa"/>
            <w:vAlign w:val="center"/>
          </w:tcPr>
          <w:p>
            <w:pPr>
              <w:pStyle w:val="11"/>
            </w:pPr>
          </w:p>
        </w:tc>
        <w:tc>
          <w:tcPr>
            <w:tcW w:w="1095" w:type="dxa"/>
            <w:vAlign w:val="center"/>
          </w:tcPr>
          <w:p>
            <w:pPr>
              <w:pStyle w:val="11"/>
            </w:pPr>
            <w:r>
              <w:t>4000.00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28</w:t>
            </w:r>
          </w:p>
        </w:tc>
        <w:tc>
          <w:tcPr>
            <w:tcW w:w="1400" w:type="dxa"/>
            <w:vAlign w:val="center"/>
          </w:tcPr>
          <w:p>
            <w:pPr>
              <w:pStyle w:val="12"/>
            </w:pPr>
            <w:r>
              <w:t>2120805</w:t>
            </w:r>
          </w:p>
        </w:tc>
        <w:tc>
          <w:tcPr>
            <w:tcW w:w="4229" w:type="dxa"/>
            <w:vAlign w:val="center"/>
          </w:tcPr>
          <w:p>
            <w:pPr>
              <w:pStyle w:val="12"/>
            </w:pPr>
            <w:r>
              <w:t>补助被征地农民支出</w:t>
            </w:r>
          </w:p>
        </w:tc>
        <w:tc>
          <w:tcPr>
            <w:tcW w:w="1095" w:type="dxa"/>
            <w:vAlign w:val="center"/>
          </w:tcPr>
          <w:p>
            <w:pPr>
              <w:pStyle w:val="11"/>
            </w:pPr>
            <w:r>
              <w:t>4000.00</w:t>
            </w:r>
          </w:p>
        </w:tc>
        <w:tc>
          <w:tcPr>
            <w:tcW w:w="1095" w:type="dxa"/>
            <w:vAlign w:val="center"/>
          </w:tcPr>
          <w:p>
            <w:pPr>
              <w:pStyle w:val="11"/>
            </w:pPr>
          </w:p>
        </w:tc>
        <w:tc>
          <w:tcPr>
            <w:tcW w:w="1095" w:type="dxa"/>
            <w:vAlign w:val="center"/>
          </w:tcPr>
          <w:p>
            <w:pPr>
              <w:pStyle w:val="11"/>
            </w:pPr>
            <w:r>
              <w:t>4000.00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29</w:t>
            </w:r>
          </w:p>
        </w:tc>
        <w:tc>
          <w:tcPr>
            <w:tcW w:w="1400" w:type="dxa"/>
            <w:vAlign w:val="center"/>
          </w:tcPr>
          <w:p>
            <w:pPr>
              <w:pStyle w:val="12"/>
            </w:pPr>
            <w:r>
              <w:t>213</w:t>
            </w:r>
          </w:p>
        </w:tc>
        <w:tc>
          <w:tcPr>
            <w:tcW w:w="4229" w:type="dxa"/>
            <w:vAlign w:val="center"/>
          </w:tcPr>
          <w:p>
            <w:pPr>
              <w:pStyle w:val="12"/>
            </w:pPr>
            <w:r>
              <w:t>农林水支出</w:t>
            </w:r>
          </w:p>
        </w:tc>
        <w:tc>
          <w:tcPr>
            <w:tcW w:w="1095" w:type="dxa"/>
            <w:vAlign w:val="center"/>
          </w:tcPr>
          <w:p>
            <w:pPr>
              <w:pStyle w:val="11"/>
            </w:pPr>
            <w:r>
              <w:t>35.33</w:t>
            </w:r>
          </w:p>
        </w:tc>
        <w:tc>
          <w:tcPr>
            <w:tcW w:w="1095" w:type="dxa"/>
            <w:vAlign w:val="center"/>
          </w:tcPr>
          <w:p>
            <w:pPr>
              <w:pStyle w:val="11"/>
            </w:pPr>
          </w:p>
        </w:tc>
        <w:tc>
          <w:tcPr>
            <w:tcW w:w="1095" w:type="dxa"/>
            <w:vAlign w:val="center"/>
          </w:tcPr>
          <w:p>
            <w:pPr>
              <w:pStyle w:val="11"/>
            </w:pPr>
            <w:r>
              <w:t>35.33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30</w:t>
            </w:r>
          </w:p>
        </w:tc>
        <w:tc>
          <w:tcPr>
            <w:tcW w:w="1400" w:type="dxa"/>
            <w:vAlign w:val="center"/>
          </w:tcPr>
          <w:p>
            <w:pPr>
              <w:pStyle w:val="12"/>
            </w:pPr>
            <w:r>
              <w:t>21305</w:t>
            </w:r>
          </w:p>
        </w:tc>
        <w:tc>
          <w:tcPr>
            <w:tcW w:w="4229" w:type="dxa"/>
            <w:vAlign w:val="center"/>
          </w:tcPr>
          <w:p>
            <w:pPr>
              <w:pStyle w:val="12"/>
            </w:pPr>
            <w:r>
              <w:t>巩固脱贫攻坚成果衔接乡村振兴</w:t>
            </w:r>
          </w:p>
        </w:tc>
        <w:tc>
          <w:tcPr>
            <w:tcW w:w="1095" w:type="dxa"/>
            <w:vAlign w:val="center"/>
          </w:tcPr>
          <w:p>
            <w:pPr>
              <w:pStyle w:val="11"/>
            </w:pPr>
            <w:r>
              <w:t>35.33</w:t>
            </w:r>
          </w:p>
        </w:tc>
        <w:tc>
          <w:tcPr>
            <w:tcW w:w="1095" w:type="dxa"/>
            <w:vAlign w:val="center"/>
          </w:tcPr>
          <w:p>
            <w:pPr>
              <w:pStyle w:val="11"/>
            </w:pPr>
          </w:p>
        </w:tc>
        <w:tc>
          <w:tcPr>
            <w:tcW w:w="1095" w:type="dxa"/>
            <w:vAlign w:val="center"/>
          </w:tcPr>
          <w:p>
            <w:pPr>
              <w:pStyle w:val="11"/>
            </w:pPr>
            <w:r>
              <w:t>35.33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31</w:t>
            </w:r>
          </w:p>
        </w:tc>
        <w:tc>
          <w:tcPr>
            <w:tcW w:w="1400" w:type="dxa"/>
            <w:vAlign w:val="center"/>
          </w:tcPr>
          <w:p>
            <w:pPr>
              <w:pStyle w:val="12"/>
            </w:pPr>
            <w:r>
              <w:t>2130599</w:t>
            </w:r>
          </w:p>
        </w:tc>
        <w:tc>
          <w:tcPr>
            <w:tcW w:w="4229" w:type="dxa"/>
            <w:vAlign w:val="center"/>
          </w:tcPr>
          <w:p>
            <w:pPr>
              <w:pStyle w:val="12"/>
            </w:pPr>
            <w:r>
              <w:t>其他巩固脱贫攻坚成果衔接乡村振兴支出</w:t>
            </w:r>
          </w:p>
        </w:tc>
        <w:tc>
          <w:tcPr>
            <w:tcW w:w="1095" w:type="dxa"/>
            <w:vAlign w:val="center"/>
          </w:tcPr>
          <w:p>
            <w:pPr>
              <w:pStyle w:val="11"/>
            </w:pPr>
            <w:r>
              <w:t>35.33</w:t>
            </w:r>
          </w:p>
        </w:tc>
        <w:tc>
          <w:tcPr>
            <w:tcW w:w="1095" w:type="dxa"/>
            <w:vAlign w:val="center"/>
          </w:tcPr>
          <w:p>
            <w:pPr>
              <w:pStyle w:val="11"/>
            </w:pPr>
          </w:p>
        </w:tc>
        <w:tc>
          <w:tcPr>
            <w:tcW w:w="1095" w:type="dxa"/>
            <w:vAlign w:val="center"/>
          </w:tcPr>
          <w:p>
            <w:pPr>
              <w:pStyle w:val="11"/>
            </w:pPr>
            <w:r>
              <w:t>35.33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32</w:t>
            </w:r>
          </w:p>
        </w:tc>
        <w:tc>
          <w:tcPr>
            <w:tcW w:w="1400" w:type="dxa"/>
            <w:vAlign w:val="center"/>
          </w:tcPr>
          <w:p>
            <w:pPr>
              <w:pStyle w:val="12"/>
            </w:pPr>
            <w:r>
              <w:t>221</w:t>
            </w:r>
          </w:p>
        </w:tc>
        <w:tc>
          <w:tcPr>
            <w:tcW w:w="4229" w:type="dxa"/>
            <w:vAlign w:val="center"/>
          </w:tcPr>
          <w:p>
            <w:pPr>
              <w:pStyle w:val="12"/>
            </w:pPr>
            <w:r>
              <w:t>住房保障支出</w:t>
            </w:r>
          </w:p>
        </w:tc>
        <w:tc>
          <w:tcPr>
            <w:tcW w:w="1095" w:type="dxa"/>
            <w:vAlign w:val="center"/>
          </w:tcPr>
          <w:p>
            <w:pPr>
              <w:pStyle w:val="11"/>
            </w:pPr>
            <w:r>
              <w:t>93.01</w:t>
            </w:r>
          </w:p>
        </w:tc>
        <w:tc>
          <w:tcPr>
            <w:tcW w:w="1095" w:type="dxa"/>
            <w:vAlign w:val="center"/>
          </w:tcPr>
          <w:p>
            <w:pPr>
              <w:pStyle w:val="11"/>
            </w:pPr>
            <w:r>
              <w:t>93.01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33</w:t>
            </w:r>
          </w:p>
        </w:tc>
        <w:tc>
          <w:tcPr>
            <w:tcW w:w="1400" w:type="dxa"/>
            <w:vAlign w:val="center"/>
          </w:tcPr>
          <w:p>
            <w:pPr>
              <w:pStyle w:val="12"/>
            </w:pPr>
            <w:r>
              <w:t>22102</w:t>
            </w:r>
          </w:p>
        </w:tc>
        <w:tc>
          <w:tcPr>
            <w:tcW w:w="4229" w:type="dxa"/>
            <w:vAlign w:val="center"/>
          </w:tcPr>
          <w:p>
            <w:pPr>
              <w:pStyle w:val="12"/>
            </w:pPr>
            <w:r>
              <w:t>住房改革支出</w:t>
            </w:r>
          </w:p>
        </w:tc>
        <w:tc>
          <w:tcPr>
            <w:tcW w:w="1095" w:type="dxa"/>
            <w:vAlign w:val="center"/>
          </w:tcPr>
          <w:p>
            <w:pPr>
              <w:pStyle w:val="11"/>
            </w:pPr>
            <w:r>
              <w:t>93.01</w:t>
            </w:r>
          </w:p>
        </w:tc>
        <w:tc>
          <w:tcPr>
            <w:tcW w:w="1095" w:type="dxa"/>
            <w:vAlign w:val="center"/>
          </w:tcPr>
          <w:p>
            <w:pPr>
              <w:pStyle w:val="11"/>
            </w:pPr>
            <w:r>
              <w:t>93.01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8" w:type="dxa"/>
            <w:vAlign w:val="center"/>
          </w:tcPr>
          <w:p>
            <w:pPr>
              <w:pStyle w:val="13"/>
            </w:pPr>
            <w:r>
              <w:t>34</w:t>
            </w:r>
          </w:p>
        </w:tc>
        <w:tc>
          <w:tcPr>
            <w:tcW w:w="1400" w:type="dxa"/>
            <w:vAlign w:val="center"/>
          </w:tcPr>
          <w:p>
            <w:pPr>
              <w:pStyle w:val="12"/>
            </w:pPr>
            <w:r>
              <w:t>2210201</w:t>
            </w:r>
          </w:p>
        </w:tc>
        <w:tc>
          <w:tcPr>
            <w:tcW w:w="4229" w:type="dxa"/>
            <w:vAlign w:val="center"/>
          </w:tcPr>
          <w:p>
            <w:pPr>
              <w:pStyle w:val="12"/>
            </w:pPr>
            <w:r>
              <w:t>住房公积金</w:t>
            </w:r>
          </w:p>
        </w:tc>
        <w:tc>
          <w:tcPr>
            <w:tcW w:w="1095" w:type="dxa"/>
            <w:vAlign w:val="center"/>
          </w:tcPr>
          <w:p>
            <w:pPr>
              <w:pStyle w:val="11"/>
            </w:pPr>
            <w:r>
              <w:t>93.01</w:t>
            </w:r>
          </w:p>
        </w:tc>
        <w:tc>
          <w:tcPr>
            <w:tcW w:w="1095" w:type="dxa"/>
            <w:vAlign w:val="center"/>
          </w:tcPr>
          <w:p>
            <w:pPr>
              <w:pStyle w:val="11"/>
            </w:pPr>
            <w:r>
              <w:t>93.01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6"/>
        <w:gridCol w:w="2816"/>
        <w:gridCol w:w="1184"/>
        <w:gridCol w:w="3613"/>
        <w:gridCol w:w="1300"/>
        <w:gridCol w:w="1183"/>
        <w:gridCol w:w="1217"/>
        <w:gridCol w:w="11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76"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3613" w:type="dxa"/>
            <w:tcBorders>
              <w:top w:val="single" w:color="FFFFFF" w:sz="6" w:space="0"/>
              <w:left w:val="single" w:color="FFFFFF" w:sz="6" w:space="0"/>
              <w:right w:val="single" w:color="FFFFFF" w:sz="6" w:space="0"/>
            </w:tcBorders>
            <w:vAlign w:val="center"/>
          </w:tcPr>
          <w:p>
            <w:pPr>
              <w:pStyle w:val="8"/>
            </w:pPr>
            <w:r>
              <w:t>预算年度：2024</w:t>
            </w:r>
          </w:p>
        </w:tc>
        <w:tc>
          <w:tcPr>
            <w:tcW w:w="487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6" w:type="dxa"/>
            <w:vMerge w:val="restart"/>
            <w:vAlign w:val="center"/>
          </w:tcPr>
          <w:p>
            <w:pPr>
              <w:pStyle w:val="10"/>
            </w:pPr>
            <w:r>
              <w:t>序号</w:t>
            </w:r>
          </w:p>
        </w:tc>
        <w:tc>
          <w:tcPr>
            <w:tcW w:w="4000" w:type="dxa"/>
            <w:gridSpan w:val="2"/>
            <w:vAlign w:val="center"/>
          </w:tcPr>
          <w:p>
            <w:pPr>
              <w:pStyle w:val="10"/>
            </w:pPr>
            <w:r>
              <w:t>收入</w:t>
            </w:r>
          </w:p>
        </w:tc>
        <w:tc>
          <w:tcPr>
            <w:tcW w:w="8483"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6" w:type="dxa"/>
            <w:vMerge w:val="continue"/>
          </w:tcPr>
          <w:p/>
        </w:tc>
        <w:tc>
          <w:tcPr>
            <w:tcW w:w="2816" w:type="dxa"/>
            <w:vAlign w:val="center"/>
          </w:tcPr>
          <w:p>
            <w:pPr>
              <w:pStyle w:val="10"/>
            </w:pPr>
            <w:r>
              <w:t>项  目</w:t>
            </w:r>
          </w:p>
        </w:tc>
        <w:tc>
          <w:tcPr>
            <w:tcW w:w="1184" w:type="dxa"/>
            <w:vAlign w:val="center"/>
          </w:tcPr>
          <w:p>
            <w:pPr>
              <w:pStyle w:val="10"/>
            </w:pPr>
            <w:r>
              <w:t>金额</w:t>
            </w:r>
          </w:p>
        </w:tc>
        <w:tc>
          <w:tcPr>
            <w:tcW w:w="3613" w:type="dxa"/>
            <w:vAlign w:val="center"/>
          </w:tcPr>
          <w:p>
            <w:pPr>
              <w:pStyle w:val="10"/>
            </w:pPr>
            <w:r>
              <w:t>项  目</w:t>
            </w:r>
          </w:p>
        </w:tc>
        <w:tc>
          <w:tcPr>
            <w:tcW w:w="1300" w:type="dxa"/>
            <w:vAlign w:val="center"/>
          </w:tcPr>
          <w:p>
            <w:pPr>
              <w:pStyle w:val="10"/>
            </w:pPr>
            <w:r>
              <w:t>合计</w:t>
            </w:r>
          </w:p>
        </w:tc>
        <w:tc>
          <w:tcPr>
            <w:tcW w:w="1183" w:type="dxa"/>
            <w:vAlign w:val="center"/>
          </w:tcPr>
          <w:p>
            <w:pPr>
              <w:pStyle w:val="10"/>
            </w:pPr>
            <w:r>
              <w:t>一般公共预算财政拨款</w:t>
            </w:r>
          </w:p>
        </w:tc>
        <w:tc>
          <w:tcPr>
            <w:tcW w:w="1217" w:type="dxa"/>
            <w:vAlign w:val="center"/>
          </w:tcPr>
          <w:p>
            <w:pPr>
              <w:pStyle w:val="10"/>
            </w:pPr>
            <w:r>
              <w:t>政府性基金预算财政拨款</w:t>
            </w:r>
          </w:p>
        </w:tc>
        <w:tc>
          <w:tcPr>
            <w:tcW w:w="117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6" w:type="dxa"/>
            <w:vAlign w:val="center"/>
          </w:tcPr>
          <w:p>
            <w:pPr>
              <w:pStyle w:val="10"/>
            </w:pPr>
            <w:r>
              <w:t>栏次</w:t>
            </w:r>
          </w:p>
        </w:tc>
        <w:tc>
          <w:tcPr>
            <w:tcW w:w="2816" w:type="dxa"/>
            <w:vAlign w:val="center"/>
          </w:tcPr>
          <w:p>
            <w:pPr>
              <w:pStyle w:val="10"/>
            </w:pPr>
            <w:r>
              <w:t>1</w:t>
            </w:r>
          </w:p>
        </w:tc>
        <w:tc>
          <w:tcPr>
            <w:tcW w:w="1184" w:type="dxa"/>
            <w:vAlign w:val="center"/>
          </w:tcPr>
          <w:p>
            <w:pPr>
              <w:pStyle w:val="10"/>
            </w:pPr>
            <w:r>
              <w:t>2</w:t>
            </w:r>
          </w:p>
        </w:tc>
        <w:tc>
          <w:tcPr>
            <w:tcW w:w="3613" w:type="dxa"/>
            <w:vAlign w:val="center"/>
          </w:tcPr>
          <w:p>
            <w:pPr>
              <w:pStyle w:val="10"/>
            </w:pPr>
            <w:r>
              <w:t>3</w:t>
            </w:r>
          </w:p>
        </w:tc>
        <w:tc>
          <w:tcPr>
            <w:tcW w:w="1300" w:type="dxa"/>
            <w:vAlign w:val="center"/>
          </w:tcPr>
          <w:p>
            <w:pPr>
              <w:pStyle w:val="10"/>
            </w:pPr>
            <w:r>
              <w:t>4</w:t>
            </w:r>
          </w:p>
        </w:tc>
        <w:tc>
          <w:tcPr>
            <w:tcW w:w="1183" w:type="dxa"/>
            <w:vAlign w:val="center"/>
          </w:tcPr>
          <w:p>
            <w:pPr>
              <w:pStyle w:val="10"/>
            </w:pPr>
            <w:r>
              <w:t>5</w:t>
            </w:r>
          </w:p>
        </w:tc>
        <w:tc>
          <w:tcPr>
            <w:tcW w:w="1217" w:type="dxa"/>
            <w:vAlign w:val="center"/>
          </w:tcPr>
          <w:p>
            <w:pPr>
              <w:pStyle w:val="10"/>
            </w:pPr>
            <w:r>
              <w:t>6</w:t>
            </w:r>
          </w:p>
        </w:tc>
        <w:tc>
          <w:tcPr>
            <w:tcW w:w="117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w:t>
            </w:r>
          </w:p>
        </w:tc>
        <w:tc>
          <w:tcPr>
            <w:tcW w:w="2816" w:type="dxa"/>
            <w:vAlign w:val="center"/>
          </w:tcPr>
          <w:p>
            <w:pPr>
              <w:pStyle w:val="12"/>
            </w:pPr>
            <w:r>
              <w:t>一、一般公共预算拨款</w:t>
            </w:r>
          </w:p>
        </w:tc>
        <w:tc>
          <w:tcPr>
            <w:tcW w:w="1184" w:type="dxa"/>
            <w:vAlign w:val="center"/>
          </w:tcPr>
          <w:p>
            <w:pPr>
              <w:pStyle w:val="11"/>
            </w:pPr>
            <w:r>
              <w:t>5679.70</w:t>
            </w:r>
          </w:p>
        </w:tc>
        <w:tc>
          <w:tcPr>
            <w:tcW w:w="3613" w:type="dxa"/>
            <w:vAlign w:val="center"/>
          </w:tcPr>
          <w:p>
            <w:pPr>
              <w:pStyle w:val="12"/>
            </w:pPr>
            <w:r>
              <w:t>一、一般公共服务支出</w:t>
            </w:r>
          </w:p>
        </w:tc>
        <w:tc>
          <w:tcPr>
            <w:tcW w:w="1300" w:type="dxa"/>
            <w:vAlign w:val="center"/>
          </w:tcPr>
          <w:p>
            <w:pPr>
              <w:pStyle w:val="11"/>
            </w:pPr>
            <w:r>
              <w:t>12.00</w:t>
            </w:r>
          </w:p>
        </w:tc>
        <w:tc>
          <w:tcPr>
            <w:tcW w:w="1183" w:type="dxa"/>
            <w:vAlign w:val="center"/>
          </w:tcPr>
          <w:p>
            <w:pPr>
              <w:pStyle w:val="11"/>
            </w:pPr>
            <w:r>
              <w:t>12.00</w:t>
            </w: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w:t>
            </w:r>
          </w:p>
        </w:tc>
        <w:tc>
          <w:tcPr>
            <w:tcW w:w="2816" w:type="dxa"/>
            <w:vAlign w:val="center"/>
          </w:tcPr>
          <w:p>
            <w:pPr>
              <w:pStyle w:val="12"/>
            </w:pPr>
            <w:r>
              <w:t>二、政府性基金预算拨款</w:t>
            </w:r>
          </w:p>
        </w:tc>
        <w:tc>
          <w:tcPr>
            <w:tcW w:w="1184" w:type="dxa"/>
            <w:vAlign w:val="center"/>
          </w:tcPr>
          <w:p>
            <w:pPr>
              <w:pStyle w:val="11"/>
            </w:pPr>
            <w:r>
              <w:t>4000.00</w:t>
            </w:r>
          </w:p>
        </w:tc>
        <w:tc>
          <w:tcPr>
            <w:tcW w:w="3613" w:type="dxa"/>
            <w:vAlign w:val="center"/>
          </w:tcPr>
          <w:p>
            <w:pPr>
              <w:pStyle w:val="12"/>
            </w:pPr>
            <w:r>
              <w:t>二、外交支出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w:t>
            </w:r>
          </w:p>
        </w:tc>
        <w:tc>
          <w:tcPr>
            <w:tcW w:w="2816" w:type="dxa"/>
            <w:vAlign w:val="center"/>
          </w:tcPr>
          <w:p>
            <w:pPr>
              <w:pStyle w:val="12"/>
            </w:pPr>
            <w:r>
              <w:t>三、国有资本经营预算拨款</w:t>
            </w:r>
          </w:p>
        </w:tc>
        <w:tc>
          <w:tcPr>
            <w:tcW w:w="1184" w:type="dxa"/>
            <w:vAlign w:val="center"/>
          </w:tcPr>
          <w:p>
            <w:pPr>
              <w:pStyle w:val="11"/>
            </w:pPr>
          </w:p>
        </w:tc>
        <w:tc>
          <w:tcPr>
            <w:tcW w:w="3613" w:type="dxa"/>
            <w:vAlign w:val="center"/>
          </w:tcPr>
          <w:p>
            <w:pPr>
              <w:pStyle w:val="12"/>
            </w:pPr>
            <w:r>
              <w:t>三、国防支出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4</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四、公共安全支出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5</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五、教育支出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6</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六、科学技术支出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7</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七、文化旅游体育与传媒支出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8</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八、社会保障和就业支出</w:t>
            </w:r>
          </w:p>
        </w:tc>
        <w:tc>
          <w:tcPr>
            <w:tcW w:w="1300" w:type="dxa"/>
            <w:vAlign w:val="center"/>
          </w:tcPr>
          <w:p>
            <w:pPr>
              <w:pStyle w:val="11"/>
            </w:pPr>
            <w:r>
              <w:t>5431.97</w:t>
            </w:r>
          </w:p>
        </w:tc>
        <w:tc>
          <w:tcPr>
            <w:tcW w:w="1183" w:type="dxa"/>
            <w:vAlign w:val="center"/>
          </w:tcPr>
          <w:p>
            <w:pPr>
              <w:pStyle w:val="11"/>
            </w:pPr>
            <w:r>
              <w:t>5431.97</w:t>
            </w: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9</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九、社会保险基金支出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10</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十、卫生健康支出</w:t>
            </w:r>
          </w:p>
        </w:tc>
        <w:tc>
          <w:tcPr>
            <w:tcW w:w="1300" w:type="dxa"/>
            <w:vAlign w:val="center"/>
          </w:tcPr>
          <w:p>
            <w:pPr>
              <w:pStyle w:val="11"/>
            </w:pPr>
            <w:r>
              <w:t>107.39</w:t>
            </w:r>
          </w:p>
        </w:tc>
        <w:tc>
          <w:tcPr>
            <w:tcW w:w="1183" w:type="dxa"/>
            <w:vAlign w:val="center"/>
          </w:tcPr>
          <w:p>
            <w:pPr>
              <w:pStyle w:val="11"/>
            </w:pPr>
            <w:r>
              <w:t>107.39</w:t>
            </w: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11</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十一、节能环保支出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12</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十二、城乡社区支出</w:t>
            </w:r>
          </w:p>
        </w:tc>
        <w:tc>
          <w:tcPr>
            <w:tcW w:w="1300" w:type="dxa"/>
            <w:vAlign w:val="center"/>
          </w:tcPr>
          <w:p>
            <w:pPr>
              <w:pStyle w:val="11"/>
            </w:pPr>
            <w:r>
              <w:t>4000.00</w:t>
            </w:r>
          </w:p>
        </w:tc>
        <w:tc>
          <w:tcPr>
            <w:tcW w:w="1183" w:type="dxa"/>
            <w:vAlign w:val="center"/>
          </w:tcPr>
          <w:p>
            <w:pPr>
              <w:pStyle w:val="11"/>
            </w:pPr>
          </w:p>
        </w:tc>
        <w:tc>
          <w:tcPr>
            <w:tcW w:w="1217" w:type="dxa"/>
            <w:vAlign w:val="center"/>
          </w:tcPr>
          <w:p>
            <w:pPr>
              <w:pStyle w:val="11"/>
            </w:pPr>
            <w:r>
              <w:t>4000.00</w:t>
            </w: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13</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十三、农林水支出</w:t>
            </w:r>
          </w:p>
        </w:tc>
        <w:tc>
          <w:tcPr>
            <w:tcW w:w="1300" w:type="dxa"/>
            <w:vAlign w:val="center"/>
          </w:tcPr>
          <w:p>
            <w:pPr>
              <w:pStyle w:val="11"/>
            </w:pPr>
            <w:r>
              <w:t>35.33</w:t>
            </w:r>
          </w:p>
        </w:tc>
        <w:tc>
          <w:tcPr>
            <w:tcW w:w="1183" w:type="dxa"/>
            <w:vAlign w:val="center"/>
          </w:tcPr>
          <w:p>
            <w:pPr>
              <w:pStyle w:val="11"/>
            </w:pPr>
            <w:r>
              <w:t>35.33</w:t>
            </w: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14</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十四、交通运输支出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15</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十五、资源勘探工业信息等支出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16</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十六、商业服务业等支出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17</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十七、金融支出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18</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十八、援助其他地区支出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19</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十九、自然资源海洋气象等支出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20</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二十、住房保障支出</w:t>
            </w:r>
          </w:p>
        </w:tc>
        <w:tc>
          <w:tcPr>
            <w:tcW w:w="1300" w:type="dxa"/>
            <w:vAlign w:val="center"/>
          </w:tcPr>
          <w:p>
            <w:pPr>
              <w:pStyle w:val="11"/>
            </w:pPr>
            <w:r>
              <w:t>93.01</w:t>
            </w:r>
          </w:p>
        </w:tc>
        <w:tc>
          <w:tcPr>
            <w:tcW w:w="1183" w:type="dxa"/>
            <w:vAlign w:val="center"/>
          </w:tcPr>
          <w:p>
            <w:pPr>
              <w:pStyle w:val="11"/>
            </w:pPr>
            <w:r>
              <w:t>93.01</w:t>
            </w: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21</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二十一、粮油物资储备支出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22</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二十二、国有资本经营预算支出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23</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二十三、灾害防治及应急管理支出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24</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二十四、预备费</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25</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二十五、其他支出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26</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二十六、转移性支出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27</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二十七、债务还本支出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28</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二十八、债务付息支出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29</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二十九、债务发行费用支出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30</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三十、抗疫特别国债安排的支出</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31</w:t>
            </w:r>
          </w:p>
        </w:tc>
        <w:tc>
          <w:tcPr>
            <w:tcW w:w="2816" w:type="dxa"/>
            <w:vAlign w:val="center"/>
          </w:tcPr>
          <w:p>
            <w:pPr>
              <w:pStyle w:val="12"/>
            </w:pPr>
          </w:p>
        </w:tc>
        <w:tc>
          <w:tcPr>
            <w:tcW w:w="1184" w:type="dxa"/>
            <w:vAlign w:val="center"/>
          </w:tcPr>
          <w:p>
            <w:pPr>
              <w:pStyle w:val="11"/>
            </w:pPr>
          </w:p>
        </w:tc>
        <w:tc>
          <w:tcPr>
            <w:tcW w:w="3613" w:type="dxa"/>
            <w:vAlign w:val="center"/>
          </w:tcPr>
          <w:p>
            <w:pPr>
              <w:pStyle w:val="12"/>
            </w:pPr>
            <w:r>
              <w:t>三十一、人行科目</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32</w:t>
            </w:r>
          </w:p>
        </w:tc>
        <w:tc>
          <w:tcPr>
            <w:tcW w:w="2816" w:type="dxa"/>
            <w:vAlign w:val="center"/>
          </w:tcPr>
          <w:p>
            <w:pPr>
              <w:pStyle w:val="14"/>
            </w:pPr>
            <w:r>
              <w:t>本年收入合计</w:t>
            </w:r>
          </w:p>
        </w:tc>
        <w:tc>
          <w:tcPr>
            <w:tcW w:w="1184" w:type="dxa"/>
            <w:vAlign w:val="center"/>
          </w:tcPr>
          <w:p>
            <w:pPr>
              <w:pStyle w:val="15"/>
            </w:pPr>
            <w:r>
              <w:t>9679.70</w:t>
            </w:r>
          </w:p>
        </w:tc>
        <w:tc>
          <w:tcPr>
            <w:tcW w:w="3613" w:type="dxa"/>
            <w:vAlign w:val="center"/>
          </w:tcPr>
          <w:p>
            <w:pPr>
              <w:pStyle w:val="14"/>
            </w:pPr>
            <w:r>
              <w:t>本年支出合计</w:t>
            </w:r>
          </w:p>
        </w:tc>
        <w:tc>
          <w:tcPr>
            <w:tcW w:w="1300" w:type="dxa"/>
            <w:vAlign w:val="center"/>
          </w:tcPr>
          <w:p>
            <w:pPr>
              <w:pStyle w:val="15"/>
            </w:pPr>
            <w:r>
              <w:t>9679.70</w:t>
            </w:r>
          </w:p>
        </w:tc>
        <w:tc>
          <w:tcPr>
            <w:tcW w:w="1183" w:type="dxa"/>
            <w:vAlign w:val="center"/>
          </w:tcPr>
          <w:p>
            <w:pPr>
              <w:pStyle w:val="15"/>
            </w:pPr>
            <w:r>
              <w:t>5679.70</w:t>
            </w:r>
          </w:p>
        </w:tc>
        <w:tc>
          <w:tcPr>
            <w:tcW w:w="1217" w:type="dxa"/>
            <w:vAlign w:val="center"/>
          </w:tcPr>
          <w:p>
            <w:pPr>
              <w:pStyle w:val="15"/>
            </w:pPr>
            <w:r>
              <w:t>4000.00</w:t>
            </w:r>
          </w:p>
        </w:tc>
        <w:tc>
          <w:tcPr>
            <w:tcW w:w="117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33</w:t>
            </w:r>
          </w:p>
        </w:tc>
        <w:tc>
          <w:tcPr>
            <w:tcW w:w="2816" w:type="dxa"/>
            <w:vAlign w:val="center"/>
          </w:tcPr>
          <w:p>
            <w:pPr>
              <w:pStyle w:val="12"/>
            </w:pPr>
            <w:r>
              <w:t>年初财政拨款结转和结余</w:t>
            </w:r>
          </w:p>
        </w:tc>
        <w:tc>
          <w:tcPr>
            <w:tcW w:w="1184" w:type="dxa"/>
            <w:vAlign w:val="center"/>
          </w:tcPr>
          <w:p>
            <w:pPr>
              <w:pStyle w:val="11"/>
            </w:pPr>
          </w:p>
        </w:tc>
        <w:tc>
          <w:tcPr>
            <w:tcW w:w="3613" w:type="dxa"/>
            <w:vAlign w:val="center"/>
          </w:tcPr>
          <w:p>
            <w:pPr>
              <w:pStyle w:val="12"/>
            </w:pPr>
            <w:r>
              <w:t>年末财政拨款结转和结余</w:t>
            </w: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34</w:t>
            </w:r>
          </w:p>
        </w:tc>
        <w:tc>
          <w:tcPr>
            <w:tcW w:w="2816" w:type="dxa"/>
            <w:vAlign w:val="center"/>
          </w:tcPr>
          <w:p>
            <w:pPr>
              <w:pStyle w:val="12"/>
            </w:pPr>
            <w:r>
              <w:t>一、一般公共预算拨款</w:t>
            </w:r>
          </w:p>
        </w:tc>
        <w:tc>
          <w:tcPr>
            <w:tcW w:w="1184" w:type="dxa"/>
            <w:vAlign w:val="center"/>
          </w:tcPr>
          <w:p>
            <w:pPr>
              <w:pStyle w:val="11"/>
            </w:pPr>
          </w:p>
        </w:tc>
        <w:tc>
          <w:tcPr>
            <w:tcW w:w="3613" w:type="dxa"/>
            <w:vAlign w:val="center"/>
          </w:tcPr>
          <w:p>
            <w:pPr>
              <w:pStyle w:val="12"/>
            </w:pP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35</w:t>
            </w:r>
          </w:p>
        </w:tc>
        <w:tc>
          <w:tcPr>
            <w:tcW w:w="2816" w:type="dxa"/>
            <w:vAlign w:val="center"/>
          </w:tcPr>
          <w:p>
            <w:pPr>
              <w:pStyle w:val="12"/>
            </w:pPr>
            <w:r>
              <w:t>二、政府性基金预算拨款</w:t>
            </w:r>
          </w:p>
        </w:tc>
        <w:tc>
          <w:tcPr>
            <w:tcW w:w="1184" w:type="dxa"/>
            <w:vAlign w:val="center"/>
          </w:tcPr>
          <w:p>
            <w:pPr>
              <w:pStyle w:val="11"/>
            </w:pPr>
          </w:p>
        </w:tc>
        <w:tc>
          <w:tcPr>
            <w:tcW w:w="3613" w:type="dxa"/>
            <w:vAlign w:val="center"/>
          </w:tcPr>
          <w:p>
            <w:pPr>
              <w:pStyle w:val="12"/>
            </w:pP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36</w:t>
            </w:r>
          </w:p>
        </w:tc>
        <w:tc>
          <w:tcPr>
            <w:tcW w:w="2816" w:type="dxa"/>
            <w:vAlign w:val="center"/>
          </w:tcPr>
          <w:p>
            <w:pPr>
              <w:pStyle w:val="12"/>
            </w:pPr>
            <w:r>
              <w:t>三、国有资本经营预算拨款</w:t>
            </w:r>
          </w:p>
        </w:tc>
        <w:tc>
          <w:tcPr>
            <w:tcW w:w="1184" w:type="dxa"/>
            <w:vAlign w:val="center"/>
          </w:tcPr>
          <w:p>
            <w:pPr>
              <w:pStyle w:val="11"/>
            </w:pPr>
          </w:p>
        </w:tc>
        <w:tc>
          <w:tcPr>
            <w:tcW w:w="3613" w:type="dxa"/>
            <w:vAlign w:val="center"/>
          </w:tcPr>
          <w:p>
            <w:pPr>
              <w:pStyle w:val="12"/>
            </w:pPr>
          </w:p>
        </w:tc>
        <w:tc>
          <w:tcPr>
            <w:tcW w:w="1300" w:type="dxa"/>
            <w:vAlign w:val="center"/>
          </w:tcPr>
          <w:p>
            <w:pPr>
              <w:pStyle w:val="11"/>
            </w:pPr>
          </w:p>
        </w:tc>
        <w:tc>
          <w:tcPr>
            <w:tcW w:w="1183" w:type="dxa"/>
            <w:vAlign w:val="center"/>
          </w:tcPr>
          <w:p>
            <w:pPr>
              <w:pStyle w:val="11"/>
            </w:pPr>
          </w:p>
        </w:tc>
        <w:tc>
          <w:tcPr>
            <w:tcW w:w="1217" w:type="dxa"/>
            <w:vAlign w:val="center"/>
          </w:tcPr>
          <w:p>
            <w:pPr>
              <w:pStyle w:val="11"/>
            </w:pPr>
          </w:p>
        </w:tc>
        <w:tc>
          <w:tcPr>
            <w:tcW w:w="117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6" w:type="dxa"/>
            <w:vAlign w:val="center"/>
          </w:tcPr>
          <w:p>
            <w:pPr>
              <w:pStyle w:val="13"/>
            </w:pPr>
            <w:r>
              <w:t>37</w:t>
            </w:r>
          </w:p>
        </w:tc>
        <w:tc>
          <w:tcPr>
            <w:tcW w:w="2816" w:type="dxa"/>
            <w:vAlign w:val="center"/>
          </w:tcPr>
          <w:p>
            <w:pPr>
              <w:pStyle w:val="14"/>
            </w:pPr>
            <w:r>
              <w:t>收入总计</w:t>
            </w:r>
          </w:p>
        </w:tc>
        <w:tc>
          <w:tcPr>
            <w:tcW w:w="1184" w:type="dxa"/>
            <w:vAlign w:val="center"/>
          </w:tcPr>
          <w:p>
            <w:pPr>
              <w:pStyle w:val="15"/>
            </w:pPr>
            <w:r>
              <w:t>9679.70</w:t>
            </w:r>
          </w:p>
        </w:tc>
        <w:tc>
          <w:tcPr>
            <w:tcW w:w="3613" w:type="dxa"/>
            <w:vAlign w:val="center"/>
          </w:tcPr>
          <w:p>
            <w:pPr>
              <w:pStyle w:val="14"/>
            </w:pPr>
            <w:r>
              <w:t>支出总计</w:t>
            </w:r>
          </w:p>
        </w:tc>
        <w:tc>
          <w:tcPr>
            <w:tcW w:w="1300" w:type="dxa"/>
            <w:vAlign w:val="center"/>
          </w:tcPr>
          <w:p>
            <w:pPr>
              <w:pStyle w:val="15"/>
            </w:pPr>
            <w:r>
              <w:t>9679.70</w:t>
            </w:r>
          </w:p>
        </w:tc>
        <w:tc>
          <w:tcPr>
            <w:tcW w:w="1183" w:type="dxa"/>
            <w:vAlign w:val="center"/>
          </w:tcPr>
          <w:p>
            <w:pPr>
              <w:pStyle w:val="15"/>
            </w:pPr>
            <w:r>
              <w:t>5679.70</w:t>
            </w:r>
          </w:p>
        </w:tc>
        <w:tc>
          <w:tcPr>
            <w:tcW w:w="1217" w:type="dxa"/>
            <w:vAlign w:val="center"/>
          </w:tcPr>
          <w:p>
            <w:pPr>
              <w:pStyle w:val="15"/>
            </w:pPr>
            <w:r>
              <w:t>4000.00</w:t>
            </w:r>
          </w:p>
        </w:tc>
        <w:tc>
          <w:tcPr>
            <w:tcW w:w="117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0"/>
        <w:gridCol w:w="1483"/>
        <w:gridCol w:w="4767"/>
        <w:gridCol w:w="2217"/>
        <w:gridCol w:w="1614"/>
        <w:gridCol w:w="16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0"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217" w:type="dxa"/>
            <w:tcBorders>
              <w:top w:val="single" w:color="FFFFFF" w:sz="6" w:space="0"/>
              <w:left w:val="single" w:color="FFFFFF" w:sz="6" w:space="0"/>
              <w:right w:val="single" w:color="FFFFFF" w:sz="6" w:space="0"/>
            </w:tcBorders>
            <w:vAlign w:val="center"/>
          </w:tcPr>
          <w:p>
            <w:pPr>
              <w:pStyle w:val="8"/>
            </w:pPr>
            <w:r>
              <w:t>预算年度：2024</w:t>
            </w:r>
          </w:p>
        </w:tc>
        <w:tc>
          <w:tcPr>
            <w:tcW w:w="3250"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0" w:type="dxa"/>
            <w:vMerge w:val="restart"/>
            <w:vAlign w:val="center"/>
          </w:tcPr>
          <w:p>
            <w:pPr>
              <w:pStyle w:val="10"/>
            </w:pPr>
            <w:r>
              <w:t>序号</w:t>
            </w:r>
          </w:p>
        </w:tc>
        <w:tc>
          <w:tcPr>
            <w:tcW w:w="6250" w:type="dxa"/>
            <w:gridSpan w:val="2"/>
            <w:vAlign w:val="center"/>
          </w:tcPr>
          <w:p>
            <w:pPr>
              <w:pStyle w:val="10"/>
            </w:pPr>
            <w:r>
              <w:t>功能分类科目</w:t>
            </w:r>
          </w:p>
        </w:tc>
        <w:tc>
          <w:tcPr>
            <w:tcW w:w="2217" w:type="dxa"/>
            <w:vMerge w:val="restart"/>
            <w:vAlign w:val="center"/>
          </w:tcPr>
          <w:p>
            <w:pPr>
              <w:pStyle w:val="10"/>
            </w:pPr>
            <w:r>
              <w:t>合计</w:t>
            </w:r>
          </w:p>
        </w:tc>
        <w:tc>
          <w:tcPr>
            <w:tcW w:w="1614" w:type="dxa"/>
            <w:vMerge w:val="restart"/>
            <w:vAlign w:val="center"/>
          </w:tcPr>
          <w:p>
            <w:pPr>
              <w:pStyle w:val="10"/>
            </w:pPr>
            <w:r>
              <w:t>基本支出</w:t>
            </w:r>
          </w:p>
        </w:tc>
        <w:tc>
          <w:tcPr>
            <w:tcW w:w="163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0" w:type="dxa"/>
            <w:vMerge w:val="continue"/>
          </w:tcPr>
          <w:p/>
        </w:tc>
        <w:tc>
          <w:tcPr>
            <w:tcW w:w="1483" w:type="dxa"/>
            <w:vAlign w:val="center"/>
          </w:tcPr>
          <w:p>
            <w:pPr>
              <w:pStyle w:val="10"/>
            </w:pPr>
            <w:r>
              <w:t>科目编码</w:t>
            </w:r>
          </w:p>
        </w:tc>
        <w:tc>
          <w:tcPr>
            <w:tcW w:w="4767" w:type="dxa"/>
            <w:vAlign w:val="center"/>
          </w:tcPr>
          <w:p>
            <w:pPr>
              <w:pStyle w:val="10"/>
            </w:pPr>
            <w:r>
              <w:t>科目名称</w:t>
            </w:r>
          </w:p>
        </w:tc>
        <w:tc>
          <w:tcPr>
            <w:tcW w:w="2217" w:type="dxa"/>
            <w:vMerge w:val="continue"/>
          </w:tcPr>
          <w:p/>
        </w:tc>
        <w:tc>
          <w:tcPr>
            <w:tcW w:w="1614" w:type="dxa"/>
            <w:vMerge w:val="continue"/>
          </w:tcPr>
          <w:p/>
        </w:tc>
        <w:tc>
          <w:tcPr>
            <w:tcW w:w="163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0" w:type="dxa"/>
            <w:vAlign w:val="center"/>
          </w:tcPr>
          <w:p>
            <w:pPr>
              <w:pStyle w:val="10"/>
            </w:pPr>
            <w:r>
              <w:t>栏次</w:t>
            </w:r>
          </w:p>
        </w:tc>
        <w:tc>
          <w:tcPr>
            <w:tcW w:w="1483" w:type="dxa"/>
            <w:vAlign w:val="center"/>
          </w:tcPr>
          <w:p>
            <w:pPr>
              <w:pStyle w:val="10"/>
            </w:pPr>
            <w:r>
              <w:t>1</w:t>
            </w:r>
          </w:p>
        </w:tc>
        <w:tc>
          <w:tcPr>
            <w:tcW w:w="4767" w:type="dxa"/>
            <w:vAlign w:val="center"/>
          </w:tcPr>
          <w:p>
            <w:pPr>
              <w:pStyle w:val="10"/>
            </w:pPr>
            <w:r>
              <w:t>2</w:t>
            </w:r>
          </w:p>
        </w:tc>
        <w:tc>
          <w:tcPr>
            <w:tcW w:w="2217" w:type="dxa"/>
            <w:vAlign w:val="center"/>
          </w:tcPr>
          <w:p>
            <w:pPr>
              <w:pStyle w:val="10"/>
            </w:pPr>
            <w:r>
              <w:t>3</w:t>
            </w:r>
          </w:p>
        </w:tc>
        <w:tc>
          <w:tcPr>
            <w:tcW w:w="1614" w:type="dxa"/>
            <w:vAlign w:val="center"/>
          </w:tcPr>
          <w:p>
            <w:pPr>
              <w:pStyle w:val="10"/>
            </w:pPr>
            <w:r>
              <w:t>4</w:t>
            </w:r>
          </w:p>
        </w:tc>
        <w:tc>
          <w:tcPr>
            <w:tcW w:w="16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w:t>
            </w:r>
          </w:p>
        </w:tc>
        <w:tc>
          <w:tcPr>
            <w:tcW w:w="1483" w:type="dxa"/>
            <w:vAlign w:val="center"/>
          </w:tcPr>
          <w:p>
            <w:pPr>
              <w:pStyle w:val="16"/>
            </w:pPr>
          </w:p>
        </w:tc>
        <w:tc>
          <w:tcPr>
            <w:tcW w:w="4767" w:type="dxa"/>
            <w:vAlign w:val="center"/>
          </w:tcPr>
          <w:p>
            <w:pPr>
              <w:pStyle w:val="14"/>
            </w:pPr>
            <w:r>
              <w:t>合计</w:t>
            </w:r>
          </w:p>
        </w:tc>
        <w:tc>
          <w:tcPr>
            <w:tcW w:w="2217" w:type="dxa"/>
            <w:vAlign w:val="center"/>
          </w:tcPr>
          <w:p>
            <w:pPr>
              <w:pStyle w:val="15"/>
            </w:pPr>
            <w:r>
              <w:t>5679.70</w:t>
            </w:r>
          </w:p>
        </w:tc>
        <w:tc>
          <w:tcPr>
            <w:tcW w:w="1614" w:type="dxa"/>
            <w:vAlign w:val="center"/>
          </w:tcPr>
          <w:p>
            <w:pPr>
              <w:pStyle w:val="15"/>
            </w:pPr>
            <w:r>
              <w:t>1344.96</w:t>
            </w:r>
          </w:p>
        </w:tc>
        <w:tc>
          <w:tcPr>
            <w:tcW w:w="1636" w:type="dxa"/>
            <w:vAlign w:val="center"/>
          </w:tcPr>
          <w:p>
            <w:pPr>
              <w:pStyle w:val="15"/>
            </w:pPr>
            <w:r>
              <w:t>4334.74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w:t>
            </w:r>
          </w:p>
        </w:tc>
        <w:tc>
          <w:tcPr>
            <w:tcW w:w="1483" w:type="dxa"/>
            <w:vAlign w:val="center"/>
          </w:tcPr>
          <w:p>
            <w:pPr>
              <w:pStyle w:val="12"/>
            </w:pPr>
            <w:r>
              <w:t>201</w:t>
            </w:r>
          </w:p>
        </w:tc>
        <w:tc>
          <w:tcPr>
            <w:tcW w:w="4767" w:type="dxa"/>
            <w:vAlign w:val="center"/>
          </w:tcPr>
          <w:p>
            <w:pPr>
              <w:pStyle w:val="12"/>
            </w:pPr>
            <w:r>
              <w:t>一般公共服务支出</w:t>
            </w:r>
          </w:p>
        </w:tc>
        <w:tc>
          <w:tcPr>
            <w:tcW w:w="2217" w:type="dxa"/>
            <w:vAlign w:val="center"/>
          </w:tcPr>
          <w:p>
            <w:pPr>
              <w:pStyle w:val="11"/>
            </w:pPr>
            <w:r>
              <w:t>12.00</w:t>
            </w:r>
          </w:p>
        </w:tc>
        <w:tc>
          <w:tcPr>
            <w:tcW w:w="1614" w:type="dxa"/>
            <w:vAlign w:val="center"/>
          </w:tcPr>
          <w:p>
            <w:pPr>
              <w:pStyle w:val="11"/>
            </w:pPr>
          </w:p>
        </w:tc>
        <w:tc>
          <w:tcPr>
            <w:tcW w:w="1636"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3</w:t>
            </w:r>
          </w:p>
        </w:tc>
        <w:tc>
          <w:tcPr>
            <w:tcW w:w="1483" w:type="dxa"/>
            <w:vAlign w:val="center"/>
          </w:tcPr>
          <w:p>
            <w:pPr>
              <w:pStyle w:val="12"/>
            </w:pPr>
            <w:r>
              <w:t>20132</w:t>
            </w:r>
          </w:p>
        </w:tc>
        <w:tc>
          <w:tcPr>
            <w:tcW w:w="4767" w:type="dxa"/>
            <w:vAlign w:val="center"/>
          </w:tcPr>
          <w:p>
            <w:pPr>
              <w:pStyle w:val="12"/>
            </w:pPr>
            <w:r>
              <w:t>组织事务</w:t>
            </w:r>
          </w:p>
        </w:tc>
        <w:tc>
          <w:tcPr>
            <w:tcW w:w="2217" w:type="dxa"/>
            <w:vAlign w:val="center"/>
          </w:tcPr>
          <w:p>
            <w:pPr>
              <w:pStyle w:val="11"/>
            </w:pPr>
            <w:r>
              <w:t>12.00</w:t>
            </w:r>
          </w:p>
        </w:tc>
        <w:tc>
          <w:tcPr>
            <w:tcW w:w="1614" w:type="dxa"/>
            <w:vAlign w:val="center"/>
          </w:tcPr>
          <w:p>
            <w:pPr>
              <w:pStyle w:val="11"/>
            </w:pPr>
          </w:p>
        </w:tc>
        <w:tc>
          <w:tcPr>
            <w:tcW w:w="1636"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4</w:t>
            </w:r>
          </w:p>
        </w:tc>
        <w:tc>
          <w:tcPr>
            <w:tcW w:w="1483" w:type="dxa"/>
            <w:vAlign w:val="center"/>
          </w:tcPr>
          <w:p>
            <w:pPr>
              <w:pStyle w:val="12"/>
            </w:pPr>
            <w:r>
              <w:t>2013299</w:t>
            </w:r>
          </w:p>
        </w:tc>
        <w:tc>
          <w:tcPr>
            <w:tcW w:w="4767" w:type="dxa"/>
            <w:vAlign w:val="center"/>
          </w:tcPr>
          <w:p>
            <w:pPr>
              <w:pStyle w:val="12"/>
            </w:pPr>
            <w:r>
              <w:t>其他组织事务支出</w:t>
            </w:r>
          </w:p>
        </w:tc>
        <w:tc>
          <w:tcPr>
            <w:tcW w:w="2217" w:type="dxa"/>
            <w:vAlign w:val="center"/>
          </w:tcPr>
          <w:p>
            <w:pPr>
              <w:pStyle w:val="11"/>
            </w:pPr>
            <w:r>
              <w:t>12.00</w:t>
            </w:r>
          </w:p>
        </w:tc>
        <w:tc>
          <w:tcPr>
            <w:tcW w:w="1614" w:type="dxa"/>
            <w:vAlign w:val="center"/>
          </w:tcPr>
          <w:p>
            <w:pPr>
              <w:pStyle w:val="11"/>
            </w:pPr>
          </w:p>
        </w:tc>
        <w:tc>
          <w:tcPr>
            <w:tcW w:w="1636"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5</w:t>
            </w:r>
          </w:p>
        </w:tc>
        <w:tc>
          <w:tcPr>
            <w:tcW w:w="1483" w:type="dxa"/>
            <w:vAlign w:val="center"/>
          </w:tcPr>
          <w:p>
            <w:pPr>
              <w:pStyle w:val="12"/>
            </w:pPr>
            <w:r>
              <w:t>208</w:t>
            </w:r>
          </w:p>
        </w:tc>
        <w:tc>
          <w:tcPr>
            <w:tcW w:w="4767" w:type="dxa"/>
            <w:vAlign w:val="center"/>
          </w:tcPr>
          <w:p>
            <w:pPr>
              <w:pStyle w:val="12"/>
            </w:pPr>
            <w:r>
              <w:t>社会保障和就业支出</w:t>
            </w:r>
          </w:p>
        </w:tc>
        <w:tc>
          <w:tcPr>
            <w:tcW w:w="2217" w:type="dxa"/>
            <w:vAlign w:val="center"/>
          </w:tcPr>
          <w:p>
            <w:pPr>
              <w:pStyle w:val="11"/>
            </w:pPr>
            <w:r>
              <w:t>5431.97</w:t>
            </w:r>
          </w:p>
        </w:tc>
        <w:tc>
          <w:tcPr>
            <w:tcW w:w="1614" w:type="dxa"/>
            <w:vAlign w:val="center"/>
          </w:tcPr>
          <w:p>
            <w:pPr>
              <w:pStyle w:val="11"/>
            </w:pPr>
            <w:r>
              <w:t>1144.56</w:t>
            </w:r>
          </w:p>
        </w:tc>
        <w:tc>
          <w:tcPr>
            <w:tcW w:w="1636" w:type="dxa"/>
            <w:vAlign w:val="center"/>
          </w:tcPr>
          <w:p>
            <w:pPr>
              <w:pStyle w:val="11"/>
            </w:pPr>
            <w:r>
              <w:t>4287.41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6</w:t>
            </w:r>
          </w:p>
        </w:tc>
        <w:tc>
          <w:tcPr>
            <w:tcW w:w="1483" w:type="dxa"/>
            <w:vAlign w:val="center"/>
          </w:tcPr>
          <w:p>
            <w:pPr>
              <w:pStyle w:val="12"/>
            </w:pPr>
            <w:r>
              <w:t>20801</w:t>
            </w:r>
          </w:p>
        </w:tc>
        <w:tc>
          <w:tcPr>
            <w:tcW w:w="4767" w:type="dxa"/>
            <w:vAlign w:val="center"/>
          </w:tcPr>
          <w:p>
            <w:pPr>
              <w:pStyle w:val="12"/>
            </w:pPr>
            <w:r>
              <w:t>人力资源和社会保障管理事务</w:t>
            </w:r>
          </w:p>
        </w:tc>
        <w:tc>
          <w:tcPr>
            <w:tcW w:w="2217" w:type="dxa"/>
            <w:vAlign w:val="center"/>
          </w:tcPr>
          <w:p>
            <w:pPr>
              <w:pStyle w:val="11"/>
            </w:pPr>
            <w:r>
              <w:t>4055.65</w:t>
            </w:r>
          </w:p>
        </w:tc>
        <w:tc>
          <w:tcPr>
            <w:tcW w:w="1614" w:type="dxa"/>
            <w:vAlign w:val="center"/>
          </w:tcPr>
          <w:p>
            <w:pPr>
              <w:pStyle w:val="11"/>
            </w:pPr>
            <w:r>
              <w:t>1022.23</w:t>
            </w:r>
          </w:p>
        </w:tc>
        <w:tc>
          <w:tcPr>
            <w:tcW w:w="1636" w:type="dxa"/>
            <w:vAlign w:val="center"/>
          </w:tcPr>
          <w:p>
            <w:pPr>
              <w:pStyle w:val="11"/>
            </w:pPr>
            <w:r>
              <w:t>3033.42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7</w:t>
            </w:r>
          </w:p>
        </w:tc>
        <w:tc>
          <w:tcPr>
            <w:tcW w:w="1483" w:type="dxa"/>
            <w:vAlign w:val="center"/>
          </w:tcPr>
          <w:p>
            <w:pPr>
              <w:pStyle w:val="12"/>
            </w:pPr>
            <w:r>
              <w:t>2080101</w:t>
            </w:r>
          </w:p>
        </w:tc>
        <w:tc>
          <w:tcPr>
            <w:tcW w:w="4767" w:type="dxa"/>
            <w:vAlign w:val="center"/>
          </w:tcPr>
          <w:p>
            <w:pPr>
              <w:pStyle w:val="12"/>
            </w:pPr>
            <w:r>
              <w:t>行政运行</w:t>
            </w:r>
          </w:p>
        </w:tc>
        <w:tc>
          <w:tcPr>
            <w:tcW w:w="2217" w:type="dxa"/>
            <w:vAlign w:val="center"/>
          </w:tcPr>
          <w:p>
            <w:pPr>
              <w:pStyle w:val="11"/>
            </w:pPr>
            <w:r>
              <w:t>1022.23</w:t>
            </w:r>
          </w:p>
        </w:tc>
        <w:tc>
          <w:tcPr>
            <w:tcW w:w="1614" w:type="dxa"/>
            <w:vAlign w:val="center"/>
          </w:tcPr>
          <w:p>
            <w:pPr>
              <w:pStyle w:val="11"/>
            </w:pPr>
            <w:r>
              <w:t>1022.23</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8</w:t>
            </w:r>
          </w:p>
        </w:tc>
        <w:tc>
          <w:tcPr>
            <w:tcW w:w="1483" w:type="dxa"/>
            <w:vAlign w:val="center"/>
          </w:tcPr>
          <w:p>
            <w:pPr>
              <w:pStyle w:val="12"/>
            </w:pPr>
            <w:r>
              <w:t>2080102</w:t>
            </w:r>
          </w:p>
        </w:tc>
        <w:tc>
          <w:tcPr>
            <w:tcW w:w="4767" w:type="dxa"/>
            <w:vAlign w:val="center"/>
          </w:tcPr>
          <w:p>
            <w:pPr>
              <w:pStyle w:val="12"/>
            </w:pPr>
            <w:r>
              <w:t>一般行政管理事务</w:t>
            </w:r>
          </w:p>
        </w:tc>
        <w:tc>
          <w:tcPr>
            <w:tcW w:w="2217" w:type="dxa"/>
            <w:vAlign w:val="center"/>
          </w:tcPr>
          <w:p>
            <w:pPr>
              <w:pStyle w:val="11"/>
            </w:pPr>
            <w:r>
              <w:t>66.00</w:t>
            </w:r>
          </w:p>
        </w:tc>
        <w:tc>
          <w:tcPr>
            <w:tcW w:w="1614" w:type="dxa"/>
            <w:vAlign w:val="center"/>
          </w:tcPr>
          <w:p>
            <w:pPr>
              <w:pStyle w:val="11"/>
            </w:pPr>
          </w:p>
        </w:tc>
        <w:tc>
          <w:tcPr>
            <w:tcW w:w="1636" w:type="dxa"/>
            <w:vAlign w:val="center"/>
          </w:tcPr>
          <w:p>
            <w:pPr>
              <w:pStyle w:val="11"/>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9</w:t>
            </w:r>
          </w:p>
        </w:tc>
        <w:tc>
          <w:tcPr>
            <w:tcW w:w="1483" w:type="dxa"/>
            <w:vAlign w:val="center"/>
          </w:tcPr>
          <w:p>
            <w:pPr>
              <w:pStyle w:val="12"/>
            </w:pPr>
            <w:r>
              <w:t>2080104</w:t>
            </w:r>
          </w:p>
        </w:tc>
        <w:tc>
          <w:tcPr>
            <w:tcW w:w="4767" w:type="dxa"/>
            <w:vAlign w:val="center"/>
          </w:tcPr>
          <w:p>
            <w:pPr>
              <w:pStyle w:val="12"/>
            </w:pPr>
            <w:r>
              <w:t>综合业务管理</w:t>
            </w:r>
          </w:p>
        </w:tc>
        <w:tc>
          <w:tcPr>
            <w:tcW w:w="2217" w:type="dxa"/>
            <w:vAlign w:val="center"/>
          </w:tcPr>
          <w:p>
            <w:pPr>
              <w:pStyle w:val="11"/>
            </w:pPr>
            <w:r>
              <w:t>121.42</w:t>
            </w:r>
          </w:p>
        </w:tc>
        <w:tc>
          <w:tcPr>
            <w:tcW w:w="1614" w:type="dxa"/>
            <w:vAlign w:val="center"/>
          </w:tcPr>
          <w:p>
            <w:pPr>
              <w:pStyle w:val="11"/>
            </w:pPr>
          </w:p>
        </w:tc>
        <w:tc>
          <w:tcPr>
            <w:tcW w:w="1636" w:type="dxa"/>
            <w:vAlign w:val="center"/>
          </w:tcPr>
          <w:p>
            <w:pPr>
              <w:pStyle w:val="11"/>
            </w:pPr>
            <w:r>
              <w:t>121.42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10</w:t>
            </w:r>
          </w:p>
        </w:tc>
        <w:tc>
          <w:tcPr>
            <w:tcW w:w="1483" w:type="dxa"/>
            <w:vAlign w:val="center"/>
          </w:tcPr>
          <w:p>
            <w:pPr>
              <w:pStyle w:val="12"/>
            </w:pPr>
            <w:r>
              <w:t>2080112</w:t>
            </w:r>
          </w:p>
        </w:tc>
        <w:tc>
          <w:tcPr>
            <w:tcW w:w="4767" w:type="dxa"/>
            <w:vAlign w:val="center"/>
          </w:tcPr>
          <w:p>
            <w:pPr>
              <w:pStyle w:val="12"/>
            </w:pPr>
            <w:r>
              <w:t>劳动人事争议调解仲裁</w:t>
            </w:r>
          </w:p>
        </w:tc>
        <w:tc>
          <w:tcPr>
            <w:tcW w:w="2217" w:type="dxa"/>
            <w:vAlign w:val="center"/>
          </w:tcPr>
          <w:p>
            <w:pPr>
              <w:pStyle w:val="11"/>
            </w:pPr>
            <w:r>
              <w:t>5.00</w:t>
            </w:r>
          </w:p>
        </w:tc>
        <w:tc>
          <w:tcPr>
            <w:tcW w:w="1614" w:type="dxa"/>
            <w:vAlign w:val="center"/>
          </w:tcPr>
          <w:p>
            <w:pPr>
              <w:pStyle w:val="11"/>
            </w:pPr>
          </w:p>
        </w:tc>
        <w:tc>
          <w:tcPr>
            <w:tcW w:w="163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11</w:t>
            </w:r>
          </w:p>
        </w:tc>
        <w:tc>
          <w:tcPr>
            <w:tcW w:w="1483" w:type="dxa"/>
            <w:vAlign w:val="center"/>
          </w:tcPr>
          <w:p>
            <w:pPr>
              <w:pStyle w:val="12"/>
            </w:pPr>
            <w:r>
              <w:t>2080116</w:t>
            </w:r>
          </w:p>
        </w:tc>
        <w:tc>
          <w:tcPr>
            <w:tcW w:w="4767" w:type="dxa"/>
            <w:vAlign w:val="center"/>
          </w:tcPr>
          <w:p>
            <w:pPr>
              <w:pStyle w:val="12"/>
            </w:pPr>
            <w:r>
              <w:t>引进人才费用</w:t>
            </w:r>
          </w:p>
        </w:tc>
        <w:tc>
          <w:tcPr>
            <w:tcW w:w="2217" w:type="dxa"/>
            <w:vAlign w:val="center"/>
          </w:tcPr>
          <w:p>
            <w:pPr>
              <w:pStyle w:val="11"/>
            </w:pPr>
            <w:r>
              <w:t>2840.00</w:t>
            </w:r>
          </w:p>
        </w:tc>
        <w:tc>
          <w:tcPr>
            <w:tcW w:w="1614" w:type="dxa"/>
            <w:vAlign w:val="center"/>
          </w:tcPr>
          <w:p>
            <w:pPr>
              <w:pStyle w:val="11"/>
            </w:pPr>
          </w:p>
        </w:tc>
        <w:tc>
          <w:tcPr>
            <w:tcW w:w="1636" w:type="dxa"/>
            <w:vAlign w:val="center"/>
          </w:tcPr>
          <w:p>
            <w:pPr>
              <w:pStyle w:val="11"/>
            </w:pPr>
            <w:r>
              <w:t>2840.00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12</w:t>
            </w:r>
          </w:p>
        </w:tc>
        <w:tc>
          <w:tcPr>
            <w:tcW w:w="1483" w:type="dxa"/>
            <w:vAlign w:val="center"/>
          </w:tcPr>
          <w:p>
            <w:pPr>
              <w:pStyle w:val="12"/>
            </w:pPr>
            <w:r>
              <w:t>2080199</w:t>
            </w:r>
          </w:p>
        </w:tc>
        <w:tc>
          <w:tcPr>
            <w:tcW w:w="4767" w:type="dxa"/>
            <w:vAlign w:val="center"/>
          </w:tcPr>
          <w:p>
            <w:pPr>
              <w:pStyle w:val="12"/>
            </w:pPr>
            <w:r>
              <w:t>其他人力资源和社会保障管理事务支出</w:t>
            </w:r>
          </w:p>
        </w:tc>
        <w:tc>
          <w:tcPr>
            <w:tcW w:w="2217" w:type="dxa"/>
            <w:vAlign w:val="center"/>
          </w:tcPr>
          <w:p>
            <w:pPr>
              <w:pStyle w:val="11"/>
            </w:pPr>
            <w:r>
              <w:t>1.00</w:t>
            </w:r>
          </w:p>
        </w:tc>
        <w:tc>
          <w:tcPr>
            <w:tcW w:w="1614" w:type="dxa"/>
            <w:vAlign w:val="center"/>
          </w:tcPr>
          <w:p>
            <w:pPr>
              <w:pStyle w:val="11"/>
            </w:pPr>
          </w:p>
        </w:tc>
        <w:tc>
          <w:tcPr>
            <w:tcW w:w="163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13</w:t>
            </w:r>
          </w:p>
        </w:tc>
        <w:tc>
          <w:tcPr>
            <w:tcW w:w="1483" w:type="dxa"/>
            <w:vAlign w:val="center"/>
          </w:tcPr>
          <w:p>
            <w:pPr>
              <w:pStyle w:val="12"/>
            </w:pPr>
            <w:r>
              <w:t>20805</w:t>
            </w:r>
          </w:p>
        </w:tc>
        <w:tc>
          <w:tcPr>
            <w:tcW w:w="4767" w:type="dxa"/>
            <w:vAlign w:val="center"/>
          </w:tcPr>
          <w:p>
            <w:pPr>
              <w:pStyle w:val="12"/>
            </w:pPr>
            <w:r>
              <w:t>行政事业单位养老支出</w:t>
            </w:r>
          </w:p>
        </w:tc>
        <w:tc>
          <w:tcPr>
            <w:tcW w:w="2217" w:type="dxa"/>
            <w:vAlign w:val="center"/>
          </w:tcPr>
          <w:p>
            <w:pPr>
              <w:pStyle w:val="11"/>
            </w:pPr>
            <w:r>
              <w:t>182.33</w:t>
            </w:r>
          </w:p>
        </w:tc>
        <w:tc>
          <w:tcPr>
            <w:tcW w:w="1614" w:type="dxa"/>
            <w:vAlign w:val="center"/>
          </w:tcPr>
          <w:p>
            <w:pPr>
              <w:pStyle w:val="11"/>
            </w:pPr>
            <w:r>
              <w:t>122.33</w:t>
            </w:r>
          </w:p>
        </w:tc>
        <w:tc>
          <w:tcPr>
            <w:tcW w:w="1636"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14</w:t>
            </w:r>
          </w:p>
        </w:tc>
        <w:tc>
          <w:tcPr>
            <w:tcW w:w="1483" w:type="dxa"/>
            <w:vAlign w:val="center"/>
          </w:tcPr>
          <w:p>
            <w:pPr>
              <w:pStyle w:val="12"/>
            </w:pPr>
            <w:r>
              <w:t>2080505</w:t>
            </w:r>
          </w:p>
        </w:tc>
        <w:tc>
          <w:tcPr>
            <w:tcW w:w="4767" w:type="dxa"/>
            <w:vAlign w:val="center"/>
          </w:tcPr>
          <w:p>
            <w:pPr>
              <w:pStyle w:val="12"/>
            </w:pPr>
            <w:r>
              <w:t>机关事业单位基本养老保险缴费支出</w:t>
            </w:r>
          </w:p>
        </w:tc>
        <w:tc>
          <w:tcPr>
            <w:tcW w:w="2217" w:type="dxa"/>
            <w:vAlign w:val="center"/>
          </w:tcPr>
          <w:p>
            <w:pPr>
              <w:pStyle w:val="11"/>
            </w:pPr>
            <w:r>
              <w:t>112.33</w:t>
            </w:r>
          </w:p>
        </w:tc>
        <w:tc>
          <w:tcPr>
            <w:tcW w:w="1614" w:type="dxa"/>
            <w:vAlign w:val="center"/>
          </w:tcPr>
          <w:p>
            <w:pPr>
              <w:pStyle w:val="11"/>
            </w:pPr>
            <w:r>
              <w:t>112.33</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15</w:t>
            </w:r>
          </w:p>
        </w:tc>
        <w:tc>
          <w:tcPr>
            <w:tcW w:w="1483" w:type="dxa"/>
            <w:vAlign w:val="center"/>
          </w:tcPr>
          <w:p>
            <w:pPr>
              <w:pStyle w:val="12"/>
            </w:pPr>
            <w:r>
              <w:t>2080506</w:t>
            </w:r>
          </w:p>
        </w:tc>
        <w:tc>
          <w:tcPr>
            <w:tcW w:w="4767" w:type="dxa"/>
            <w:vAlign w:val="center"/>
          </w:tcPr>
          <w:p>
            <w:pPr>
              <w:pStyle w:val="12"/>
            </w:pPr>
            <w:r>
              <w:t>机关事业单位职业年金缴费支出</w:t>
            </w:r>
          </w:p>
        </w:tc>
        <w:tc>
          <w:tcPr>
            <w:tcW w:w="2217" w:type="dxa"/>
            <w:vAlign w:val="center"/>
          </w:tcPr>
          <w:p>
            <w:pPr>
              <w:pStyle w:val="11"/>
            </w:pPr>
            <w:r>
              <w:t>10.00</w:t>
            </w:r>
          </w:p>
        </w:tc>
        <w:tc>
          <w:tcPr>
            <w:tcW w:w="1614" w:type="dxa"/>
            <w:vAlign w:val="center"/>
          </w:tcPr>
          <w:p>
            <w:pPr>
              <w:pStyle w:val="11"/>
            </w:pPr>
            <w:r>
              <w:t>10.00</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16</w:t>
            </w:r>
          </w:p>
        </w:tc>
        <w:tc>
          <w:tcPr>
            <w:tcW w:w="1483" w:type="dxa"/>
            <w:vAlign w:val="center"/>
          </w:tcPr>
          <w:p>
            <w:pPr>
              <w:pStyle w:val="12"/>
            </w:pPr>
            <w:r>
              <w:t>2080599</w:t>
            </w:r>
          </w:p>
        </w:tc>
        <w:tc>
          <w:tcPr>
            <w:tcW w:w="4767" w:type="dxa"/>
            <w:vAlign w:val="center"/>
          </w:tcPr>
          <w:p>
            <w:pPr>
              <w:pStyle w:val="12"/>
            </w:pPr>
            <w:r>
              <w:t>其他行政事业单位养老支出</w:t>
            </w:r>
          </w:p>
        </w:tc>
        <w:tc>
          <w:tcPr>
            <w:tcW w:w="2217" w:type="dxa"/>
            <w:vAlign w:val="center"/>
          </w:tcPr>
          <w:p>
            <w:pPr>
              <w:pStyle w:val="11"/>
            </w:pPr>
            <w:r>
              <w:t>60.00</w:t>
            </w:r>
          </w:p>
        </w:tc>
        <w:tc>
          <w:tcPr>
            <w:tcW w:w="1614" w:type="dxa"/>
            <w:vAlign w:val="center"/>
          </w:tcPr>
          <w:p>
            <w:pPr>
              <w:pStyle w:val="11"/>
            </w:pPr>
          </w:p>
        </w:tc>
        <w:tc>
          <w:tcPr>
            <w:tcW w:w="1636"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17</w:t>
            </w:r>
          </w:p>
        </w:tc>
        <w:tc>
          <w:tcPr>
            <w:tcW w:w="1483" w:type="dxa"/>
            <w:vAlign w:val="center"/>
          </w:tcPr>
          <w:p>
            <w:pPr>
              <w:pStyle w:val="12"/>
            </w:pPr>
            <w:r>
              <w:t>20807</w:t>
            </w:r>
          </w:p>
        </w:tc>
        <w:tc>
          <w:tcPr>
            <w:tcW w:w="4767" w:type="dxa"/>
            <w:vAlign w:val="center"/>
          </w:tcPr>
          <w:p>
            <w:pPr>
              <w:pStyle w:val="12"/>
            </w:pPr>
            <w:r>
              <w:t>就业补助</w:t>
            </w:r>
          </w:p>
        </w:tc>
        <w:tc>
          <w:tcPr>
            <w:tcW w:w="2217" w:type="dxa"/>
            <w:vAlign w:val="center"/>
          </w:tcPr>
          <w:p>
            <w:pPr>
              <w:pStyle w:val="11"/>
            </w:pPr>
            <w:r>
              <w:t>875.00</w:t>
            </w:r>
          </w:p>
        </w:tc>
        <w:tc>
          <w:tcPr>
            <w:tcW w:w="1614" w:type="dxa"/>
            <w:vAlign w:val="center"/>
          </w:tcPr>
          <w:p>
            <w:pPr>
              <w:pStyle w:val="11"/>
            </w:pPr>
          </w:p>
        </w:tc>
        <w:tc>
          <w:tcPr>
            <w:tcW w:w="1636" w:type="dxa"/>
            <w:vAlign w:val="center"/>
          </w:tcPr>
          <w:p>
            <w:pPr>
              <w:pStyle w:val="11"/>
            </w:pPr>
            <w:r>
              <w:t>875.00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18</w:t>
            </w:r>
          </w:p>
        </w:tc>
        <w:tc>
          <w:tcPr>
            <w:tcW w:w="1483" w:type="dxa"/>
            <w:vAlign w:val="center"/>
          </w:tcPr>
          <w:p>
            <w:pPr>
              <w:pStyle w:val="12"/>
            </w:pPr>
            <w:r>
              <w:t>2080799</w:t>
            </w:r>
          </w:p>
        </w:tc>
        <w:tc>
          <w:tcPr>
            <w:tcW w:w="4767" w:type="dxa"/>
            <w:vAlign w:val="center"/>
          </w:tcPr>
          <w:p>
            <w:pPr>
              <w:pStyle w:val="12"/>
            </w:pPr>
            <w:r>
              <w:t>其他就业补助支出</w:t>
            </w:r>
          </w:p>
        </w:tc>
        <w:tc>
          <w:tcPr>
            <w:tcW w:w="2217" w:type="dxa"/>
            <w:vAlign w:val="center"/>
          </w:tcPr>
          <w:p>
            <w:pPr>
              <w:pStyle w:val="11"/>
            </w:pPr>
            <w:r>
              <w:t>875.00</w:t>
            </w:r>
          </w:p>
        </w:tc>
        <w:tc>
          <w:tcPr>
            <w:tcW w:w="1614" w:type="dxa"/>
            <w:vAlign w:val="center"/>
          </w:tcPr>
          <w:p>
            <w:pPr>
              <w:pStyle w:val="11"/>
            </w:pPr>
          </w:p>
        </w:tc>
        <w:tc>
          <w:tcPr>
            <w:tcW w:w="1636" w:type="dxa"/>
            <w:vAlign w:val="center"/>
          </w:tcPr>
          <w:p>
            <w:pPr>
              <w:pStyle w:val="11"/>
            </w:pPr>
            <w:r>
              <w:t>875.00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19</w:t>
            </w:r>
          </w:p>
        </w:tc>
        <w:tc>
          <w:tcPr>
            <w:tcW w:w="1483" w:type="dxa"/>
            <w:vAlign w:val="center"/>
          </w:tcPr>
          <w:p>
            <w:pPr>
              <w:pStyle w:val="12"/>
            </w:pPr>
            <w:r>
              <w:t>20899</w:t>
            </w:r>
          </w:p>
        </w:tc>
        <w:tc>
          <w:tcPr>
            <w:tcW w:w="4767" w:type="dxa"/>
            <w:vAlign w:val="center"/>
          </w:tcPr>
          <w:p>
            <w:pPr>
              <w:pStyle w:val="12"/>
            </w:pPr>
            <w:r>
              <w:t>其他社会保障和就业支出</w:t>
            </w:r>
          </w:p>
        </w:tc>
        <w:tc>
          <w:tcPr>
            <w:tcW w:w="2217" w:type="dxa"/>
            <w:vAlign w:val="center"/>
          </w:tcPr>
          <w:p>
            <w:pPr>
              <w:pStyle w:val="11"/>
            </w:pPr>
            <w:r>
              <w:t>318.99</w:t>
            </w:r>
          </w:p>
        </w:tc>
        <w:tc>
          <w:tcPr>
            <w:tcW w:w="1614" w:type="dxa"/>
            <w:vAlign w:val="center"/>
          </w:tcPr>
          <w:p>
            <w:pPr>
              <w:pStyle w:val="11"/>
            </w:pPr>
          </w:p>
        </w:tc>
        <w:tc>
          <w:tcPr>
            <w:tcW w:w="1636" w:type="dxa"/>
            <w:vAlign w:val="center"/>
          </w:tcPr>
          <w:p>
            <w:pPr>
              <w:pStyle w:val="11"/>
            </w:pPr>
            <w:r>
              <w:t>318.99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20</w:t>
            </w:r>
          </w:p>
        </w:tc>
        <w:tc>
          <w:tcPr>
            <w:tcW w:w="1483" w:type="dxa"/>
            <w:vAlign w:val="center"/>
          </w:tcPr>
          <w:p>
            <w:pPr>
              <w:pStyle w:val="12"/>
            </w:pPr>
            <w:r>
              <w:t>2089999</w:t>
            </w:r>
          </w:p>
        </w:tc>
        <w:tc>
          <w:tcPr>
            <w:tcW w:w="4767" w:type="dxa"/>
            <w:vAlign w:val="center"/>
          </w:tcPr>
          <w:p>
            <w:pPr>
              <w:pStyle w:val="12"/>
            </w:pPr>
            <w:r>
              <w:t>其他社会保障和就业支出</w:t>
            </w:r>
          </w:p>
        </w:tc>
        <w:tc>
          <w:tcPr>
            <w:tcW w:w="2217" w:type="dxa"/>
            <w:vAlign w:val="center"/>
          </w:tcPr>
          <w:p>
            <w:pPr>
              <w:pStyle w:val="11"/>
            </w:pPr>
            <w:r>
              <w:t>318.99</w:t>
            </w:r>
          </w:p>
        </w:tc>
        <w:tc>
          <w:tcPr>
            <w:tcW w:w="1614" w:type="dxa"/>
            <w:vAlign w:val="center"/>
          </w:tcPr>
          <w:p>
            <w:pPr>
              <w:pStyle w:val="11"/>
            </w:pPr>
          </w:p>
        </w:tc>
        <w:tc>
          <w:tcPr>
            <w:tcW w:w="1636" w:type="dxa"/>
            <w:vAlign w:val="center"/>
          </w:tcPr>
          <w:p>
            <w:pPr>
              <w:pStyle w:val="11"/>
            </w:pPr>
            <w:r>
              <w:t>318.99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21</w:t>
            </w:r>
          </w:p>
        </w:tc>
        <w:tc>
          <w:tcPr>
            <w:tcW w:w="1483" w:type="dxa"/>
            <w:vAlign w:val="center"/>
          </w:tcPr>
          <w:p>
            <w:pPr>
              <w:pStyle w:val="12"/>
            </w:pPr>
            <w:r>
              <w:t>210</w:t>
            </w:r>
          </w:p>
        </w:tc>
        <w:tc>
          <w:tcPr>
            <w:tcW w:w="4767" w:type="dxa"/>
            <w:vAlign w:val="center"/>
          </w:tcPr>
          <w:p>
            <w:pPr>
              <w:pStyle w:val="12"/>
            </w:pPr>
            <w:r>
              <w:t>卫生健康支出</w:t>
            </w:r>
          </w:p>
        </w:tc>
        <w:tc>
          <w:tcPr>
            <w:tcW w:w="2217" w:type="dxa"/>
            <w:vAlign w:val="center"/>
          </w:tcPr>
          <w:p>
            <w:pPr>
              <w:pStyle w:val="11"/>
            </w:pPr>
            <w:r>
              <w:t>107.39</w:t>
            </w:r>
          </w:p>
        </w:tc>
        <w:tc>
          <w:tcPr>
            <w:tcW w:w="1614" w:type="dxa"/>
            <w:vAlign w:val="center"/>
          </w:tcPr>
          <w:p>
            <w:pPr>
              <w:pStyle w:val="11"/>
            </w:pPr>
            <w:r>
              <w:t>107.39</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22</w:t>
            </w:r>
          </w:p>
        </w:tc>
        <w:tc>
          <w:tcPr>
            <w:tcW w:w="1483" w:type="dxa"/>
            <w:vAlign w:val="center"/>
          </w:tcPr>
          <w:p>
            <w:pPr>
              <w:pStyle w:val="12"/>
            </w:pPr>
            <w:r>
              <w:t>21011</w:t>
            </w:r>
          </w:p>
        </w:tc>
        <w:tc>
          <w:tcPr>
            <w:tcW w:w="4767" w:type="dxa"/>
            <w:vAlign w:val="center"/>
          </w:tcPr>
          <w:p>
            <w:pPr>
              <w:pStyle w:val="12"/>
            </w:pPr>
            <w:r>
              <w:t>行政事业单位医疗</w:t>
            </w:r>
          </w:p>
        </w:tc>
        <w:tc>
          <w:tcPr>
            <w:tcW w:w="2217" w:type="dxa"/>
            <w:vAlign w:val="center"/>
          </w:tcPr>
          <w:p>
            <w:pPr>
              <w:pStyle w:val="11"/>
            </w:pPr>
            <w:r>
              <w:t>107.39</w:t>
            </w:r>
          </w:p>
        </w:tc>
        <w:tc>
          <w:tcPr>
            <w:tcW w:w="1614" w:type="dxa"/>
            <w:vAlign w:val="center"/>
          </w:tcPr>
          <w:p>
            <w:pPr>
              <w:pStyle w:val="11"/>
            </w:pPr>
            <w:r>
              <w:t>107.39</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23</w:t>
            </w:r>
          </w:p>
        </w:tc>
        <w:tc>
          <w:tcPr>
            <w:tcW w:w="1483" w:type="dxa"/>
            <w:vAlign w:val="center"/>
          </w:tcPr>
          <w:p>
            <w:pPr>
              <w:pStyle w:val="12"/>
            </w:pPr>
            <w:r>
              <w:t>2101101</w:t>
            </w:r>
          </w:p>
        </w:tc>
        <w:tc>
          <w:tcPr>
            <w:tcW w:w="4767" w:type="dxa"/>
            <w:vAlign w:val="center"/>
          </w:tcPr>
          <w:p>
            <w:pPr>
              <w:pStyle w:val="12"/>
            </w:pPr>
            <w:r>
              <w:t>行政单位医疗</w:t>
            </w:r>
          </w:p>
        </w:tc>
        <w:tc>
          <w:tcPr>
            <w:tcW w:w="2217" w:type="dxa"/>
            <w:vAlign w:val="center"/>
          </w:tcPr>
          <w:p>
            <w:pPr>
              <w:pStyle w:val="11"/>
            </w:pPr>
            <w:r>
              <w:t>10.34</w:t>
            </w:r>
          </w:p>
        </w:tc>
        <w:tc>
          <w:tcPr>
            <w:tcW w:w="1614" w:type="dxa"/>
            <w:vAlign w:val="center"/>
          </w:tcPr>
          <w:p>
            <w:pPr>
              <w:pStyle w:val="11"/>
            </w:pPr>
            <w:r>
              <w:t>10.34</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24</w:t>
            </w:r>
          </w:p>
        </w:tc>
        <w:tc>
          <w:tcPr>
            <w:tcW w:w="1483" w:type="dxa"/>
            <w:vAlign w:val="center"/>
          </w:tcPr>
          <w:p>
            <w:pPr>
              <w:pStyle w:val="12"/>
            </w:pPr>
            <w:r>
              <w:t>2101102</w:t>
            </w:r>
          </w:p>
        </w:tc>
        <w:tc>
          <w:tcPr>
            <w:tcW w:w="4767" w:type="dxa"/>
            <w:vAlign w:val="center"/>
          </w:tcPr>
          <w:p>
            <w:pPr>
              <w:pStyle w:val="12"/>
            </w:pPr>
            <w:r>
              <w:t>事业单位医疗</w:t>
            </w:r>
          </w:p>
        </w:tc>
        <w:tc>
          <w:tcPr>
            <w:tcW w:w="2217" w:type="dxa"/>
            <w:vAlign w:val="center"/>
          </w:tcPr>
          <w:p>
            <w:pPr>
              <w:pStyle w:val="11"/>
            </w:pPr>
            <w:r>
              <w:t>40.88</w:t>
            </w:r>
          </w:p>
        </w:tc>
        <w:tc>
          <w:tcPr>
            <w:tcW w:w="1614" w:type="dxa"/>
            <w:vAlign w:val="center"/>
          </w:tcPr>
          <w:p>
            <w:pPr>
              <w:pStyle w:val="11"/>
            </w:pPr>
            <w:r>
              <w:t>40.88</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25</w:t>
            </w:r>
          </w:p>
        </w:tc>
        <w:tc>
          <w:tcPr>
            <w:tcW w:w="1483" w:type="dxa"/>
            <w:vAlign w:val="center"/>
          </w:tcPr>
          <w:p>
            <w:pPr>
              <w:pStyle w:val="12"/>
            </w:pPr>
            <w:r>
              <w:t>2101103</w:t>
            </w:r>
          </w:p>
        </w:tc>
        <w:tc>
          <w:tcPr>
            <w:tcW w:w="4767" w:type="dxa"/>
            <w:vAlign w:val="center"/>
          </w:tcPr>
          <w:p>
            <w:pPr>
              <w:pStyle w:val="12"/>
            </w:pPr>
            <w:r>
              <w:t>公务员医疗补助</w:t>
            </w:r>
          </w:p>
        </w:tc>
        <w:tc>
          <w:tcPr>
            <w:tcW w:w="2217" w:type="dxa"/>
            <w:vAlign w:val="center"/>
          </w:tcPr>
          <w:p>
            <w:pPr>
              <w:pStyle w:val="11"/>
            </w:pPr>
            <w:r>
              <w:t>56.17</w:t>
            </w:r>
          </w:p>
        </w:tc>
        <w:tc>
          <w:tcPr>
            <w:tcW w:w="1614" w:type="dxa"/>
            <w:vAlign w:val="center"/>
          </w:tcPr>
          <w:p>
            <w:pPr>
              <w:pStyle w:val="11"/>
            </w:pPr>
            <w:r>
              <w:t>56.17</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26</w:t>
            </w:r>
          </w:p>
        </w:tc>
        <w:tc>
          <w:tcPr>
            <w:tcW w:w="1483" w:type="dxa"/>
            <w:vAlign w:val="center"/>
          </w:tcPr>
          <w:p>
            <w:pPr>
              <w:pStyle w:val="12"/>
            </w:pPr>
            <w:r>
              <w:t>213</w:t>
            </w:r>
          </w:p>
        </w:tc>
        <w:tc>
          <w:tcPr>
            <w:tcW w:w="4767" w:type="dxa"/>
            <w:vAlign w:val="center"/>
          </w:tcPr>
          <w:p>
            <w:pPr>
              <w:pStyle w:val="12"/>
            </w:pPr>
            <w:r>
              <w:t>农林水支出</w:t>
            </w:r>
          </w:p>
        </w:tc>
        <w:tc>
          <w:tcPr>
            <w:tcW w:w="2217" w:type="dxa"/>
            <w:vAlign w:val="center"/>
          </w:tcPr>
          <w:p>
            <w:pPr>
              <w:pStyle w:val="11"/>
            </w:pPr>
            <w:r>
              <w:t>35.33</w:t>
            </w:r>
          </w:p>
        </w:tc>
        <w:tc>
          <w:tcPr>
            <w:tcW w:w="1614" w:type="dxa"/>
            <w:vAlign w:val="center"/>
          </w:tcPr>
          <w:p>
            <w:pPr>
              <w:pStyle w:val="11"/>
            </w:pPr>
          </w:p>
        </w:tc>
        <w:tc>
          <w:tcPr>
            <w:tcW w:w="1636" w:type="dxa"/>
            <w:vAlign w:val="center"/>
          </w:tcPr>
          <w:p>
            <w:pPr>
              <w:pStyle w:val="11"/>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27</w:t>
            </w:r>
          </w:p>
        </w:tc>
        <w:tc>
          <w:tcPr>
            <w:tcW w:w="1483" w:type="dxa"/>
            <w:vAlign w:val="center"/>
          </w:tcPr>
          <w:p>
            <w:pPr>
              <w:pStyle w:val="12"/>
            </w:pPr>
            <w:r>
              <w:t>21305</w:t>
            </w:r>
          </w:p>
        </w:tc>
        <w:tc>
          <w:tcPr>
            <w:tcW w:w="4767" w:type="dxa"/>
            <w:vAlign w:val="center"/>
          </w:tcPr>
          <w:p>
            <w:pPr>
              <w:pStyle w:val="12"/>
            </w:pPr>
            <w:r>
              <w:t>巩固脱贫攻坚成果衔接乡村振兴</w:t>
            </w:r>
          </w:p>
        </w:tc>
        <w:tc>
          <w:tcPr>
            <w:tcW w:w="2217" w:type="dxa"/>
            <w:vAlign w:val="center"/>
          </w:tcPr>
          <w:p>
            <w:pPr>
              <w:pStyle w:val="11"/>
            </w:pPr>
            <w:r>
              <w:t>35.33</w:t>
            </w:r>
          </w:p>
        </w:tc>
        <w:tc>
          <w:tcPr>
            <w:tcW w:w="1614" w:type="dxa"/>
            <w:vAlign w:val="center"/>
          </w:tcPr>
          <w:p>
            <w:pPr>
              <w:pStyle w:val="11"/>
            </w:pPr>
          </w:p>
        </w:tc>
        <w:tc>
          <w:tcPr>
            <w:tcW w:w="1636" w:type="dxa"/>
            <w:vAlign w:val="center"/>
          </w:tcPr>
          <w:p>
            <w:pPr>
              <w:pStyle w:val="11"/>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28</w:t>
            </w:r>
          </w:p>
        </w:tc>
        <w:tc>
          <w:tcPr>
            <w:tcW w:w="1483" w:type="dxa"/>
            <w:vAlign w:val="center"/>
          </w:tcPr>
          <w:p>
            <w:pPr>
              <w:pStyle w:val="12"/>
            </w:pPr>
            <w:r>
              <w:t>2130599</w:t>
            </w:r>
          </w:p>
        </w:tc>
        <w:tc>
          <w:tcPr>
            <w:tcW w:w="4767" w:type="dxa"/>
            <w:vAlign w:val="center"/>
          </w:tcPr>
          <w:p>
            <w:pPr>
              <w:pStyle w:val="12"/>
            </w:pPr>
            <w:r>
              <w:t>其他巩固脱贫攻坚成果衔接乡村振兴支出</w:t>
            </w:r>
          </w:p>
        </w:tc>
        <w:tc>
          <w:tcPr>
            <w:tcW w:w="2217" w:type="dxa"/>
            <w:vAlign w:val="center"/>
          </w:tcPr>
          <w:p>
            <w:pPr>
              <w:pStyle w:val="11"/>
            </w:pPr>
            <w:r>
              <w:t>35.33</w:t>
            </w:r>
          </w:p>
        </w:tc>
        <w:tc>
          <w:tcPr>
            <w:tcW w:w="1614" w:type="dxa"/>
            <w:vAlign w:val="center"/>
          </w:tcPr>
          <w:p>
            <w:pPr>
              <w:pStyle w:val="11"/>
            </w:pPr>
          </w:p>
        </w:tc>
        <w:tc>
          <w:tcPr>
            <w:tcW w:w="1636" w:type="dxa"/>
            <w:vAlign w:val="center"/>
          </w:tcPr>
          <w:p>
            <w:pPr>
              <w:pStyle w:val="11"/>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29</w:t>
            </w:r>
          </w:p>
        </w:tc>
        <w:tc>
          <w:tcPr>
            <w:tcW w:w="1483" w:type="dxa"/>
            <w:vAlign w:val="center"/>
          </w:tcPr>
          <w:p>
            <w:pPr>
              <w:pStyle w:val="12"/>
            </w:pPr>
            <w:r>
              <w:t>221</w:t>
            </w:r>
          </w:p>
        </w:tc>
        <w:tc>
          <w:tcPr>
            <w:tcW w:w="4767" w:type="dxa"/>
            <w:vAlign w:val="center"/>
          </w:tcPr>
          <w:p>
            <w:pPr>
              <w:pStyle w:val="12"/>
            </w:pPr>
            <w:r>
              <w:t>住房保障支出</w:t>
            </w:r>
          </w:p>
        </w:tc>
        <w:tc>
          <w:tcPr>
            <w:tcW w:w="2217" w:type="dxa"/>
            <w:vAlign w:val="center"/>
          </w:tcPr>
          <w:p>
            <w:pPr>
              <w:pStyle w:val="11"/>
            </w:pPr>
            <w:r>
              <w:t>93.01</w:t>
            </w:r>
          </w:p>
        </w:tc>
        <w:tc>
          <w:tcPr>
            <w:tcW w:w="1614" w:type="dxa"/>
            <w:vAlign w:val="center"/>
          </w:tcPr>
          <w:p>
            <w:pPr>
              <w:pStyle w:val="11"/>
            </w:pPr>
            <w:r>
              <w:t>93.01</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30</w:t>
            </w:r>
          </w:p>
        </w:tc>
        <w:tc>
          <w:tcPr>
            <w:tcW w:w="1483" w:type="dxa"/>
            <w:vAlign w:val="center"/>
          </w:tcPr>
          <w:p>
            <w:pPr>
              <w:pStyle w:val="12"/>
            </w:pPr>
            <w:r>
              <w:t>22102</w:t>
            </w:r>
          </w:p>
        </w:tc>
        <w:tc>
          <w:tcPr>
            <w:tcW w:w="4767" w:type="dxa"/>
            <w:vAlign w:val="center"/>
          </w:tcPr>
          <w:p>
            <w:pPr>
              <w:pStyle w:val="12"/>
            </w:pPr>
            <w:r>
              <w:t>住房改革支出</w:t>
            </w:r>
          </w:p>
        </w:tc>
        <w:tc>
          <w:tcPr>
            <w:tcW w:w="2217" w:type="dxa"/>
            <w:vAlign w:val="center"/>
          </w:tcPr>
          <w:p>
            <w:pPr>
              <w:pStyle w:val="11"/>
            </w:pPr>
            <w:r>
              <w:t>93.01</w:t>
            </w:r>
          </w:p>
        </w:tc>
        <w:tc>
          <w:tcPr>
            <w:tcW w:w="1614" w:type="dxa"/>
            <w:vAlign w:val="center"/>
          </w:tcPr>
          <w:p>
            <w:pPr>
              <w:pStyle w:val="11"/>
            </w:pPr>
            <w:r>
              <w:t>93.01</w:t>
            </w:r>
          </w:p>
        </w:tc>
        <w:tc>
          <w:tcPr>
            <w:tcW w:w="16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0" w:type="dxa"/>
            <w:vAlign w:val="center"/>
          </w:tcPr>
          <w:p>
            <w:pPr>
              <w:pStyle w:val="13"/>
            </w:pPr>
            <w:r>
              <w:t>31</w:t>
            </w:r>
          </w:p>
        </w:tc>
        <w:tc>
          <w:tcPr>
            <w:tcW w:w="1483" w:type="dxa"/>
            <w:vAlign w:val="center"/>
          </w:tcPr>
          <w:p>
            <w:pPr>
              <w:pStyle w:val="12"/>
            </w:pPr>
            <w:r>
              <w:t>2210201</w:t>
            </w:r>
          </w:p>
        </w:tc>
        <w:tc>
          <w:tcPr>
            <w:tcW w:w="4767" w:type="dxa"/>
            <w:vAlign w:val="center"/>
          </w:tcPr>
          <w:p>
            <w:pPr>
              <w:pStyle w:val="12"/>
            </w:pPr>
            <w:r>
              <w:t>住房公积金</w:t>
            </w:r>
          </w:p>
        </w:tc>
        <w:tc>
          <w:tcPr>
            <w:tcW w:w="2217" w:type="dxa"/>
            <w:vAlign w:val="center"/>
          </w:tcPr>
          <w:p>
            <w:pPr>
              <w:pStyle w:val="11"/>
            </w:pPr>
            <w:r>
              <w:t>93.01</w:t>
            </w:r>
          </w:p>
        </w:tc>
        <w:tc>
          <w:tcPr>
            <w:tcW w:w="1614" w:type="dxa"/>
            <w:vAlign w:val="center"/>
          </w:tcPr>
          <w:p>
            <w:pPr>
              <w:pStyle w:val="11"/>
            </w:pPr>
            <w:r>
              <w:t>93.01</w:t>
            </w:r>
          </w:p>
        </w:tc>
        <w:tc>
          <w:tcPr>
            <w:tcW w:w="1636"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6"/>
        <w:gridCol w:w="1417"/>
        <w:gridCol w:w="5053"/>
        <w:gridCol w:w="2349"/>
        <w:gridCol w:w="1500"/>
        <w:gridCol w:w="15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16"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349" w:type="dxa"/>
            <w:tcBorders>
              <w:top w:val="single" w:color="FFFFFF" w:sz="6" w:space="0"/>
              <w:left w:val="single" w:color="FFFFFF" w:sz="6" w:space="0"/>
              <w:right w:val="single" w:color="FFFFFF" w:sz="6" w:space="0"/>
            </w:tcBorders>
            <w:vAlign w:val="center"/>
          </w:tcPr>
          <w:p>
            <w:pPr>
              <w:pStyle w:val="8"/>
            </w:pPr>
            <w:r>
              <w:t>预算年度：2024</w:t>
            </w:r>
          </w:p>
        </w:tc>
        <w:tc>
          <w:tcPr>
            <w:tcW w:w="301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6" w:type="dxa"/>
            <w:vMerge w:val="restart"/>
            <w:vAlign w:val="center"/>
          </w:tcPr>
          <w:p>
            <w:pPr>
              <w:pStyle w:val="10"/>
            </w:pPr>
            <w:r>
              <w:t>序号</w:t>
            </w:r>
          </w:p>
        </w:tc>
        <w:tc>
          <w:tcPr>
            <w:tcW w:w="6470" w:type="dxa"/>
            <w:gridSpan w:val="2"/>
            <w:vAlign w:val="center"/>
          </w:tcPr>
          <w:p>
            <w:pPr>
              <w:pStyle w:val="10"/>
            </w:pPr>
            <w:r>
              <w:t>支出部门经济分类科目</w:t>
            </w:r>
          </w:p>
        </w:tc>
        <w:tc>
          <w:tcPr>
            <w:tcW w:w="536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6" w:type="dxa"/>
            <w:vMerge w:val="continue"/>
          </w:tcPr>
          <w:p/>
        </w:tc>
        <w:tc>
          <w:tcPr>
            <w:tcW w:w="1417" w:type="dxa"/>
            <w:vAlign w:val="center"/>
          </w:tcPr>
          <w:p>
            <w:pPr>
              <w:pStyle w:val="10"/>
            </w:pPr>
            <w:r>
              <w:t>科目编码</w:t>
            </w:r>
          </w:p>
        </w:tc>
        <w:tc>
          <w:tcPr>
            <w:tcW w:w="5053" w:type="dxa"/>
            <w:vAlign w:val="center"/>
          </w:tcPr>
          <w:p>
            <w:pPr>
              <w:pStyle w:val="10"/>
            </w:pPr>
            <w:r>
              <w:t>科目名称</w:t>
            </w:r>
          </w:p>
        </w:tc>
        <w:tc>
          <w:tcPr>
            <w:tcW w:w="2349" w:type="dxa"/>
            <w:vAlign w:val="center"/>
          </w:tcPr>
          <w:p>
            <w:pPr>
              <w:pStyle w:val="10"/>
            </w:pPr>
            <w:r>
              <w:t>合计</w:t>
            </w:r>
          </w:p>
        </w:tc>
        <w:tc>
          <w:tcPr>
            <w:tcW w:w="1500" w:type="dxa"/>
            <w:vAlign w:val="center"/>
          </w:tcPr>
          <w:p>
            <w:pPr>
              <w:pStyle w:val="10"/>
            </w:pPr>
            <w:r>
              <w:t>人员经费</w:t>
            </w:r>
          </w:p>
        </w:tc>
        <w:tc>
          <w:tcPr>
            <w:tcW w:w="1514"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6" w:type="dxa"/>
            <w:vAlign w:val="center"/>
          </w:tcPr>
          <w:p>
            <w:pPr>
              <w:pStyle w:val="10"/>
            </w:pPr>
            <w:r>
              <w:t>栏次</w:t>
            </w:r>
          </w:p>
        </w:tc>
        <w:tc>
          <w:tcPr>
            <w:tcW w:w="1417" w:type="dxa"/>
            <w:vAlign w:val="center"/>
          </w:tcPr>
          <w:p>
            <w:pPr>
              <w:pStyle w:val="10"/>
            </w:pPr>
            <w:r>
              <w:t>1</w:t>
            </w:r>
          </w:p>
        </w:tc>
        <w:tc>
          <w:tcPr>
            <w:tcW w:w="5053" w:type="dxa"/>
            <w:vAlign w:val="center"/>
          </w:tcPr>
          <w:p>
            <w:pPr>
              <w:pStyle w:val="10"/>
            </w:pPr>
            <w:r>
              <w:t>2</w:t>
            </w:r>
          </w:p>
        </w:tc>
        <w:tc>
          <w:tcPr>
            <w:tcW w:w="2349" w:type="dxa"/>
            <w:vAlign w:val="center"/>
          </w:tcPr>
          <w:p>
            <w:pPr>
              <w:pStyle w:val="10"/>
            </w:pPr>
            <w:r>
              <w:t>3</w:t>
            </w:r>
          </w:p>
        </w:tc>
        <w:tc>
          <w:tcPr>
            <w:tcW w:w="1500" w:type="dxa"/>
            <w:vAlign w:val="center"/>
          </w:tcPr>
          <w:p>
            <w:pPr>
              <w:pStyle w:val="10"/>
            </w:pPr>
            <w:r>
              <w:t>4</w:t>
            </w:r>
          </w:p>
        </w:tc>
        <w:tc>
          <w:tcPr>
            <w:tcW w:w="1514"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w:t>
            </w:r>
          </w:p>
        </w:tc>
        <w:tc>
          <w:tcPr>
            <w:tcW w:w="1417" w:type="dxa"/>
            <w:vAlign w:val="center"/>
          </w:tcPr>
          <w:p>
            <w:pPr>
              <w:pStyle w:val="16"/>
            </w:pPr>
          </w:p>
        </w:tc>
        <w:tc>
          <w:tcPr>
            <w:tcW w:w="5053" w:type="dxa"/>
            <w:vAlign w:val="center"/>
          </w:tcPr>
          <w:p>
            <w:pPr>
              <w:pStyle w:val="14"/>
            </w:pPr>
            <w:r>
              <w:t>合计</w:t>
            </w:r>
          </w:p>
        </w:tc>
        <w:tc>
          <w:tcPr>
            <w:tcW w:w="2349" w:type="dxa"/>
            <w:vAlign w:val="center"/>
          </w:tcPr>
          <w:p>
            <w:pPr>
              <w:pStyle w:val="15"/>
            </w:pPr>
            <w:r>
              <w:t>1344.96</w:t>
            </w:r>
          </w:p>
        </w:tc>
        <w:tc>
          <w:tcPr>
            <w:tcW w:w="1500" w:type="dxa"/>
            <w:vAlign w:val="center"/>
          </w:tcPr>
          <w:p>
            <w:pPr>
              <w:pStyle w:val="15"/>
            </w:pPr>
            <w:r>
              <w:t>1298.40</w:t>
            </w:r>
          </w:p>
        </w:tc>
        <w:tc>
          <w:tcPr>
            <w:tcW w:w="1514" w:type="dxa"/>
            <w:vAlign w:val="center"/>
          </w:tcPr>
          <w:p>
            <w:pPr>
              <w:pStyle w:val="15"/>
            </w:pPr>
            <w:r>
              <w:t>46.56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w:t>
            </w:r>
          </w:p>
        </w:tc>
        <w:tc>
          <w:tcPr>
            <w:tcW w:w="1417" w:type="dxa"/>
            <w:vAlign w:val="center"/>
          </w:tcPr>
          <w:p>
            <w:pPr>
              <w:pStyle w:val="12"/>
            </w:pPr>
            <w:r>
              <w:t>301</w:t>
            </w:r>
          </w:p>
        </w:tc>
        <w:tc>
          <w:tcPr>
            <w:tcW w:w="5053" w:type="dxa"/>
            <w:vAlign w:val="center"/>
          </w:tcPr>
          <w:p>
            <w:pPr>
              <w:pStyle w:val="12"/>
            </w:pPr>
            <w:r>
              <w:t>工资福利支出</w:t>
            </w:r>
          </w:p>
        </w:tc>
        <w:tc>
          <w:tcPr>
            <w:tcW w:w="2349" w:type="dxa"/>
            <w:vAlign w:val="center"/>
          </w:tcPr>
          <w:p>
            <w:pPr>
              <w:pStyle w:val="11"/>
            </w:pPr>
            <w:r>
              <w:t>1298.19</w:t>
            </w:r>
          </w:p>
        </w:tc>
        <w:tc>
          <w:tcPr>
            <w:tcW w:w="1500" w:type="dxa"/>
            <w:vAlign w:val="center"/>
          </w:tcPr>
          <w:p>
            <w:pPr>
              <w:pStyle w:val="11"/>
            </w:pPr>
            <w:r>
              <w:t>1298.19</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3</w:t>
            </w:r>
          </w:p>
        </w:tc>
        <w:tc>
          <w:tcPr>
            <w:tcW w:w="1417" w:type="dxa"/>
            <w:vAlign w:val="center"/>
          </w:tcPr>
          <w:p>
            <w:pPr>
              <w:pStyle w:val="12"/>
            </w:pPr>
            <w:r>
              <w:t>30101</w:t>
            </w:r>
          </w:p>
        </w:tc>
        <w:tc>
          <w:tcPr>
            <w:tcW w:w="5053" w:type="dxa"/>
            <w:vAlign w:val="center"/>
          </w:tcPr>
          <w:p>
            <w:pPr>
              <w:pStyle w:val="12"/>
            </w:pPr>
            <w:r>
              <w:t>基本工资</w:t>
            </w:r>
          </w:p>
        </w:tc>
        <w:tc>
          <w:tcPr>
            <w:tcW w:w="2349" w:type="dxa"/>
            <w:vAlign w:val="center"/>
          </w:tcPr>
          <w:p>
            <w:pPr>
              <w:pStyle w:val="11"/>
            </w:pPr>
            <w:r>
              <w:t>286.23</w:t>
            </w:r>
          </w:p>
        </w:tc>
        <w:tc>
          <w:tcPr>
            <w:tcW w:w="1500" w:type="dxa"/>
            <w:vAlign w:val="center"/>
          </w:tcPr>
          <w:p>
            <w:pPr>
              <w:pStyle w:val="11"/>
            </w:pPr>
            <w:r>
              <w:t>286.23</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4</w:t>
            </w:r>
          </w:p>
        </w:tc>
        <w:tc>
          <w:tcPr>
            <w:tcW w:w="1417" w:type="dxa"/>
            <w:vAlign w:val="center"/>
          </w:tcPr>
          <w:p>
            <w:pPr>
              <w:pStyle w:val="12"/>
            </w:pPr>
            <w:r>
              <w:t>30102</w:t>
            </w:r>
          </w:p>
        </w:tc>
        <w:tc>
          <w:tcPr>
            <w:tcW w:w="5053" w:type="dxa"/>
            <w:vAlign w:val="center"/>
          </w:tcPr>
          <w:p>
            <w:pPr>
              <w:pStyle w:val="12"/>
            </w:pPr>
            <w:r>
              <w:t>津贴补贴</w:t>
            </w:r>
          </w:p>
        </w:tc>
        <w:tc>
          <w:tcPr>
            <w:tcW w:w="2349" w:type="dxa"/>
            <w:vAlign w:val="center"/>
          </w:tcPr>
          <w:p>
            <w:pPr>
              <w:pStyle w:val="11"/>
            </w:pPr>
            <w:r>
              <w:t>107.64</w:t>
            </w:r>
          </w:p>
        </w:tc>
        <w:tc>
          <w:tcPr>
            <w:tcW w:w="1500" w:type="dxa"/>
            <w:vAlign w:val="center"/>
          </w:tcPr>
          <w:p>
            <w:pPr>
              <w:pStyle w:val="11"/>
            </w:pPr>
            <w:r>
              <w:t>107.64</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5</w:t>
            </w:r>
          </w:p>
        </w:tc>
        <w:tc>
          <w:tcPr>
            <w:tcW w:w="1417" w:type="dxa"/>
            <w:vAlign w:val="center"/>
          </w:tcPr>
          <w:p>
            <w:pPr>
              <w:pStyle w:val="12"/>
            </w:pPr>
            <w:r>
              <w:t>30103</w:t>
            </w:r>
          </w:p>
        </w:tc>
        <w:tc>
          <w:tcPr>
            <w:tcW w:w="5053" w:type="dxa"/>
            <w:vAlign w:val="center"/>
          </w:tcPr>
          <w:p>
            <w:pPr>
              <w:pStyle w:val="12"/>
            </w:pPr>
            <w:r>
              <w:t>奖金</w:t>
            </w:r>
          </w:p>
        </w:tc>
        <w:tc>
          <w:tcPr>
            <w:tcW w:w="2349" w:type="dxa"/>
            <w:vAlign w:val="center"/>
          </w:tcPr>
          <w:p>
            <w:pPr>
              <w:pStyle w:val="11"/>
            </w:pPr>
            <w:r>
              <w:t>43.49</w:t>
            </w:r>
          </w:p>
        </w:tc>
        <w:tc>
          <w:tcPr>
            <w:tcW w:w="1500" w:type="dxa"/>
            <w:vAlign w:val="center"/>
          </w:tcPr>
          <w:p>
            <w:pPr>
              <w:pStyle w:val="11"/>
            </w:pPr>
            <w:r>
              <w:t>43.49</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6</w:t>
            </w:r>
          </w:p>
        </w:tc>
        <w:tc>
          <w:tcPr>
            <w:tcW w:w="1417" w:type="dxa"/>
            <w:vAlign w:val="center"/>
          </w:tcPr>
          <w:p>
            <w:pPr>
              <w:pStyle w:val="12"/>
            </w:pPr>
            <w:r>
              <w:t>30107</w:t>
            </w:r>
          </w:p>
        </w:tc>
        <w:tc>
          <w:tcPr>
            <w:tcW w:w="5053" w:type="dxa"/>
            <w:vAlign w:val="center"/>
          </w:tcPr>
          <w:p>
            <w:pPr>
              <w:pStyle w:val="12"/>
            </w:pPr>
            <w:r>
              <w:t>绩效工资</w:t>
            </w:r>
          </w:p>
        </w:tc>
        <w:tc>
          <w:tcPr>
            <w:tcW w:w="2349" w:type="dxa"/>
            <w:vAlign w:val="center"/>
          </w:tcPr>
          <w:p>
            <w:pPr>
              <w:pStyle w:val="11"/>
            </w:pPr>
            <w:r>
              <w:t>453.16</w:t>
            </w:r>
          </w:p>
        </w:tc>
        <w:tc>
          <w:tcPr>
            <w:tcW w:w="1500" w:type="dxa"/>
            <w:vAlign w:val="center"/>
          </w:tcPr>
          <w:p>
            <w:pPr>
              <w:pStyle w:val="11"/>
            </w:pPr>
            <w:r>
              <w:t>453.16</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7</w:t>
            </w:r>
          </w:p>
        </w:tc>
        <w:tc>
          <w:tcPr>
            <w:tcW w:w="1417" w:type="dxa"/>
            <w:vAlign w:val="center"/>
          </w:tcPr>
          <w:p>
            <w:pPr>
              <w:pStyle w:val="12"/>
            </w:pPr>
            <w:r>
              <w:t>30108</w:t>
            </w:r>
          </w:p>
        </w:tc>
        <w:tc>
          <w:tcPr>
            <w:tcW w:w="5053" w:type="dxa"/>
            <w:vAlign w:val="center"/>
          </w:tcPr>
          <w:p>
            <w:pPr>
              <w:pStyle w:val="12"/>
            </w:pPr>
            <w:r>
              <w:t>机关事业单位基本养老保险缴费</w:t>
            </w:r>
          </w:p>
        </w:tc>
        <w:tc>
          <w:tcPr>
            <w:tcW w:w="2349" w:type="dxa"/>
            <w:vAlign w:val="center"/>
          </w:tcPr>
          <w:p>
            <w:pPr>
              <w:pStyle w:val="11"/>
            </w:pPr>
            <w:r>
              <w:t>112.33</w:t>
            </w:r>
          </w:p>
        </w:tc>
        <w:tc>
          <w:tcPr>
            <w:tcW w:w="1500" w:type="dxa"/>
            <w:vAlign w:val="center"/>
          </w:tcPr>
          <w:p>
            <w:pPr>
              <w:pStyle w:val="11"/>
            </w:pPr>
            <w:r>
              <w:t>112.33</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8</w:t>
            </w:r>
          </w:p>
        </w:tc>
        <w:tc>
          <w:tcPr>
            <w:tcW w:w="1417" w:type="dxa"/>
            <w:vAlign w:val="center"/>
          </w:tcPr>
          <w:p>
            <w:pPr>
              <w:pStyle w:val="12"/>
            </w:pPr>
            <w:r>
              <w:t>30109</w:t>
            </w:r>
          </w:p>
        </w:tc>
        <w:tc>
          <w:tcPr>
            <w:tcW w:w="5053" w:type="dxa"/>
            <w:vAlign w:val="center"/>
          </w:tcPr>
          <w:p>
            <w:pPr>
              <w:pStyle w:val="12"/>
            </w:pPr>
            <w:r>
              <w:t>职业年金缴费</w:t>
            </w:r>
          </w:p>
        </w:tc>
        <w:tc>
          <w:tcPr>
            <w:tcW w:w="2349" w:type="dxa"/>
            <w:vAlign w:val="center"/>
          </w:tcPr>
          <w:p>
            <w:pPr>
              <w:pStyle w:val="11"/>
            </w:pPr>
            <w:r>
              <w:t>10.00</w:t>
            </w:r>
          </w:p>
        </w:tc>
        <w:tc>
          <w:tcPr>
            <w:tcW w:w="1500" w:type="dxa"/>
            <w:vAlign w:val="center"/>
          </w:tcPr>
          <w:p>
            <w:pPr>
              <w:pStyle w:val="11"/>
            </w:pPr>
            <w:r>
              <w:t>10.00</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9</w:t>
            </w:r>
          </w:p>
        </w:tc>
        <w:tc>
          <w:tcPr>
            <w:tcW w:w="1417" w:type="dxa"/>
            <w:vAlign w:val="center"/>
          </w:tcPr>
          <w:p>
            <w:pPr>
              <w:pStyle w:val="12"/>
            </w:pPr>
            <w:r>
              <w:t>30110</w:t>
            </w:r>
          </w:p>
        </w:tc>
        <w:tc>
          <w:tcPr>
            <w:tcW w:w="5053" w:type="dxa"/>
            <w:vAlign w:val="center"/>
          </w:tcPr>
          <w:p>
            <w:pPr>
              <w:pStyle w:val="12"/>
            </w:pPr>
            <w:r>
              <w:t>职工基本医疗保险缴费</w:t>
            </w:r>
          </w:p>
        </w:tc>
        <w:tc>
          <w:tcPr>
            <w:tcW w:w="2349" w:type="dxa"/>
            <w:vAlign w:val="center"/>
          </w:tcPr>
          <w:p>
            <w:pPr>
              <w:pStyle w:val="11"/>
            </w:pPr>
            <w:r>
              <w:t>51.22</w:t>
            </w:r>
          </w:p>
        </w:tc>
        <w:tc>
          <w:tcPr>
            <w:tcW w:w="1500" w:type="dxa"/>
            <w:vAlign w:val="center"/>
          </w:tcPr>
          <w:p>
            <w:pPr>
              <w:pStyle w:val="11"/>
            </w:pPr>
            <w:r>
              <w:t>51.22</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10</w:t>
            </w:r>
          </w:p>
        </w:tc>
        <w:tc>
          <w:tcPr>
            <w:tcW w:w="1417" w:type="dxa"/>
            <w:vAlign w:val="center"/>
          </w:tcPr>
          <w:p>
            <w:pPr>
              <w:pStyle w:val="12"/>
            </w:pPr>
            <w:r>
              <w:t>30111</w:t>
            </w:r>
          </w:p>
        </w:tc>
        <w:tc>
          <w:tcPr>
            <w:tcW w:w="5053" w:type="dxa"/>
            <w:vAlign w:val="center"/>
          </w:tcPr>
          <w:p>
            <w:pPr>
              <w:pStyle w:val="12"/>
            </w:pPr>
            <w:r>
              <w:t>公务员医疗补助缴费</w:t>
            </w:r>
          </w:p>
        </w:tc>
        <w:tc>
          <w:tcPr>
            <w:tcW w:w="2349" w:type="dxa"/>
            <w:vAlign w:val="center"/>
          </w:tcPr>
          <w:p>
            <w:pPr>
              <w:pStyle w:val="11"/>
            </w:pPr>
            <w:r>
              <w:t>56.17</w:t>
            </w:r>
          </w:p>
        </w:tc>
        <w:tc>
          <w:tcPr>
            <w:tcW w:w="1500" w:type="dxa"/>
            <w:vAlign w:val="center"/>
          </w:tcPr>
          <w:p>
            <w:pPr>
              <w:pStyle w:val="11"/>
            </w:pPr>
            <w:r>
              <w:t>56.17</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11</w:t>
            </w:r>
          </w:p>
        </w:tc>
        <w:tc>
          <w:tcPr>
            <w:tcW w:w="1417" w:type="dxa"/>
            <w:vAlign w:val="center"/>
          </w:tcPr>
          <w:p>
            <w:pPr>
              <w:pStyle w:val="12"/>
            </w:pPr>
            <w:r>
              <w:t>30112</w:t>
            </w:r>
          </w:p>
        </w:tc>
        <w:tc>
          <w:tcPr>
            <w:tcW w:w="5053" w:type="dxa"/>
            <w:vAlign w:val="center"/>
          </w:tcPr>
          <w:p>
            <w:pPr>
              <w:pStyle w:val="12"/>
            </w:pPr>
            <w:r>
              <w:t>其他社会保障缴费</w:t>
            </w:r>
          </w:p>
        </w:tc>
        <w:tc>
          <w:tcPr>
            <w:tcW w:w="2349" w:type="dxa"/>
            <w:vAlign w:val="center"/>
          </w:tcPr>
          <w:p>
            <w:pPr>
              <w:pStyle w:val="11"/>
            </w:pPr>
            <w:r>
              <w:t>9.21</w:t>
            </w:r>
          </w:p>
        </w:tc>
        <w:tc>
          <w:tcPr>
            <w:tcW w:w="1500" w:type="dxa"/>
            <w:vAlign w:val="center"/>
          </w:tcPr>
          <w:p>
            <w:pPr>
              <w:pStyle w:val="11"/>
            </w:pPr>
            <w:r>
              <w:t>9.21</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12</w:t>
            </w:r>
          </w:p>
        </w:tc>
        <w:tc>
          <w:tcPr>
            <w:tcW w:w="1417" w:type="dxa"/>
            <w:vAlign w:val="center"/>
          </w:tcPr>
          <w:p>
            <w:pPr>
              <w:pStyle w:val="12"/>
            </w:pPr>
            <w:r>
              <w:t>30113</w:t>
            </w:r>
          </w:p>
        </w:tc>
        <w:tc>
          <w:tcPr>
            <w:tcW w:w="5053" w:type="dxa"/>
            <w:vAlign w:val="center"/>
          </w:tcPr>
          <w:p>
            <w:pPr>
              <w:pStyle w:val="12"/>
            </w:pPr>
            <w:r>
              <w:t>住房公积金</w:t>
            </w:r>
          </w:p>
        </w:tc>
        <w:tc>
          <w:tcPr>
            <w:tcW w:w="2349" w:type="dxa"/>
            <w:vAlign w:val="center"/>
          </w:tcPr>
          <w:p>
            <w:pPr>
              <w:pStyle w:val="11"/>
            </w:pPr>
            <w:r>
              <w:t>93.01</w:t>
            </w:r>
          </w:p>
        </w:tc>
        <w:tc>
          <w:tcPr>
            <w:tcW w:w="1500" w:type="dxa"/>
            <w:vAlign w:val="center"/>
          </w:tcPr>
          <w:p>
            <w:pPr>
              <w:pStyle w:val="11"/>
            </w:pPr>
            <w:r>
              <w:t>93.01</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13</w:t>
            </w:r>
          </w:p>
        </w:tc>
        <w:tc>
          <w:tcPr>
            <w:tcW w:w="1417" w:type="dxa"/>
            <w:vAlign w:val="center"/>
          </w:tcPr>
          <w:p>
            <w:pPr>
              <w:pStyle w:val="12"/>
            </w:pPr>
            <w:r>
              <w:t>30199</w:t>
            </w:r>
          </w:p>
        </w:tc>
        <w:tc>
          <w:tcPr>
            <w:tcW w:w="5053" w:type="dxa"/>
            <w:vAlign w:val="center"/>
          </w:tcPr>
          <w:p>
            <w:pPr>
              <w:pStyle w:val="12"/>
            </w:pPr>
            <w:r>
              <w:t>其他工资福利支出</w:t>
            </w:r>
          </w:p>
        </w:tc>
        <w:tc>
          <w:tcPr>
            <w:tcW w:w="2349" w:type="dxa"/>
            <w:vAlign w:val="center"/>
          </w:tcPr>
          <w:p>
            <w:pPr>
              <w:pStyle w:val="11"/>
            </w:pPr>
            <w:r>
              <w:t>75.73</w:t>
            </w:r>
          </w:p>
        </w:tc>
        <w:tc>
          <w:tcPr>
            <w:tcW w:w="1500" w:type="dxa"/>
            <w:vAlign w:val="center"/>
          </w:tcPr>
          <w:p>
            <w:pPr>
              <w:pStyle w:val="11"/>
            </w:pPr>
            <w:r>
              <w:t>75.73</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14</w:t>
            </w:r>
          </w:p>
        </w:tc>
        <w:tc>
          <w:tcPr>
            <w:tcW w:w="1417" w:type="dxa"/>
            <w:vAlign w:val="center"/>
          </w:tcPr>
          <w:p>
            <w:pPr>
              <w:pStyle w:val="12"/>
            </w:pPr>
            <w:r>
              <w:t>302</w:t>
            </w:r>
          </w:p>
        </w:tc>
        <w:tc>
          <w:tcPr>
            <w:tcW w:w="5053" w:type="dxa"/>
            <w:vAlign w:val="center"/>
          </w:tcPr>
          <w:p>
            <w:pPr>
              <w:pStyle w:val="12"/>
            </w:pPr>
            <w:r>
              <w:t>商品和服务支出</w:t>
            </w:r>
          </w:p>
        </w:tc>
        <w:tc>
          <w:tcPr>
            <w:tcW w:w="2349" w:type="dxa"/>
            <w:vAlign w:val="center"/>
          </w:tcPr>
          <w:p>
            <w:pPr>
              <w:pStyle w:val="11"/>
            </w:pPr>
            <w:r>
              <w:t>46.56</w:t>
            </w:r>
          </w:p>
        </w:tc>
        <w:tc>
          <w:tcPr>
            <w:tcW w:w="1500" w:type="dxa"/>
            <w:vAlign w:val="center"/>
          </w:tcPr>
          <w:p>
            <w:pPr>
              <w:pStyle w:val="11"/>
            </w:pPr>
          </w:p>
        </w:tc>
        <w:tc>
          <w:tcPr>
            <w:tcW w:w="1514" w:type="dxa"/>
            <w:vAlign w:val="center"/>
          </w:tcPr>
          <w:p>
            <w:pPr>
              <w:pStyle w:val="11"/>
            </w:pPr>
            <w:r>
              <w:t>46.56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15</w:t>
            </w:r>
          </w:p>
        </w:tc>
        <w:tc>
          <w:tcPr>
            <w:tcW w:w="1417" w:type="dxa"/>
            <w:vAlign w:val="center"/>
          </w:tcPr>
          <w:p>
            <w:pPr>
              <w:pStyle w:val="12"/>
            </w:pPr>
            <w:r>
              <w:t>30201</w:t>
            </w:r>
          </w:p>
        </w:tc>
        <w:tc>
          <w:tcPr>
            <w:tcW w:w="5053" w:type="dxa"/>
            <w:vAlign w:val="center"/>
          </w:tcPr>
          <w:p>
            <w:pPr>
              <w:pStyle w:val="12"/>
            </w:pPr>
            <w:r>
              <w:t>办公费</w:t>
            </w:r>
          </w:p>
        </w:tc>
        <w:tc>
          <w:tcPr>
            <w:tcW w:w="2349" w:type="dxa"/>
            <w:vAlign w:val="center"/>
          </w:tcPr>
          <w:p>
            <w:pPr>
              <w:pStyle w:val="11"/>
            </w:pPr>
            <w:r>
              <w:t>11.25</w:t>
            </w:r>
          </w:p>
        </w:tc>
        <w:tc>
          <w:tcPr>
            <w:tcW w:w="1500" w:type="dxa"/>
            <w:vAlign w:val="center"/>
          </w:tcPr>
          <w:p>
            <w:pPr>
              <w:pStyle w:val="11"/>
            </w:pPr>
          </w:p>
        </w:tc>
        <w:tc>
          <w:tcPr>
            <w:tcW w:w="1514" w:type="dxa"/>
            <w:vAlign w:val="center"/>
          </w:tcPr>
          <w:p>
            <w:pPr>
              <w:pStyle w:val="11"/>
            </w:pPr>
            <w:r>
              <w:t>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16</w:t>
            </w:r>
          </w:p>
        </w:tc>
        <w:tc>
          <w:tcPr>
            <w:tcW w:w="1417" w:type="dxa"/>
            <w:vAlign w:val="center"/>
          </w:tcPr>
          <w:p>
            <w:pPr>
              <w:pStyle w:val="12"/>
            </w:pPr>
            <w:r>
              <w:t>30207</w:t>
            </w:r>
          </w:p>
        </w:tc>
        <w:tc>
          <w:tcPr>
            <w:tcW w:w="5053" w:type="dxa"/>
            <w:vAlign w:val="center"/>
          </w:tcPr>
          <w:p>
            <w:pPr>
              <w:pStyle w:val="12"/>
            </w:pPr>
            <w:r>
              <w:t>邮电费</w:t>
            </w:r>
          </w:p>
        </w:tc>
        <w:tc>
          <w:tcPr>
            <w:tcW w:w="2349" w:type="dxa"/>
            <w:vAlign w:val="center"/>
          </w:tcPr>
          <w:p>
            <w:pPr>
              <w:pStyle w:val="11"/>
            </w:pPr>
            <w:r>
              <w:t>7.40</w:t>
            </w:r>
          </w:p>
        </w:tc>
        <w:tc>
          <w:tcPr>
            <w:tcW w:w="1500" w:type="dxa"/>
            <w:vAlign w:val="center"/>
          </w:tcPr>
          <w:p>
            <w:pPr>
              <w:pStyle w:val="11"/>
            </w:pPr>
          </w:p>
        </w:tc>
        <w:tc>
          <w:tcPr>
            <w:tcW w:w="1514" w:type="dxa"/>
            <w:vAlign w:val="center"/>
          </w:tcPr>
          <w:p>
            <w:pPr>
              <w:pStyle w:val="11"/>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17</w:t>
            </w:r>
          </w:p>
        </w:tc>
        <w:tc>
          <w:tcPr>
            <w:tcW w:w="1417" w:type="dxa"/>
            <w:vAlign w:val="center"/>
          </w:tcPr>
          <w:p>
            <w:pPr>
              <w:pStyle w:val="12"/>
            </w:pPr>
            <w:r>
              <w:t>30211</w:t>
            </w:r>
          </w:p>
        </w:tc>
        <w:tc>
          <w:tcPr>
            <w:tcW w:w="5053" w:type="dxa"/>
            <w:vAlign w:val="center"/>
          </w:tcPr>
          <w:p>
            <w:pPr>
              <w:pStyle w:val="12"/>
            </w:pPr>
            <w:r>
              <w:t>差旅费</w:t>
            </w:r>
          </w:p>
        </w:tc>
        <w:tc>
          <w:tcPr>
            <w:tcW w:w="2349" w:type="dxa"/>
            <w:vAlign w:val="center"/>
          </w:tcPr>
          <w:p>
            <w:pPr>
              <w:pStyle w:val="11"/>
            </w:pPr>
            <w:r>
              <w:t>3.80</w:t>
            </w:r>
          </w:p>
        </w:tc>
        <w:tc>
          <w:tcPr>
            <w:tcW w:w="1500" w:type="dxa"/>
            <w:vAlign w:val="center"/>
          </w:tcPr>
          <w:p>
            <w:pPr>
              <w:pStyle w:val="11"/>
            </w:pPr>
          </w:p>
        </w:tc>
        <w:tc>
          <w:tcPr>
            <w:tcW w:w="1514"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18</w:t>
            </w:r>
          </w:p>
        </w:tc>
        <w:tc>
          <w:tcPr>
            <w:tcW w:w="1417" w:type="dxa"/>
            <w:vAlign w:val="center"/>
          </w:tcPr>
          <w:p>
            <w:pPr>
              <w:pStyle w:val="12"/>
            </w:pPr>
            <w:r>
              <w:t>30213</w:t>
            </w:r>
          </w:p>
        </w:tc>
        <w:tc>
          <w:tcPr>
            <w:tcW w:w="5053" w:type="dxa"/>
            <w:vAlign w:val="center"/>
          </w:tcPr>
          <w:p>
            <w:pPr>
              <w:pStyle w:val="12"/>
            </w:pPr>
            <w:r>
              <w:t>维修(护)费</w:t>
            </w:r>
          </w:p>
        </w:tc>
        <w:tc>
          <w:tcPr>
            <w:tcW w:w="2349" w:type="dxa"/>
            <w:vAlign w:val="center"/>
          </w:tcPr>
          <w:p>
            <w:pPr>
              <w:pStyle w:val="11"/>
            </w:pPr>
            <w:r>
              <w:t>0.50</w:t>
            </w:r>
          </w:p>
        </w:tc>
        <w:tc>
          <w:tcPr>
            <w:tcW w:w="1500" w:type="dxa"/>
            <w:vAlign w:val="center"/>
          </w:tcPr>
          <w:p>
            <w:pPr>
              <w:pStyle w:val="11"/>
            </w:pPr>
          </w:p>
        </w:tc>
        <w:tc>
          <w:tcPr>
            <w:tcW w:w="151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19</w:t>
            </w:r>
          </w:p>
        </w:tc>
        <w:tc>
          <w:tcPr>
            <w:tcW w:w="1417" w:type="dxa"/>
            <w:vAlign w:val="center"/>
          </w:tcPr>
          <w:p>
            <w:pPr>
              <w:pStyle w:val="12"/>
            </w:pPr>
            <w:r>
              <w:t>30214</w:t>
            </w:r>
          </w:p>
        </w:tc>
        <w:tc>
          <w:tcPr>
            <w:tcW w:w="5053" w:type="dxa"/>
            <w:vAlign w:val="center"/>
          </w:tcPr>
          <w:p>
            <w:pPr>
              <w:pStyle w:val="12"/>
            </w:pPr>
            <w:r>
              <w:t>租赁费</w:t>
            </w:r>
          </w:p>
        </w:tc>
        <w:tc>
          <w:tcPr>
            <w:tcW w:w="2349" w:type="dxa"/>
            <w:vAlign w:val="center"/>
          </w:tcPr>
          <w:p>
            <w:pPr>
              <w:pStyle w:val="11"/>
            </w:pPr>
            <w:r>
              <w:t>0.60</w:t>
            </w:r>
          </w:p>
        </w:tc>
        <w:tc>
          <w:tcPr>
            <w:tcW w:w="1500" w:type="dxa"/>
            <w:vAlign w:val="center"/>
          </w:tcPr>
          <w:p>
            <w:pPr>
              <w:pStyle w:val="11"/>
            </w:pPr>
          </w:p>
        </w:tc>
        <w:tc>
          <w:tcPr>
            <w:tcW w:w="151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20</w:t>
            </w:r>
          </w:p>
        </w:tc>
        <w:tc>
          <w:tcPr>
            <w:tcW w:w="1417" w:type="dxa"/>
            <w:vAlign w:val="center"/>
          </w:tcPr>
          <w:p>
            <w:pPr>
              <w:pStyle w:val="12"/>
            </w:pPr>
            <w:r>
              <w:t>30215</w:t>
            </w:r>
          </w:p>
        </w:tc>
        <w:tc>
          <w:tcPr>
            <w:tcW w:w="5053" w:type="dxa"/>
            <w:vAlign w:val="center"/>
          </w:tcPr>
          <w:p>
            <w:pPr>
              <w:pStyle w:val="12"/>
            </w:pPr>
            <w:r>
              <w:t>会议费</w:t>
            </w:r>
          </w:p>
        </w:tc>
        <w:tc>
          <w:tcPr>
            <w:tcW w:w="2349" w:type="dxa"/>
            <w:vAlign w:val="center"/>
          </w:tcPr>
          <w:p>
            <w:pPr>
              <w:pStyle w:val="11"/>
            </w:pPr>
            <w:r>
              <w:t>0.50</w:t>
            </w:r>
          </w:p>
        </w:tc>
        <w:tc>
          <w:tcPr>
            <w:tcW w:w="1500" w:type="dxa"/>
            <w:vAlign w:val="center"/>
          </w:tcPr>
          <w:p>
            <w:pPr>
              <w:pStyle w:val="11"/>
            </w:pPr>
          </w:p>
        </w:tc>
        <w:tc>
          <w:tcPr>
            <w:tcW w:w="151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21</w:t>
            </w:r>
          </w:p>
        </w:tc>
        <w:tc>
          <w:tcPr>
            <w:tcW w:w="1417" w:type="dxa"/>
            <w:vAlign w:val="center"/>
          </w:tcPr>
          <w:p>
            <w:pPr>
              <w:pStyle w:val="12"/>
            </w:pPr>
            <w:r>
              <w:t>30216</w:t>
            </w:r>
          </w:p>
        </w:tc>
        <w:tc>
          <w:tcPr>
            <w:tcW w:w="5053" w:type="dxa"/>
            <w:vAlign w:val="center"/>
          </w:tcPr>
          <w:p>
            <w:pPr>
              <w:pStyle w:val="12"/>
            </w:pPr>
            <w:r>
              <w:t>培训费</w:t>
            </w:r>
          </w:p>
        </w:tc>
        <w:tc>
          <w:tcPr>
            <w:tcW w:w="2349" w:type="dxa"/>
            <w:vAlign w:val="center"/>
          </w:tcPr>
          <w:p>
            <w:pPr>
              <w:pStyle w:val="11"/>
            </w:pPr>
            <w:r>
              <w:t>1.50</w:t>
            </w:r>
          </w:p>
        </w:tc>
        <w:tc>
          <w:tcPr>
            <w:tcW w:w="1500" w:type="dxa"/>
            <w:vAlign w:val="center"/>
          </w:tcPr>
          <w:p>
            <w:pPr>
              <w:pStyle w:val="11"/>
            </w:pPr>
          </w:p>
        </w:tc>
        <w:tc>
          <w:tcPr>
            <w:tcW w:w="151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22</w:t>
            </w:r>
          </w:p>
        </w:tc>
        <w:tc>
          <w:tcPr>
            <w:tcW w:w="1417" w:type="dxa"/>
            <w:vAlign w:val="center"/>
          </w:tcPr>
          <w:p>
            <w:pPr>
              <w:pStyle w:val="12"/>
            </w:pPr>
            <w:r>
              <w:t>30217</w:t>
            </w:r>
          </w:p>
        </w:tc>
        <w:tc>
          <w:tcPr>
            <w:tcW w:w="5053" w:type="dxa"/>
            <w:vAlign w:val="center"/>
          </w:tcPr>
          <w:p>
            <w:pPr>
              <w:pStyle w:val="12"/>
            </w:pPr>
            <w:r>
              <w:t>公务接待费</w:t>
            </w:r>
          </w:p>
        </w:tc>
        <w:tc>
          <w:tcPr>
            <w:tcW w:w="2349" w:type="dxa"/>
            <w:vAlign w:val="center"/>
          </w:tcPr>
          <w:p>
            <w:pPr>
              <w:pStyle w:val="11"/>
            </w:pPr>
            <w:r>
              <w:t>3.00</w:t>
            </w:r>
          </w:p>
        </w:tc>
        <w:tc>
          <w:tcPr>
            <w:tcW w:w="1500" w:type="dxa"/>
            <w:vAlign w:val="center"/>
          </w:tcPr>
          <w:p>
            <w:pPr>
              <w:pStyle w:val="11"/>
            </w:pPr>
          </w:p>
        </w:tc>
        <w:tc>
          <w:tcPr>
            <w:tcW w:w="151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23</w:t>
            </w:r>
          </w:p>
        </w:tc>
        <w:tc>
          <w:tcPr>
            <w:tcW w:w="1417" w:type="dxa"/>
            <w:vAlign w:val="center"/>
          </w:tcPr>
          <w:p>
            <w:pPr>
              <w:pStyle w:val="12"/>
            </w:pPr>
            <w:r>
              <w:t>30228</w:t>
            </w:r>
          </w:p>
        </w:tc>
        <w:tc>
          <w:tcPr>
            <w:tcW w:w="5053" w:type="dxa"/>
            <w:vAlign w:val="center"/>
          </w:tcPr>
          <w:p>
            <w:pPr>
              <w:pStyle w:val="12"/>
            </w:pPr>
            <w:r>
              <w:t>工会经费</w:t>
            </w:r>
          </w:p>
        </w:tc>
        <w:tc>
          <w:tcPr>
            <w:tcW w:w="2349" w:type="dxa"/>
            <w:vAlign w:val="center"/>
          </w:tcPr>
          <w:p>
            <w:pPr>
              <w:pStyle w:val="11"/>
            </w:pPr>
            <w:r>
              <w:t>14.27</w:t>
            </w:r>
          </w:p>
        </w:tc>
        <w:tc>
          <w:tcPr>
            <w:tcW w:w="1500" w:type="dxa"/>
            <w:vAlign w:val="center"/>
          </w:tcPr>
          <w:p>
            <w:pPr>
              <w:pStyle w:val="11"/>
            </w:pPr>
          </w:p>
        </w:tc>
        <w:tc>
          <w:tcPr>
            <w:tcW w:w="1514" w:type="dxa"/>
            <w:vAlign w:val="center"/>
          </w:tcPr>
          <w:p>
            <w:pPr>
              <w:pStyle w:val="11"/>
            </w:pPr>
            <w:r>
              <w:t>14.27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24</w:t>
            </w:r>
          </w:p>
        </w:tc>
        <w:tc>
          <w:tcPr>
            <w:tcW w:w="1417" w:type="dxa"/>
            <w:vAlign w:val="center"/>
          </w:tcPr>
          <w:p>
            <w:pPr>
              <w:pStyle w:val="12"/>
            </w:pPr>
            <w:r>
              <w:t>30231</w:t>
            </w:r>
          </w:p>
        </w:tc>
        <w:tc>
          <w:tcPr>
            <w:tcW w:w="5053" w:type="dxa"/>
            <w:vAlign w:val="center"/>
          </w:tcPr>
          <w:p>
            <w:pPr>
              <w:pStyle w:val="12"/>
            </w:pPr>
            <w:r>
              <w:t>公务用车运行维护费</w:t>
            </w:r>
          </w:p>
        </w:tc>
        <w:tc>
          <w:tcPr>
            <w:tcW w:w="2349" w:type="dxa"/>
            <w:vAlign w:val="center"/>
          </w:tcPr>
          <w:p>
            <w:pPr>
              <w:pStyle w:val="11"/>
            </w:pPr>
            <w:r>
              <w:t>3.00</w:t>
            </w:r>
          </w:p>
        </w:tc>
        <w:tc>
          <w:tcPr>
            <w:tcW w:w="1500" w:type="dxa"/>
            <w:vAlign w:val="center"/>
          </w:tcPr>
          <w:p>
            <w:pPr>
              <w:pStyle w:val="11"/>
            </w:pPr>
          </w:p>
        </w:tc>
        <w:tc>
          <w:tcPr>
            <w:tcW w:w="151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25</w:t>
            </w:r>
          </w:p>
        </w:tc>
        <w:tc>
          <w:tcPr>
            <w:tcW w:w="1417" w:type="dxa"/>
            <w:vAlign w:val="center"/>
          </w:tcPr>
          <w:p>
            <w:pPr>
              <w:pStyle w:val="12"/>
            </w:pPr>
            <w:r>
              <w:t>30299</w:t>
            </w:r>
          </w:p>
        </w:tc>
        <w:tc>
          <w:tcPr>
            <w:tcW w:w="5053" w:type="dxa"/>
            <w:vAlign w:val="center"/>
          </w:tcPr>
          <w:p>
            <w:pPr>
              <w:pStyle w:val="12"/>
            </w:pPr>
            <w:r>
              <w:t>其他商品和服务支出</w:t>
            </w:r>
          </w:p>
        </w:tc>
        <w:tc>
          <w:tcPr>
            <w:tcW w:w="2349" w:type="dxa"/>
            <w:vAlign w:val="center"/>
          </w:tcPr>
          <w:p>
            <w:pPr>
              <w:pStyle w:val="11"/>
            </w:pPr>
            <w:r>
              <w:t>0.74</w:t>
            </w:r>
          </w:p>
        </w:tc>
        <w:tc>
          <w:tcPr>
            <w:tcW w:w="1500" w:type="dxa"/>
            <w:vAlign w:val="center"/>
          </w:tcPr>
          <w:p>
            <w:pPr>
              <w:pStyle w:val="11"/>
            </w:pPr>
          </w:p>
        </w:tc>
        <w:tc>
          <w:tcPr>
            <w:tcW w:w="1514" w:type="dxa"/>
            <w:vAlign w:val="center"/>
          </w:tcPr>
          <w:p>
            <w:pPr>
              <w:pStyle w:val="11"/>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26</w:t>
            </w:r>
          </w:p>
        </w:tc>
        <w:tc>
          <w:tcPr>
            <w:tcW w:w="1417" w:type="dxa"/>
            <w:vAlign w:val="center"/>
          </w:tcPr>
          <w:p>
            <w:pPr>
              <w:pStyle w:val="12"/>
            </w:pPr>
            <w:r>
              <w:t>303</w:t>
            </w:r>
          </w:p>
        </w:tc>
        <w:tc>
          <w:tcPr>
            <w:tcW w:w="5053" w:type="dxa"/>
            <w:vAlign w:val="center"/>
          </w:tcPr>
          <w:p>
            <w:pPr>
              <w:pStyle w:val="12"/>
            </w:pPr>
            <w:r>
              <w:t>对个人和家庭的补助</w:t>
            </w:r>
          </w:p>
        </w:tc>
        <w:tc>
          <w:tcPr>
            <w:tcW w:w="2349" w:type="dxa"/>
            <w:vAlign w:val="center"/>
          </w:tcPr>
          <w:p>
            <w:pPr>
              <w:pStyle w:val="11"/>
            </w:pPr>
            <w:r>
              <w:t>0.21</w:t>
            </w:r>
          </w:p>
        </w:tc>
        <w:tc>
          <w:tcPr>
            <w:tcW w:w="1500" w:type="dxa"/>
            <w:vAlign w:val="center"/>
          </w:tcPr>
          <w:p>
            <w:pPr>
              <w:pStyle w:val="11"/>
            </w:pPr>
            <w:r>
              <w:t>0.21</w:t>
            </w:r>
          </w:p>
        </w:tc>
        <w:tc>
          <w:tcPr>
            <w:tcW w:w="151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6" w:type="dxa"/>
            <w:vAlign w:val="center"/>
          </w:tcPr>
          <w:p>
            <w:pPr>
              <w:pStyle w:val="13"/>
            </w:pPr>
            <w:r>
              <w:t>27</w:t>
            </w:r>
          </w:p>
        </w:tc>
        <w:tc>
          <w:tcPr>
            <w:tcW w:w="1417" w:type="dxa"/>
            <w:vAlign w:val="center"/>
          </w:tcPr>
          <w:p>
            <w:pPr>
              <w:pStyle w:val="12"/>
            </w:pPr>
            <w:r>
              <w:t>30309</w:t>
            </w:r>
          </w:p>
        </w:tc>
        <w:tc>
          <w:tcPr>
            <w:tcW w:w="5053" w:type="dxa"/>
            <w:vAlign w:val="center"/>
          </w:tcPr>
          <w:p>
            <w:pPr>
              <w:pStyle w:val="12"/>
            </w:pPr>
            <w:r>
              <w:t>奖励金</w:t>
            </w:r>
          </w:p>
        </w:tc>
        <w:tc>
          <w:tcPr>
            <w:tcW w:w="2349" w:type="dxa"/>
            <w:vAlign w:val="center"/>
          </w:tcPr>
          <w:p>
            <w:pPr>
              <w:pStyle w:val="11"/>
            </w:pPr>
            <w:r>
              <w:t>0.21</w:t>
            </w:r>
          </w:p>
        </w:tc>
        <w:tc>
          <w:tcPr>
            <w:tcW w:w="1500" w:type="dxa"/>
            <w:vAlign w:val="center"/>
          </w:tcPr>
          <w:p>
            <w:pPr>
              <w:pStyle w:val="11"/>
            </w:pPr>
            <w:r>
              <w:t>0.21</w:t>
            </w:r>
          </w:p>
        </w:tc>
        <w:tc>
          <w:tcPr>
            <w:tcW w:w="151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183"/>
        <w:gridCol w:w="4917"/>
        <w:gridCol w:w="1983"/>
        <w:gridCol w:w="1450"/>
        <w:gridCol w:w="17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1"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1983" w:type="dxa"/>
            <w:tcBorders>
              <w:top w:val="single" w:color="FFFFFF" w:sz="6" w:space="0"/>
              <w:left w:val="single" w:color="FFFFFF" w:sz="6" w:space="0"/>
              <w:right w:val="single" w:color="FFFFFF" w:sz="6" w:space="0"/>
            </w:tcBorders>
            <w:vAlign w:val="center"/>
          </w:tcPr>
          <w:p>
            <w:pPr>
              <w:pStyle w:val="8"/>
            </w:pPr>
            <w:r>
              <w:t>预算年度：2024</w:t>
            </w:r>
          </w:p>
        </w:tc>
        <w:tc>
          <w:tcPr>
            <w:tcW w:w="321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0"/>
            </w:pPr>
            <w:r>
              <w:t>序号</w:t>
            </w:r>
          </w:p>
        </w:tc>
        <w:tc>
          <w:tcPr>
            <w:tcW w:w="6100" w:type="dxa"/>
            <w:gridSpan w:val="2"/>
            <w:vAlign w:val="center"/>
          </w:tcPr>
          <w:p>
            <w:pPr>
              <w:pStyle w:val="10"/>
            </w:pPr>
            <w:r>
              <w:t>功能分类科目</w:t>
            </w:r>
          </w:p>
        </w:tc>
        <w:tc>
          <w:tcPr>
            <w:tcW w:w="1983" w:type="dxa"/>
            <w:vMerge w:val="restart"/>
            <w:vAlign w:val="center"/>
          </w:tcPr>
          <w:p>
            <w:pPr>
              <w:pStyle w:val="10"/>
            </w:pPr>
            <w:r>
              <w:t>合计</w:t>
            </w:r>
          </w:p>
        </w:tc>
        <w:tc>
          <w:tcPr>
            <w:tcW w:w="1450" w:type="dxa"/>
            <w:vMerge w:val="restart"/>
            <w:vAlign w:val="center"/>
          </w:tcPr>
          <w:p>
            <w:pPr>
              <w:pStyle w:val="10"/>
            </w:pPr>
            <w:r>
              <w:t>基本支出</w:t>
            </w:r>
          </w:p>
        </w:tc>
        <w:tc>
          <w:tcPr>
            <w:tcW w:w="1767"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183" w:type="dxa"/>
            <w:vAlign w:val="center"/>
          </w:tcPr>
          <w:p>
            <w:pPr>
              <w:pStyle w:val="10"/>
            </w:pPr>
            <w:r>
              <w:t>科目编码</w:t>
            </w:r>
          </w:p>
        </w:tc>
        <w:tc>
          <w:tcPr>
            <w:tcW w:w="4917" w:type="dxa"/>
            <w:vAlign w:val="center"/>
          </w:tcPr>
          <w:p>
            <w:pPr>
              <w:pStyle w:val="10"/>
            </w:pPr>
            <w:r>
              <w:t>科目名称</w:t>
            </w:r>
          </w:p>
        </w:tc>
        <w:tc>
          <w:tcPr>
            <w:tcW w:w="1983" w:type="dxa"/>
            <w:vMerge w:val="continue"/>
          </w:tcPr>
          <w:p/>
        </w:tc>
        <w:tc>
          <w:tcPr>
            <w:tcW w:w="1450" w:type="dxa"/>
            <w:vMerge w:val="continue"/>
          </w:tcPr>
          <w:p/>
        </w:tc>
        <w:tc>
          <w:tcPr>
            <w:tcW w:w="176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0"/>
            </w:pPr>
            <w:r>
              <w:t>栏次</w:t>
            </w:r>
          </w:p>
        </w:tc>
        <w:tc>
          <w:tcPr>
            <w:tcW w:w="1183" w:type="dxa"/>
            <w:vAlign w:val="center"/>
          </w:tcPr>
          <w:p>
            <w:pPr>
              <w:pStyle w:val="10"/>
            </w:pPr>
            <w:r>
              <w:t>1</w:t>
            </w:r>
          </w:p>
        </w:tc>
        <w:tc>
          <w:tcPr>
            <w:tcW w:w="4917" w:type="dxa"/>
            <w:vAlign w:val="center"/>
          </w:tcPr>
          <w:p>
            <w:pPr>
              <w:pStyle w:val="10"/>
            </w:pPr>
            <w:r>
              <w:t>2</w:t>
            </w:r>
          </w:p>
        </w:tc>
        <w:tc>
          <w:tcPr>
            <w:tcW w:w="1983" w:type="dxa"/>
            <w:vAlign w:val="center"/>
          </w:tcPr>
          <w:p>
            <w:pPr>
              <w:pStyle w:val="10"/>
            </w:pPr>
            <w:r>
              <w:t>3</w:t>
            </w:r>
          </w:p>
        </w:tc>
        <w:tc>
          <w:tcPr>
            <w:tcW w:w="1450" w:type="dxa"/>
            <w:vAlign w:val="center"/>
          </w:tcPr>
          <w:p>
            <w:pPr>
              <w:pStyle w:val="10"/>
            </w:pPr>
            <w:r>
              <w:t>4</w:t>
            </w:r>
          </w:p>
        </w:tc>
        <w:tc>
          <w:tcPr>
            <w:tcW w:w="1767"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3"/>
            </w:pPr>
            <w:r>
              <w:t>1</w:t>
            </w:r>
          </w:p>
        </w:tc>
        <w:tc>
          <w:tcPr>
            <w:tcW w:w="1183" w:type="dxa"/>
            <w:vAlign w:val="center"/>
          </w:tcPr>
          <w:p>
            <w:pPr>
              <w:pStyle w:val="16"/>
            </w:pPr>
          </w:p>
        </w:tc>
        <w:tc>
          <w:tcPr>
            <w:tcW w:w="4917" w:type="dxa"/>
            <w:vAlign w:val="center"/>
          </w:tcPr>
          <w:p>
            <w:pPr>
              <w:pStyle w:val="14"/>
            </w:pPr>
            <w:r>
              <w:t>合计</w:t>
            </w:r>
          </w:p>
        </w:tc>
        <w:tc>
          <w:tcPr>
            <w:tcW w:w="1983" w:type="dxa"/>
            <w:vAlign w:val="center"/>
          </w:tcPr>
          <w:p>
            <w:pPr>
              <w:pStyle w:val="15"/>
            </w:pPr>
            <w:r>
              <w:t>4000.00</w:t>
            </w:r>
          </w:p>
        </w:tc>
        <w:tc>
          <w:tcPr>
            <w:tcW w:w="1450" w:type="dxa"/>
            <w:vAlign w:val="center"/>
          </w:tcPr>
          <w:p>
            <w:pPr>
              <w:pStyle w:val="15"/>
            </w:pPr>
          </w:p>
        </w:tc>
        <w:tc>
          <w:tcPr>
            <w:tcW w:w="1767" w:type="dxa"/>
            <w:vAlign w:val="center"/>
          </w:tcPr>
          <w:p>
            <w:pPr>
              <w:pStyle w:val="15"/>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3"/>
            </w:pPr>
            <w:r>
              <w:t>2</w:t>
            </w:r>
          </w:p>
        </w:tc>
        <w:tc>
          <w:tcPr>
            <w:tcW w:w="1183" w:type="dxa"/>
            <w:vAlign w:val="center"/>
          </w:tcPr>
          <w:p>
            <w:pPr>
              <w:pStyle w:val="12"/>
            </w:pPr>
            <w:r>
              <w:t>212</w:t>
            </w:r>
          </w:p>
        </w:tc>
        <w:tc>
          <w:tcPr>
            <w:tcW w:w="4917" w:type="dxa"/>
            <w:vAlign w:val="center"/>
          </w:tcPr>
          <w:p>
            <w:pPr>
              <w:pStyle w:val="12"/>
            </w:pPr>
            <w:r>
              <w:t>城乡社区支出</w:t>
            </w:r>
          </w:p>
        </w:tc>
        <w:tc>
          <w:tcPr>
            <w:tcW w:w="1983" w:type="dxa"/>
            <w:vAlign w:val="center"/>
          </w:tcPr>
          <w:p>
            <w:pPr>
              <w:pStyle w:val="11"/>
            </w:pPr>
            <w:r>
              <w:t>4000.00</w:t>
            </w:r>
          </w:p>
        </w:tc>
        <w:tc>
          <w:tcPr>
            <w:tcW w:w="1450" w:type="dxa"/>
            <w:vAlign w:val="center"/>
          </w:tcPr>
          <w:p>
            <w:pPr>
              <w:pStyle w:val="11"/>
            </w:pPr>
          </w:p>
        </w:tc>
        <w:tc>
          <w:tcPr>
            <w:tcW w:w="1767" w:type="dxa"/>
            <w:vAlign w:val="center"/>
          </w:tcPr>
          <w:p>
            <w:pPr>
              <w:pStyle w:val="11"/>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3"/>
            </w:pPr>
            <w:r>
              <w:t>3</w:t>
            </w:r>
          </w:p>
        </w:tc>
        <w:tc>
          <w:tcPr>
            <w:tcW w:w="1183" w:type="dxa"/>
            <w:vAlign w:val="center"/>
          </w:tcPr>
          <w:p>
            <w:pPr>
              <w:pStyle w:val="12"/>
            </w:pPr>
            <w:r>
              <w:t>21208</w:t>
            </w:r>
          </w:p>
        </w:tc>
        <w:tc>
          <w:tcPr>
            <w:tcW w:w="4917" w:type="dxa"/>
            <w:vAlign w:val="center"/>
          </w:tcPr>
          <w:p>
            <w:pPr>
              <w:pStyle w:val="12"/>
            </w:pPr>
            <w:r>
              <w:t>国有土地使用权出让收入安排的支出</w:t>
            </w:r>
          </w:p>
        </w:tc>
        <w:tc>
          <w:tcPr>
            <w:tcW w:w="1983" w:type="dxa"/>
            <w:vAlign w:val="center"/>
          </w:tcPr>
          <w:p>
            <w:pPr>
              <w:pStyle w:val="11"/>
            </w:pPr>
            <w:r>
              <w:t>4000.00</w:t>
            </w:r>
          </w:p>
        </w:tc>
        <w:tc>
          <w:tcPr>
            <w:tcW w:w="1450" w:type="dxa"/>
            <w:vAlign w:val="center"/>
          </w:tcPr>
          <w:p>
            <w:pPr>
              <w:pStyle w:val="11"/>
            </w:pPr>
          </w:p>
        </w:tc>
        <w:tc>
          <w:tcPr>
            <w:tcW w:w="1767" w:type="dxa"/>
            <w:vAlign w:val="center"/>
          </w:tcPr>
          <w:p>
            <w:pPr>
              <w:pStyle w:val="11"/>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3"/>
            </w:pPr>
            <w:r>
              <w:t>4</w:t>
            </w:r>
          </w:p>
        </w:tc>
        <w:tc>
          <w:tcPr>
            <w:tcW w:w="1183" w:type="dxa"/>
            <w:vAlign w:val="center"/>
          </w:tcPr>
          <w:p>
            <w:pPr>
              <w:pStyle w:val="12"/>
            </w:pPr>
            <w:r>
              <w:t>2120805</w:t>
            </w:r>
          </w:p>
        </w:tc>
        <w:tc>
          <w:tcPr>
            <w:tcW w:w="4917" w:type="dxa"/>
            <w:vAlign w:val="center"/>
          </w:tcPr>
          <w:p>
            <w:pPr>
              <w:pStyle w:val="12"/>
            </w:pPr>
            <w:r>
              <w:t>补助被征地农民支出</w:t>
            </w:r>
          </w:p>
        </w:tc>
        <w:tc>
          <w:tcPr>
            <w:tcW w:w="1983" w:type="dxa"/>
            <w:vAlign w:val="center"/>
          </w:tcPr>
          <w:p>
            <w:pPr>
              <w:pStyle w:val="11"/>
            </w:pPr>
            <w:r>
              <w:t>4000.00</w:t>
            </w:r>
          </w:p>
        </w:tc>
        <w:tc>
          <w:tcPr>
            <w:tcW w:w="1450" w:type="dxa"/>
            <w:vAlign w:val="center"/>
          </w:tcPr>
          <w:p>
            <w:pPr>
              <w:pStyle w:val="11"/>
            </w:pPr>
          </w:p>
        </w:tc>
        <w:tc>
          <w:tcPr>
            <w:tcW w:w="1767" w:type="dxa"/>
            <w:vAlign w:val="center"/>
          </w:tcPr>
          <w:p>
            <w:pPr>
              <w:pStyle w:val="11"/>
            </w:pPr>
            <w:r>
              <w:t>4000.00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83"/>
        <w:gridCol w:w="3050"/>
        <w:gridCol w:w="2300"/>
        <w:gridCol w:w="2150"/>
        <w:gridCol w:w="1690"/>
        <w:gridCol w:w="15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3"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150" w:type="dxa"/>
            <w:tcBorders>
              <w:top w:val="single" w:color="FFFFFF" w:sz="6" w:space="0"/>
              <w:left w:val="single" w:color="FFFFFF" w:sz="6" w:space="0"/>
              <w:right w:val="single" w:color="FFFFFF" w:sz="6" w:space="0"/>
            </w:tcBorders>
            <w:vAlign w:val="center"/>
          </w:tcPr>
          <w:p>
            <w:pPr>
              <w:pStyle w:val="8"/>
            </w:pPr>
            <w:r>
              <w:t>预算年度：2024</w:t>
            </w:r>
          </w:p>
        </w:tc>
        <w:tc>
          <w:tcPr>
            <w:tcW w:w="327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3" w:type="dxa"/>
            <w:vMerge w:val="restart"/>
            <w:vAlign w:val="center"/>
          </w:tcPr>
          <w:p>
            <w:pPr>
              <w:pStyle w:val="10"/>
            </w:pPr>
            <w:r>
              <w:t>序号</w:t>
            </w:r>
          </w:p>
        </w:tc>
        <w:tc>
          <w:tcPr>
            <w:tcW w:w="5350" w:type="dxa"/>
            <w:gridSpan w:val="2"/>
            <w:vAlign w:val="center"/>
          </w:tcPr>
          <w:p>
            <w:pPr>
              <w:pStyle w:val="10"/>
            </w:pPr>
            <w:r>
              <w:t>功能分类科目</w:t>
            </w:r>
          </w:p>
        </w:tc>
        <w:tc>
          <w:tcPr>
            <w:tcW w:w="2150" w:type="dxa"/>
            <w:vMerge w:val="restart"/>
            <w:vAlign w:val="center"/>
          </w:tcPr>
          <w:p>
            <w:pPr>
              <w:pStyle w:val="10"/>
            </w:pPr>
            <w:r>
              <w:t>合计</w:t>
            </w:r>
            <w:bookmarkStart w:id="1" w:name="_GoBack"/>
            <w:bookmarkEnd w:id="1"/>
          </w:p>
        </w:tc>
        <w:tc>
          <w:tcPr>
            <w:tcW w:w="1690" w:type="dxa"/>
            <w:vMerge w:val="restart"/>
            <w:vAlign w:val="center"/>
          </w:tcPr>
          <w:p>
            <w:pPr>
              <w:pStyle w:val="10"/>
            </w:pPr>
            <w:r>
              <w:t>基本支出</w:t>
            </w:r>
          </w:p>
        </w:tc>
        <w:tc>
          <w:tcPr>
            <w:tcW w:w="1588"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3" w:type="dxa"/>
            <w:vMerge w:val="continue"/>
          </w:tcPr>
          <w:p/>
        </w:tc>
        <w:tc>
          <w:tcPr>
            <w:tcW w:w="3050" w:type="dxa"/>
            <w:vAlign w:val="center"/>
          </w:tcPr>
          <w:p>
            <w:pPr>
              <w:pStyle w:val="10"/>
            </w:pPr>
            <w:r>
              <w:t>科目编码</w:t>
            </w:r>
          </w:p>
        </w:tc>
        <w:tc>
          <w:tcPr>
            <w:tcW w:w="2300" w:type="dxa"/>
            <w:vAlign w:val="center"/>
          </w:tcPr>
          <w:p>
            <w:pPr>
              <w:pStyle w:val="10"/>
            </w:pPr>
            <w:r>
              <w:t>科目名称</w:t>
            </w:r>
          </w:p>
        </w:tc>
        <w:tc>
          <w:tcPr>
            <w:tcW w:w="2150" w:type="dxa"/>
            <w:vMerge w:val="continue"/>
          </w:tcPr>
          <w:p/>
        </w:tc>
        <w:tc>
          <w:tcPr>
            <w:tcW w:w="1690" w:type="dxa"/>
            <w:vMerge w:val="continue"/>
          </w:tcPr>
          <w:p/>
        </w:tc>
        <w:tc>
          <w:tcPr>
            <w:tcW w:w="158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3" w:type="dxa"/>
            <w:vAlign w:val="center"/>
          </w:tcPr>
          <w:p>
            <w:pPr>
              <w:pStyle w:val="10"/>
            </w:pPr>
            <w:r>
              <w:t>栏次</w:t>
            </w:r>
          </w:p>
        </w:tc>
        <w:tc>
          <w:tcPr>
            <w:tcW w:w="3050" w:type="dxa"/>
            <w:vAlign w:val="center"/>
          </w:tcPr>
          <w:p>
            <w:pPr>
              <w:pStyle w:val="10"/>
            </w:pPr>
            <w:r>
              <w:t>1</w:t>
            </w:r>
          </w:p>
        </w:tc>
        <w:tc>
          <w:tcPr>
            <w:tcW w:w="2300" w:type="dxa"/>
            <w:vAlign w:val="center"/>
          </w:tcPr>
          <w:p>
            <w:pPr>
              <w:pStyle w:val="10"/>
            </w:pPr>
            <w:r>
              <w:t>2</w:t>
            </w:r>
          </w:p>
        </w:tc>
        <w:tc>
          <w:tcPr>
            <w:tcW w:w="2150" w:type="dxa"/>
            <w:vAlign w:val="center"/>
          </w:tcPr>
          <w:p>
            <w:pPr>
              <w:pStyle w:val="10"/>
            </w:pPr>
            <w:r>
              <w:t>3</w:t>
            </w:r>
          </w:p>
        </w:tc>
        <w:tc>
          <w:tcPr>
            <w:tcW w:w="1690" w:type="dxa"/>
            <w:vAlign w:val="center"/>
          </w:tcPr>
          <w:p>
            <w:pPr>
              <w:pStyle w:val="10"/>
            </w:pPr>
            <w:r>
              <w:t>4</w:t>
            </w:r>
          </w:p>
        </w:tc>
        <w:tc>
          <w:tcPr>
            <w:tcW w:w="158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3" w:type="dxa"/>
            <w:vAlign w:val="center"/>
          </w:tcPr>
          <w:p>
            <w:pPr>
              <w:pStyle w:val="13"/>
            </w:pPr>
          </w:p>
        </w:tc>
        <w:tc>
          <w:tcPr>
            <w:tcW w:w="3050" w:type="dxa"/>
            <w:vAlign w:val="center"/>
          </w:tcPr>
          <w:p>
            <w:pPr>
              <w:pStyle w:val="12"/>
            </w:pPr>
          </w:p>
        </w:tc>
        <w:tc>
          <w:tcPr>
            <w:tcW w:w="2300" w:type="dxa"/>
            <w:vAlign w:val="center"/>
          </w:tcPr>
          <w:p>
            <w:pPr>
              <w:pStyle w:val="12"/>
            </w:pPr>
          </w:p>
        </w:tc>
        <w:tc>
          <w:tcPr>
            <w:tcW w:w="2150" w:type="dxa"/>
            <w:vAlign w:val="center"/>
          </w:tcPr>
          <w:p>
            <w:pPr>
              <w:pStyle w:val="11"/>
            </w:pPr>
          </w:p>
        </w:tc>
        <w:tc>
          <w:tcPr>
            <w:tcW w:w="1690" w:type="dxa"/>
            <w:vAlign w:val="center"/>
          </w:tcPr>
          <w:p>
            <w:pPr>
              <w:pStyle w:val="11"/>
            </w:pPr>
          </w:p>
        </w:tc>
        <w:tc>
          <w:tcPr>
            <w:tcW w:w="1588"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5"/>
        <w:gridCol w:w="5008"/>
        <w:gridCol w:w="1233"/>
        <w:gridCol w:w="2534"/>
        <w:gridCol w:w="1495"/>
        <w:gridCol w:w="19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76" w:type="dxa"/>
            <w:gridSpan w:val="3"/>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2534" w:type="dxa"/>
            <w:tcBorders>
              <w:top w:val="single" w:color="FFFFFF" w:sz="6" w:space="0"/>
              <w:left w:val="single" w:color="FFFFFF" w:sz="6" w:space="0"/>
              <w:right w:val="single" w:color="FFFFFF" w:sz="6" w:space="0"/>
            </w:tcBorders>
            <w:vAlign w:val="center"/>
          </w:tcPr>
          <w:p>
            <w:pPr>
              <w:pStyle w:val="8"/>
            </w:pPr>
            <w:r>
              <w:t>预算年度：2024</w:t>
            </w:r>
          </w:p>
        </w:tc>
        <w:tc>
          <w:tcPr>
            <w:tcW w:w="341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5" w:type="dxa"/>
            <w:vMerge w:val="restart"/>
            <w:vAlign w:val="center"/>
          </w:tcPr>
          <w:p>
            <w:pPr>
              <w:pStyle w:val="10"/>
            </w:pPr>
            <w:r>
              <w:t>序号</w:t>
            </w:r>
          </w:p>
        </w:tc>
        <w:tc>
          <w:tcPr>
            <w:tcW w:w="5008" w:type="dxa"/>
            <w:vMerge w:val="restart"/>
            <w:vAlign w:val="center"/>
          </w:tcPr>
          <w:p>
            <w:pPr>
              <w:pStyle w:val="10"/>
            </w:pPr>
            <w:r>
              <w:t>项  目</w:t>
            </w:r>
          </w:p>
        </w:tc>
        <w:tc>
          <w:tcPr>
            <w:tcW w:w="7183"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35" w:type="dxa"/>
            <w:vMerge w:val="continue"/>
          </w:tcPr>
          <w:p/>
        </w:tc>
        <w:tc>
          <w:tcPr>
            <w:tcW w:w="5008" w:type="dxa"/>
            <w:vMerge w:val="continue"/>
          </w:tcPr>
          <w:p/>
        </w:tc>
        <w:tc>
          <w:tcPr>
            <w:tcW w:w="1233" w:type="dxa"/>
            <w:vAlign w:val="center"/>
          </w:tcPr>
          <w:p>
            <w:pPr>
              <w:pStyle w:val="10"/>
            </w:pPr>
            <w:r>
              <w:t>合计</w:t>
            </w:r>
          </w:p>
        </w:tc>
        <w:tc>
          <w:tcPr>
            <w:tcW w:w="2534" w:type="dxa"/>
            <w:vAlign w:val="center"/>
          </w:tcPr>
          <w:p>
            <w:pPr>
              <w:pStyle w:val="10"/>
            </w:pPr>
            <w:r>
              <w:t>一般公共预算              财政拨款</w:t>
            </w:r>
          </w:p>
        </w:tc>
        <w:tc>
          <w:tcPr>
            <w:tcW w:w="1495" w:type="dxa"/>
            <w:vAlign w:val="center"/>
          </w:tcPr>
          <w:p>
            <w:pPr>
              <w:pStyle w:val="10"/>
            </w:pPr>
            <w:r>
              <w:t>政府性基金                  预算拨款</w:t>
            </w:r>
          </w:p>
        </w:tc>
        <w:tc>
          <w:tcPr>
            <w:tcW w:w="192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35" w:type="dxa"/>
            <w:vAlign w:val="center"/>
          </w:tcPr>
          <w:p>
            <w:pPr>
              <w:pStyle w:val="10"/>
            </w:pPr>
            <w:r>
              <w:t>栏次</w:t>
            </w:r>
          </w:p>
        </w:tc>
        <w:tc>
          <w:tcPr>
            <w:tcW w:w="5008" w:type="dxa"/>
            <w:vAlign w:val="center"/>
          </w:tcPr>
          <w:p>
            <w:pPr>
              <w:pStyle w:val="10"/>
            </w:pPr>
            <w:r>
              <w:t>1</w:t>
            </w:r>
          </w:p>
        </w:tc>
        <w:tc>
          <w:tcPr>
            <w:tcW w:w="1233" w:type="dxa"/>
            <w:vAlign w:val="center"/>
          </w:tcPr>
          <w:p>
            <w:pPr>
              <w:pStyle w:val="10"/>
            </w:pPr>
            <w:r>
              <w:t>2</w:t>
            </w:r>
          </w:p>
        </w:tc>
        <w:tc>
          <w:tcPr>
            <w:tcW w:w="2534" w:type="dxa"/>
            <w:vAlign w:val="center"/>
          </w:tcPr>
          <w:p>
            <w:pPr>
              <w:pStyle w:val="10"/>
            </w:pPr>
            <w:r>
              <w:t>3</w:t>
            </w:r>
          </w:p>
        </w:tc>
        <w:tc>
          <w:tcPr>
            <w:tcW w:w="1495" w:type="dxa"/>
            <w:vAlign w:val="center"/>
          </w:tcPr>
          <w:p>
            <w:pPr>
              <w:pStyle w:val="10"/>
            </w:pPr>
            <w:r>
              <w:t>4</w:t>
            </w:r>
          </w:p>
        </w:tc>
        <w:tc>
          <w:tcPr>
            <w:tcW w:w="192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1</w:t>
            </w:r>
          </w:p>
        </w:tc>
        <w:tc>
          <w:tcPr>
            <w:tcW w:w="5008" w:type="dxa"/>
            <w:vAlign w:val="center"/>
          </w:tcPr>
          <w:p>
            <w:pPr>
              <w:pStyle w:val="14"/>
            </w:pPr>
            <w:r>
              <w:t>合计</w:t>
            </w:r>
          </w:p>
        </w:tc>
        <w:tc>
          <w:tcPr>
            <w:tcW w:w="1233" w:type="dxa"/>
            <w:vAlign w:val="center"/>
          </w:tcPr>
          <w:p>
            <w:pPr>
              <w:pStyle w:val="15"/>
            </w:pPr>
            <w:r>
              <w:t>6.00</w:t>
            </w:r>
          </w:p>
        </w:tc>
        <w:tc>
          <w:tcPr>
            <w:tcW w:w="2534" w:type="dxa"/>
            <w:vAlign w:val="center"/>
          </w:tcPr>
          <w:p>
            <w:pPr>
              <w:pStyle w:val="15"/>
            </w:pPr>
            <w:r>
              <w:t>6.00</w:t>
            </w:r>
          </w:p>
        </w:tc>
        <w:tc>
          <w:tcPr>
            <w:tcW w:w="1495" w:type="dxa"/>
            <w:vAlign w:val="center"/>
          </w:tcPr>
          <w:p>
            <w:pPr>
              <w:pStyle w:val="15"/>
            </w:pPr>
          </w:p>
        </w:tc>
        <w:tc>
          <w:tcPr>
            <w:tcW w:w="19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2</w:t>
            </w:r>
          </w:p>
        </w:tc>
        <w:tc>
          <w:tcPr>
            <w:tcW w:w="5008" w:type="dxa"/>
            <w:vAlign w:val="center"/>
          </w:tcPr>
          <w:p>
            <w:pPr>
              <w:pStyle w:val="12"/>
            </w:pPr>
            <w:r>
              <w:t>“三公”经费小计</w:t>
            </w:r>
          </w:p>
        </w:tc>
        <w:tc>
          <w:tcPr>
            <w:tcW w:w="1233" w:type="dxa"/>
            <w:vAlign w:val="center"/>
          </w:tcPr>
          <w:p>
            <w:pPr>
              <w:pStyle w:val="11"/>
            </w:pPr>
            <w:r>
              <w:t>6.00</w:t>
            </w:r>
          </w:p>
        </w:tc>
        <w:tc>
          <w:tcPr>
            <w:tcW w:w="2534" w:type="dxa"/>
            <w:vAlign w:val="center"/>
          </w:tcPr>
          <w:p>
            <w:pPr>
              <w:pStyle w:val="11"/>
            </w:pPr>
            <w:r>
              <w:t>6.00</w:t>
            </w: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3</w:t>
            </w:r>
          </w:p>
        </w:tc>
        <w:tc>
          <w:tcPr>
            <w:tcW w:w="5008" w:type="dxa"/>
            <w:vAlign w:val="center"/>
          </w:tcPr>
          <w:p>
            <w:pPr>
              <w:pStyle w:val="12"/>
            </w:pPr>
            <w:r>
              <w:t>一、因公出国（境）费</w:t>
            </w:r>
          </w:p>
        </w:tc>
        <w:tc>
          <w:tcPr>
            <w:tcW w:w="1233" w:type="dxa"/>
            <w:vAlign w:val="center"/>
          </w:tcPr>
          <w:p>
            <w:pPr>
              <w:pStyle w:val="11"/>
            </w:pPr>
          </w:p>
        </w:tc>
        <w:tc>
          <w:tcPr>
            <w:tcW w:w="2534" w:type="dxa"/>
            <w:vAlign w:val="center"/>
          </w:tcPr>
          <w:p>
            <w:pPr>
              <w:pStyle w:val="11"/>
            </w:pP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4</w:t>
            </w:r>
          </w:p>
        </w:tc>
        <w:tc>
          <w:tcPr>
            <w:tcW w:w="5008" w:type="dxa"/>
            <w:vAlign w:val="center"/>
          </w:tcPr>
          <w:p>
            <w:pPr>
              <w:pStyle w:val="12"/>
            </w:pPr>
            <w:r>
              <w:t xml:space="preserve">    其中：教学科研人员因公出国（境）费</w:t>
            </w:r>
          </w:p>
        </w:tc>
        <w:tc>
          <w:tcPr>
            <w:tcW w:w="1233" w:type="dxa"/>
            <w:vAlign w:val="center"/>
          </w:tcPr>
          <w:p>
            <w:pPr>
              <w:pStyle w:val="11"/>
            </w:pPr>
          </w:p>
        </w:tc>
        <w:tc>
          <w:tcPr>
            <w:tcW w:w="2534" w:type="dxa"/>
            <w:vAlign w:val="center"/>
          </w:tcPr>
          <w:p>
            <w:pPr>
              <w:pStyle w:val="11"/>
            </w:pP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5</w:t>
            </w:r>
          </w:p>
        </w:tc>
        <w:tc>
          <w:tcPr>
            <w:tcW w:w="5008" w:type="dxa"/>
            <w:vAlign w:val="center"/>
          </w:tcPr>
          <w:p>
            <w:pPr>
              <w:pStyle w:val="12"/>
            </w:pPr>
            <w:r>
              <w:t xml:space="preserve">          其他因公出国（境）费</w:t>
            </w:r>
          </w:p>
        </w:tc>
        <w:tc>
          <w:tcPr>
            <w:tcW w:w="1233" w:type="dxa"/>
            <w:vAlign w:val="center"/>
          </w:tcPr>
          <w:p>
            <w:pPr>
              <w:pStyle w:val="11"/>
            </w:pPr>
          </w:p>
        </w:tc>
        <w:tc>
          <w:tcPr>
            <w:tcW w:w="2534" w:type="dxa"/>
            <w:vAlign w:val="center"/>
          </w:tcPr>
          <w:p>
            <w:pPr>
              <w:pStyle w:val="11"/>
            </w:pP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6</w:t>
            </w:r>
          </w:p>
        </w:tc>
        <w:tc>
          <w:tcPr>
            <w:tcW w:w="5008" w:type="dxa"/>
            <w:vAlign w:val="center"/>
          </w:tcPr>
          <w:p>
            <w:pPr>
              <w:pStyle w:val="12"/>
            </w:pPr>
            <w:r>
              <w:t>二、公务用车购置及运维费</w:t>
            </w:r>
          </w:p>
        </w:tc>
        <w:tc>
          <w:tcPr>
            <w:tcW w:w="1233" w:type="dxa"/>
            <w:vAlign w:val="center"/>
          </w:tcPr>
          <w:p>
            <w:pPr>
              <w:pStyle w:val="11"/>
            </w:pPr>
            <w:r>
              <w:t>3.00</w:t>
            </w:r>
          </w:p>
        </w:tc>
        <w:tc>
          <w:tcPr>
            <w:tcW w:w="2534" w:type="dxa"/>
            <w:vAlign w:val="center"/>
          </w:tcPr>
          <w:p>
            <w:pPr>
              <w:pStyle w:val="11"/>
            </w:pPr>
            <w:r>
              <w:t>3.00</w:t>
            </w: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7</w:t>
            </w:r>
          </w:p>
        </w:tc>
        <w:tc>
          <w:tcPr>
            <w:tcW w:w="5008" w:type="dxa"/>
            <w:vAlign w:val="center"/>
          </w:tcPr>
          <w:p>
            <w:pPr>
              <w:pStyle w:val="12"/>
            </w:pPr>
            <w:r>
              <w:t xml:space="preserve">    其中：公务用车购置费</w:t>
            </w:r>
          </w:p>
        </w:tc>
        <w:tc>
          <w:tcPr>
            <w:tcW w:w="1233" w:type="dxa"/>
            <w:vAlign w:val="center"/>
          </w:tcPr>
          <w:p>
            <w:pPr>
              <w:pStyle w:val="11"/>
            </w:pPr>
          </w:p>
        </w:tc>
        <w:tc>
          <w:tcPr>
            <w:tcW w:w="2534" w:type="dxa"/>
            <w:vAlign w:val="center"/>
          </w:tcPr>
          <w:p>
            <w:pPr>
              <w:pStyle w:val="11"/>
            </w:pP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8</w:t>
            </w:r>
          </w:p>
        </w:tc>
        <w:tc>
          <w:tcPr>
            <w:tcW w:w="5008" w:type="dxa"/>
            <w:vAlign w:val="center"/>
          </w:tcPr>
          <w:p>
            <w:pPr>
              <w:pStyle w:val="12"/>
            </w:pPr>
            <w:r>
              <w:t xml:space="preserve">          公务用车运行维护费</w:t>
            </w:r>
          </w:p>
        </w:tc>
        <w:tc>
          <w:tcPr>
            <w:tcW w:w="1233" w:type="dxa"/>
            <w:vAlign w:val="center"/>
          </w:tcPr>
          <w:p>
            <w:pPr>
              <w:pStyle w:val="11"/>
            </w:pPr>
            <w:r>
              <w:t>3.00</w:t>
            </w:r>
          </w:p>
        </w:tc>
        <w:tc>
          <w:tcPr>
            <w:tcW w:w="2534" w:type="dxa"/>
            <w:vAlign w:val="center"/>
          </w:tcPr>
          <w:p>
            <w:pPr>
              <w:pStyle w:val="11"/>
            </w:pPr>
            <w:r>
              <w:t>3.00</w:t>
            </w:r>
          </w:p>
        </w:tc>
        <w:tc>
          <w:tcPr>
            <w:tcW w:w="1495" w:type="dxa"/>
            <w:vAlign w:val="center"/>
          </w:tcPr>
          <w:p>
            <w:pPr>
              <w:pStyle w:val="11"/>
            </w:pPr>
          </w:p>
        </w:tc>
        <w:tc>
          <w:tcPr>
            <w:tcW w:w="19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5" w:type="dxa"/>
            <w:vAlign w:val="center"/>
          </w:tcPr>
          <w:p>
            <w:pPr>
              <w:pStyle w:val="13"/>
            </w:pPr>
            <w:r>
              <w:t>9</w:t>
            </w:r>
          </w:p>
        </w:tc>
        <w:tc>
          <w:tcPr>
            <w:tcW w:w="5008" w:type="dxa"/>
            <w:vAlign w:val="center"/>
          </w:tcPr>
          <w:p>
            <w:pPr>
              <w:pStyle w:val="12"/>
            </w:pPr>
            <w:r>
              <w:t>三、公务接待费</w:t>
            </w:r>
          </w:p>
        </w:tc>
        <w:tc>
          <w:tcPr>
            <w:tcW w:w="1233" w:type="dxa"/>
            <w:vAlign w:val="center"/>
          </w:tcPr>
          <w:p>
            <w:pPr>
              <w:pStyle w:val="11"/>
            </w:pPr>
            <w:r>
              <w:t>3.00</w:t>
            </w:r>
          </w:p>
        </w:tc>
        <w:tc>
          <w:tcPr>
            <w:tcW w:w="2534" w:type="dxa"/>
            <w:vAlign w:val="center"/>
          </w:tcPr>
          <w:p>
            <w:pPr>
              <w:pStyle w:val="11"/>
            </w:pPr>
            <w:r>
              <w:t>3.00</w:t>
            </w:r>
          </w:p>
        </w:tc>
        <w:tc>
          <w:tcPr>
            <w:tcW w:w="1495" w:type="dxa"/>
            <w:vAlign w:val="center"/>
          </w:tcPr>
          <w:p>
            <w:pPr>
              <w:pStyle w:val="11"/>
            </w:pPr>
          </w:p>
        </w:tc>
        <w:tc>
          <w:tcPr>
            <w:tcW w:w="192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唐山高新技术产业开发区人力资源和社会保障局（本级）</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按照《中华人民共和国预算法》、《地方预决算公开操作规程》和《关于进一步推进预算公开工作的实施意见》规定，现将唐山高新技术产业开发区人力资源和社会保障局（本级）2024年单位预算公开如下：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(一）综合处：</w:t>
      </w:r>
    </w:p>
    <w:p>
      <w:pPr>
        <w:pStyle w:val="17"/>
      </w:pPr>
      <w:r>
        <w:t>1.负责拟订全局年度计划并组织实施工作；</w:t>
      </w:r>
    </w:p>
    <w:p>
      <w:pPr>
        <w:pStyle w:val="17"/>
      </w:pPr>
      <w:r>
        <w:t>2.负责综合协调局内重要政务、事务,负责机关文电、会务、文秘、宣传、机要、档案、安全保密、后勤保障等机关日常工作和局内应急管理工作；</w:t>
      </w:r>
    </w:p>
    <w:p>
      <w:pPr>
        <w:pStyle w:val="17"/>
      </w:pPr>
      <w:r>
        <w:t>3.负责重点工作及任务指标落实情况的督导检查工作；</w:t>
      </w:r>
    </w:p>
    <w:p>
      <w:pPr>
        <w:pStyle w:val="17"/>
      </w:pPr>
      <w:r>
        <w:t>4.负责局机关及所属事业单位的财务、国有资产管理工作。</w:t>
      </w:r>
    </w:p>
    <w:p>
      <w:pPr>
        <w:pStyle w:val="17"/>
      </w:pPr>
      <w:r>
        <w:t>（二）组织处：</w:t>
      </w:r>
    </w:p>
    <w:p>
      <w:pPr>
        <w:pStyle w:val="17"/>
      </w:pPr>
      <w:r>
        <w:t>1.负责领导班子和干部队伍建设工作；</w:t>
      </w:r>
    </w:p>
    <w:p>
      <w:pPr>
        <w:pStyle w:val="17"/>
      </w:pPr>
      <w:r>
        <w:t>2.负责干部提调任免，干部监督、培训、考核工作；</w:t>
      </w:r>
    </w:p>
    <w:p>
      <w:pPr>
        <w:pStyle w:val="17"/>
      </w:pPr>
      <w:r>
        <w:t>3.负责全区基层党组织建设、党员队伍建设等工作。</w:t>
      </w:r>
    </w:p>
    <w:p>
      <w:pPr>
        <w:pStyle w:val="17"/>
      </w:pPr>
      <w:r>
        <w:t>（三）人事处：</w:t>
      </w:r>
    </w:p>
    <w:p>
      <w:pPr>
        <w:pStyle w:val="17"/>
      </w:pPr>
      <w:r>
        <w:t>1.负责直属机关事业单位机构设置和人员编制管理工作；</w:t>
      </w:r>
    </w:p>
    <w:p>
      <w:pPr>
        <w:pStyle w:val="17"/>
      </w:pPr>
      <w:r>
        <w:t>2.负责全区机关事业单位人事和薪酬制度改革工作；</w:t>
      </w:r>
    </w:p>
    <w:p>
      <w:pPr>
        <w:pStyle w:val="17"/>
      </w:pPr>
      <w:r>
        <w:t>3.负责直属机关事业单位工作人员调配和工资福利工作；</w:t>
      </w:r>
    </w:p>
    <w:p>
      <w:pPr>
        <w:pStyle w:val="17"/>
      </w:pPr>
      <w:r>
        <w:t>4.负责直属机关事业单位工作人员档案管理工作；</w:t>
      </w:r>
    </w:p>
    <w:p>
      <w:pPr>
        <w:pStyle w:val="17"/>
      </w:pPr>
      <w:r>
        <w:t>5.负责直属机关事业单位技术工人考评和管理工作；</w:t>
      </w:r>
    </w:p>
    <w:p>
      <w:pPr>
        <w:pStyle w:val="17"/>
      </w:pPr>
      <w:r>
        <w:t>6.负责事业单位岗位设置工作；</w:t>
      </w:r>
    </w:p>
    <w:p>
      <w:pPr>
        <w:pStyle w:val="17"/>
      </w:pPr>
      <w:r>
        <w:t>7.负责组织开展全区机关事业单位公开招聘工作；</w:t>
      </w:r>
    </w:p>
    <w:p>
      <w:pPr>
        <w:pStyle w:val="17"/>
      </w:pPr>
      <w:r>
        <w:t>8.负责全区机关事业单位短期合同制工作人员管理工作；</w:t>
      </w:r>
    </w:p>
    <w:p>
      <w:pPr>
        <w:pStyle w:val="17"/>
      </w:pPr>
      <w:r>
        <w:t>9.负责直属机关事业单位离退休干部管理工作；</w:t>
      </w:r>
    </w:p>
    <w:p>
      <w:pPr>
        <w:pStyle w:val="17"/>
      </w:pPr>
      <w:r>
        <w:t>（四）劳动处：</w:t>
      </w:r>
    </w:p>
    <w:p>
      <w:pPr>
        <w:pStyle w:val="17"/>
      </w:pPr>
      <w:r>
        <w:t>1.负责贯彻执行国家、省、市劳动法律法规，综合协调全区劳动关系工作；</w:t>
      </w:r>
    </w:p>
    <w:p>
      <w:pPr>
        <w:pStyle w:val="17"/>
      </w:pPr>
      <w:r>
        <w:t>2.负责全区企业劳动用工备案、集体合同审查和企业经济性裁员审核工作；</w:t>
      </w:r>
    </w:p>
    <w:p>
      <w:pPr>
        <w:pStyle w:val="17"/>
      </w:pPr>
      <w:r>
        <w:t>3.负责职工因工负伤或职业病的工伤认定申请材料的初审和上报工作，组织对职工工伤相关情况的调查核实；</w:t>
      </w:r>
    </w:p>
    <w:p>
      <w:pPr>
        <w:pStyle w:val="17"/>
      </w:pPr>
      <w:r>
        <w:t>4.负责企业职工病退或正常退休的审批工作；</w:t>
      </w:r>
    </w:p>
    <w:p>
      <w:pPr>
        <w:pStyle w:val="17"/>
      </w:pPr>
      <w:r>
        <w:t>5.负责企业退休人员调整待遇的审批工作；</w:t>
      </w:r>
    </w:p>
    <w:p>
      <w:pPr>
        <w:pStyle w:val="17"/>
      </w:pPr>
      <w:r>
        <w:t>6.负责申请拨付上缴被征地农民社会保障费工作；</w:t>
      </w:r>
    </w:p>
    <w:p>
      <w:pPr>
        <w:pStyle w:val="17"/>
      </w:pPr>
      <w:r>
        <w:t>7.负责局劳动保障信访工作；</w:t>
      </w:r>
    </w:p>
    <w:p>
      <w:pPr>
        <w:pStyle w:val="17"/>
      </w:pPr>
      <w:r>
        <w:t>8.拟定全区劳动关系政策及年度工作计划。</w:t>
      </w:r>
    </w:p>
    <w:p>
      <w:pPr>
        <w:pStyle w:val="17"/>
      </w:pPr>
      <w:r>
        <w:t>9.负责监督社会保险基金征缴、支付、管理和运营工作；</w:t>
      </w:r>
    </w:p>
    <w:p>
      <w:pPr>
        <w:pStyle w:val="17"/>
      </w:pPr>
      <w:r>
        <w:t>（五）劳动人事仲裁院：</w:t>
      </w:r>
    </w:p>
    <w:p>
      <w:pPr>
        <w:pStyle w:val="17"/>
      </w:pPr>
      <w:r>
        <w:t>1.负责指导劳动人事争议仲裁院依法开展工作；</w:t>
      </w:r>
    </w:p>
    <w:p>
      <w:pPr>
        <w:pStyle w:val="17"/>
      </w:pPr>
      <w:r>
        <w:t>2.负责指导全区劳动争议预防、调解和处理工作；</w:t>
      </w:r>
    </w:p>
    <w:p>
      <w:pPr>
        <w:pStyle w:val="17"/>
      </w:pPr>
      <w:r>
        <w:t>3.负责依法指导并组织处理重大劳动人事争议案件；</w:t>
      </w:r>
    </w:p>
    <w:p>
      <w:pPr>
        <w:pStyle w:val="17"/>
      </w:pPr>
      <w:r>
        <w:t>4.负责局劳动保障信访工作。</w:t>
      </w:r>
    </w:p>
    <w:p>
      <w:pPr>
        <w:pStyle w:val="17"/>
      </w:pPr>
      <w:r>
        <w:t>（六）社会保险服务中心：</w:t>
      </w:r>
    </w:p>
    <w:p>
      <w:pPr>
        <w:pStyle w:val="17"/>
      </w:pPr>
      <w:r>
        <w:t>1.负责贯彻、执行、宣传国家和省、市关于社会保险的法律、法规及方针政策工作；</w:t>
      </w:r>
    </w:p>
    <w:p>
      <w:pPr>
        <w:pStyle w:val="17"/>
      </w:pPr>
      <w:r>
        <w:t>2.负责办理全区企业、机关事业单位、个体工商户以及灵活就业人员的城镇职工基本养老保险、工伤保险、失业保险等各项社会保险的扩面、基金征收、转移、接续、待遇审核、结算拨付、基金管理、统计分析等工作;</w:t>
      </w:r>
    </w:p>
    <w:p>
      <w:pPr>
        <w:pStyle w:val="17"/>
      </w:pPr>
      <w:r>
        <w:t>3.负责各项保险数据、信息的处理和管理工作，参保职工个人帐户的建立和管理工作；</w:t>
      </w:r>
    </w:p>
    <w:p>
      <w:pPr>
        <w:pStyle w:val="17"/>
      </w:pPr>
      <w:r>
        <w:t>4.负责全区城乡居民养老保险业务工作；</w:t>
      </w:r>
    </w:p>
    <w:p>
      <w:pPr>
        <w:pStyle w:val="17"/>
      </w:pPr>
      <w:r>
        <w:t>5.负责全区企业离退休人员社会化管理服务工作；</w:t>
      </w:r>
    </w:p>
    <w:p>
      <w:pPr>
        <w:pStyle w:val="17"/>
      </w:pPr>
      <w:r>
        <w:t>6.负责为参保单位、参保职工（个人）、离退休人员提供有关养老保险的政策咨询服务，受理群众来信来访工作；</w:t>
      </w:r>
    </w:p>
    <w:p>
      <w:pPr>
        <w:pStyle w:val="17"/>
      </w:pPr>
      <w:r>
        <w:t>7.负责依照国家有关社会保险财务管理的政策规定，建立和健全全区社会保险会计、统计报表制度，负责编制、审核、上报全区社会保险会计、统计报表工作；</w:t>
      </w:r>
    </w:p>
    <w:p>
      <w:pPr>
        <w:pStyle w:val="17"/>
      </w:pPr>
      <w:r>
        <w:t>8.负责社会保险稽核工作；</w:t>
      </w:r>
    </w:p>
    <w:p>
      <w:pPr>
        <w:pStyle w:val="17"/>
      </w:pPr>
      <w:r>
        <w:t>9.负责完成上级社保部门制定的指标任务工作；</w:t>
      </w:r>
    </w:p>
    <w:p>
      <w:pPr>
        <w:pStyle w:val="17"/>
      </w:pPr>
      <w:r>
        <w:t>10.负责承办党工委、管委会交办的其他有关事项工作。</w:t>
      </w:r>
    </w:p>
    <w:p>
      <w:pPr>
        <w:pStyle w:val="17"/>
      </w:pPr>
      <w:r>
        <w:t>（七）劳动监察大队：</w:t>
      </w:r>
    </w:p>
    <w:p>
      <w:pPr>
        <w:pStyle w:val="17"/>
      </w:pPr>
      <w:r>
        <w:t>1.负责宣传劳动保障法律、法规和规章，督促用人单位贯彻执行工作；</w:t>
      </w:r>
    </w:p>
    <w:p>
      <w:pPr>
        <w:pStyle w:val="17"/>
      </w:pPr>
      <w:r>
        <w:t>2.负责检查用人单位遵守劳动保障法律、法规和规章的情况工作；</w:t>
      </w:r>
    </w:p>
    <w:p>
      <w:pPr>
        <w:pStyle w:val="17"/>
      </w:pPr>
      <w:r>
        <w:t>3.负责受理对违反劳动保障法律、法规或者规章的行为的举报、投诉工作；</w:t>
      </w:r>
    </w:p>
    <w:p>
      <w:pPr>
        <w:pStyle w:val="17"/>
      </w:pPr>
      <w:r>
        <w:t>4.负责依法纠正和查处违反劳动保障法律、法规或者规章的行为。开具办理验收、无拖欠证明工作。</w:t>
      </w:r>
    </w:p>
    <w:p>
      <w:pPr>
        <w:pStyle w:val="17"/>
      </w:pPr>
      <w:r>
        <w:t>（八）人才交流服务中心：</w:t>
      </w:r>
    </w:p>
    <w:p>
      <w:pPr>
        <w:pStyle w:val="17"/>
      </w:pPr>
      <w:r>
        <w:t>1.负责贯彻执行国家、省市有关人才和就业政策法规，结合高新区实际，制定管理办法，并组织实施和监督检查工作；</w:t>
      </w:r>
    </w:p>
    <w:p>
      <w:pPr>
        <w:pStyle w:val="17"/>
      </w:pPr>
      <w:r>
        <w:t>2.负责为区内企业提供人力资源综合服务工作；</w:t>
      </w:r>
    </w:p>
    <w:p>
      <w:pPr>
        <w:pStyle w:val="17"/>
      </w:pPr>
      <w:r>
        <w:t>3.负责提供人才和劳动力引进服务，并收集、整理、发布人才需求信息工作；</w:t>
      </w:r>
    </w:p>
    <w:p>
      <w:pPr>
        <w:pStyle w:val="17"/>
      </w:pPr>
      <w:r>
        <w:t>4.负责办理区内企业人员调动、集体户口、职称职考和人事代理等工作；</w:t>
      </w:r>
    </w:p>
    <w:p>
      <w:pPr>
        <w:pStyle w:val="17"/>
      </w:pPr>
      <w:r>
        <w:t>5.负责服务企业人才需求，搭建区域人才共享平台，促进人才资源合理流动、有效配置工作；</w:t>
      </w:r>
    </w:p>
    <w:p>
      <w:pPr>
        <w:pStyle w:val="17"/>
      </w:pPr>
      <w:r>
        <w:t>6.负责拟定全区促进城乡统筹就业、鼓励创业的发展规划、年度计划和政策工作；</w:t>
      </w:r>
    </w:p>
    <w:p>
      <w:pPr>
        <w:pStyle w:val="17"/>
      </w:pPr>
      <w:r>
        <w:t>7.负责拟定全区城乡劳动者职业能力建设政策和发展规划，负责指导并开展职工就业前培训、再就业培训、农村征地劳动力就业培训及开展有关专业（工种）培训工作；</w:t>
      </w:r>
    </w:p>
    <w:p>
      <w:pPr>
        <w:pStyle w:val="17"/>
      </w:pPr>
      <w:r>
        <w:t>8.负责全区高技能人才培养示范基地和公共实训基地建设工作。</w:t>
      </w:r>
    </w:p>
    <w:p>
      <w:pPr>
        <w:pStyle w:val="17"/>
      </w:pPr>
      <w:r>
        <w:t>（九）人才处：</w:t>
      </w:r>
    </w:p>
    <w:p>
      <w:pPr>
        <w:pStyle w:val="17"/>
      </w:pPr>
      <w:r>
        <w:t>1.负责落实各级人才政策，负责全区特邀院士工作站、博士后科研工作站和博士后创新实践基地的申报和管理工作；</w:t>
      </w:r>
    </w:p>
    <w:p>
      <w:pPr>
        <w:pStyle w:val="17"/>
      </w:pPr>
      <w:r>
        <w:t>2.负责人才统计工作；</w:t>
      </w:r>
    </w:p>
    <w:p>
      <w:pPr>
        <w:pStyle w:val="17"/>
      </w:pPr>
      <w:r>
        <w:t>3.负责综合管理全区引进外国智力和外国专家工作；</w:t>
      </w:r>
    </w:p>
    <w:p>
      <w:pPr>
        <w:pStyle w:val="17"/>
      </w:pPr>
      <w:r>
        <w:t>4.负责指导留学人员创业园的建设和管理工作；</w:t>
      </w:r>
    </w:p>
    <w:p>
      <w:pPr>
        <w:pStyle w:val="17"/>
      </w:pPr>
      <w:r>
        <w:t>5.负责组织专业技术人员职称评定、考试和继续教育工作。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唐山高新技术产业开发区人力资源和社会保障局（本级）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9679.70万元，其中：一般公共预算收入5679.70万元，基金预算收入4000.00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高新技术产业开发区人力资源和社会保障局（本级）年度单位预算中支出预算的总体情况。2024年支出预算9679.70万元，其中基本支出1344.96万元，包括人员经费1298.40万元和日常公用经费46.56万元；项目支出8334.74万元，主要为9村村民参加企业职工养老保险财政补贴230万元，被征地农民社会保障费4000元，高新区区级人才发展资金2800元，机关事业养老保险财政补贴（统筹外）60万元，2024年省级就业补助资金108万元，2024年中央就业补助资金767万元，区级创业扶持及就业资金40万元，城乡居民养老保险区级财政补助0.1万元，省级城乡居民社会保险代办员补助资金1万元，党员档案集中管理经费50万元，党员干部经费10.32万元，档案管理经费5万元，建档立卡扶贫岗位安置资金35.33万元，劳动仲裁及监察专项资金5万元，离退休人员专项资金23万元，区属企业离休人员医疗保险补贴20.55万元，区属退休人员生活补贴、年终一次性生活补贴45.34万元，人事薪酬制度改革经费30万元，社会保险基金监督检查3万元，市级驻村第一书记和工作队工作经费12万元，远程教育站点建设3.1万元，驻村工作队工作经费及驻村干部人身意外保险经费66万元，组织人事教育培训考核及宣传工作经费20万元。</w:t>
      </w:r>
    </w:p>
    <w:p>
      <w:pPr>
        <w:pStyle w:val="18"/>
      </w:pPr>
      <w:r>
        <w:t>3、比上年增减情况</w:t>
      </w:r>
    </w:p>
    <w:p>
      <w:pPr>
        <w:pStyle w:val="18"/>
      </w:pPr>
      <w:r>
        <w:t>2024年预算收支安排9679.70万元，较2023年预算减少2750.45万元，其中：基本支出增加0.31万元，主要为人员增加。项目支出减少2750.76万元，主要为被征地农民社会保障费减少。</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pPr>
      <w:r>
        <w:rPr>
          <w:rFonts w:ascii="Times New Roman" w:hAnsi="Times New Roman" w:eastAsia="方正仿宋_GBK" w:cs="Times New Roman"/>
          <w:sz w:val="28"/>
          <w:szCs w:val="24"/>
          <w:lang w:val="en-US" w:eastAsia="uk-UA" w:bidi="ar-SA"/>
        </w:rPr>
        <w:t>2024年，我单位机关运行经费共计安排46.56万元，</w:t>
      </w:r>
      <w:r>
        <w:rPr>
          <w:rFonts w:hint="eastAsia" w:ascii="Times New Roman" w:hAnsi="Times New Roman" w:eastAsia="方正仿宋_GBK" w:cs="Times New Roman"/>
          <w:sz w:val="28"/>
          <w:szCs w:val="24"/>
          <w:lang w:val="en-US" w:eastAsia="uk-UA" w:bidi="ar-SA"/>
        </w:rPr>
        <w:t>主要用于</w:t>
      </w:r>
      <w:r>
        <w:rPr>
          <w:rFonts w:hint="eastAsia" w:ascii="Times New Roman" w:hAnsi="Times New Roman" w:eastAsia="方正仿宋_GBK" w:cs="Times New Roman"/>
          <w:sz w:val="28"/>
          <w:szCs w:val="24"/>
          <w:lang w:val="en-US" w:eastAsia="uk-UA" w:bidi="ar-SA"/>
        </w:rPr>
        <w:t>日常</w:t>
      </w:r>
      <w:r>
        <w:rPr>
          <w:rFonts w:hint="eastAsia" w:ascii="Times New Roman" w:hAnsi="Times New Roman" w:eastAsia="方正仿宋_GBK" w:cs="Times New Roman"/>
          <w:sz w:val="28"/>
          <w:szCs w:val="24"/>
          <w:lang w:val="en-US" w:eastAsia="zh-CN" w:bidi="ar-SA"/>
        </w:rPr>
        <w:t>办公费、邮电费、差旅费、日常维修费、公务用车运行维护费、公务接待、工会经费</w:t>
      </w:r>
      <w:r>
        <w:rPr>
          <w:rFonts w:hint="eastAsia" w:ascii="Times New Roman" w:hAnsi="Times New Roman" w:eastAsia="方正仿宋_GBK" w:cs="Times New Roman"/>
          <w:sz w:val="28"/>
          <w:szCs w:val="24"/>
          <w:lang w:val="en-US" w:eastAsia="uk-UA" w:bidi="ar-SA"/>
        </w:rPr>
        <w:t>等日常运行支出。</w:t>
      </w:r>
      <w:r>
        <w:rPr>
          <w:rFonts w:hint="eastAsia" w:eastAsia="方正仿宋_GBK" w:cs="Times New Roman"/>
          <w:sz w:val="28"/>
          <w:szCs w:val="24"/>
          <w:lang w:val="en-US" w:eastAsia="zh-CN" w:bidi="ar-SA"/>
        </w:rPr>
        <w:t>对比2023年增加0.7%，主要原因：人员增加，办公经费增加。</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6.00万元，其中因公出国（境）费0.00万元；公务用车购置及运维费3.00万元（其中：公务用车购置费为0.00万元，公务用车运维费3.00万元)；公务接待费3.00万元。与2023年相比增加0.00万元，增减变化的主要原因是与2023年持平。</w:t>
      </w:r>
    </w:p>
    <w:p>
      <w:pPr>
        <w:spacing w:before="10" w:after="10" w:line="240" w:lineRule="auto"/>
        <w:ind w:firstLine="640"/>
        <w:jc w:val="left"/>
        <w:outlineLvl w:val="5"/>
        <w:rPr>
          <w:rFonts w:ascii="黑体" w:hAnsi="黑体" w:eastAsia="黑体" w:cs="黑体"/>
          <w:color w:val="auto"/>
          <w:sz w:val="32"/>
        </w:rPr>
      </w:pPr>
    </w:p>
    <w:p>
      <w:pPr>
        <w:spacing w:before="10" w:after="10" w:line="240" w:lineRule="auto"/>
        <w:ind w:firstLine="640"/>
        <w:jc w:val="left"/>
        <w:outlineLvl w:val="5"/>
        <w:rPr>
          <w:color w:val="auto"/>
        </w:rPr>
        <w:sectPr>
          <w:pgSz w:w="16840" w:h="11900" w:orient="landscape"/>
          <w:pgMar w:top="1361" w:right="1020" w:bottom="1361" w:left="1020" w:header="720" w:footer="720" w:gutter="0"/>
          <w:cols w:space="720" w:num="1"/>
        </w:sectPr>
      </w:pPr>
      <w:r>
        <w:rPr>
          <w:rFonts w:ascii="黑体" w:hAnsi="黑体" w:eastAsia="黑体" w:cs="黑体"/>
          <w:color w:val="auto"/>
          <w:sz w:val="32"/>
        </w:rPr>
        <w:t>五、单位项目预算安排情况及绩效目标</w:t>
      </w: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、党员档案集中管理经费绩效目标表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13021124P006PF0100061</w:t>
            </w:r>
          </w:p>
        </w:tc>
        <w:tc>
          <w:tcPr>
            <w:tcW w:w="2835" w:type="dxa"/>
            <w:vAlign w:val="center"/>
          </w:tcPr>
          <w:p>
            <w:pPr>
              <w:pStyle w:val="10"/>
            </w:pPr>
            <w:r>
              <w:t>项目名称</w:t>
            </w:r>
          </w:p>
        </w:tc>
        <w:tc>
          <w:tcPr>
            <w:tcW w:w="6094" w:type="dxa"/>
            <w:gridSpan w:val="3"/>
            <w:vAlign w:val="center"/>
          </w:tcPr>
          <w:p>
            <w:pPr>
              <w:pStyle w:val="12"/>
            </w:pPr>
            <w:r>
              <w:t>党员档案集中管理经费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用于支付标准化档案室建设各项费用。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1.建设标准化档案室，配备管理设备设施，完成档案数字化管理。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档案集中管理所需经费</w:t>
            </w:r>
          </w:p>
        </w:tc>
        <w:tc>
          <w:tcPr>
            <w:tcW w:w="5386" w:type="dxa"/>
            <w:vAlign w:val="center"/>
          </w:tcPr>
          <w:p>
            <w:pPr>
              <w:pStyle w:val="12"/>
            </w:pPr>
            <w:r>
              <w:t>档案集中管理所需经费</w:t>
            </w:r>
          </w:p>
        </w:tc>
        <w:tc>
          <w:tcPr>
            <w:tcW w:w="2268" w:type="dxa"/>
            <w:vAlign w:val="center"/>
          </w:tcPr>
          <w:p>
            <w:pPr>
              <w:pStyle w:val="12"/>
            </w:pPr>
            <w:r>
              <w:t>≤50万元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利用档案人次（人）</w:t>
            </w:r>
          </w:p>
        </w:tc>
        <w:tc>
          <w:tcPr>
            <w:tcW w:w="5386" w:type="dxa"/>
            <w:vAlign w:val="center"/>
          </w:tcPr>
          <w:p>
            <w:pPr>
              <w:pStyle w:val="12"/>
            </w:pPr>
            <w:r>
              <w:t>查阅档案的人次</w:t>
            </w:r>
          </w:p>
        </w:tc>
        <w:tc>
          <w:tcPr>
            <w:tcW w:w="2268" w:type="dxa"/>
            <w:vAlign w:val="center"/>
          </w:tcPr>
          <w:p>
            <w:pPr>
              <w:pStyle w:val="12"/>
            </w:pPr>
            <w:r>
              <w:t>≥300人/次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经费足额拨付</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档案完善</w:t>
            </w:r>
          </w:p>
        </w:tc>
        <w:tc>
          <w:tcPr>
            <w:tcW w:w="5386" w:type="dxa"/>
            <w:vAlign w:val="center"/>
          </w:tcPr>
          <w:p>
            <w:pPr>
              <w:pStyle w:val="12"/>
            </w:pPr>
            <w:r>
              <w:t>确保党员档案建立完善</w:t>
            </w:r>
          </w:p>
        </w:tc>
        <w:tc>
          <w:tcPr>
            <w:tcW w:w="2268" w:type="dxa"/>
            <w:vAlign w:val="center"/>
          </w:tcPr>
          <w:p>
            <w:pPr>
              <w:pStyle w:val="12"/>
            </w:pPr>
            <w:r>
              <w:t>档案完整</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党员对档案管理工作感到满意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、党员干部经费绩效目标表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13021124P006PF010007L</w:t>
            </w:r>
          </w:p>
        </w:tc>
        <w:tc>
          <w:tcPr>
            <w:tcW w:w="2835" w:type="dxa"/>
            <w:vAlign w:val="center"/>
          </w:tcPr>
          <w:p>
            <w:pPr>
              <w:pStyle w:val="10"/>
            </w:pPr>
            <w:r>
              <w:t>项目名称</w:t>
            </w:r>
          </w:p>
        </w:tc>
        <w:tc>
          <w:tcPr>
            <w:tcW w:w="6094" w:type="dxa"/>
            <w:gridSpan w:val="3"/>
            <w:vAlign w:val="center"/>
          </w:tcPr>
          <w:p>
            <w:pPr>
              <w:pStyle w:val="12"/>
            </w:pPr>
            <w:r>
              <w:t>党员干部经费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10.32</w:t>
            </w:r>
          </w:p>
        </w:tc>
        <w:tc>
          <w:tcPr>
            <w:tcW w:w="2835" w:type="dxa"/>
            <w:vAlign w:val="center"/>
          </w:tcPr>
          <w:p>
            <w:pPr>
              <w:pStyle w:val="10"/>
            </w:pPr>
            <w:r>
              <w:t>其中：财政    资金</w:t>
            </w:r>
          </w:p>
        </w:tc>
        <w:tc>
          <w:tcPr>
            <w:tcW w:w="2551" w:type="dxa"/>
            <w:vAlign w:val="center"/>
          </w:tcPr>
          <w:p>
            <w:pPr>
              <w:pStyle w:val="12"/>
            </w:pPr>
            <w:r>
              <w:t>10.32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用于支付党员干部各项培训费用。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1.完成党员干部各项培训学习活动。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培训过程中所需经费</w:t>
            </w:r>
          </w:p>
        </w:tc>
        <w:tc>
          <w:tcPr>
            <w:tcW w:w="5386" w:type="dxa"/>
            <w:vAlign w:val="center"/>
          </w:tcPr>
          <w:p>
            <w:pPr>
              <w:pStyle w:val="12"/>
            </w:pPr>
            <w:r>
              <w:t>学习资料、编印文件、开展活动等费用</w:t>
            </w:r>
          </w:p>
        </w:tc>
        <w:tc>
          <w:tcPr>
            <w:tcW w:w="2268" w:type="dxa"/>
            <w:vAlign w:val="center"/>
          </w:tcPr>
          <w:p>
            <w:pPr>
              <w:pStyle w:val="12"/>
            </w:pPr>
            <w:r>
              <w:t>依据市委组织部下达的培训名额及标准确定</w:t>
            </w:r>
          </w:p>
        </w:tc>
        <w:tc>
          <w:tcPr>
            <w:tcW w:w="1276" w:type="dxa"/>
            <w:vAlign w:val="center"/>
          </w:tcPr>
          <w:p>
            <w:pPr>
              <w:pStyle w:val="12"/>
            </w:pPr>
            <w:r>
              <w:t>上级文件规定工作经验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组织培训次数</w:t>
            </w:r>
          </w:p>
        </w:tc>
        <w:tc>
          <w:tcPr>
            <w:tcW w:w="5386" w:type="dxa"/>
            <w:vAlign w:val="center"/>
          </w:tcPr>
          <w:p>
            <w:pPr>
              <w:pStyle w:val="12"/>
            </w:pPr>
            <w:r>
              <w:t>依据培训任务而定</w:t>
            </w:r>
          </w:p>
        </w:tc>
        <w:tc>
          <w:tcPr>
            <w:tcW w:w="2268" w:type="dxa"/>
            <w:vAlign w:val="center"/>
          </w:tcPr>
          <w:p>
            <w:pPr>
              <w:pStyle w:val="12"/>
            </w:pPr>
            <w:r>
              <w:t>完成规定的培训任务</w:t>
            </w:r>
          </w:p>
        </w:tc>
        <w:tc>
          <w:tcPr>
            <w:tcW w:w="1276" w:type="dxa"/>
            <w:vAlign w:val="center"/>
          </w:tcPr>
          <w:p>
            <w:pPr>
              <w:pStyle w:val="12"/>
            </w:pPr>
            <w:r>
              <w:t>上级文件规定工作经验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经费足额拨付</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培训效果</w:t>
            </w:r>
          </w:p>
        </w:tc>
        <w:tc>
          <w:tcPr>
            <w:tcW w:w="5386" w:type="dxa"/>
            <w:vAlign w:val="center"/>
          </w:tcPr>
          <w:p>
            <w:pPr>
              <w:pStyle w:val="12"/>
            </w:pPr>
            <w:r>
              <w:t>提升参训学员素质能力</w:t>
            </w:r>
          </w:p>
        </w:tc>
        <w:tc>
          <w:tcPr>
            <w:tcW w:w="2268" w:type="dxa"/>
            <w:vAlign w:val="center"/>
          </w:tcPr>
          <w:p>
            <w:pPr>
              <w:pStyle w:val="12"/>
            </w:pPr>
            <w:r>
              <w:t>提升能力</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参训人员满意度</w:t>
            </w:r>
          </w:p>
        </w:tc>
        <w:tc>
          <w:tcPr>
            <w:tcW w:w="5386" w:type="dxa"/>
            <w:vAlign w:val="center"/>
          </w:tcPr>
          <w:p>
            <w:pPr>
              <w:pStyle w:val="12"/>
            </w:pPr>
            <w:r>
              <w:t>参加培训的人员对培训工作感到满意</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、档案管理经费绩效目标表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13021124P00HK4N10007F</w:t>
            </w:r>
          </w:p>
        </w:tc>
        <w:tc>
          <w:tcPr>
            <w:tcW w:w="2835" w:type="dxa"/>
            <w:vAlign w:val="center"/>
          </w:tcPr>
          <w:p>
            <w:pPr>
              <w:pStyle w:val="10"/>
            </w:pPr>
            <w:r>
              <w:t>项目名称</w:t>
            </w:r>
          </w:p>
        </w:tc>
        <w:tc>
          <w:tcPr>
            <w:tcW w:w="6094" w:type="dxa"/>
            <w:gridSpan w:val="3"/>
            <w:vAlign w:val="center"/>
          </w:tcPr>
          <w:p>
            <w:pPr>
              <w:pStyle w:val="12"/>
            </w:pPr>
            <w:r>
              <w:t>档案管理经费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用于支付工资管理系统软件维护、档案扫描费用、档案管理系统维护及耗材等。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1.用于工资管理系统软件维护、档案扫描费用、档案管理系统维护及耗材等。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保存档案数</w:t>
            </w:r>
          </w:p>
        </w:tc>
        <w:tc>
          <w:tcPr>
            <w:tcW w:w="5386" w:type="dxa"/>
            <w:vAlign w:val="center"/>
          </w:tcPr>
          <w:p>
            <w:pPr>
              <w:pStyle w:val="12"/>
            </w:pPr>
            <w:r>
              <w:t>档案室保存档案数量</w:t>
            </w:r>
          </w:p>
        </w:tc>
        <w:tc>
          <w:tcPr>
            <w:tcW w:w="2268" w:type="dxa"/>
            <w:vAlign w:val="center"/>
          </w:tcPr>
          <w:p>
            <w:pPr>
              <w:pStyle w:val="12"/>
            </w:pPr>
            <w:r>
              <w:t>≥4000份</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档案保存完整、安全</w:t>
            </w:r>
          </w:p>
        </w:tc>
        <w:tc>
          <w:tcPr>
            <w:tcW w:w="5386" w:type="dxa"/>
            <w:vAlign w:val="center"/>
          </w:tcPr>
          <w:p>
            <w:pPr>
              <w:pStyle w:val="12"/>
            </w:pPr>
            <w:r>
              <w:t>各类档案保存完整、安全</w:t>
            </w:r>
          </w:p>
        </w:tc>
        <w:tc>
          <w:tcPr>
            <w:tcW w:w="2268" w:type="dxa"/>
            <w:vAlign w:val="center"/>
          </w:tcPr>
          <w:p>
            <w:pPr>
              <w:pStyle w:val="12"/>
            </w:pPr>
            <w:r>
              <w:t>保存完整、安全</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档案整理、保存、管理完成率</w:t>
            </w:r>
          </w:p>
        </w:tc>
        <w:tc>
          <w:tcPr>
            <w:tcW w:w="5386" w:type="dxa"/>
            <w:vAlign w:val="center"/>
          </w:tcPr>
          <w:p>
            <w:pPr>
              <w:pStyle w:val="12"/>
            </w:pPr>
            <w:r>
              <w:t>年度内已完成的档案整理、保存、管理工作占计划数的比值</w:t>
            </w:r>
          </w:p>
        </w:tc>
        <w:tc>
          <w:tcPr>
            <w:tcW w:w="2268" w:type="dxa"/>
            <w:vAlign w:val="center"/>
          </w:tcPr>
          <w:p>
            <w:pPr>
              <w:pStyle w:val="12"/>
            </w:pPr>
            <w:r>
              <w:t>≥90%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是否按标准使用资金</w:t>
            </w:r>
          </w:p>
        </w:tc>
        <w:tc>
          <w:tcPr>
            <w:tcW w:w="5386" w:type="dxa"/>
            <w:vAlign w:val="center"/>
          </w:tcPr>
          <w:p>
            <w:pPr>
              <w:pStyle w:val="12"/>
            </w:pPr>
            <w:r>
              <w:t>是否按相关采购标准使用资金</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档案室是否正常运行</w:t>
            </w:r>
          </w:p>
        </w:tc>
        <w:tc>
          <w:tcPr>
            <w:tcW w:w="5386" w:type="dxa"/>
            <w:vAlign w:val="center"/>
          </w:tcPr>
          <w:p>
            <w:pPr>
              <w:pStyle w:val="12"/>
            </w:pPr>
            <w:r>
              <w:t>是否保障各类人员正常调取、借阅等档案相关业务开展</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查阅档案人员满意度</w:t>
            </w:r>
          </w:p>
        </w:tc>
        <w:tc>
          <w:tcPr>
            <w:tcW w:w="5386" w:type="dxa"/>
            <w:vAlign w:val="center"/>
          </w:tcPr>
          <w:p>
            <w:pPr>
              <w:pStyle w:val="12"/>
            </w:pPr>
            <w:r>
              <w:t>查阅档案人员满意度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、建档立卡扶贫岗位安置资金绩效目标表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13021124P00N02810004G</w:t>
            </w:r>
          </w:p>
        </w:tc>
        <w:tc>
          <w:tcPr>
            <w:tcW w:w="2835" w:type="dxa"/>
            <w:vAlign w:val="center"/>
          </w:tcPr>
          <w:p>
            <w:pPr>
              <w:pStyle w:val="10"/>
            </w:pPr>
            <w:r>
              <w:t>项目名称</w:t>
            </w:r>
          </w:p>
        </w:tc>
        <w:tc>
          <w:tcPr>
            <w:tcW w:w="6094" w:type="dxa"/>
            <w:gridSpan w:val="3"/>
            <w:vAlign w:val="center"/>
          </w:tcPr>
          <w:p>
            <w:pPr>
              <w:pStyle w:val="12"/>
            </w:pPr>
            <w:r>
              <w:t>建档立卡扶贫岗位安置资金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35.33</w:t>
            </w:r>
          </w:p>
        </w:tc>
        <w:tc>
          <w:tcPr>
            <w:tcW w:w="2835" w:type="dxa"/>
            <w:vAlign w:val="center"/>
          </w:tcPr>
          <w:p>
            <w:pPr>
              <w:pStyle w:val="10"/>
            </w:pPr>
            <w:r>
              <w:t>其中：财政    资金</w:t>
            </w:r>
          </w:p>
        </w:tc>
        <w:tc>
          <w:tcPr>
            <w:tcW w:w="2551" w:type="dxa"/>
            <w:vAlign w:val="center"/>
          </w:tcPr>
          <w:p>
            <w:pPr>
              <w:pStyle w:val="12"/>
            </w:pPr>
            <w:r>
              <w:t>35.33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用于支付脱贫劳动力人员公益岗位工资补贴和意外险补贴。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1.用于脱贫劳动力人员公益岗位工资补贴和意外险补贴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人均岗位补贴标准</w:t>
            </w:r>
          </w:p>
        </w:tc>
        <w:tc>
          <w:tcPr>
            <w:tcW w:w="2268" w:type="dxa"/>
            <w:vAlign w:val="center"/>
          </w:tcPr>
          <w:p>
            <w:pPr>
              <w:pStyle w:val="12"/>
            </w:pPr>
            <w:r>
              <w:t>≥600元/月</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按时拨付资金</w:t>
            </w:r>
          </w:p>
        </w:tc>
        <w:tc>
          <w:tcPr>
            <w:tcW w:w="5386" w:type="dxa"/>
            <w:vAlign w:val="center"/>
          </w:tcPr>
          <w:p>
            <w:pPr>
              <w:pStyle w:val="12"/>
            </w:pPr>
            <w:r>
              <w:t>按文件要求拨付扶贫岗位安置资金</w:t>
            </w:r>
          </w:p>
        </w:tc>
        <w:tc>
          <w:tcPr>
            <w:tcW w:w="2268" w:type="dxa"/>
            <w:vAlign w:val="center"/>
          </w:tcPr>
          <w:p>
            <w:pPr>
              <w:pStyle w:val="12"/>
            </w:pPr>
            <w:r>
              <w:t>100%</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服务人数</w:t>
            </w:r>
          </w:p>
        </w:tc>
        <w:tc>
          <w:tcPr>
            <w:tcW w:w="5386" w:type="dxa"/>
            <w:vAlign w:val="center"/>
          </w:tcPr>
          <w:p>
            <w:pPr>
              <w:pStyle w:val="12"/>
            </w:pPr>
            <w:r>
              <w:t>服务有就业意愿的脱贫劳动力人数</w:t>
            </w:r>
          </w:p>
        </w:tc>
        <w:tc>
          <w:tcPr>
            <w:tcW w:w="2268" w:type="dxa"/>
            <w:vAlign w:val="center"/>
          </w:tcPr>
          <w:p>
            <w:pPr>
              <w:pStyle w:val="12"/>
            </w:pPr>
            <w:r>
              <w:t>≥46人次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就业率</w:t>
            </w:r>
          </w:p>
        </w:tc>
        <w:tc>
          <w:tcPr>
            <w:tcW w:w="5386" w:type="dxa"/>
            <w:vAlign w:val="center"/>
          </w:tcPr>
          <w:p>
            <w:pPr>
              <w:pStyle w:val="12"/>
            </w:pPr>
            <w:r>
              <w:t>服务有就业意愿的脱贫劳动力就业率</w:t>
            </w:r>
          </w:p>
        </w:tc>
        <w:tc>
          <w:tcPr>
            <w:tcW w:w="2268" w:type="dxa"/>
            <w:vAlign w:val="center"/>
          </w:tcPr>
          <w:p>
            <w:pPr>
              <w:pStyle w:val="12"/>
            </w:pPr>
            <w:r>
              <w:t>100%</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稳定就业人数</w:t>
            </w:r>
          </w:p>
        </w:tc>
        <w:tc>
          <w:tcPr>
            <w:tcW w:w="5386" w:type="dxa"/>
            <w:vAlign w:val="center"/>
          </w:tcPr>
          <w:p>
            <w:pPr>
              <w:pStyle w:val="12"/>
            </w:pPr>
            <w:r>
              <w:t>脱贫劳动力稳定就业人数</w:t>
            </w:r>
          </w:p>
        </w:tc>
        <w:tc>
          <w:tcPr>
            <w:tcW w:w="2268" w:type="dxa"/>
            <w:vAlign w:val="center"/>
          </w:tcPr>
          <w:p>
            <w:pPr>
              <w:pStyle w:val="12"/>
            </w:pPr>
            <w:r>
              <w:t>≥20人次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就业的脱贫劳动力满意度</w:t>
            </w:r>
          </w:p>
        </w:tc>
        <w:tc>
          <w:tcPr>
            <w:tcW w:w="5386" w:type="dxa"/>
            <w:vAlign w:val="center"/>
          </w:tcPr>
          <w:p>
            <w:pPr>
              <w:pStyle w:val="12"/>
            </w:pPr>
            <w:r>
              <w:t>就业的脱贫劳动力满意度</w:t>
            </w:r>
          </w:p>
        </w:tc>
        <w:tc>
          <w:tcPr>
            <w:tcW w:w="2268" w:type="dxa"/>
            <w:vAlign w:val="center"/>
          </w:tcPr>
          <w:p>
            <w:pPr>
              <w:pStyle w:val="12"/>
            </w:pPr>
            <w:r>
              <w:t>≥90%</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、劳动仲裁及监察专项资金绩效目标表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13021124P008A8E10005T</w:t>
            </w:r>
          </w:p>
        </w:tc>
        <w:tc>
          <w:tcPr>
            <w:tcW w:w="2835" w:type="dxa"/>
            <w:vAlign w:val="center"/>
          </w:tcPr>
          <w:p>
            <w:pPr>
              <w:pStyle w:val="10"/>
            </w:pPr>
            <w:r>
              <w:t>项目名称</w:t>
            </w:r>
          </w:p>
        </w:tc>
        <w:tc>
          <w:tcPr>
            <w:tcW w:w="6094" w:type="dxa"/>
            <w:gridSpan w:val="3"/>
            <w:vAlign w:val="center"/>
          </w:tcPr>
          <w:p>
            <w:pPr>
              <w:pStyle w:val="12"/>
            </w:pPr>
            <w:r>
              <w:t>劳动仲裁及监察专项资金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用于劳动仲裁、监察等工作各项费用支出。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1.用于劳动仲裁、监察等工作各项费用支出。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案件办结数量</w:t>
            </w:r>
          </w:p>
        </w:tc>
        <w:tc>
          <w:tcPr>
            <w:tcW w:w="5386" w:type="dxa"/>
            <w:vAlign w:val="center"/>
          </w:tcPr>
          <w:p>
            <w:pPr>
              <w:pStyle w:val="12"/>
            </w:pPr>
            <w:r>
              <w:t>案件办结数量</w:t>
            </w:r>
          </w:p>
        </w:tc>
        <w:tc>
          <w:tcPr>
            <w:tcW w:w="2268" w:type="dxa"/>
            <w:vAlign w:val="center"/>
          </w:tcPr>
          <w:p>
            <w:pPr>
              <w:pStyle w:val="12"/>
            </w:pPr>
            <w:r>
              <w:t>≥100件</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案件立案所需材料齐全</w:t>
            </w:r>
          </w:p>
        </w:tc>
        <w:tc>
          <w:tcPr>
            <w:tcW w:w="5386" w:type="dxa"/>
            <w:vAlign w:val="center"/>
          </w:tcPr>
          <w:p>
            <w:pPr>
              <w:pStyle w:val="12"/>
            </w:pPr>
            <w:r>
              <w:t>案件立案所需材料齐全</w:t>
            </w:r>
          </w:p>
        </w:tc>
        <w:tc>
          <w:tcPr>
            <w:tcW w:w="2268" w:type="dxa"/>
            <w:vAlign w:val="center"/>
          </w:tcPr>
          <w:p>
            <w:pPr>
              <w:pStyle w:val="12"/>
            </w:pPr>
            <w:r>
              <w:t>所需材料齐全</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案件立案、办结及时</w:t>
            </w:r>
          </w:p>
        </w:tc>
        <w:tc>
          <w:tcPr>
            <w:tcW w:w="5386" w:type="dxa"/>
            <w:vAlign w:val="center"/>
          </w:tcPr>
          <w:p>
            <w:pPr>
              <w:pStyle w:val="12"/>
            </w:pPr>
            <w:r>
              <w:t>案件立案、办结及时</w:t>
            </w:r>
          </w:p>
        </w:tc>
        <w:tc>
          <w:tcPr>
            <w:tcW w:w="2268" w:type="dxa"/>
            <w:vAlign w:val="center"/>
          </w:tcPr>
          <w:p>
            <w:pPr>
              <w:pStyle w:val="12"/>
            </w:pPr>
            <w:r>
              <w:t>及时办结</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仲裁公告费用</w:t>
            </w:r>
          </w:p>
        </w:tc>
        <w:tc>
          <w:tcPr>
            <w:tcW w:w="5386" w:type="dxa"/>
            <w:vAlign w:val="center"/>
          </w:tcPr>
          <w:p>
            <w:pPr>
              <w:pStyle w:val="12"/>
            </w:pPr>
            <w:r>
              <w:t>仲裁公告费用</w:t>
            </w:r>
          </w:p>
        </w:tc>
        <w:tc>
          <w:tcPr>
            <w:tcW w:w="2268" w:type="dxa"/>
            <w:vAlign w:val="center"/>
          </w:tcPr>
          <w:p>
            <w:pPr>
              <w:pStyle w:val="12"/>
            </w:pPr>
            <w:r>
              <w:t>≤2万元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立案人员得到满意结果</w:t>
            </w:r>
          </w:p>
        </w:tc>
        <w:tc>
          <w:tcPr>
            <w:tcW w:w="5386" w:type="dxa"/>
            <w:vAlign w:val="center"/>
          </w:tcPr>
          <w:p>
            <w:pPr>
              <w:pStyle w:val="12"/>
            </w:pPr>
            <w:r>
              <w:t>立案人员得到满意结果</w:t>
            </w:r>
          </w:p>
        </w:tc>
        <w:tc>
          <w:tcPr>
            <w:tcW w:w="2268" w:type="dxa"/>
            <w:vAlign w:val="center"/>
          </w:tcPr>
          <w:p>
            <w:pPr>
              <w:pStyle w:val="12"/>
            </w:pPr>
            <w:r>
              <w:t>满意</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立案人员满意度</w:t>
            </w:r>
          </w:p>
        </w:tc>
        <w:tc>
          <w:tcPr>
            <w:tcW w:w="5386" w:type="dxa"/>
            <w:vAlign w:val="center"/>
          </w:tcPr>
          <w:p>
            <w:pPr>
              <w:pStyle w:val="12"/>
            </w:pPr>
            <w:r>
              <w:t>立案人员对办案结果是否满意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、离退休人员专项资金绩效目标表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13021124P00C3ML10004B</w:t>
            </w:r>
          </w:p>
        </w:tc>
        <w:tc>
          <w:tcPr>
            <w:tcW w:w="2835" w:type="dxa"/>
            <w:vAlign w:val="center"/>
          </w:tcPr>
          <w:p>
            <w:pPr>
              <w:pStyle w:val="10"/>
            </w:pPr>
            <w:r>
              <w:t>项目名称</w:t>
            </w:r>
          </w:p>
        </w:tc>
        <w:tc>
          <w:tcPr>
            <w:tcW w:w="6094" w:type="dxa"/>
            <w:gridSpan w:val="3"/>
            <w:vAlign w:val="center"/>
          </w:tcPr>
          <w:p>
            <w:pPr>
              <w:pStyle w:val="12"/>
            </w:pPr>
            <w:r>
              <w:t>离退休人员专项资金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主要用于全区退休老干部购买生日蛋糕卡、发放独生子女父母一次性奖励、订阅报刊杂志、体检、重阳节活动、生病看望等。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1.主要用于全区退休老干部购买生日蛋糕卡、发放独生子女父母一次性奖励、订阅报刊杂志、体检、重阳节活动、生病看望等。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组织老干部活动次数</w:t>
            </w:r>
          </w:p>
        </w:tc>
        <w:tc>
          <w:tcPr>
            <w:tcW w:w="5386" w:type="dxa"/>
            <w:vAlign w:val="center"/>
          </w:tcPr>
          <w:p>
            <w:pPr>
              <w:pStyle w:val="12"/>
            </w:pPr>
            <w:r>
              <w:t>组织老干部各种活动次数</w:t>
            </w:r>
          </w:p>
        </w:tc>
        <w:tc>
          <w:tcPr>
            <w:tcW w:w="2268" w:type="dxa"/>
            <w:vAlign w:val="center"/>
          </w:tcPr>
          <w:p>
            <w:pPr>
              <w:pStyle w:val="12"/>
            </w:pPr>
            <w:r>
              <w:t>≥1次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各种活动完成率</w:t>
            </w:r>
          </w:p>
        </w:tc>
        <w:tc>
          <w:tcPr>
            <w:tcW w:w="5386" w:type="dxa"/>
            <w:vAlign w:val="center"/>
          </w:tcPr>
          <w:p>
            <w:pPr>
              <w:pStyle w:val="12"/>
            </w:pPr>
            <w:r>
              <w:t>各种活动完成率达到100%</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各种活动按时完成</w:t>
            </w:r>
          </w:p>
        </w:tc>
        <w:tc>
          <w:tcPr>
            <w:tcW w:w="5386" w:type="dxa"/>
            <w:vAlign w:val="center"/>
          </w:tcPr>
          <w:p>
            <w:pPr>
              <w:pStyle w:val="12"/>
            </w:pPr>
            <w:r>
              <w:t>各种活动于2024年底全部完成</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所有活动所需经费</w:t>
            </w:r>
          </w:p>
        </w:tc>
        <w:tc>
          <w:tcPr>
            <w:tcW w:w="5386" w:type="dxa"/>
            <w:vAlign w:val="center"/>
          </w:tcPr>
          <w:p>
            <w:pPr>
              <w:pStyle w:val="12"/>
            </w:pPr>
            <w:r>
              <w:t>所有活动所需经费</w:t>
            </w:r>
          </w:p>
        </w:tc>
        <w:tc>
          <w:tcPr>
            <w:tcW w:w="2268" w:type="dxa"/>
            <w:vAlign w:val="center"/>
          </w:tcPr>
          <w:p>
            <w:pPr>
              <w:pStyle w:val="12"/>
            </w:pPr>
            <w:r>
              <w:t>≤23万元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享受待遇老干部得到帮助</w:t>
            </w:r>
          </w:p>
        </w:tc>
        <w:tc>
          <w:tcPr>
            <w:tcW w:w="5386" w:type="dxa"/>
            <w:vAlign w:val="center"/>
          </w:tcPr>
          <w:p>
            <w:pPr>
              <w:pStyle w:val="12"/>
            </w:pPr>
            <w:r>
              <w:t>享受待遇老干部得到帮助</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退休老干部满意度</w:t>
            </w:r>
          </w:p>
        </w:tc>
        <w:tc>
          <w:tcPr>
            <w:tcW w:w="5386" w:type="dxa"/>
            <w:vAlign w:val="center"/>
          </w:tcPr>
          <w:p>
            <w:pPr>
              <w:pStyle w:val="12"/>
            </w:pPr>
            <w:r>
              <w:t>退休老干部对各种活动的满意度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、区属企业离休人员医疗保险补贴绩效目标表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13021124P003L94100046</w:t>
            </w:r>
          </w:p>
        </w:tc>
        <w:tc>
          <w:tcPr>
            <w:tcW w:w="2835" w:type="dxa"/>
            <w:vAlign w:val="center"/>
          </w:tcPr>
          <w:p>
            <w:pPr>
              <w:pStyle w:val="10"/>
            </w:pPr>
            <w:r>
              <w:t>项目名称</w:t>
            </w:r>
          </w:p>
        </w:tc>
        <w:tc>
          <w:tcPr>
            <w:tcW w:w="6094" w:type="dxa"/>
            <w:gridSpan w:val="3"/>
            <w:vAlign w:val="center"/>
          </w:tcPr>
          <w:p>
            <w:pPr>
              <w:pStyle w:val="12"/>
            </w:pPr>
            <w:r>
              <w:t>区属企业离休人员医疗保险补贴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20.55</w:t>
            </w:r>
          </w:p>
        </w:tc>
        <w:tc>
          <w:tcPr>
            <w:tcW w:w="2835" w:type="dxa"/>
            <w:vAlign w:val="center"/>
          </w:tcPr>
          <w:p>
            <w:pPr>
              <w:pStyle w:val="10"/>
            </w:pPr>
            <w:r>
              <w:t>其中：财政    资金</w:t>
            </w:r>
          </w:p>
        </w:tc>
        <w:tc>
          <w:tcPr>
            <w:tcW w:w="2551" w:type="dxa"/>
            <w:vAlign w:val="center"/>
          </w:tcPr>
          <w:p>
            <w:pPr>
              <w:pStyle w:val="12"/>
            </w:pPr>
            <w:r>
              <w:t>20.55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为区属离休人员缴纳医疗补助以及为上访户刘绍清缴纳历史遗留问题医保费。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1.为区属离休人员缴纳医疗补助以及为上访户刘绍清缴纳历史遗留问题医保费。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享受补助资金人数（人）</w:t>
            </w:r>
          </w:p>
        </w:tc>
        <w:tc>
          <w:tcPr>
            <w:tcW w:w="5386" w:type="dxa"/>
            <w:vAlign w:val="center"/>
          </w:tcPr>
          <w:p>
            <w:pPr>
              <w:pStyle w:val="12"/>
            </w:pPr>
            <w:r>
              <w:t>享受补助资金人数</w:t>
            </w:r>
          </w:p>
        </w:tc>
        <w:tc>
          <w:tcPr>
            <w:tcW w:w="2268" w:type="dxa"/>
            <w:vAlign w:val="center"/>
          </w:tcPr>
          <w:p>
            <w:pPr>
              <w:pStyle w:val="12"/>
            </w:pPr>
            <w:r>
              <w:t>≤6人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受益人使用医疗保险比例（%）</w:t>
            </w:r>
          </w:p>
        </w:tc>
        <w:tc>
          <w:tcPr>
            <w:tcW w:w="5386" w:type="dxa"/>
            <w:vAlign w:val="center"/>
          </w:tcPr>
          <w:p>
            <w:pPr>
              <w:pStyle w:val="12"/>
            </w:pPr>
            <w:r>
              <w:t>使用医疗保险人数占总受益人数比例</w:t>
            </w:r>
          </w:p>
        </w:tc>
        <w:tc>
          <w:tcPr>
            <w:tcW w:w="2268" w:type="dxa"/>
            <w:vAlign w:val="center"/>
          </w:tcPr>
          <w:p>
            <w:pPr>
              <w:pStyle w:val="12"/>
            </w:pPr>
            <w:r>
              <w:t>≥95%</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补助是否及时发放</w:t>
            </w:r>
          </w:p>
        </w:tc>
        <w:tc>
          <w:tcPr>
            <w:tcW w:w="5386" w:type="dxa"/>
            <w:vAlign w:val="center"/>
          </w:tcPr>
          <w:p>
            <w:pPr>
              <w:pStyle w:val="12"/>
            </w:pPr>
            <w:r>
              <w:t>补助是否及时发放</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发放补助资金</w:t>
            </w:r>
          </w:p>
        </w:tc>
        <w:tc>
          <w:tcPr>
            <w:tcW w:w="5386" w:type="dxa"/>
            <w:vAlign w:val="center"/>
          </w:tcPr>
          <w:p>
            <w:pPr>
              <w:pStyle w:val="12"/>
            </w:pPr>
            <w:r>
              <w:t>发放标准5万元/年/人</w:t>
            </w:r>
          </w:p>
        </w:tc>
        <w:tc>
          <w:tcPr>
            <w:tcW w:w="2268" w:type="dxa"/>
            <w:vAlign w:val="center"/>
          </w:tcPr>
          <w:p>
            <w:pPr>
              <w:pStyle w:val="12"/>
            </w:pPr>
            <w:r>
              <w:t>5万/人/年</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对收益人员帮助情况</w:t>
            </w:r>
          </w:p>
        </w:tc>
        <w:tc>
          <w:tcPr>
            <w:tcW w:w="5386" w:type="dxa"/>
            <w:vAlign w:val="center"/>
          </w:tcPr>
          <w:p>
            <w:pPr>
              <w:pStyle w:val="12"/>
            </w:pPr>
            <w:r>
              <w:t>是否对受益人的生活提供了帮助</w:t>
            </w:r>
          </w:p>
        </w:tc>
        <w:tc>
          <w:tcPr>
            <w:tcW w:w="2268" w:type="dxa"/>
            <w:vAlign w:val="center"/>
          </w:tcPr>
          <w:p>
            <w:pPr>
              <w:pStyle w:val="12"/>
            </w:pPr>
            <w:r>
              <w:t>提供了帮助</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使用人员满意数量占调查总人数的比率</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、区属退休人员生活补贴、年终一次性生活补贴绩效目标表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13021124P00437R10003A</w:t>
            </w:r>
          </w:p>
        </w:tc>
        <w:tc>
          <w:tcPr>
            <w:tcW w:w="2835" w:type="dxa"/>
            <w:vAlign w:val="center"/>
          </w:tcPr>
          <w:p>
            <w:pPr>
              <w:pStyle w:val="10"/>
            </w:pPr>
            <w:r>
              <w:t>项目名称</w:t>
            </w:r>
          </w:p>
        </w:tc>
        <w:tc>
          <w:tcPr>
            <w:tcW w:w="6094" w:type="dxa"/>
            <w:gridSpan w:val="3"/>
            <w:vAlign w:val="center"/>
          </w:tcPr>
          <w:p>
            <w:pPr>
              <w:pStyle w:val="12"/>
            </w:pPr>
            <w:r>
              <w:t>区属退休人员生活补贴、年终一次性生活补贴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45.34</w:t>
            </w:r>
          </w:p>
        </w:tc>
        <w:tc>
          <w:tcPr>
            <w:tcW w:w="2835" w:type="dxa"/>
            <w:vAlign w:val="center"/>
          </w:tcPr>
          <w:p>
            <w:pPr>
              <w:pStyle w:val="10"/>
            </w:pPr>
            <w:r>
              <w:t>其中：财政    资金</w:t>
            </w:r>
          </w:p>
        </w:tc>
        <w:tc>
          <w:tcPr>
            <w:tcW w:w="2551" w:type="dxa"/>
            <w:vAlign w:val="center"/>
          </w:tcPr>
          <w:p>
            <w:pPr>
              <w:pStyle w:val="12"/>
            </w:pPr>
            <w:r>
              <w:t>45.34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为区属企业退休人员发放生活补贴。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1.为区属企业退休人员发放生活补贴。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享受补助资金人数（人）</w:t>
            </w:r>
          </w:p>
        </w:tc>
        <w:tc>
          <w:tcPr>
            <w:tcW w:w="5386" w:type="dxa"/>
            <w:vAlign w:val="center"/>
          </w:tcPr>
          <w:p>
            <w:pPr>
              <w:pStyle w:val="12"/>
            </w:pPr>
            <w:r>
              <w:t>享受补助资金人数</w:t>
            </w:r>
          </w:p>
        </w:tc>
        <w:tc>
          <w:tcPr>
            <w:tcW w:w="2268" w:type="dxa"/>
            <w:vAlign w:val="center"/>
          </w:tcPr>
          <w:p>
            <w:pPr>
              <w:pStyle w:val="12"/>
            </w:pPr>
            <w:r>
              <w:t>≤1867人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受益人使用补贴比例（%）</w:t>
            </w:r>
          </w:p>
        </w:tc>
        <w:tc>
          <w:tcPr>
            <w:tcW w:w="5386" w:type="dxa"/>
            <w:vAlign w:val="center"/>
          </w:tcPr>
          <w:p>
            <w:pPr>
              <w:pStyle w:val="12"/>
            </w:pPr>
            <w:r>
              <w:t>使用补贴人数占总受益人数比例</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生活补贴是否及时发放</w:t>
            </w:r>
          </w:p>
        </w:tc>
        <w:tc>
          <w:tcPr>
            <w:tcW w:w="5386" w:type="dxa"/>
            <w:vAlign w:val="center"/>
          </w:tcPr>
          <w:p>
            <w:pPr>
              <w:pStyle w:val="12"/>
            </w:pPr>
            <w:r>
              <w:t>生活补贴是否及时发放</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及时足额发放补助资金</w:t>
            </w:r>
          </w:p>
        </w:tc>
        <w:tc>
          <w:tcPr>
            <w:tcW w:w="5386" w:type="dxa"/>
            <w:vAlign w:val="center"/>
          </w:tcPr>
          <w:p>
            <w:pPr>
              <w:pStyle w:val="12"/>
            </w:pPr>
            <w:r>
              <w:t>及时足额发放补助资金</w:t>
            </w:r>
          </w:p>
        </w:tc>
        <w:tc>
          <w:tcPr>
            <w:tcW w:w="2268" w:type="dxa"/>
            <w:vAlign w:val="center"/>
          </w:tcPr>
          <w:p>
            <w:pPr>
              <w:pStyle w:val="12"/>
            </w:pPr>
            <w:r>
              <w:t>及时</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对受益人员帮助情况</w:t>
            </w:r>
          </w:p>
        </w:tc>
        <w:tc>
          <w:tcPr>
            <w:tcW w:w="5386" w:type="dxa"/>
            <w:vAlign w:val="center"/>
          </w:tcPr>
          <w:p>
            <w:pPr>
              <w:pStyle w:val="12"/>
            </w:pPr>
            <w:r>
              <w:t>是否对收益人的生活提供了帮助</w:t>
            </w:r>
          </w:p>
        </w:tc>
        <w:tc>
          <w:tcPr>
            <w:tcW w:w="2268" w:type="dxa"/>
            <w:vAlign w:val="center"/>
          </w:tcPr>
          <w:p>
            <w:pPr>
              <w:pStyle w:val="12"/>
            </w:pPr>
            <w:r>
              <w:t>提供了帮助</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使用人员满意数量占调查总人数的比率</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9、人事薪酬制度改革经费绩效目标表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13021124P00HK4N100083</w:t>
            </w:r>
          </w:p>
        </w:tc>
        <w:tc>
          <w:tcPr>
            <w:tcW w:w="2835" w:type="dxa"/>
            <w:vAlign w:val="center"/>
          </w:tcPr>
          <w:p>
            <w:pPr>
              <w:pStyle w:val="10"/>
            </w:pPr>
            <w:r>
              <w:t>项目名称</w:t>
            </w:r>
          </w:p>
        </w:tc>
        <w:tc>
          <w:tcPr>
            <w:tcW w:w="6094" w:type="dxa"/>
            <w:gridSpan w:val="3"/>
            <w:vAlign w:val="center"/>
          </w:tcPr>
          <w:p>
            <w:pPr>
              <w:pStyle w:val="12"/>
            </w:pPr>
            <w:r>
              <w:t>人事薪酬制度改革经费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用于支付人事薪酬制度考察学习各项费用。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1.优化完善高新区干部人事和薪酬管理制度。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赴省内外先进开发区考察学习次数</w:t>
            </w:r>
          </w:p>
        </w:tc>
        <w:tc>
          <w:tcPr>
            <w:tcW w:w="5386" w:type="dxa"/>
            <w:vAlign w:val="center"/>
          </w:tcPr>
          <w:p>
            <w:pPr>
              <w:pStyle w:val="12"/>
            </w:pPr>
            <w:r>
              <w:t>赴省内外先进开发区考察学习次数</w:t>
            </w:r>
          </w:p>
        </w:tc>
        <w:tc>
          <w:tcPr>
            <w:tcW w:w="2268" w:type="dxa"/>
            <w:vAlign w:val="center"/>
          </w:tcPr>
          <w:p>
            <w:pPr>
              <w:pStyle w:val="12"/>
            </w:pPr>
            <w:r>
              <w:t>≥3次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完善人事薪酬制度方案制度</w:t>
            </w:r>
          </w:p>
        </w:tc>
        <w:tc>
          <w:tcPr>
            <w:tcW w:w="5386" w:type="dxa"/>
            <w:vAlign w:val="center"/>
          </w:tcPr>
          <w:p>
            <w:pPr>
              <w:pStyle w:val="12"/>
            </w:pPr>
            <w:r>
              <w:t>完成薪酬制度改革总体方案及配套制度</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12月底前完成考察学习</w:t>
            </w:r>
          </w:p>
        </w:tc>
        <w:tc>
          <w:tcPr>
            <w:tcW w:w="5386" w:type="dxa"/>
            <w:vAlign w:val="center"/>
          </w:tcPr>
          <w:p>
            <w:pPr>
              <w:pStyle w:val="12"/>
            </w:pPr>
            <w:r>
              <w:t>12月底前完成考察学习</w:t>
            </w:r>
          </w:p>
        </w:tc>
        <w:tc>
          <w:tcPr>
            <w:tcW w:w="2268" w:type="dxa"/>
            <w:vAlign w:val="center"/>
          </w:tcPr>
          <w:p>
            <w:pPr>
              <w:pStyle w:val="12"/>
            </w:pPr>
            <w:r>
              <w:t>完成</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考察学习所需经费</w:t>
            </w:r>
          </w:p>
        </w:tc>
        <w:tc>
          <w:tcPr>
            <w:tcW w:w="5386" w:type="dxa"/>
            <w:vAlign w:val="center"/>
          </w:tcPr>
          <w:p>
            <w:pPr>
              <w:pStyle w:val="12"/>
            </w:pPr>
            <w:r>
              <w:t>考察学习所需经费</w:t>
            </w:r>
          </w:p>
        </w:tc>
        <w:tc>
          <w:tcPr>
            <w:tcW w:w="2268" w:type="dxa"/>
            <w:vAlign w:val="center"/>
          </w:tcPr>
          <w:p>
            <w:pPr>
              <w:pStyle w:val="12"/>
            </w:pPr>
            <w:r>
              <w:t>≤30万元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优化完善干部人事管理和薪酬管理制度</w:t>
            </w:r>
          </w:p>
        </w:tc>
        <w:tc>
          <w:tcPr>
            <w:tcW w:w="5386" w:type="dxa"/>
            <w:vAlign w:val="center"/>
          </w:tcPr>
          <w:p>
            <w:pPr>
              <w:pStyle w:val="12"/>
            </w:pPr>
            <w:r>
              <w:t>优化完善干部人事管理和薪酬管理制度</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参与改革人员满意度</w:t>
            </w:r>
          </w:p>
        </w:tc>
        <w:tc>
          <w:tcPr>
            <w:tcW w:w="5386" w:type="dxa"/>
            <w:vAlign w:val="center"/>
          </w:tcPr>
          <w:p>
            <w:pPr>
              <w:pStyle w:val="12"/>
            </w:pPr>
            <w:r>
              <w:t>参与改革人员满意度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10、社会保险基金监督检查绩效目标表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13021124P008LDP10004U</w:t>
            </w:r>
          </w:p>
        </w:tc>
        <w:tc>
          <w:tcPr>
            <w:tcW w:w="2835" w:type="dxa"/>
            <w:vAlign w:val="center"/>
          </w:tcPr>
          <w:p>
            <w:pPr>
              <w:pStyle w:val="10"/>
            </w:pPr>
            <w:r>
              <w:t>项目名称</w:t>
            </w:r>
          </w:p>
        </w:tc>
        <w:tc>
          <w:tcPr>
            <w:tcW w:w="6094" w:type="dxa"/>
            <w:gridSpan w:val="3"/>
            <w:vAlign w:val="center"/>
          </w:tcPr>
          <w:p>
            <w:pPr>
              <w:pStyle w:val="12"/>
            </w:pPr>
            <w:r>
              <w:t>社会保险基金监督检查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用于支付会计事务所审计、业务咨询，印制社会保险相关警示宣传制品等方面的支出。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1.用于支付会计事务所审计、业务咨询，印制社会保险相关警示宣传制品等方面的支出。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社会保险基金检查资金使用</w:t>
            </w:r>
          </w:p>
        </w:tc>
        <w:tc>
          <w:tcPr>
            <w:tcW w:w="5386" w:type="dxa"/>
            <w:vAlign w:val="center"/>
          </w:tcPr>
          <w:p>
            <w:pPr>
              <w:pStyle w:val="12"/>
            </w:pPr>
            <w:r>
              <w:t>检查资金使用成本控制</w:t>
            </w:r>
          </w:p>
        </w:tc>
        <w:tc>
          <w:tcPr>
            <w:tcW w:w="2268" w:type="dxa"/>
            <w:vAlign w:val="center"/>
          </w:tcPr>
          <w:p>
            <w:pPr>
              <w:pStyle w:val="12"/>
            </w:pPr>
            <w:r>
              <w:t>≤3万元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按时完成社保基金审计</w:t>
            </w:r>
          </w:p>
        </w:tc>
        <w:tc>
          <w:tcPr>
            <w:tcW w:w="5386" w:type="dxa"/>
            <w:vAlign w:val="center"/>
          </w:tcPr>
          <w:p>
            <w:pPr>
              <w:pStyle w:val="12"/>
            </w:pPr>
            <w:r>
              <w:t>按时完成社保基金审计</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社保基金检查活动</w:t>
            </w:r>
          </w:p>
        </w:tc>
        <w:tc>
          <w:tcPr>
            <w:tcW w:w="5386" w:type="dxa"/>
            <w:vAlign w:val="center"/>
          </w:tcPr>
          <w:p>
            <w:pPr>
              <w:pStyle w:val="12"/>
            </w:pPr>
            <w:r>
              <w:t>当年对社保经办单位检查次数</w:t>
            </w:r>
          </w:p>
        </w:tc>
        <w:tc>
          <w:tcPr>
            <w:tcW w:w="2268" w:type="dxa"/>
            <w:vAlign w:val="center"/>
          </w:tcPr>
          <w:p>
            <w:pPr>
              <w:pStyle w:val="12"/>
            </w:pPr>
            <w:r>
              <w:t>≥1次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宣传活动</w:t>
            </w:r>
          </w:p>
        </w:tc>
        <w:tc>
          <w:tcPr>
            <w:tcW w:w="5386" w:type="dxa"/>
            <w:vAlign w:val="center"/>
          </w:tcPr>
          <w:p>
            <w:pPr>
              <w:pStyle w:val="12"/>
            </w:pPr>
            <w:r>
              <w:t>当年举办宣传活动数量</w:t>
            </w:r>
          </w:p>
        </w:tc>
        <w:tc>
          <w:tcPr>
            <w:tcW w:w="2268" w:type="dxa"/>
            <w:vAlign w:val="center"/>
          </w:tcPr>
          <w:p>
            <w:pPr>
              <w:pStyle w:val="12"/>
            </w:pPr>
            <w:r>
              <w:t>≥1次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社会保险基金检查效果</w:t>
            </w:r>
          </w:p>
        </w:tc>
        <w:tc>
          <w:tcPr>
            <w:tcW w:w="5386" w:type="dxa"/>
            <w:vAlign w:val="center"/>
          </w:tcPr>
          <w:p>
            <w:pPr>
              <w:pStyle w:val="12"/>
            </w:pPr>
            <w:r>
              <w:t>有利于社保基金安全运行</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检查单位人员满意度（%）</w:t>
            </w:r>
          </w:p>
        </w:tc>
        <w:tc>
          <w:tcPr>
            <w:tcW w:w="5386" w:type="dxa"/>
            <w:vAlign w:val="center"/>
          </w:tcPr>
          <w:p>
            <w:pPr>
              <w:pStyle w:val="12"/>
            </w:pPr>
            <w:r>
              <w:t>检查单位达到满意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11、提前下达2024年市级驻村第一书记和工作队工作经费（唐财行[2023]25号）绩效目标表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13021124P00479510005D</w:t>
            </w:r>
          </w:p>
        </w:tc>
        <w:tc>
          <w:tcPr>
            <w:tcW w:w="2835" w:type="dxa"/>
            <w:vAlign w:val="center"/>
          </w:tcPr>
          <w:p>
            <w:pPr>
              <w:pStyle w:val="10"/>
            </w:pPr>
            <w:r>
              <w:t>项目名称</w:t>
            </w:r>
          </w:p>
        </w:tc>
        <w:tc>
          <w:tcPr>
            <w:tcW w:w="6094" w:type="dxa"/>
            <w:gridSpan w:val="3"/>
            <w:vAlign w:val="center"/>
          </w:tcPr>
          <w:p>
            <w:pPr>
              <w:pStyle w:val="12"/>
            </w:pPr>
            <w:r>
              <w:t>提前下达2024年市级驻村第一书记和工作队工作经费（唐财行[2023]25号）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用于市级选派驻村工作和驻村第一书记各项费用。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1.保障工作队工作顺利开展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工作队经费</w:t>
            </w:r>
          </w:p>
        </w:tc>
        <w:tc>
          <w:tcPr>
            <w:tcW w:w="5386" w:type="dxa"/>
            <w:vAlign w:val="center"/>
          </w:tcPr>
          <w:p>
            <w:pPr>
              <w:pStyle w:val="12"/>
            </w:pPr>
            <w:r>
              <w:t>每个工作队经费</w:t>
            </w:r>
          </w:p>
        </w:tc>
        <w:tc>
          <w:tcPr>
            <w:tcW w:w="2268" w:type="dxa"/>
            <w:vAlign w:val="center"/>
          </w:tcPr>
          <w:p>
            <w:pPr>
              <w:pStyle w:val="12"/>
            </w:pPr>
            <w:r>
              <w:t>12万元</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需要选派工作队数量</w:t>
            </w:r>
          </w:p>
        </w:tc>
        <w:tc>
          <w:tcPr>
            <w:tcW w:w="2268" w:type="dxa"/>
            <w:vAlign w:val="center"/>
          </w:tcPr>
          <w:p>
            <w:pPr>
              <w:pStyle w:val="12"/>
            </w:pPr>
            <w:r>
              <w:t>1个</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工作队经费按照标准拨付</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经费及时拨付到位</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工作完成情况</w:t>
            </w:r>
          </w:p>
        </w:tc>
        <w:tc>
          <w:tcPr>
            <w:tcW w:w="5386" w:type="dxa"/>
            <w:vAlign w:val="center"/>
          </w:tcPr>
          <w:p>
            <w:pPr>
              <w:pStyle w:val="12"/>
            </w:pPr>
            <w:r>
              <w:t>工作队工作是否顺利完成</w:t>
            </w:r>
          </w:p>
        </w:tc>
        <w:tc>
          <w:tcPr>
            <w:tcW w:w="2268" w:type="dxa"/>
            <w:vAlign w:val="center"/>
          </w:tcPr>
          <w:p>
            <w:pPr>
              <w:pStyle w:val="12"/>
            </w:pPr>
            <w:r>
              <w:t>顺利完成</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驻村村民满意度</w:t>
            </w:r>
          </w:p>
        </w:tc>
        <w:tc>
          <w:tcPr>
            <w:tcW w:w="5386" w:type="dxa"/>
            <w:vAlign w:val="center"/>
          </w:tcPr>
          <w:p>
            <w:pPr>
              <w:pStyle w:val="12"/>
            </w:pPr>
            <w:r>
              <w:t>驻村村民感到满意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12、远程教育站点建设绩效目标表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13021124P005U6710004W</w:t>
            </w:r>
          </w:p>
        </w:tc>
        <w:tc>
          <w:tcPr>
            <w:tcW w:w="2835" w:type="dxa"/>
            <w:vAlign w:val="center"/>
          </w:tcPr>
          <w:p>
            <w:pPr>
              <w:pStyle w:val="10"/>
            </w:pPr>
            <w:r>
              <w:t>项目名称</w:t>
            </w:r>
          </w:p>
        </w:tc>
        <w:tc>
          <w:tcPr>
            <w:tcW w:w="6094" w:type="dxa"/>
            <w:gridSpan w:val="3"/>
            <w:vAlign w:val="center"/>
          </w:tcPr>
          <w:p>
            <w:pPr>
              <w:pStyle w:val="12"/>
            </w:pPr>
            <w:r>
              <w:t>远程教育站点建设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w:t>
            </w:r>
          </w:p>
        </w:tc>
        <w:tc>
          <w:tcPr>
            <w:tcW w:w="2835" w:type="dxa"/>
            <w:vAlign w:val="center"/>
          </w:tcPr>
          <w:p>
            <w:pPr>
              <w:pStyle w:val="10"/>
            </w:pPr>
            <w:r>
              <w:t>其中：财政    资金</w:t>
            </w:r>
          </w:p>
        </w:tc>
        <w:tc>
          <w:tcPr>
            <w:tcW w:w="2551" w:type="dxa"/>
            <w:vAlign w:val="center"/>
          </w:tcPr>
          <w:p>
            <w:pPr>
              <w:pStyle w:val="12"/>
            </w:pPr>
            <w:r>
              <w:t>3.10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支付农村、社区远程教育站点租赁费用。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1.为农村、社区建设完善远程教育站点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建设经费</w:t>
            </w:r>
          </w:p>
        </w:tc>
        <w:tc>
          <w:tcPr>
            <w:tcW w:w="5386" w:type="dxa"/>
            <w:vAlign w:val="center"/>
          </w:tcPr>
          <w:p>
            <w:pPr>
              <w:pStyle w:val="12"/>
            </w:pPr>
            <w:r>
              <w:t>每个站点所需费用</w:t>
            </w:r>
          </w:p>
        </w:tc>
        <w:tc>
          <w:tcPr>
            <w:tcW w:w="2268" w:type="dxa"/>
            <w:vAlign w:val="center"/>
          </w:tcPr>
          <w:p>
            <w:pPr>
              <w:pStyle w:val="12"/>
            </w:pPr>
            <w:r>
              <w:t>740元/年/个</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站点经费及时拨付</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站点个数</w:t>
            </w:r>
          </w:p>
        </w:tc>
        <w:tc>
          <w:tcPr>
            <w:tcW w:w="5386" w:type="dxa"/>
            <w:vAlign w:val="center"/>
          </w:tcPr>
          <w:p>
            <w:pPr>
              <w:pStyle w:val="12"/>
            </w:pPr>
            <w:r>
              <w:t>需要在农村、社区建设的站点数量</w:t>
            </w:r>
          </w:p>
        </w:tc>
        <w:tc>
          <w:tcPr>
            <w:tcW w:w="2268" w:type="dxa"/>
            <w:vAlign w:val="center"/>
          </w:tcPr>
          <w:p>
            <w:pPr>
              <w:pStyle w:val="12"/>
            </w:pPr>
            <w:r>
              <w:t>≥76个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站点经费足额拨付</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使用情况</w:t>
            </w:r>
          </w:p>
        </w:tc>
        <w:tc>
          <w:tcPr>
            <w:tcW w:w="5386" w:type="dxa"/>
            <w:vAlign w:val="center"/>
          </w:tcPr>
          <w:p>
            <w:pPr>
              <w:pStyle w:val="12"/>
            </w:pPr>
            <w:r>
              <w:t>站点使用次数是否符合要求</w:t>
            </w:r>
          </w:p>
        </w:tc>
        <w:tc>
          <w:tcPr>
            <w:tcW w:w="2268" w:type="dxa"/>
            <w:vAlign w:val="center"/>
          </w:tcPr>
          <w:p>
            <w:pPr>
              <w:pStyle w:val="12"/>
            </w:pPr>
            <w:r>
              <w:t>≥3次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使用对象满意度</w:t>
            </w:r>
          </w:p>
        </w:tc>
        <w:tc>
          <w:tcPr>
            <w:tcW w:w="5386" w:type="dxa"/>
            <w:vAlign w:val="center"/>
          </w:tcPr>
          <w:p>
            <w:pPr>
              <w:pStyle w:val="12"/>
            </w:pPr>
            <w:r>
              <w:t>农村、社区对站点使用情况感到满意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13、驻村工作队工作经费及驻村干部人身意外保险经费绩效目标表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13021124P00479510004R</w:t>
            </w:r>
          </w:p>
        </w:tc>
        <w:tc>
          <w:tcPr>
            <w:tcW w:w="2835" w:type="dxa"/>
            <w:vAlign w:val="center"/>
          </w:tcPr>
          <w:p>
            <w:pPr>
              <w:pStyle w:val="10"/>
            </w:pPr>
            <w:r>
              <w:t>项目名称</w:t>
            </w:r>
          </w:p>
        </w:tc>
        <w:tc>
          <w:tcPr>
            <w:tcW w:w="6094" w:type="dxa"/>
            <w:gridSpan w:val="3"/>
            <w:vAlign w:val="center"/>
          </w:tcPr>
          <w:p>
            <w:pPr>
              <w:pStyle w:val="12"/>
            </w:pPr>
            <w:r>
              <w:t>驻村工作队工作经费及驻村干部人身意外保险经费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66.00</w:t>
            </w:r>
          </w:p>
        </w:tc>
        <w:tc>
          <w:tcPr>
            <w:tcW w:w="2835" w:type="dxa"/>
            <w:vAlign w:val="center"/>
          </w:tcPr>
          <w:p>
            <w:pPr>
              <w:pStyle w:val="10"/>
            </w:pPr>
            <w:r>
              <w:t>其中：财政    资金</w:t>
            </w:r>
          </w:p>
        </w:tc>
        <w:tc>
          <w:tcPr>
            <w:tcW w:w="2551" w:type="dxa"/>
            <w:vAlign w:val="center"/>
          </w:tcPr>
          <w:p>
            <w:pPr>
              <w:pStyle w:val="12"/>
            </w:pPr>
            <w:r>
              <w:t>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用于支付驻村工作队各项经费及驻村干部人身意外保险费用。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1.保障工作队工作顺利开展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工作队经费</w:t>
            </w:r>
          </w:p>
        </w:tc>
        <w:tc>
          <w:tcPr>
            <w:tcW w:w="5386" w:type="dxa"/>
            <w:vAlign w:val="center"/>
          </w:tcPr>
          <w:p>
            <w:pPr>
              <w:pStyle w:val="12"/>
            </w:pPr>
            <w:r>
              <w:t>每个工作队经费</w:t>
            </w:r>
          </w:p>
        </w:tc>
        <w:tc>
          <w:tcPr>
            <w:tcW w:w="2268" w:type="dxa"/>
            <w:vAlign w:val="center"/>
          </w:tcPr>
          <w:p>
            <w:pPr>
              <w:pStyle w:val="12"/>
            </w:pPr>
            <w:r>
              <w:t>≤8万元</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需要选派工作队数量</w:t>
            </w:r>
          </w:p>
        </w:tc>
        <w:tc>
          <w:tcPr>
            <w:tcW w:w="2268" w:type="dxa"/>
            <w:vAlign w:val="center"/>
          </w:tcPr>
          <w:p>
            <w:pPr>
              <w:pStyle w:val="12"/>
            </w:pPr>
            <w:r>
              <w:t>8个</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工作队经费按照标准拨付</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经费及时拨付到位</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工作完成情况</w:t>
            </w:r>
          </w:p>
        </w:tc>
        <w:tc>
          <w:tcPr>
            <w:tcW w:w="5386" w:type="dxa"/>
            <w:vAlign w:val="center"/>
          </w:tcPr>
          <w:p>
            <w:pPr>
              <w:pStyle w:val="12"/>
            </w:pPr>
            <w:r>
              <w:t>工作队工作是否顺利完成</w:t>
            </w:r>
          </w:p>
        </w:tc>
        <w:tc>
          <w:tcPr>
            <w:tcW w:w="2268" w:type="dxa"/>
            <w:vAlign w:val="center"/>
          </w:tcPr>
          <w:p>
            <w:pPr>
              <w:pStyle w:val="12"/>
            </w:pPr>
            <w:r>
              <w:t>顺利完成</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驻村村民满意度</w:t>
            </w:r>
          </w:p>
        </w:tc>
        <w:tc>
          <w:tcPr>
            <w:tcW w:w="5386" w:type="dxa"/>
            <w:vAlign w:val="center"/>
          </w:tcPr>
          <w:p>
            <w:pPr>
              <w:pStyle w:val="12"/>
            </w:pPr>
            <w:r>
              <w:t>驻村村民感到满意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14、组织人事教育培训考核及宣传工作经费绩效目标表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13021124P005G2N100040</w:t>
            </w:r>
          </w:p>
        </w:tc>
        <w:tc>
          <w:tcPr>
            <w:tcW w:w="2835" w:type="dxa"/>
            <w:vAlign w:val="center"/>
          </w:tcPr>
          <w:p>
            <w:pPr>
              <w:pStyle w:val="10"/>
            </w:pPr>
            <w:r>
              <w:t>项目名称</w:t>
            </w:r>
          </w:p>
        </w:tc>
        <w:tc>
          <w:tcPr>
            <w:tcW w:w="6094" w:type="dxa"/>
            <w:gridSpan w:val="3"/>
            <w:vAlign w:val="center"/>
          </w:tcPr>
          <w:p>
            <w:pPr>
              <w:pStyle w:val="12"/>
            </w:pPr>
            <w:r>
              <w:t>组织人事教育培训考核及宣传工作经费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用于支付领导干部、党员培训、年度考核、专项考核、平时考核、、组织宣传工作各项费用。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1.完成领导干部、党员培训计划；完成年度考核、专项考核、平时考核等各项考核任务；积极开展组织宣传工作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培训经费</w:t>
            </w:r>
          </w:p>
        </w:tc>
        <w:tc>
          <w:tcPr>
            <w:tcW w:w="5386" w:type="dxa"/>
            <w:vAlign w:val="center"/>
          </w:tcPr>
          <w:p>
            <w:pPr>
              <w:pStyle w:val="12"/>
            </w:pPr>
            <w:r>
              <w:t>培训产生的场地、资料等费用</w:t>
            </w:r>
          </w:p>
        </w:tc>
        <w:tc>
          <w:tcPr>
            <w:tcW w:w="2268" w:type="dxa"/>
            <w:vAlign w:val="center"/>
          </w:tcPr>
          <w:p>
            <w:pPr>
              <w:pStyle w:val="12"/>
            </w:pPr>
            <w:r>
              <w:t>≥1万元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经费及时拨付率</w:t>
            </w:r>
          </w:p>
        </w:tc>
        <w:tc>
          <w:tcPr>
            <w:tcW w:w="5386" w:type="dxa"/>
            <w:vAlign w:val="center"/>
          </w:tcPr>
          <w:p>
            <w:pPr>
              <w:pStyle w:val="12"/>
            </w:pPr>
            <w:r>
              <w:t>经费及时拨付到位</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开展宣传工作次数</w:t>
            </w:r>
          </w:p>
        </w:tc>
        <w:tc>
          <w:tcPr>
            <w:tcW w:w="2268" w:type="dxa"/>
            <w:vAlign w:val="center"/>
          </w:tcPr>
          <w:p>
            <w:pPr>
              <w:pStyle w:val="12"/>
            </w:pPr>
            <w:r>
              <w:t>≥3次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考核任务完成情况</w:t>
            </w:r>
          </w:p>
        </w:tc>
        <w:tc>
          <w:tcPr>
            <w:tcW w:w="5386" w:type="dxa"/>
            <w:vAlign w:val="center"/>
          </w:tcPr>
          <w:p>
            <w:pPr>
              <w:pStyle w:val="12"/>
            </w:pPr>
            <w:r>
              <w:t>各项考核任务按期完成</w:t>
            </w:r>
          </w:p>
        </w:tc>
        <w:tc>
          <w:tcPr>
            <w:tcW w:w="2268" w:type="dxa"/>
            <w:vAlign w:val="center"/>
          </w:tcPr>
          <w:p>
            <w:pPr>
              <w:pStyle w:val="12"/>
            </w:pPr>
            <w:r>
              <w:t>能够按照任务时限完成</w:t>
            </w:r>
          </w:p>
        </w:tc>
        <w:tc>
          <w:tcPr>
            <w:tcW w:w="1276" w:type="dxa"/>
            <w:vAlign w:val="center"/>
          </w:tcPr>
          <w:p>
            <w:pPr>
              <w:pStyle w:val="12"/>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宣传成效</w:t>
            </w:r>
          </w:p>
        </w:tc>
        <w:tc>
          <w:tcPr>
            <w:tcW w:w="5386" w:type="dxa"/>
            <w:vAlign w:val="center"/>
          </w:tcPr>
          <w:p>
            <w:pPr>
              <w:pStyle w:val="12"/>
            </w:pPr>
            <w:r>
              <w:t>宣传工作是否取得成效</w:t>
            </w:r>
          </w:p>
        </w:tc>
        <w:tc>
          <w:tcPr>
            <w:tcW w:w="2268" w:type="dxa"/>
            <w:vAlign w:val="center"/>
          </w:tcPr>
          <w:p>
            <w:pPr>
              <w:pStyle w:val="12"/>
            </w:pPr>
            <w:r>
              <w:t>取得良好效果</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参训人员满意度</w:t>
            </w:r>
          </w:p>
        </w:tc>
        <w:tc>
          <w:tcPr>
            <w:tcW w:w="5386" w:type="dxa"/>
            <w:vAlign w:val="center"/>
          </w:tcPr>
          <w:p>
            <w:pPr>
              <w:pStyle w:val="12"/>
            </w:pPr>
            <w:r>
              <w:t>参加培训的人员对培训工作感到满意</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15、2024年省级就业补助资金唐财社（2023）172号绩效目标表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13021124P00Y28Y10009Y</w:t>
            </w:r>
          </w:p>
        </w:tc>
        <w:tc>
          <w:tcPr>
            <w:tcW w:w="2835" w:type="dxa"/>
            <w:vAlign w:val="center"/>
          </w:tcPr>
          <w:p>
            <w:pPr>
              <w:pStyle w:val="10"/>
            </w:pPr>
            <w:r>
              <w:t>项目名称</w:t>
            </w:r>
          </w:p>
        </w:tc>
        <w:tc>
          <w:tcPr>
            <w:tcW w:w="6094" w:type="dxa"/>
            <w:gridSpan w:val="3"/>
            <w:vAlign w:val="center"/>
          </w:tcPr>
          <w:p>
            <w:pPr>
              <w:pStyle w:val="12"/>
            </w:pPr>
            <w:r>
              <w:t>2024年省级就业补助资金唐财社（2023）172号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108.00</w:t>
            </w:r>
          </w:p>
        </w:tc>
        <w:tc>
          <w:tcPr>
            <w:tcW w:w="2835" w:type="dxa"/>
            <w:vAlign w:val="center"/>
          </w:tcPr>
          <w:p>
            <w:pPr>
              <w:pStyle w:val="10"/>
            </w:pPr>
            <w:r>
              <w:t>其中：财政    资金</w:t>
            </w:r>
          </w:p>
        </w:tc>
        <w:tc>
          <w:tcPr>
            <w:tcW w:w="2551" w:type="dxa"/>
            <w:vAlign w:val="center"/>
          </w:tcPr>
          <w:p>
            <w:pPr>
              <w:pStyle w:val="12"/>
            </w:pPr>
            <w:r>
              <w:t>108.00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用于创业孵化基地就业资金发放。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1.用于创业孵化基地就业资金发放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享受社会保险补贴人数</w:t>
            </w:r>
          </w:p>
        </w:tc>
        <w:tc>
          <w:tcPr>
            <w:tcW w:w="5386" w:type="dxa"/>
            <w:vAlign w:val="center"/>
          </w:tcPr>
          <w:p>
            <w:pPr>
              <w:pStyle w:val="12"/>
            </w:pPr>
            <w:r>
              <w:t>按规定享受社会保险补贴人员数量</w:t>
            </w:r>
          </w:p>
        </w:tc>
        <w:tc>
          <w:tcPr>
            <w:tcW w:w="2268" w:type="dxa"/>
            <w:vAlign w:val="center"/>
          </w:tcPr>
          <w:p>
            <w:pPr>
              <w:pStyle w:val="12"/>
            </w:pPr>
            <w:r>
              <w:t>≥200人</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社会保险补贴发放准确率</w:t>
            </w:r>
          </w:p>
        </w:tc>
        <w:tc>
          <w:tcPr>
            <w:tcW w:w="5386" w:type="dxa"/>
            <w:vAlign w:val="center"/>
          </w:tcPr>
          <w:p>
            <w:pPr>
              <w:pStyle w:val="12"/>
            </w:pPr>
            <w:r>
              <w:t>按规定准确发放社会保险补贴资金情况</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资金在规定时间内下达率</w:t>
            </w:r>
          </w:p>
        </w:tc>
        <w:tc>
          <w:tcPr>
            <w:tcW w:w="5386" w:type="dxa"/>
            <w:vAlign w:val="center"/>
          </w:tcPr>
          <w:p>
            <w:pPr>
              <w:pStyle w:val="12"/>
            </w:pPr>
            <w:r>
              <w:t>资金在规定时间内支出到位</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公益性岗位补贴人均标准</w:t>
            </w:r>
          </w:p>
        </w:tc>
        <w:tc>
          <w:tcPr>
            <w:tcW w:w="5386" w:type="dxa"/>
            <w:vAlign w:val="center"/>
          </w:tcPr>
          <w:p>
            <w:pPr>
              <w:pStyle w:val="12"/>
            </w:pPr>
            <w:r>
              <w:t>按规定发放公益性岗位补贴标准</w:t>
            </w:r>
          </w:p>
        </w:tc>
        <w:tc>
          <w:tcPr>
            <w:tcW w:w="2268" w:type="dxa"/>
            <w:vAlign w:val="center"/>
          </w:tcPr>
          <w:p>
            <w:pPr>
              <w:pStyle w:val="12"/>
            </w:pPr>
            <w:r>
              <w:t>参照当地最低工资标准</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城镇新增就业人数</w:t>
            </w:r>
          </w:p>
        </w:tc>
        <w:tc>
          <w:tcPr>
            <w:tcW w:w="5386" w:type="dxa"/>
            <w:vAlign w:val="center"/>
          </w:tcPr>
          <w:p>
            <w:pPr>
              <w:pStyle w:val="12"/>
            </w:pPr>
            <w:r>
              <w:t>城镇新增就业人员数</w:t>
            </w:r>
          </w:p>
        </w:tc>
        <w:tc>
          <w:tcPr>
            <w:tcW w:w="2268" w:type="dxa"/>
            <w:vAlign w:val="center"/>
          </w:tcPr>
          <w:p>
            <w:pPr>
              <w:pStyle w:val="12"/>
            </w:pPr>
            <w:r>
              <w:t>≥2090人</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公共就业服务满意度</w:t>
            </w:r>
          </w:p>
        </w:tc>
        <w:tc>
          <w:tcPr>
            <w:tcW w:w="5386" w:type="dxa"/>
            <w:vAlign w:val="center"/>
          </w:tcPr>
          <w:p>
            <w:pPr>
              <w:pStyle w:val="12"/>
            </w:pPr>
            <w:r>
              <w:t>公共就业服务调查满意度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16、2024年中央就业补助资金唐财社（2023）171号绩效目标表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13021124P00Y28Y10010A</w:t>
            </w:r>
          </w:p>
        </w:tc>
        <w:tc>
          <w:tcPr>
            <w:tcW w:w="2835" w:type="dxa"/>
            <w:vAlign w:val="center"/>
          </w:tcPr>
          <w:p>
            <w:pPr>
              <w:pStyle w:val="10"/>
            </w:pPr>
            <w:r>
              <w:t>项目名称</w:t>
            </w:r>
          </w:p>
        </w:tc>
        <w:tc>
          <w:tcPr>
            <w:tcW w:w="6094" w:type="dxa"/>
            <w:gridSpan w:val="3"/>
            <w:vAlign w:val="center"/>
          </w:tcPr>
          <w:p>
            <w:pPr>
              <w:pStyle w:val="12"/>
            </w:pPr>
            <w:r>
              <w:t>2024年中央就业补助资金唐财社（2023）171号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767.00</w:t>
            </w:r>
          </w:p>
        </w:tc>
        <w:tc>
          <w:tcPr>
            <w:tcW w:w="2835" w:type="dxa"/>
            <w:vAlign w:val="center"/>
          </w:tcPr>
          <w:p>
            <w:pPr>
              <w:pStyle w:val="10"/>
            </w:pPr>
            <w:r>
              <w:t>其中：财政    资金</w:t>
            </w:r>
          </w:p>
        </w:tc>
        <w:tc>
          <w:tcPr>
            <w:tcW w:w="2551" w:type="dxa"/>
            <w:vAlign w:val="center"/>
          </w:tcPr>
          <w:p>
            <w:pPr>
              <w:pStyle w:val="12"/>
            </w:pPr>
            <w:r>
              <w:t>767.00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用于就业相关补贴发放。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1.用于就业相关补贴发放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公益性岗位补贴人均标准</w:t>
            </w:r>
          </w:p>
        </w:tc>
        <w:tc>
          <w:tcPr>
            <w:tcW w:w="5386" w:type="dxa"/>
            <w:vAlign w:val="center"/>
          </w:tcPr>
          <w:p>
            <w:pPr>
              <w:pStyle w:val="12"/>
            </w:pPr>
            <w:r>
              <w:t>按规定发放公益性岗位补贴标准</w:t>
            </w:r>
          </w:p>
        </w:tc>
        <w:tc>
          <w:tcPr>
            <w:tcW w:w="2268" w:type="dxa"/>
            <w:vAlign w:val="center"/>
          </w:tcPr>
          <w:p>
            <w:pPr>
              <w:pStyle w:val="12"/>
            </w:pPr>
            <w:r>
              <w:t>参照当地最低工资标准</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社会保险补贴发放准确率</w:t>
            </w:r>
          </w:p>
        </w:tc>
        <w:tc>
          <w:tcPr>
            <w:tcW w:w="5386" w:type="dxa"/>
            <w:vAlign w:val="center"/>
          </w:tcPr>
          <w:p>
            <w:pPr>
              <w:pStyle w:val="12"/>
            </w:pPr>
            <w:r>
              <w:t>按规定准确发放社会保险补贴资金情况</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资金在规定时间内下达率</w:t>
            </w:r>
          </w:p>
        </w:tc>
        <w:tc>
          <w:tcPr>
            <w:tcW w:w="5386" w:type="dxa"/>
            <w:vAlign w:val="center"/>
          </w:tcPr>
          <w:p>
            <w:pPr>
              <w:pStyle w:val="12"/>
            </w:pPr>
            <w:r>
              <w:t>资金在规定时间内支出到位</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享受社会保险补贴人数</w:t>
            </w:r>
          </w:p>
        </w:tc>
        <w:tc>
          <w:tcPr>
            <w:tcW w:w="5386" w:type="dxa"/>
            <w:vAlign w:val="center"/>
          </w:tcPr>
          <w:p>
            <w:pPr>
              <w:pStyle w:val="12"/>
            </w:pPr>
            <w:r>
              <w:t>按规定享受社会保险补贴人员数量</w:t>
            </w:r>
          </w:p>
        </w:tc>
        <w:tc>
          <w:tcPr>
            <w:tcW w:w="2268" w:type="dxa"/>
            <w:vAlign w:val="center"/>
          </w:tcPr>
          <w:p>
            <w:pPr>
              <w:pStyle w:val="12"/>
            </w:pPr>
            <w:r>
              <w:t>≥200人</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城镇新增就业人数</w:t>
            </w:r>
          </w:p>
        </w:tc>
        <w:tc>
          <w:tcPr>
            <w:tcW w:w="5386" w:type="dxa"/>
            <w:vAlign w:val="center"/>
          </w:tcPr>
          <w:p>
            <w:pPr>
              <w:pStyle w:val="12"/>
            </w:pPr>
            <w:r>
              <w:t>城镇新增就业人员数</w:t>
            </w:r>
          </w:p>
        </w:tc>
        <w:tc>
          <w:tcPr>
            <w:tcW w:w="2268" w:type="dxa"/>
            <w:vAlign w:val="center"/>
          </w:tcPr>
          <w:p>
            <w:pPr>
              <w:pStyle w:val="12"/>
            </w:pPr>
            <w:r>
              <w:t>≥2000人</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公共就业服务满意度</w:t>
            </w:r>
          </w:p>
        </w:tc>
        <w:tc>
          <w:tcPr>
            <w:tcW w:w="5386" w:type="dxa"/>
            <w:vAlign w:val="center"/>
          </w:tcPr>
          <w:p>
            <w:pPr>
              <w:pStyle w:val="12"/>
            </w:pPr>
            <w:r>
              <w:t>公共就业服务调查满意度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17、9村村民参加企业职工养老保险财政补贴绩效目标表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13021124P006A8X100047</w:t>
            </w:r>
          </w:p>
        </w:tc>
        <w:tc>
          <w:tcPr>
            <w:tcW w:w="2835" w:type="dxa"/>
            <w:vAlign w:val="center"/>
          </w:tcPr>
          <w:p>
            <w:pPr>
              <w:pStyle w:val="10"/>
            </w:pPr>
            <w:r>
              <w:t>项目名称</w:t>
            </w:r>
          </w:p>
        </w:tc>
        <w:tc>
          <w:tcPr>
            <w:tcW w:w="6094" w:type="dxa"/>
            <w:gridSpan w:val="3"/>
            <w:vAlign w:val="center"/>
          </w:tcPr>
          <w:p>
            <w:pPr>
              <w:pStyle w:val="12"/>
            </w:pPr>
            <w:r>
              <w:t>9村村民参加企业职工养老保险财政补贴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230.00</w:t>
            </w:r>
          </w:p>
        </w:tc>
        <w:tc>
          <w:tcPr>
            <w:tcW w:w="2835" w:type="dxa"/>
            <w:vAlign w:val="center"/>
          </w:tcPr>
          <w:p>
            <w:pPr>
              <w:pStyle w:val="10"/>
            </w:pPr>
            <w:r>
              <w:t>其中：财政    资金</w:t>
            </w:r>
          </w:p>
        </w:tc>
        <w:tc>
          <w:tcPr>
            <w:tcW w:w="2551" w:type="dxa"/>
            <w:vAlign w:val="center"/>
          </w:tcPr>
          <w:p>
            <w:pPr>
              <w:pStyle w:val="12"/>
            </w:pPr>
            <w:r>
              <w:t>230.00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用于支付9村村民参加企业职工养老保险财政补贴。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1.确保参保缴费人员享受的正常缴费及补贴及时到账，核定退休人员能按时按计划审批退休手续，及时领取养老金。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享受补贴资金人数</w:t>
            </w:r>
          </w:p>
        </w:tc>
        <w:tc>
          <w:tcPr>
            <w:tcW w:w="5386" w:type="dxa"/>
            <w:vAlign w:val="center"/>
          </w:tcPr>
          <w:p>
            <w:pPr>
              <w:pStyle w:val="12"/>
            </w:pPr>
            <w:r>
              <w:t>参保缴费人员享受补贴资金人数</w:t>
            </w:r>
          </w:p>
        </w:tc>
        <w:tc>
          <w:tcPr>
            <w:tcW w:w="2268" w:type="dxa"/>
            <w:vAlign w:val="center"/>
          </w:tcPr>
          <w:p>
            <w:pPr>
              <w:pStyle w:val="12"/>
            </w:pPr>
            <w:r>
              <w:t>≥100人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补贴到位率</w:t>
            </w:r>
          </w:p>
        </w:tc>
        <w:tc>
          <w:tcPr>
            <w:tcW w:w="5386" w:type="dxa"/>
            <w:vAlign w:val="center"/>
          </w:tcPr>
          <w:p>
            <w:pPr>
              <w:pStyle w:val="12"/>
            </w:pPr>
            <w:r>
              <w:t>9村村民参保缴费人员享受补贴及时到位率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到龄人员办理退休</w:t>
            </w:r>
          </w:p>
        </w:tc>
        <w:tc>
          <w:tcPr>
            <w:tcW w:w="5386" w:type="dxa"/>
            <w:vAlign w:val="center"/>
          </w:tcPr>
          <w:p>
            <w:pPr>
              <w:pStyle w:val="12"/>
            </w:pPr>
            <w:r>
              <w:t>是否及时为到龄人员办理退休手续</w:t>
            </w:r>
          </w:p>
        </w:tc>
        <w:tc>
          <w:tcPr>
            <w:tcW w:w="2268" w:type="dxa"/>
            <w:vAlign w:val="center"/>
          </w:tcPr>
          <w:p>
            <w:pPr>
              <w:pStyle w:val="12"/>
            </w:pPr>
            <w:r>
              <w:t>及时办理</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人均月补助水平</w:t>
            </w:r>
          </w:p>
        </w:tc>
        <w:tc>
          <w:tcPr>
            <w:tcW w:w="5386" w:type="dxa"/>
            <w:vAlign w:val="center"/>
          </w:tcPr>
          <w:p>
            <w:pPr>
              <w:pStyle w:val="12"/>
            </w:pPr>
            <w:r>
              <w:t>9村村民参加企业职工养老保险财政补贴月人均水平</w:t>
            </w:r>
          </w:p>
        </w:tc>
        <w:tc>
          <w:tcPr>
            <w:tcW w:w="2268" w:type="dxa"/>
            <w:vAlign w:val="center"/>
          </w:tcPr>
          <w:p>
            <w:pPr>
              <w:pStyle w:val="12"/>
            </w:pPr>
            <w:r>
              <w:t>80元/人/年</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对受益人员帮助情况</w:t>
            </w:r>
          </w:p>
        </w:tc>
        <w:tc>
          <w:tcPr>
            <w:tcW w:w="5386" w:type="dxa"/>
            <w:vAlign w:val="center"/>
          </w:tcPr>
          <w:p>
            <w:pPr>
              <w:pStyle w:val="12"/>
            </w:pPr>
            <w:r>
              <w:t>是否对受益人的生活提供了帮助</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享受补助资金人员满意度</w:t>
            </w:r>
          </w:p>
        </w:tc>
        <w:tc>
          <w:tcPr>
            <w:tcW w:w="5386" w:type="dxa"/>
            <w:vAlign w:val="center"/>
          </w:tcPr>
          <w:p>
            <w:pPr>
              <w:pStyle w:val="12"/>
            </w:pPr>
            <w:r>
              <w:t>享受补助资金人员满意数量占总享受补助人员之比</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18、被征地农民社会保障费绩效目标表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13021124P00B44910005T</w:t>
            </w:r>
          </w:p>
        </w:tc>
        <w:tc>
          <w:tcPr>
            <w:tcW w:w="2835" w:type="dxa"/>
            <w:vAlign w:val="center"/>
          </w:tcPr>
          <w:p>
            <w:pPr>
              <w:pStyle w:val="10"/>
            </w:pPr>
            <w:r>
              <w:t>项目名称</w:t>
            </w:r>
          </w:p>
        </w:tc>
        <w:tc>
          <w:tcPr>
            <w:tcW w:w="6094" w:type="dxa"/>
            <w:gridSpan w:val="3"/>
            <w:vAlign w:val="center"/>
          </w:tcPr>
          <w:p>
            <w:pPr>
              <w:pStyle w:val="12"/>
            </w:pPr>
            <w:r>
              <w:t>被征地农民社会保障费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w:t>
            </w:r>
          </w:p>
        </w:tc>
        <w:tc>
          <w:tcPr>
            <w:tcW w:w="2835" w:type="dxa"/>
            <w:vAlign w:val="center"/>
          </w:tcPr>
          <w:p>
            <w:pPr>
              <w:pStyle w:val="10"/>
            </w:pPr>
            <w:r>
              <w:t>其中：财政    资金</w:t>
            </w:r>
          </w:p>
        </w:tc>
        <w:tc>
          <w:tcPr>
            <w:tcW w:w="2551" w:type="dxa"/>
            <w:vAlign w:val="center"/>
          </w:tcPr>
          <w:p>
            <w:pPr>
              <w:pStyle w:val="12"/>
            </w:pPr>
            <w:r>
              <w:t>4000.00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用于支付被征地农民社会保障费和风险基金。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1.完成被征地农民社会保障费和风险基金各项工作。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审批地块</w:t>
            </w:r>
          </w:p>
        </w:tc>
        <w:tc>
          <w:tcPr>
            <w:tcW w:w="5386" w:type="dxa"/>
            <w:vAlign w:val="center"/>
          </w:tcPr>
          <w:p>
            <w:pPr>
              <w:pStyle w:val="12"/>
            </w:pPr>
            <w:r>
              <w:t>及时准确完成每个地块审批流程</w:t>
            </w:r>
          </w:p>
        </w:tc>
        <w:tc>
          <w:tcPr>
            <w:tcW w:w="2268" w:type="dxa"/>
            <w:vAlign w:val="center"/>
          </w:tcPr>
          <w:p>
            <w:pPr>
              <w:pStyle w:val="12"/>
            </w:pPr>
            <w:r>
              <w:t>≥5块</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对收益人员帮助情况</w:t>
            </w:r>
          </w:p>
        </w:tc>
        <w:tc>
          <w:tcPr>
            <w:tcW w:w="5386" w:type="dxa"/>
            <w:vAlign w:val="center"/>
          </w:tcPr>
          <w:p>
            <w:pPr>
              <w:pStyle w:val="12"/>
            </w:pPr>
            <w:r>
              <w:t>是否对受益人的生活提供了帮助</w:t>
            </w:r>
          </w:p>
        </w:tc>
        <w:tc>
          <w:tcPr>
            <w:tcW w:w="2268" w:type="dxa"/>
            <w:vAlign w:val="center"/>
          </w:tcPr>
          <w:p>
            <w:pPr>
              <w:pStyle w:val="12"/>
            </w:pPr>
            <w:r>
              <w:t>提供了补助</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及时审批流程</w:t>
            </w:r>
          </w:p>
        </w:tc>
        <w:tc>
          <w:tcPr>
            <w:tcW w:w="5386" w:type="dxa"/>
            <w:vAlign w:val="center"/>
          </w:tcPr>
          <w:p>
            <w:pPr>
              <w:pStyle w:val="12"/>
            </w:pPr>
            <w:r>
              <w:t>两个工作日内完成土地审批</w:t>
            </w:r>
          </w:p>
        </w:tc>
        <w:tc>
          <w:tcPr>
            <w:tcW w:w="2268" w:type="dxa"/>
            <w:vAlign w:val="center"/>
          </w:tcPr>
          <w:p>
            <w:pPr>
              <w:pStyle w:val="12"/>
            </w:pPr>
            <w:r>
              <w:t>及时完成</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被征地农民保障费和风险基金所需资金</w:t>
            </w:r>
          </w:p>
        </w:tc>
        <w:tc>
          <w:tcPr>
            <w:tcW w:w="5386" w:type="dxa"/>
            <w:vAlign w:val="center"/>
          </w:tcPr>
          <w:p>
            <w:pPr>
              <w:pStyle w:val="12"/>
            </w:pPr>
            <w:r>
              <w:t>被征地农民保障费和风险基金所需资金</w:t>
            </w:r>
          </w:p>
        </w:tc>
        <w:tc>
          <w:tcPr>
            <w:tcW w:w="2268" w:type="dxa"/>
            <w:vAlign w:val="center"/>
          </w:tcPr>
          <w:p>
            <w:pPr>
              <w:pStyle w:val="12"/>
            </w:pPr>
            <w:r>
              <w:t>≤4000万元</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筹集社会保障费完成</w:t>
            </w:r>
          </w:p>
        </w:tc>
        <w:tc>
          <w:tcPr>
            <w:tcW w:w="5386" w:type="dxa"/>
            <w:vAlign w:val="center"/>
          </w:tcPr>
          <w:p>
            <w:pPr>
              <w:pStyle w:val="12"/>
            </w:pPr>
            <w:r>
              <w:t>被征地农民社会保障费是否及时发放</w:t>
            </w:r>
          </w:p>
        </w:tc>
        <w:tc>
          <w:tcPr>
            <w:tcW w:w="2268" w:type="dxa"/>
            <w:vAlign w:val="center"/>
          </w:tcPr>
          <w:p>
            <w:pPr>
              <w:pStyle w:val="12"/>
            </w:pPr>
            <w:r>
              <w:t>及时发放</w:t>
            </w:r>
          </w:p>
        </w:tc>
        <w:tc>
          <w:tcPr>
            <w:tcW w:w="1276" w:type="dxa"/>
            <w:vAlign w:val="center"/>
          </w:tcPr>
          <w:p>
            <w:pPr>
              <w:pStyle w:val="12"/>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使用人员满意数量占调查总人员的比率</w:t>
            </w:r>
          </w:p>
        </w:tc>
        <w:tc>
          <w:tcPr>
            <w:tcW w:w="2268" w:type="dxa"/>
            <w:vAlign w:val="center"/>
          </w:tcPr>
          <w:p>
            <w:pPr>
              <w:pStyle w:val="12"/>
            </w:pPr>
            <w:r>
              <w:t>&gt;90%</w:t>
            </w:r>
          </w:p>
        </w:tc>
        <w:tc>
          <w:tcPr>
            <w:tcW w:w="1276" w:type="dxa"/>
            <w:vAlign w:val="center"/>
          </w:tcPr>
          <w:p>
            <w:pPr>
              <w:pStyle w:val="12"/>
            </w:pPr>
            <w:r>
              <w:t>根据往年工作经验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19、城乡居民养老保险区级财政补助绩效目标表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13021124P009AJ110017Y</w:t>
            </w:r>
          </w:p>
        </w:tc>
        <w:tc>
          <w:tcPr>
            <w:tcW w:w="2835" w:type="dxa"/>
            <w:vAlign w:val="center"/>
          </w:tcPr>
          <w:p>
            <w:pPr>
              <w:pStyle w:val="10"/>
            </w:pPr>
            <w:r>
              <w:t>项目名称</w:t>
            </w:r>
          </w:p>
        </w:tc>
        <w:tc>
          <w:tcPr>
            <w:tcW w:w="6094" w:type="dxa"/>
            <w:gridSpan w:val="3"/>
            <w:vAlign w:val="center"/>
          </w:tcPr>
          <w:p>
            <w:pPr>
              <w:pStyle w:val="12"/>
            </w:pPr>
            <w:r>
              <w:t>城乡居民养老保险区级财政补助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0.10</w:t>
            </w:r>
          </w:p>
        </w:tc>
        <w:tc>
          <w:tcPr>
            <w:tcW w:w="2835" w:type="dxa"/>
            <w:vAlign w:val="center"/>
          </w:tcPr>
          <w:p>
            <w:pPr>
              <w:pStyle w:val="10"/>
            </w:pPr>
            <w:r>
              <w:t>其中：财政    资金</w:t>
            </w:r>
          </w:p>
        </w:tc>
        <w:tc>
          <w:tcPr>
            <w:tcW w:w="2551" w:type="dxa"/>
            <w:vAlign w:val="center"/>
          </w:tcPr>
          <w:p>
            <w:pPr>
              <w:pStyle w:val="12"/>
            </w:pPr>
            <w:r>
              <w:t>0.10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为5人补助城乡居民养老保险补贴。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1.确保符合条件的城乡居民基础养老金按时足额发放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养老金发放到位率</w:t>
            </w:r>
          </w:p>
        </w:tc>
        <w:tc>
          <w:tcPr>
            <w:tcW w:w="5386" w:type="dxa"/>
            <w:vAlign w:val="center"/>
          </w:tcPr>
          <w:p>
            <w:pPr>
              <w:pStyle w:val="12"/>
            </w:pPr>
            <w:r>
              <w:t>享受待遇人员养老金发放到位率</w:t>
            </w:r>
          </w:p>
        </w:tc>
        <w:tc>
          <w:tcPr>
            <w:tcW w:w="2268" w:type="dxa"/>
            <w:vAlign w:val="center"/>
          </w:tcPr>
          <w:p>
            <w:pPr>
              <w:pStyle w:val="12"/>
            </w:pPr>
            <w:r>
              <w:t>100%</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参保人员发放补助人数</w:t>
            </w:r>
          </w:p>
        </w:tc>
        <w:tc>
          <w:tcPr>
            <w:tcW w:w="2268" w:type="dxa"/>
            <w:vAlign w:val="center"/>
          </w:tcPr>
          <w:p>
            <w:pPr>
              <w:pStyle w:val="12"/>
            </w:pPr>
            <w:r>
              <w:t>&gt;20000人</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人均发放水平</w:t>
            </w:r>
          </w:p>
        </w:tc>
        <w:tc>
          <w:tcPr>
            <w:tcW w:w="5386" w:type="dxa"/>
            <w:vAlign w:val="center"/>
          </w:tcPr>
          <w:p>
            <w:pPr>
              <w:pStyle w:val="12"/>
            </w:pPr>
            <w:r>
              <w:t>人均基础养老金发放水平</w:t>
            </w:r>
          </w:p>
        </w:tc>
        <w:tc>
          <w:tcPr>
            <w:tcW w:w="2268" w:type="dxa"/>
            <w:vAlign w:val="center"/>
          </w:tcPr>
          <w:p>
            <w:pPr>
              <w:pStyle w:val="12"/>
            </w:pPr>
            <w:r>
              <w:t>27.5元/人/月</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资金发放准时率</w:t>
            </w:r>
          </w:p>
        </w:tc>
        <w:tc>
          <w:tcPr>
            <w:tcW w:w="5386" w:type="dxa"/>
            <w:vAlign w:val="center"/>
          </w:tcPr>
          <w:p>
            <w:pPr>
              <w:pStyle w:val="12"/>
            </w:pPr>
            <w:r>
              <w:t>享受待遇人员养老金发放准时率</w:t>
            </w:r>
          </w:p>
        </w:tc>
        <w:tc>
          <w:tcPr>
            <w:tcW w:w="2268" w:type="dxa"/>
            <w:vAlign w:val="center"/>
          </w:tcPr>
          <w:p>
            <w:pPr>
              <w:pStyle w:val="12"/>
            </w:pPr>
            <w:r>
              <w:t>100%</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确保国家惠民政策落实，促进社会</w:t>
            </w:r>
          </w:p>
        </w:tc>
        <w:tc>
          <w:tcPr>
            <w:tcW w:w="5386" w:type="dxa"/>
            <w:vAlign w:val="center"/>
          </w:tcPr>
          <w:p>
            <w:pPr>
              <w:pStyle w:val="12"/>
            </w:pPr>
            <w:r>
              <w:t>确保城乡居民养老保险国家惠民政策落实，改善民生</w:t>
            </w:r>
          </w:p>
        </w:tc>
        <w:tc>
          <w:tcPr>
            <w:tcW w:w="2268" w:type="dxa"/>
            <w:vAlign w:val="center"/>
          </w:tcPr>
          <w:p>
            <w:pPr>
              <w:pStyle w:val="12"/>
            </w:pPr>
            <w:r>
              <w:t>政策落实到位</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享受补助资金人员满意度</w:t>
            </w:r>
          </w:p>
        </w:tc>
        <w:tc>
          <w:tcPr>
            <w:tcW w:w="5386" w:type="dxa"/>
            <w:vAlign w:val="center"/>
          </w:tcPr>
          <w:p>
            <w:pPr>
              <w:pStyle w:val="12"/>
            </w:pPr>
            <w:r>
              <w:t>享受补助资金人员满意数量占总享受补助人员之比</w:t>
            </w:r>
          </w:p>
        </w:tc>
        <w:tc>
          <w:tcPr>
            <w:tcW w:w="2268" w:type="dxa"/>
            <w:vAlign w:val="center"/>
          </w:tcPr>
          <w:p>
            <w:pPr>
              <w:pStyle w:val="12"/>
            </w:pPr>
            <w:r>
              <w:t>&gt;90%</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20、高新区区级人才发展资金绩效目标表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13021124P00499610005J</w:t>
            </w:r>
          </w:p>
        </w:tc>
        <w:tc>
          <w:tcPr>
            <w:tcW w:w="2835" w:type="dxa"/>
            <w:vAlign w:val="center"/>
          </w:tcPr>
          <w:p>
            <w:pPr>
              <w:pStyle w:val="10"/>
            </w:pPr>
            <w:r>
              <w:t>项目名称</w:t>
            </w:r>
          </w:p>
        </w:tc>
        <w:tc>
          <w:tcPr>
            <w:tcW w:w="6094" w:type="dxa"/>
            <w:gridSpan w:val="3"/>
            <w:vAlign w:val="center"/>
          </w:tcPr>
          <w:p>
            <w:pPr>
              <w:pStyle w:val="12"/>
            </w:pPr>
            <w:r>
              <w:t>高新区区级人才发展资金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2800.00</w:t>
            </w:r>
          </w:p>
        </w:tc>
        <w:tc>
          <w:tcPr>
            <w:tcW w:w="2835" w:type="dxa"/>
            <w:vAlign w:val="center"/>
          </w:tcPr>
          <w:p>
            <w:pPr>
              <w:pStyle w:val="10"/>
            </w:pPr>
            <w:r>
              <w:t>其中：财政    资金</w:t>
            </w:r>
          </w:p>
        </w:tc>
        <w:tc>
          <w:tcPr>
            <w:tcW w:w="2551" w:type="dxa"/>
            <w:vAlign w:val="center"/>
          </w:tcPr>
          <w:p>
            <w:pPr>
              <w:pStyle w:val="12"/>
            </w:pPr>
            <w:r>
              <w:t>2800.00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用于支付人才政策各项费用及人才交流对接等活动各项费用。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1.按相关规定及时兑现人才政策，积极开展人才交流对接等活动。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享受补助资金人数</w:t>
            </w:r>
          </w:p>
        </w:tc>
        <w:tc>
          <w:tcPr>
            <w:tcW w:w="5386" w:type="dxa"/>
            <w:vAlign w:val="center"/>
          </w:tcPr>
          <w:p>
            <w:pPr>
              <w:pStyle w:val="12"/>
            </w:pPr>
            <w:r>
              <w:t>享受补助资金人数</w:t>
            </w:r>
          </w:p>
        </w:tc>
        <w:tc>
          <w:tcPr>
            <w:tcW w:w="2268" w:type="dxa"/>
            <w:vAlign w:val="center"/>
          </w:tcPr>
          <w:p>
            <w:pPr>
              <w:pStyle w:val="12"/>
            </w:pPr>
            <w:r>
              <w:t>≥200人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对引进人才帮助情况</w:t>
            </w:r>
          </w:p>
        </w:tc>
        <w:tc>
          <w:tcPr>
            <w:tcW w:w="5386" w:type="dxa"/>
            <w:vAlign w:val="center"/>
          </w:tcPr>
          <w:p>
            <w:pPr>
              <w:pStyle w:val="12"/>
            </w:pPr>
            <w:r>
              <w:t>对引进人才提供了帮助</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各项补贴及时发放</w:t>
            </w:r>
          </w:p>
        </w:tc>
        <w:tc>
          <w:tcPr>
            <w:tcW w:w="5386" w:type="dxa"/>
            <w:vAlign w:val="center"/>
          </w:tcPr>
          <w:p>
            <w:pPr>
              <w:pStyle w:val="12"/>
            </w:pPr>
            <w:r>
              <w:t>各项补贴费用是否按时发放</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补贴发放、人才活动等所需资金</w:t>
            </w:r>
          </w:p>
        </w:tc>
        <w:tc>
          <w:tcPr>
            <w:tcW w:w="2268" w:type="dxa"/>
            <w:vAlign w:val="center"/>
          </w:tcPr>
          <w:p>
            <w:pPr>
              <w:pStyle w:val="12"/>
            </w:pPr>
            <w:r>
              <w:t>≤2800万元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人才政策落实情况</w:t>
            </w:r>
          </w:p>
        </w:tc>
        <w:tc>
          <w:tcPr>
            <w:tcW w:w="5386" w:type="dxa"/>
            <w:vAlign w:val="center"/>
          </w:tcPr>
          <w:p>
            <w:pPr>
              <w:pStyle w:val="12"/>
            </w:pPr>
            <w:r>
              <w:t>严格落实各项奖补政策</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引进人才满意度</w:t>
            </w:r>
          </w:p>
        </w:tc>
        <w:tc>
          <w:tcPr>
            <w:tcW w:w="5386" w:type="dxa"/>
            <w:vAlign w:val="center"/>
          </w:tcPr>
          <w:p>
            <w:pPr>
              <w:pStyle w:val="12"/>
            </w:pPr>
            <w:r>
              <w:t>引进人才的满意度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21、关于提前下达2024年省级城乡居民社会保险代办员补助资金预算的通知 唐财社【2023】170号绩效目标表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13021124P0045AR10005N</w:t>
            </w:r>
          </w:p>
        </w:tc>
        <w:tc>
          <w:tcPr>
            <w:tcW w:w="2835" w:type="dxa"/>
            <w:vAlign w:val="center"/>
          </w:tcPr>
          <w:p>
            <w:pPr>
              <w:pStyle w:val="10"/>
            </w:pPr>
            <w:r>
              <w:t>项目名称</w:t>
            </w:r>
          </w:p>
        </w:tc>
        <w:tc>
          <w:tcPr>
            <w:tcW w:w="6094" w:type="dxa"/>
            <w:gridSpan w:val="3"/>
            <w:vAlign w:val="center"/>
          </w:tcPr>
          <w:p>
            <w:pPr>
              <w:pStyle w:val="12"/>
            </w:pPr>
            <w:r>
              <w:t>关于提前下达2024年省级城乡居民社会保险代办员补助资金预算的通知 唐财社【2023】170号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用于支付城乡居民社会保险代办员补助资金。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1.确保城乡居民社会保险代办员补助资金及时发放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参保人数</w:t>
            </w:r>
          </w:p>
        </w:tc>
        <w:tc>
          <w:tcPr>
            <w:tcW w:w="5386" w:type="dxa"/>
            <w:vAlign w:val="center"/>
          </w:tcPr>
          <w:p>
            <w:pPr>
              <w:pStyle w:val="12"/>
            </w:pPr>
            <w:r>
              <w:t>城乡居民养老保险参保人数</w:t>
            </w:r>
          </w:p>
        </w:tc>
        <w:tc>
          <w:tcPr>
            <w:tcW w:w="2268" w:type="dxa"/>
            <w:vAlign w:val="center"/>
          </w:tcPr>
          <w:p>
            <w:pPr>
              <w:pStyle w:val="12"/>
            </w:pPr>
            <w:r>
              <w:t>≥20000人</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代办员配备情况</w:t>
            </w:r>
          </w:p>
        </w:tc>
        <w:tc>
          <w:tcPr>
            <w:tcW w:w="5386" w:type="dxa"/>
            <w:vAlign w:val="center"/>
          </w:tcPr>
          <w:p>
            <w:pPr>
              <w:pStyle w:val="12"/>
            </w:pPr>
            <w:r>
              <w:t>配备代办员比例</w:t>
            </w:r>
          </w:p>
        </w:tc>
        <w:tc>
          <w:tcPr>
            <w:tcW w:w="2268" w:type="dxa"/>
            <w:vAlign w:val="center"/>
          </w:tcPr>
          <w:p>
            <w:pPr>
              <w:pStyle w:val="12"/>
            </w:pPr>
            <w:r>
              <w:t>≥80%</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财政资金到位金额</w:t>
            </w:r>
          </w:p>
        </w:tc>
        <w:tc>
          <w:tcPr>
            <w:tcW w:w="5386" w:type="dxa"/>
            <w:vAlign w:val="center"/>
          </w:tcPr>
          <w:p>
            <w:pPr>
              <w:pStyle w:val="12"/>
            </w:pPr>
            <w:r>
              <w:t>实际下拨资金金额</w:t>
            </w:r>
          </w:p>
        </w:tc>
        <w:tc>
          <w:tcPr>
            <w:tcW w:w="2268" w:type="dxa"/>
            <w:vAlign w:val="center"/>
          </w:tcPr>
          <w:p>
            <w:pPr>
              <w:pStyle w:val="12"/>
            </w:pPr>
            <w:r>
              <w:t>10000元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财政资金到位时间</w:t>
            </w:r>
          </w:p>
        </w:tc>
        <w:tc>
          <w:tcPr>
            <w:tcW w:w="5386" w:type="dxa"/>
            <w:vAlign w:val="center"/>
          </w:tcPr>
          <w:p>
            <w:pPr>
              <w:pStyle w:val="12"/>
            </w:pPr>
            <w:r>
              <w:t>实际下拨资金的及时性</w:t>
            </w:r>
          </w:p>
        </w:tc>
        <w:tc>
          <w:tcPr>
            <w:tcW w:w="2268" w:type="dxa"/>
            <w:vAlign w:val="center"/>
          </w:tcPr>
          <w:p>
            <w:pPr>
              <w:pStyle w:val="12"/>
            </w:pPr>
            <w:r>
              <w:t>100%</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提供经办服务</w:t>
            </w:r>
          </w:p>
        </w:tc>
        <w:tc>
          <w:tcPr>
            <w:tcW w:w="5386" w:type="dxa"/>
            <w:vAlign w:val="center"/>
          </w:tcPr>
          <w:p>
            <w:pPr>
              <w:pStyle w:val="12"/>
            </w:pPr>
            <w:r>
              <w:t>城乡居民养老保险办理与服务水平</w:t>
            </w:r>
          </w:p>
        </w:tc>
        <w:tc>
          <w:tcPr>
            <w:tcW w:w="2268" w:type="dxa"/>
            <w:vAlign w:val="center"/>
          </w:tcPr>
          <w:p>
            <w:pPr>
              <w:pStyle w:val="12"/>
            </w:pPr>
            <w:r>
              <w:t>政策落实到位</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群众对代办员服务满意度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22、机关事业养老保险财政补贴（统筹外）绩效目标表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13021124P006A8X10005T</w:t>
            </w:r>
          </w:p>
        </w:tc>
        <w:tc>
          <w:tcPr>
            <w:tcW w:w="2835" w:type="dxa"/>
            <w:vAlign w:val="center"/>
          </w:tcPr>
          <w:p>
            <w:pPr>
              <w:pStyle w:val="10"/>
            </w:pPr>
            <w:r>
              <w:t>项目名称</w:t>
            </w:r>
          </w:p>
        </w:tc>
        <w:tc>
          <w:tcPr>
            <w:tcW w:w="6094" w:type="dxa"/>
            <w:gridSpan w:val="3"/>
            <w:vAlign w:val="center"/>
          </w:tcPr>
          <w:p>
            <w:pPr>
              <w:pStyle w:val="12"/>
            </w:pPr>
            <w:r>
              <w:t>机关事业养老保险财政补贴（统筹外）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每月发放机关事业单位退休人员的统筹外养老金，一次性丧葬抚恤金。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1.每月发放机关事业单位退休人员的统筹外养老金，一次性丧葬抚恤金。确保按时足额发放。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退休人员发放补助人数</w:t>
            </w:r>
          </w:p>
        </w:tc>
        <w:tc>
          <w:tcPr>
            <w:tcW w:w="2268" w:type="dxa"/>
            <w:vAlign w:val="center"/>
          </w:tcPr>
          <w:p>
            <w:pPr>
              <w:pStyle w:val="12"/>
            </w:pPr>
            <w:r>
              <w:t>≥60人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养老金待遇发放率</w:t>
            </w:r>
          </w:p>
        </w:tc>
        <w:tc>
          <w:tcPr>
            <w:tcW w:w="5386" w:type="dxa"/>
            <w:vAlign w:val="center"/>
          </w:tcPr>
          <w:p>
            <w:pPr>
              <w:pStyle w:val="12"/>
            </w:pPr>
            <w:r>
              <w:t>养老金发放到位率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资金拨付准时率</w:t>
            </w:r>
          </w:p>
        </w:tc>
        <w:tc>
          <w:tcPr>
            <w:tcW w:w="5386" w:type="dxa"/>
            <w:vAlign w:val="center"/>
          </w:tcPr>
          <w:p>
            <w:pPr>
              <w:pStyle w:val="12"/>
            </w:pPr>
            <w:r>
              <w:t>是否及时拨付待遇人员财政补助</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发放补助资金</w:t>
            </w:r>
          </w:p>
        </w:tc>
        <w:tc>
          <w:tcPr>
            <w:tcW w:w="5386" w:type="dxa"/>
            <w:vAlign w:val="center"/>
          </w:tcPr>
          <w:p>
            <w:pPr>
              <w:pStyle w:val="12"/>
            </w:pPr>
            <w:r>
              <w:t>及时足额发放补助资金</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生活保障</w:t>
            </w:r>
          </w:p>
        </w:tc>
        <w:tc>
          <w:tcPr>
            <w:tcW w:w="5386" w:type="dxa"/>
            <w:vAlign w:val="center"/>
          </w:tcPr>
          <w:p>
            <w:pPr>
              <w:pStyle w:val="12"/>
            </w:pPr>
            <w:r>
              <w:t>按月发放待遇</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享受补助资金人员满意度</w:t>
            </w:r>
          </w:p>
        </w:tc>
        <w:tc>
          <w:tcPr>
            <w:tcW w:w="5386" w:type="dxa"/>
            <w:vAlign w:val="center"/>
          </w:tcPr>
          <w:p>
            <w:pPr>
              <w:pStyle w:val="12"/>
            </w:pPr>
            <w:r>
              <w:t>满意数量占总享受补助资金人员满意度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23、区级创业扶持及就业资金绩效目标表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13021124P000UNH10006K</w:t>
            </w:r>
          </w:p>
        </w:tc>
        <w:tc>
          <w:tcPr>
            <w:tcW w:w="2835" w:type="dxa"/>
            <w:vAlign w:val="center"/>
          </w:tcPr>
          <w:p>
            <w:pPr>
              <w:pStyle w:val="10"/>
            </w:pPr>
            <w:r>
              <w:t>项目名称</w:t>
            </w:r>
          </w:p>
        </w:tc>
        <w:tc>
          <w:tcPr>
            <w:tcW w:w="6094" w:type="dxa"/>
            <w:gridSpan w:val="3"/>
            <w:vAlign w:val="center"/>
          </w:tcPr>
          <w:p>
            <w:pPr>
              <w:pStyle w:val="12"/>
            </w:pPr>
            <w:r>
              <w:t>区级创业扶持及就业资金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用于支持创业孵化基地建设，发放创业孵化基地相关补贴，各类创业及就业补贴发放。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1.用于支持创业孵化基地建设，发放创业孵化基地相关补贴，各类创业及就业补贴发放。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各项补贴是否及时发放</w:t>
            </w:r>
          </w:p>
        </w:tc>
        <w:tc>
          <w:tcPr>
            <w:tcW w:w="5386" w:type="dxa"/>
            <w:vAlign w:val="center"/>
          </w:tcPr>
          <w:p>
            <w:pPr>
              <w:pStyle w:val="12"/>
            </w:pPr>
            <w:r>
              <w:t>各项补贴是否及时发放</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孵化基地开展活动数量</w:t>
            </w:r>
          </w:p>
        </w:tc>
        <w:tc>
          <w:tcPr>
            <w:tcW w:w="5386" w:type="dxa"/>
            <w:vAlign w:val="center"/>
          </w:tcPr>
          <w:p>
            <w:pPr>
              <w:pStyle w:val="12"/>
            </w:pPr>
            <w:r>
              <w:t>孵化基地开展活动数量</w:t>
            </w:r>
          </w:p>
        </w:tc>
        <w:tc>
          <w:tcPr>
            <w:tcW w:w="2268" w:type="dxa"/>
            <w:vAlign w:val="center"/>
          </w:tcPr>
          <w:p>
            <w:pPr>
              <w:pStyle w:val="12"/>
            </w:pPr>
            <w:r>
              <w:t>≥3次</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各项补贴发放所需资金</w:t>
            </w:r>
          </w:p>
        </w:tc>
        <w:tc>
          <w:tcPr>
            <w:tcW w:w="5386" w:type="dxa"/>
            <w:vAlign w:val="center"/>
          </w:tcPr>
          <w:p>
            <w:pPr>
              <w:pStyle w:val="12"/>
            </w:pPr>
            <w:r>
              <w:t>各项补贴发放所需资金</w:t>
            </w:r>
          </w:p>
        </w:tc>
        <w:tc>
          <w:tcPr>
            <w:tcW w:w="2268" w:type="dxa"/>
            <w:vAlign w:val="center"/>
          </w:tcPr>
          <w:p>
            <w:pPr>
              <w:pStyle w:val="12"/>
            </w:pPr>
            <w:r>
              <w:t>≤40万元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各项补贴发放率</w:t>
            </w:r>
          </w:p>
        </w:tc>
        <w:tc>
          <w:tcPr>
            <w:tcW w:w="5386" w:type="dxa"/>
            <w:vAlign w:val="center"/>
          </w:tcPr>
          <w:p>
            <w:pPr>
              <w:pStyle w:val="12"/>
            </w:pPr>
            <w:r>
              <w:t>各项补贴发放率</w:t>
            </w:r>
          </w:p>
        </w:tc>
        <w:tc>
          <w:tcPr>
            <w:tcW w:w="2268" w:type="dxa"/>
            <w:vAlign w:val="center"/>
          </w:tcPr>
          <w:p>
            <w:pPr>
              <w:pStyle w:val="12"/>
            </w:pPr>
            <w:r>
              <w:t>≥90%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吸纳更多人才</w:t>
            </w:r>
          </w:p>
        </w:tc>
        <w:tc>
          <w:tcPr>
            <w:tcW w:w="5386" w:type="dxa"/>
            <w:vAlign w:val="center"/>
          </w:tcPr>
          <w:p>
            <w:pPr>
              <w:pStyle w:val="12"/>
            </w:pPr>
            <w:r>
              <w:t>发展更多人才创业就业</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政策宣传到位</w:t>
            </w:r>
          </w:p>
        </w:tc>
        <w:tc>
          <w:tcPr>
            <w:tcW w:w="5386" w:type="dxa"/>
            <w:vAlign w:val="center"/>
          </w:tcPr>
          <w:p>
            <w:pPr>
              <w:pStyle w:val="12"/>
            </w:pPr>
            <w:r>
              <w:t>补贴政策宣传到位积极落实</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被调查者满意度</w:t>
            </w:r>
          </w:p>
        </w:tc>
        <w:tc>
          <w:tcPr>
            <w:tcW w:w="5386" w:type="dxa"/>
            <w:vAlign w:val="center"/>
          </w:tcPr>
          <w:p>
            <w:pPr>
              <w:pStyle w:val="12"/>
            </w:pPr>
            <w:r>
              <w:t>被调查者对服务工作满意度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唐山高新技术产业开发区人力资源和社会保障局（本级）上年末固定资产金额为556.00万元（详见下表）。本年度拟购置固定资产总额为0.00万元，已按要求列入政府采购预算，详见政府采购预算表。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106001唐山高新技术产业开发区人力资源和社会保障局（本级）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1368</w:t>
            </w:r>
          </w:p>
        </w:tc>
        <w:tc>
          <w:tcPr>
            <w:tcW w:w="2835" w:type="dxa"/>
            <w:vAlign w:val="center"/>
          </w:tcPr>
          <w:p>
            <w:pPr>
              <w:pStyle w:val="11"/>
            </w:pPr>
            <w:r>
              <w:t>541.42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78C1"/>
    <w:rsid w:val="0638016A"/>
    <w:rsid w:val="0D644D57"/>
    <w:rsid w:val="13D14CBC"/>
    <w:rsid w:val="16B652D8"/>
    <w:rsid w:val="176A5B2B"/>
    <w:rsid w:val="1DB74982"/>
    <w:rsid w:val="1E58492F"/>
    <w:rsid w:val="23DD31CF"/>
    <w:rsid w:val="27361586"/>
    <w:rsid w:val="28D23530"/>
    <w:rsid w:val="2AEF1115"/>
    <w:rsid w:val="351F06C8"/>
    <w:rsid w:val="38EB0478"/>
    <w:rsid w:val="49BC6292"/>
    <w:rsid w:val="4A8E3303"/>
    <w:rsid w:val="4FDE7AAE"/>
    <w:rsid w:val="57F720F2"/>
    <w:rsid w:val="5B321A89"/>
    <w:rsid w:val="5CFF4529"/>
    <w:rsid w:val="5FC15189"/>
    <w:rsid w:val="60E455D3"/>
    <w:rsid w:val="646D768E"/>
    <w:rsid w:val="6A2505A5"/>
    <w:rsid w:val="6B607873"/>
    <w:rsid w:val="6B7457A6"/>
    <w:rsid w:val="70E84C6C"/>
    <w:rsid w:val="736C6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9" Type="http://schemas.openxmlformats.org/officeDocument/2006/relationships/fontTable" Target="fontTable.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2024-02-19T11:07:25Z</dcterms:created>
  <dcterms:modified xsi:type="dcterms:W3CDTF">2024-02-19T03:07:25Z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2024-02-19T11:07:24Z</dcterms:created>
  <dcterms:modified xsi:type="dcterms:W3CDTF">2024-02-19T03:07:24Z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2024-02-19T11:07:24Z</dcterms:created>
  <dcterms:modified xsi:type="dcterms:W3CDTF">2024-02-19T03:07:24Z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2024-02-19T11:07:24Z</dcterms:created>
  <dcterms:modified xsi:type="dcterms:W3CDTF">2024-02-19T03:07:24Z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2024-02-19T11:07:23Z</dcterms:created>
  <dcterms:modified xsi:type="dcterms:W3CDTF">2024-02-19T03:07:23Z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2024-02-19T11:07:23Z</dcterms:created>
  <dcterms:modified xsi:type="dcterms:W3CDTF">2024-02-19T03:07:23Z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2024-02-19T11:07:23Z</dcterms:created>
  <dcterms:modified xsi:type="dcterms:W3CDTF">2024-02-19T03:07:23Z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2024-02-19T11:07:23Z</dcterms:created>
  <dcterms:modified xsi:type="dcterms:W3CDTF">2024-02-19T03:07:23Z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2024-02-19T11:07:23Z</dcterms:created>
  <dcterms:modified xsi:type="dcterms:W3CDTF">2024-02-19T03:07:23Z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2024-02-19T11:07:22Z</dcterms:created>
  <dcterms:modified xsi:type="dcterms:W3CDTF">2024-02-19T03:07:22Z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2024-02-19T11:07:22Z</dcterms:created>
  <dcterms:modified xsi:type="dcterms:W3CDTF">2024-02-19T03:07:22Z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2024-02-19T11:07:18Z</dcterms:created>
  <dcterms:modified xsi:type="dcterms:W3CDTF">2024-02-19T03:07:18Z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2024-02-19T11:07:22Z</dcterms:created>
  <dcterms:modified xsi:type="dcterms:W3CDTF">2024-02-19T03:07:22Z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2024-02-19T11:07:22Z</dcterms:created>
  <dcterms:modified xsi:type="dcterms:W3CDTF">2024-02-19T03:07:22Z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2024-02-19T11:07:21Z</dcterms:created>
  <dcterms:modified xsi:type="dcterms:W3CDTF">2024-02-19T03:07:21Z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2024-02-19T11:07:21Z</dcterms:created>
  <dcterms:modified xsi:type="dcterms:W3CDTF">2024-02-19T03:07:21Z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2024-02-19T11:07:22Z</dcterms:created>
  <dcterms:modified xsi:type="dcterms:W3CDTF">2024-02-19T03:07:22Z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2024-02-19T11:07:21Z</dcterms:created>
  <dcterms:modified xsi:type="dcterms:W3CDTF">2024-02-19T03:07:21Z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2024-02-19T11:07:25Z</dcterms:created>
  <dcterms:modified xsi:type="dcterms:W3CDTF">2024-02-19T03:07:25Z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2024-02-19T11:07:25Z</dcterms:created>
  <dcterms:modified xsi:type="dcterms:W3CDTF">2024-02-19T03:07:25Z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2024-02-19T11:07:25Z</dcterms:created>
  <dcterms:modified xsi:type="dcterms:W3CDTF">2024-02-19T03:07:25Z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2024-02-19T11:07:24Z</dcterms:created>
  <dcterms:modified xsi:type="dcterms:W3CDTF">2024-02-19T03:07:24Z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2024-02-19T11:07:24Z</dcterms:created>
  <dcterms:modified xsi:type="dcterms:W3CDTF">2024-02-19T03:07:24Z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2024-02-19T11:07:13Z</dcterms:created>
  <dcterms:modified xsi:type="dcterms:W3CDTF">2024-02-19T03:07:13Z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2024-02-19T11:07:25Z</dcterms:created>
  <dcterms:modified xsi:type="dcterms:W3CDTF">2024-02-19T03:07:25Z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2024-02-19T11:07:22Z</dcterms:created>
  <dcterms:modified xsi:type="dcterms:W3CDTF">2024-02-19T03:07:22Z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1d19573-f823-4124-bab1-18bae2d7618a}">
  <ds:schemaRefs/>
</ds:datastoreItem>
</file>

<file path=customXml/itemProps11.xml><?xml version="1.0" encoding="utf-8"?>
<ds:datastoreItem xmlns:ds="http://schemas.openxmlformats.org/officeDocument/2006/customXml" ds:itemID="{79b36b30-cb70-485f-acbb-f91823a3a0fe}">
  <ds:schemaRefs/>
</ds:datastoreItem>
</file>

<file path=customXml/itemProps12.xml><?xml version="1.0" encoding="utf-8"?>
<ds:datastoreItem xmlns:ds="http://schemas.openxmlformats.org/officeDocument/2006/customXml" ds:itemID="{a52dad5e-1589-4b2e-b634-e37569a5ddc0}">
  <ds:schemaRefs/>
</ds:datastoreItem>
</file>

<file path=customXml/itemProps13.xml><?xml version="1.0" encoding="utf-8"?>
<ds:datastoreItem xmlns:ds="http://schemas.openxmlformats.org/officeDocument/2006/customXml" ds:itemID="{1e7e1c0d-e47e-449a-a5c3-a9609ccc95e5}">
  <ds:schemaRefs/>
</ds:datastoreItem>
</file>

<file path=customXml/itemProps14.xml><?xml version="1.0" encoding="utf-8"?>
<ds:datastoreItem xmlns:ds="http://schemas.openxmlformats.org/officeDocument/2006/customXml" ds:itemID="{f33dc81c-d316-4744-8a7e-9493563e8405}">
  <ds:schemaRefs/>
</ds:datastoreItem>
</file>

<file path=customXml/itemProps15.xml><?xml version="1.0" encoding="utf-8"?>
<ds:datastoreItem xmlns:ds="http://schemas.openxmlformats.org/officeDocument/2006/customXml" ds:itemID="{4dd7e707-93de-491b-8a28-30c51f337d7e}">
  <ds:schemaRefs/>
</ds:datastoreItem>
</file>

<file path=customXml/itemProps16.xml><?xml version="1.0" encoding="utf-8"?>
<ds:datastoreItem xmlns:ds="http://schemas.openxmlformats.org/officeDocument/2006/customXml" ds:itemID="{30e63832-2931-4756-826f-150c2a3f800b}">
  <ds:schemaRefs/>
</ds:datastoreItem>
</file>

<file path=customXml/itemProps17.xml><?xml version="1.0" encoding="utf-8"?>
<ds:datastoreItem xmlns:ds="http://schemas.openxmlformats.org/officeDocument/2006/customXml" ds:itemID="{b11ed763-0734-411e-8cd4-7d87129727af}">
  <ds:schemaRefs/>
</ds:datastoreItem>
</file>

<file path=customXml/itemProps18.xml><?xml version="1.0" encoding="utf-8"?>
<ds:datastoreItem xmlns:ds="http://schemas.openxmlformats.org/officeDocument/2006/customXml" ds:itemID="{feef7bc0-f10f-42f9-877e-2ff3fc23700b}">
  <ds:schemaRefs/>
</ds:datastoreItem>
</file>

<file path=customXml/itemProps19.xml><?xml version="1.0" encoding="utf-8"?>
<ds:datastoreItem xmlns:ds="http://schemas.openxmlformats.org/officeDocument/2006/customXml" ds:itemID="{50f03458-26f6-4ec6-8ee1-452264a85c4e}">
  <ds:schemaRefs/>
</ds:datastoreItem>
</file>

<file path=customXml/itemProps2.xml><?xml version="1.0" encoding="utf-8"?>
<ds:datastoreItem xmlns:ds="http://schemas.openxmlformats.org/officeDocument/2006/customXml" ds:itemID="{d997769b-d057-452d-adf8-d87d45376e8c}">
  <ds:schemaRefs/>
</ds:datastoreItem>
</file>

<file path=customXml/itemProps20.xml><?xml version="1.0" encoding="utf-8"?>
<ds:datastoreItem xmlns:ds="http://schemas.openxmlformats.org/officeDocument/2006/customXml" ds:itemID="{d6c8143c-bce3-4a63-a2c8-30cd6faf16ac}">
  <ds:schemaRefs/>
</ds:datastoreItem>
</file>

<file path=customXml/itemProps21.xml><?xml version="1.0" encoding="utf-8"?>
<ds:datastoreItem xmlns:ds="http://schemas.openxmlformats.org/officeDocument/2006/customXml" ds:itemID="{4be521a5-30cc-4035-8576-c7051f4c870e}">
  <ds:schemaRefs/>
</ds:datastoreItem>
</file>

<file path=customXml/itemProps22.xml><?xml version="1.0" encoding="utf-8"?>
<ds:datastoreItem xmlns:ds="http://schemas.openxmlformats.org/officeDocument/2006/customXml" ds:itemID="{0dbf84ca-4b5a-4aae-a232-7fc3b0e4deb9}">
  <ds:schemaRefs/>
</ds:datastoreItem>
</file>

<file path=customXml/itemProps23.xml><?xml version="1.0" encoding="utf-8"?>
<ds:datastoreItem xmlns:ds="http://schemas.openxmlformats.org/officeDocument/2006/customXml" ds:itemID="{d98540a6-aba2-4f60-8bbc-e0d4f487c078}">
  <ds:schemaRefs/>
</ds:datastoreItem>
</file>

<file path=customXml/itemProps24.xml><?xml version="1.0" encoding="utf-8"?>
<ds:datastoreItem xmlns:ds="http://schemas.openxmlformats.org/officeDocument/2006/customXml" ds:itemID="{1a28f405-f965-424f-b631-8ca06b310643}">
  <ds:schemaRefs/>
</ds:datastoreItem>
</file>

<file path=customXml/itemProps25.xml><?xml version="1.0" encoding="utf-8"?>
<ds:datastoreItem xmlns:ds="http://schemas.openxmlformats.org/officeDocument/2006/customXml" ds:itemID="{ff8be155-83ba-4cc3-a800-2f6c118e27f4}">
  <ds:schemaRefs/>
</ds:datastoreItem>
</file>

<file path=customXml/itemProps26.xml><?xml version="1.0" encoding="utf-8"?>
<ds:datastoreItem xmlns:ds="http://schemas.openxmlformats.org/officeDocument/2006/customXml" ds:itemID="{72f9338d-ad2a-4055-bf78-0e061e6415e2}">
  <ds:schemaRefs/>
</ds:datastoreItem>
</file>

<file path=customXml/itemProps27.xml><?xml version="1.0" encoding="utf-8"?>
<ds:datastoreItem xmlns:ds="http://schemas.openxmlformats.org/officeDocument/2006/customXml" ds:itemID="{1deeb7ef-26ff-43e7-b125-1a855553be88}">
  <ds:schemaRefs/>
</ds:datastoreItem>
</file>

<file path=customXml/itemProps28.xml><?xml version="1.0" encoding="utf-8"?>
<ds:datastoreItem xmlns:ds="http://schemas.openxmlformats.org/officeDocument/2006/customXml" ds:itemID="{710a717a-103a-45d6-8c5a-d28679b43509}">
  <ds:schemaRefs/>
</ds:datastoreItem>
</file>

<file path=customXml/itemProps29.xml><?xml version="1.0" encoding="utf-8"?>
<ds:datastoreItem xmlns:ds="http://schemas.openxmlformats.org/officeDocument/2006/customXml" ds:itemID="{8cdef41e-9ba7-4f2c-845e-c24161bcebb1}">
  <ds:schemaRefs/>
</ds:datastoreItem>
</file>

<file path=customXml/itemProps3.xml><?xml version="1.0" encoding="utf-8"?>
<ds:datastoreItem xmlns:ds="http://schemas.openxmlformats.org/officeDocument/2006/customXml" ds:itemID="{198fa75f-7bf0-4c38-8470-76f5bea6b4d9}">
  <ds:schemaRefs/>
</ds:datastoreItem>
</file>

<file path=customXml/itemProps30.xml><?xml version="1.0" encoding="utf-8"?>
<ds:datastoreItem xmlns:ds="http://schemas.openxmlformats.org/officeDocument/2006/customXml" ds:itemID="{f959c764-5da5-4424-a687-e5e899703dd0}">
  <ds:schemaRefs/>
</ds:datastoreItem>
</file>

<file path=customXml/itemProps31.xml><?xml version="1.0" encoding="utf-8"?>
<ds:datastoreItem xmlns:ds="http://schemas.openxmlformats.org/officeDocument/2006/customXml" ds:itemID="{c478f13c-9ffa-43c0-aabd-2a2dc64239e1}">
  <ds:schemaRefs/>
</ds:datastoreItem>
</file>

<file path=customXml/itemProps32.xml><?xml version="1.0" encoding="utf-8"?>
<ds:datastoreItem xmlns:ds="http://schemas.openxmlformats.org/officeDocument/2006/customXml" ds:itemID="{47dd66d1-d3ad-43b4-b3a4-ce31a471c1f8}">
  <ds:schemaRefs/>
</ds:datastoreItem>
</file>

<file path=customXml/itemProps33.xml><?xml version="1.0" encoding="utf-8"?>
<ds:datastoreItem xmlns:ds="http://schemas.openxmlformats.org/officeDocument/2006/customXml" ds:itemID="{882d88c6-6fc5-4e09-b7a8-24b9d0fd7540}">
  <ds:schemaRefs/>
</ds:datastoreItem>
</file>

<file path=customXml/itemProps34.xml><?xml version="1.0" encoding="utf-8"?>
<ds:datastoreItem xmlns:ds="http://schemas.openxmlformats.org/officeDocument/2006/customXml" ds:itemID="{b6248ad7-3190-4268-b11d-c80d645fc536}">
  <ds:schemaRefs/>
</ds:datastoreItem>
</file>

<file path=customXml/itemProps35.xml><?xml version="1.0" encoding="utf-8"?>
<ds:datastoreItem xmlns:ds="http://schemas.openxmlformats.org/officeDocument/2006/customXml" ds:itemID="{71a24418-a8af-4b9a-823c-f714602265bb}">
  <ds:schemaRefs/>
</ds:datastoreItem>
</file>

<file path=customXml/itemProps36.xml><?xml version="1.0" encoding="utf-8"?>
<ds:datastoreItem xmlns:ds="http://schemas.openxmlformats.org/officeDocument/2006/customXml" ds:itemID="{50ec95ab-dcce-4701-a073-93fb7ab1a1da}">
  <ds:schemaRefs/>
</ds:datastoreItem>
</file>

<file path=customXml/itemProps37.xml><?xml version="1.0" encoding="utf-8"?>
<ds:datastoreItem xmlns:ds="http://schemas.openxmlformats.org/officeDocument/2006/customXml" ds:itemID="{40347730-3dd6-4123-b261-4a5d741c9dbd}">
  <ds:schemaRefs/>
</ds:datastoreItem>
</file>

<file path=customXml/itemProps38.xml><?xml version="1.0" encoding="utf-8"?>
<ds:datastoreItem xmlns:ds="http://schemas.openxmlformats.org/officeDocument/2006/customXml" ds:itemID="{ad1fc3b9-f139-4f66-9a75-8de65c635006}">
  <ds:schemaRefs/>
</ds:datastoreItem>
</file>

<file path=customXml/itemProps39.xml><?xml version="1.0" encoding="utf-8"?>
<ds:datastoreItem xmlns:ds="http://schemas.openxmlformats.org/officeDocument/2006/customXml" ds:itemID="{03250be8-f249-4433-a0c1-8e1c87c1cbcf}">
  <ds:schemaRefs/>
</ds:datastoreItem>
</file>

<file path=customXml/itemProps4.xml><?xml version="1.0" encoding="utf-8"?>
<ds:datastoreItem xmlns:ds="http://schemas.openxmlformats.org/officeDocument/2006/customXml" ds:itemID="{a4c3b6b1-512a-4e75-9b78-c70aa4e42cd9}">
  <ds:schemaRefs/>
</ds:datastoreItem>
</file>

<file path=customXml/itemProps40.xml><?xml version="1.0" encoding="utf-8"?>
<ds:datastoreItem xmlns:ds="http://schemas.openxmlformats.org/officeDocument/2006/customXml" ds:itemID="{53e4479c-03fd-4b58-829a-ee217941dd3e}">
  <ds:schemaRefs/>
</ds:datastoreItem>
</file>

<file path=customXml/itemProps41.xml><?xml version="1.0" encoding="utf-8"?>
<ds:datastoreItem xmlns:ds="http://schemas.openxmlformats.org/officeDocument/2006/customXml" ds:itemID="{87d0fee8-5980-42cc-b0c9-fd26686ca2a7}">
  <ds:schemaRefs/>
</ds:datastoreItem>
</file>

<file path=customXml/itemProps42.xml><?xml version="1.0" encoding="utf-8"?>
<ds:datastoreItem xmlns:ds="http://schemas.openxmlformats.org/officeDocument/2006/customXml" ds:itemID="{36a0b1ff-58f5-4591-821f-0145ea4f9caa}">
  <ds:schemaRefs/>
</ds:datastoreItem>
</file>

<file path=customXml/itemProps43.xml><?xml version="1.0" encoding="utf-8"?>
<ds:datastoreItem xmlns:ds="http://schemas.openxmlformats.org/officeDocument/2006/customXml" ds:itemID="{247d552e-93fd-4964-955c-05031c08bd6b}">
  <ds:schemaRefs/>
</ds:datastoreItem>
</file>

<file path=customXml/itemProps44.xml><?xml version="1.0" encoding="utf-8"?>
<ds:datastoreItem xmlns:ds="http://schemas.openxmlformats.org/officeDocument/2006/customXml" ds:itemID="{1eca406e-de0a-4c17-98e6-c2326814d34d}">
  <ds:schemaRefs/>
</ds:datastoreItem>
</file>

<file path=customXml/itemProps45.xml><?xml version="1.0" encoding="utf-8"?>
<ds:datastoreItem xmlns:ds="http://schemas.openxmlformats.org/officeDocument/2006/customXml" ds:itemID="{1cbbcb7f-950e-400b-8880-184649dcd660}">
  <ds:schemaRefs/>
</ds:datastoreItem>
</file>

<file path=customXml/itemProps46.xml><?xml version="1.0" encoding="utf-8"?>
<ds:datastoreItem xmlns:ds="http://schemas.openxmlformats.org/officeDocument/2006/customXml" ds:itemID="{4402f25c-1a6e-439f-96cc-6e6ca1842922}">
  <ds:schemaRefs/>
</ds:datastoreItem>
</file>

<file path=customXml/itemProps47.xml><?xml version="1.0" encoding="utf-8"?>
<ds:datastoreItem xmlns:ds="http://schemas.openxmlformats.org/officeDocument/2006/customXml" ds:itemID="{168526c5-d014-4ef9-97ff-0b6c57d8c5e5}">
  <ds:schemaRefs/>
</ds:datastoreItem>
</file>

<file path=customXml/itemProps48.xml><?xml version="1.0" encoding="utf-8"?>
<ds:datastoreItem xmlns:ds="http://schemas.openxmlformats.org/officeDocument/2006/customXml" ds:itemID="{009b154c-1d94-4007-ba90-c1c279da47a8}">
  <ds:schemaRefs/>
</ds:datastoreItem>
</file>

<file path=customXml/itemProps49.xml><?xml version="1.0" encoding="utf-8"?>
<ds:datastoreItem xmlns:ds="http://schemas.openxmlformats.org/officeDocument/2006/customXml" ds:itemID="{7bd5b13a-6238-48eb-817e-e3646c1181a1}">
  <ds:schemaRefs/>
</ds:datastoreItem>
</file>

<file path=customXml/itemProps5.xml><?xml version="1.0" encoding="utf-8"?>
<ds:datastoreItem xmlns:ds="http://schemas.openxmlformats.org/officeDocument/2006/customXml" ds:itemID="{0c1680b1-c187-4102-9123-1bfd98d46987}">
  <ds:schemaRefs/>
</ds:datastoreItem>
</file>

<file path=customXml/itemProps50.xml><?xml version="1.0" encoding="utf-8"?>
<ds:datastoreItem xmlns:ds="http://schemas.openxmlformats.org/officeDocument/2006/customXml" ds:itemID="{ac8f36be-0912-4d8c-97cb-2a9d840cd305}">
  <ds:schemaRefs/>
</ds:datastoreItem>
</file>

<file path=customXml/itemProps51.xml><?xml version="1.0" encoding="utf-8"?>
<ds:datastoreItem xmlns:ds="http://schemas.openxmlformats.org/officeDocument/2006/customXml" ds:itemID="{e6db5bb1-3a79-4b36-940e-1d4f9f2093c6}">
  <ds:schemaRefs/>
</ds:datastoreItem>
</file>

<file path=customXml/itemProps52.xml><?xml version="1.0" encoding="utf-8"?>
<ds:datastoreItem xmlns:ds="http://schemas.openxmlformats.org/officeDocument/2006/customXml" ds:itemID="{414e9e95-a03e-40e1-a808-be73ef370b3f}">
  <ds:schemaRefs/>
</ds:datastoreItem>
</file>

<file path=customXml/itemProps53.xml><?xml version="1.0" encoding="utf-8"?>
<ds:datastoreItem xmlns:ds="http://schemas.openxmlformats.org/officeDocument/2006/customXml" ds:itemID="{b383ca81-57f4-4222-bb25-c8bf40bcb706}">
  <ds:schemaRefs/>
</ds:datastoreItem>
</file>

<file path=customXml/itemProps6.xml><?xml version="1.0" encoding="utf-8"?>
<ds:datastoreItem xmlns:ds="http://schemas.openxmlformats.org/officeDocument/2006/customXml" ds:itemID="{058d16d3-a168-46de-a2f4-63f579cfba7f}">
  <ds:schemaRefs/>
</ds:datastoreItem>
</file>

<file path=customXml/itemProps7.xml><?xml version="1.0" encoding="utf-8"?>
<ds:datastoreItem xmlns:ds="http://schemas.openxmlformats.org/officeDocument/2006/customXml" ds:itemID="{bbbdf3e1-7d3e-464a-8579-93c83a900005}">
  <ds:schemaRefs/>
</ds:datastoreItem>
</file>

<file path=customXml/itemProps8.xml><?xml version="1.0" encoding="utf-8"?>
<ds:datastoreItem xmlns:ds="http://schemas.openxmlformats.org/officeDocument/2006/customXml" ds:itemID="{4df5bfbe-15db-4f19-af01-765d191df47a}">
  <ds:schemaRefs/>
</ds:datastoreItem>
</file>

<file path=customXml/itemProps9.xml><?xml version="1.0" encoding="utf-8"?>
<ds:datastoreItem xmlns:ds="http://schemas.openxmlformats.org/officeDocument/2006/customXml" ds:itemID="{97ed4002-bb1e-46be-88e3-46c669c3e93a}">
  <ds:schemaRefs/>
</ds:datastoreItem>
</file>

<file path=docProps/app.xml><?xml version="1.0" encoding="utf-8"?>
<Properties xmlns="http://schemas.openxmlformats.org/officeDocument/2006/extended-properties" xmlns:vt="http://schemas.openxmlformats.org/officeDocument/2006/docPropsVTypes">
  <Pages>53</Pages>
  <Words>16906</Words>
  <Characters>20745</Characters>
  <TotalTime>5</TotalTime>
  <ScaleCrop>false</ScaleCrop>
  <LinksUpToDate>false</LinksUpToDate>
  <CharactersWithSpaces>21017</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2024-02-19T11:07:00Z</dcterms:created>
  <dc:creator>Master</dc:creator>
  <cp:lastModifiedBy>Master</cp:lastModifiedBy>
  <dcterms:modified xsi:type="dcterms:W3CDTF">2024-02-23T01:48:22Z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DA4BFFCED5C4450FBD6E247551752C9F</vt:lpwstr>
  </property>
</Properties>
</file>